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FF7" w:rsidRPr="00451664" w:rsidRDefault="00116FF7" w:rsidP="00B344C2">
      <w:pPr>
        <w:pStyle w:val="Cabealho"/>
        <w:tabs>
          <w:tab w:val="clear" w:pos="4419"/>
          <w:tab w:val="clear" w:pos="8838"/>
        </w:tabs>
        <w:jc w:val="center"/>
        <w:rPr>
          <w:b/>
          <w:color w:val="000000"/>
          <w:sz w:val="24"/>
          <w:szCs w:val="24"/>
        </w:rPr>
      </w:pPr>
      <w:r w:rsidRPr="00451664">
        <w:rPr>
          <w:b/>
          <w:color w:val="000000"/>
          <w:sz w:val="24"/>
          <w:szCs w:val="24"/>
        </w:rPr>
        <w:t>EDITAL</w:t>
      </w:r>
    </w:p>
    <w:p w:rsidR="00116FF7" w:rsidRPr="00451664" w:rsidRDefault="00057325" w:rsidP="00B344C2">
      <w:pPr>
        <w:pStyle w:val="Cabealho"/>
        <w:tabs>
          <w:tab w:val="clear" w:pos="4419"/>
          <w:tab w:val="clear" w:pos="8838"/>
          <w:tab w:val="center" w:pos="4749"/>
          <w:tab w:val="right" w:pos="9498"/>
        </w:tabs>
        <w:rPr>
          <w:b/>
          <w:color w:val="000000"/>
          <w:sz w:val="24"/>
          <w:szCs w:val="24"/>
        </w:rPr>
      </w:pPr>
      <w:r w:rsidRPr="00451664">
        <w:rPr>
          <w:b/>
          <w:color w:val="000000"/>
          <w:sz w:val="24"/>
          <w:szCs w:val="24"/>
        </w:rPr>
        <w:tab/>
      </w:r>
      <w:r w:rsidR="00116FF7" w:rsidRPr="00451664">
        <w:rPr>
          <w:b/>
          <w:color w:val="000000"/>
          <w:sz w:val="24"/>
          <w:szCs w:val="24"/>
        </w:rPr>
        <w:t xml:space="preserve">PREGÃO PRESENCIAL PARA REGISTRO DE PREÇOS Nº </w:t>
      </w:r>
      <w:r w:rsidR="00A61B0D">
        <w:rPr>
          <w:b/>
          <w:color w:val="000000"/>
          <w:sz w:val="24"/>
          <w:szCs w:val="24"/>
          <w:lang w:val="pt-BR"/>
        </w:rPr>
        <w:t>024</w:t>
      </w:r>
      <w:r w:rsidR="00860AAE" w:rsidRPr="00451664">
        <w:rPr>
          <w:b/>
          <w:color w:val="000000"/>
          <w:sz w:val="24"/>
          <w:szCs w:val="24"/>
        </w:rPr>
        <w:t>/</w:t>
      </w:r>
      <w:r w:rsidR="00116FF7" w:rsidRPr="00451664">
        <w:rPr>
          <w:b/>
          <w:color w:val="000000"/>
          <w:sz w:val="24"/>
          <w:szCs w:val="24"/>
        </w:rPr>
        <w:t>20</w:t>
      </w:r>
      <w:r w:rsidR="00175071">
        <w:rPr>
          <w:b/>
          <w:color w:val="000000"/>
          <w:sz w:val="24"/>
          <w:szCs w:val="24"/>
        </w:rPr>
        <w:t>2</w:t>
      </w:r>
      <w:r w:rsidR="00E469D1">
        <w:rPr>
          <w:b/>
          <w:color w:val="000000"/>
          <w:sz w:val="24"/>
          <w:szCs w:val="24"/>
        </w:rPr>
        <w:t>1</w:t>
      </w:r>
      <w:r w:rsidRPr="00451664">
        <w:rPr>
          <w:b/>
          <w:color w:val="000000"/>
          <w:sz w:val="24"/>
          <w:szCs w:val="24"/>
        </w:rPr>
        <w:tab/>
      </w:r>
    </w:p>
    <w:p w:rsidR="00057325" w:rsidRPr="00451664" w:rsidRDefault="00057325" w:rsidP="00B344C2">
      <w:pPr>
        <w:pStyle w:val="Cabealho"/>
        <w:tabs>
          <w:tab w:val="clear" w:pos="4419"/>
          <w:tab w:val="clear" w:pos="8838"/>
          <w:tab w:val="center" w:pos="4749"/>
          <w:tab w:val="right" w:pos="9498"/>
        </w:tabs>
        <w:rPr>
          <w:b/>
          <w:color w:val="000000"/>
          <w:sz w:val="24"/>
          <w:szCs w:val="24"/>
        </w:rPr>
      </w:pPr>
    </w:p>
    <w:p w:rsidR="006F7FEF" w:rsidRPr="00451664" w:rsidRDefault="00116FF7" w:rsidP="00912749">
      <w:pPr>
        <w:pStyle w:val="Cabealho"/>
        <w:tabs>
          <w:tab w:val="clear" w:pos="4419"/>
          <w:tab w:val="clear" w:pos="8838"/>
        </w:tabs>
        <w:jc w:val="both"/>
        <w:rPr>
          <w:b/>
          <w:color w:val="000000"/>
          <w:sz w:val="24"/>
          <w:szCs w:val="24"/>
        </w:rPr>
      </w:pPr>
      <w:r w:rsidRPr="00451664">
        <w:rPr>
          <w:b/>
          <w:color w:val="000000"/>
          <w:sz w:val="24"/>
          <w:szCs w:val="24"/>
        </w:rPr>
        <w:t xml:space="preserve">1 </w:t>
      </w:r>
      <w:r w:rsidR="005F2BA2" w:rsidRPr="00451664">
        <w:rPr>
          <w:b/>
          <w:color w:val="000000"/>
          <w:sz w:val="24"/>
          <w:szCs w:val="24"/>
        </w:rPr>
        <w:t>–</w:t>
      </w:r>
      <w:r w:rsidRPr="00451664">
        <w:rPr>
          <w:b/>
          <w:color w:val="000000"/>
          <w:sz w:val="24"/>
          <w:szCs w:val="24"/>
        </w:rPr>
        <w:t xml:space="preserve"> PREÂMBULO</w:t>
      </w:r>
    </w:p>
    <w:p w:rsidR="00FE78E9" w:rsidRPr="00A051F2" w:rsidRDefault="00116FF7" w:rsidP="00912749">
      <w:pPr>
        <w:pStyle w:val="Cabealho"/>
        <w:tabs>
          <w:tab w:val="clear" w:pos="4419"/>
          <w:tab w:val="clear" w:pos="8838"/>
        </w:tabs>
        <w:jc w:val="both"/>
        <w:rPr>
          <w:b/>
          <w:color w:val="000000"/>
          <w:sz w:val="24"/>
          <w:szCs w:val="24"/>
          <w:lang w:val="pt-BR"/>
        </w:rPr>
      </w:pPr>
      <w:r w:rsidRPr="00A051F2">
        <w:rPr>
          <w:b/>
          <w:color w:val="000000"/>
          <w:sz w:val="24"/>
          <w:szCs w:val="24"/>
        </w:rPr>
        <w:t xml:space="preserve">PROCESSO Nº </w:t>
      </w:r>
      <w:r w:rsidR="000E13CD" w:rsidRPr="00A051F2">
        <w:rPr>
          <w:b/>
          <w:color w:val="000000"/>
          <w:sz w:val="24"/>
          <w:szCs w:val="24"/>
          <w:lang w:val="pt-BR"/>
        </w:rPr>
        <w:t>1</w:t>
      </w:r>
      <w:r w:rsidR="00FE78E9" w:rsidRPr="00A051F2">
        <w:rPr>
          <w:b/>
          <w:color w:val="000000"/>
          <w:sz w:val="24"/>
          <w:szCs w:val="24"/>
          <w:lang w:val="pt-BR"/>
        </w:rPr>
        <w:t>6</w:t>
      </w:r>
      <w:r w:rsidR="000E13CD" w:rsidRPr="00A051F2">
        <w:rPr>
          <w:b/>
          <w:color w:val="000000"/>
          <w:sz w:val="24"/>
          <w:szCs w:val="24"/>
          <w:lang w:val="pt-BR"/>
        </w:rPr>
        <w:t>45</w:t>
      </w:r>
      <w:r w:rsidR="00192565" w:rsidRPr="00A051F2">
        <w:rPr>
          <w:b/>
          <w:color w:val="000000"/>
          <w:sz w:val="24"/>
          <w:szCs w:val="24"/>
        </w:rPr>
        <w:t>/2</w:t>
      </w:r>
      <w:r w:rsidR="00912749" w:rsidRPr="00A051F2">
        <w:rPr>
          <w:b/>
          <w:color w:val="000000"/>
          <w:sz w:val="24"/>
          <w:szCs w:val="24"/>
        </w:rPr>
        <w:t>1</w:t>
      </w:r>
    </w:p>
    <w:p w:rsidR="000E13CD" w:rsidRPr="00A051F2" w:rsidRDefault="000E13CD" w:rsidP="00912749">
      <w:pPr>
        <w:pStyle w:val="Cabealho"/>
        <w:tabs>
          <w:tab w:val="clear" w:pos="4419"/>
          <w:tab w:val="clear" w:pos="8838"/>
        </w:tabs>
        <w:jc w:val="both"/>
        <w:rPr>
          <w:b/>
          <w:color w:val="000000"/>
          <w:sz w:val="24"/>
          <w:szCs w:val="24"/>
          <w:lang w:val="pt-BR"/>
        </w:rPr>
      </w:pPr>
      <w:r w:rsidRPr="00A051F2">
        <w:rPr>
          <w:b/>
          <w:color w:val="000000"/>
          <w:sz w:val="24"/>
          <w:szCs w:val="24"/>
          <w:lang w:val="pt-BR"/>
        </w:rPr>
        <w:t>PROCESSOS APENSOS: 0985/21</w:t>
      </w:r>
      <w:r w:rsidR="00B75547" w:rsidRPr="00A051F2">
        <w:rPr>
          <w:b/>
          <w:color w:val="000000"/>
          <w:sz w:val="24"/>
          <w:szCs w:val="24"/>
          <w:lang w:val="pt-BR"/>
        </w:rPr>
        <w:t>,</w:t>
      </w:r>
      <w:r w:rsidRPr="00A051F2">
        <w:rPr>
          <w:b/>
          <w:color w:val="000000"/>
          <w:sz w:val="24"/>
          <w:szCs w:val="24"/>
          <w:lang w:val="pt-BR"/>
        </w:rPr>
        <w:t xml:space="preserve"> 0595/21</w:t>
      </w:r>
      <w:r w:rsidR="00524B90" w:rsidRPr="00A051F2">
        <w:rPr>
          <w:b/>
          <w:color w:val="000000"/>
          <w:sz w:val="24"/>
          <w:szCs w:val="24"/>
          <w:lang w:val="pt-BR"/>
        </w:rPr>
        <w:t xml:space="preserve"> e</w:t>
      </w:r>
      <w:r w:rsidR="00B75547" w:rsidRPr="00A051F2">
        <w:rPr>
          <w:b/>
          <w:color w:val="000000"/>
          <w:sz w:val="24"/>
          <w:szCs w:val="24"/>
          <w:lang w:val="pt-BR"/>
        </w:rPr>
        <w:t xml:space="preserve"> 2531/21 </w:t>
      </w:r>
    </w:p>
    <w:p w:rsidR="000E13CD" w:rsidRPr="00A051F2" w:rsidRDefault="000E13CD" w:rsidP="000E13CD">
      <w:pPr>
        <w:pStyle w:val="Cabealho"/>
        <w:tabs>
          <w:tab w:val="clear" w:pos="4419"/>
          <w:tab w:val="clear" w:pos="8838"/>
        </w:tabs>
        <w:jc w:val="both"/>
        <w:rPr>
          <w:b/>
          <w:color w:val="000000"/>
          <w:sz w:val="24"/>
          <w:szCs w:val="24"/>
          <w:lang w:val="pt-BR"/>
        </w:rPr>
      </w:pPr>
      <w:r w:rsidRPr="00A051F2">
        <w:rPr>
          <w:b/>
          <w:color w:val="000000"/>
          <w:sz w:val="24"/>
          <w:szCs w:val="24"/>
        </w:rPr>
        <w:t xml:space="preserve">SECRETARIA MUNICIPAL DE </w:t>
      </w:r>
      <w:r w:rsidRPr="00A051F2">
        <w:rPr>
          <w:b/>
          <w:color w:val="000000"/>
          <w:sz w:val="24"/>
          <w:szCs w:val="24"/>
          <w:lang w:val="pt-BR"/>
        </w:rPr>
        <w:t>ASSISTÊNCIA SOCIAL E DIREITOS HUMANOS</w:t>
      </w:r>
    </w:p>
    <w:p w:rsidR="000E13CD" w:rsidRPr="00A051F2" w:rsidRDefault="000E13CD" w:rsidP="007C7C34">
      <w:pPr>
        <w:pStyle w:val="Cabealho"/>
        <w:tabs>
          <w:tab w:val="clear" w:pos="4419"/>
          <w:tab w:val="clear" w:pos="8838"/>
        </w:tabs>
        <w:jc w:val="both"/>
        <w:rPr>
          <w:b/>
          <w:color w:val="000000"/>
          <w:sz w:val="24"/>
          <w:szCs w:val="24"/>
          <w:lang w:val="pt-BR"/>
        </w:rPr>
      </w:pPr>
      <w:r w:rsidRPr="00A051F2">
        <w:rPr>
          <w:b/>
          <w:color w:val="000000"/>
          <w:sz w:val="24"/>
          <w:szCs w:val="24"/>
        </w:rPr>
        <w:t xml:space="preserve">SECRETARIA MUNICIPAL DE </w:t>
      </w:r>
      <w:r w:rsidRPr="00A051F2">
        <w:rPr>
          <w:b/>
          <w:color w:val="000000"/>
          <w:sz w:val="24"/>
          <w:szCs w:val="24"/>
          <w:lang w:val="pt-BR"/>
        </w:rPr>
        <w:t>SAÚDE</w:t>
      </w:r>
    </w:p>
    <w:p w:rsidR="002A4AA0" w:rsidRPr="001579D3" w:rsidRDefault="002A4AA0" w:rsidP="002A4AA0">
      <w:pPr>
        <w:pStyle w:val="Cabealho"/>
        <w:tabs>
          <w:tab w:val="clear" w:pos="4419"/>
          <w:tab w:val="clear" w:pos="8838"/>
        </w:tabs>
        <w:jc w:val="both"/>
        <w:rPr>
          <w:b/>
          <w:sz w:val="24"/>
          <w:szCs w:val="24"/>
          <w:lang w:val="pt-BR"/>
        </w:rPr>
      </w:pPr>
      <w:r w:rsidRPr="00A051F2">
        <w:rPr>
          <w:b/>
          <w:color w:val="000000"/>
          <w:sz w:val="24"/>
          <w:szCs w:val="24"/>
        </w:rPr>
        <w:t>SECRETARIA MUNICIPAL</w:t>
      </w:r>
      <w:r w:rsidRPr="001579D3">
        <w:rPr>
          <w:b/>
          <w:sz w:val="24"/>
          <w:szCs w:val="24"/>
        </w:rPr>
        <w:t xml:space="preserve"> DE </w:t>
      </w:r>
      <w:r w:rsidRPr="001579D3">
        <w:rPr>
          <w:b/>
          <w:sz w:val="24"/>
          <w:szCs w:val="24"/>
          <w:lang w:val="pt-BR"/>
        </w:rPr>
        <w:t>EDUCAÇÃO</w:t>
      </w:r>
    </w:p>
    <w:p w:rsidR="007C7C34" w:rsidRPr="001579D3" w:rsidRDefault="007C7C34" w:rsidP="007C7C34">
      <w:pPr>
        <w:pStyle w:val="Cabealho"/>
        <w:tabs>
          <w:tab w:val="clear" w:pos="4419"/>
          <w:tab w:val="clear" w:pos="8838"/>
        </w:tabs>
        <w:jc w:val="both"/>
        <w:rPr>
          <w:b/>
          <w:sz w:val="24"/>
          <w:szCs w:val="24"/>
          <w:lang w:val="pt-BR"/>
        </w:rPr>
      </w:pPr>
      <w:r w:rsidRPr="001579D3">
        <w:rPr>
          <w:b/>
          <w:sz w:val="24"/>
          <w:szCs w:val="24"/>
        </w:rPr>
        <w:t xml:space="preserve">SECRETARIA MUNICIPAL DE </w:t>
      </w:r>
      <w:r w:rsidRPr="001579D3">
        <w:rPr>
          <w:b/>
          <w:sz w:val="24"/>
          <w:szCs w:val="24"/>
          <w:lang w:val="pt-BR"/>
        </w:rPr>
        <w:t>OBRAS E INFRAESTRUTURA</w:t>
      </w:r>
    </w:p>
    <w:p w:rsidR="00057325" w:rsidRPr="001579D3" w:rsidRDefault="00116FF7" w:rsidP="0035265E">
      <w:pPr>
        <w:spacing w:before="160" w:after="120"/>
        <w:jc w:val="both"/>
        <w:rPr>
          <w:sz w:val="24"/>
          <w:szCs w:val="24"/>
        </w:rPr>
      </w:pPr>
      <w:r w:rsidRPr="001579D3">
        <w:rPr>
          <w:b/>
          <w:sz w:val="24"/>
          <w:szCs w:val="24"/>
        </w:rPr>
        <w:t>OBJETO</w:t>
      </w:r>
      <w:r w:rsidRPr="001579D3">
        <w:rPr>
          <w:sz w:val="24"/>
          <w:szCs w:val="24"/>
        </w:rPr>
        <w:t>:</w:t>
      </w:r>
      <w:r w:rsidR="00D71DA7" w:rsidRPr="001579D3">
        <w:rPr>
          <w:sz w:val="24"/>
          <w:szCs w:val="24"/>
        </w:rPr>
        <w:t xml:space="preserve"> </w:t>
      </w:r>
      <w:r w:rsidR="000E13CD" w:rsidRPr="001579D3">
        <w:rPr>
          <w:sz w:val="24"/>
          <w:szCs w:val="24"/>
        </w:rPr>
        <w:t xml:space="preserve">Eventual e futura aquisição de GÊNEROS ALIMENTÍCIOS, mediante o Sistema de Registro de Preços, </w:t>
      </w:r>
      <w:r w:rsidR="00B75547" w:rsidRPr="001579D3">
        <w:rPr>
          <w:sz w:val="24"/>
          <w:szCs w:val="24"/>
        </w:rPr>
        <w:t>para atender a demanda das Secretarias Educação, de Assistência Social e Direitos Humanos, Saúde e Obras e Infraestrutura.</w:t>
      </w:r>
    </w:p>
    <w:p w:rsidR="00116FF7" w:rsidRPr="00451664" w:rsidRDefault="00116FF7" w:rsidP="0035265E">
      <w:pPr>
        <w:spacing w:before="160" w:after="120"/>
        <w:jc w:val="both"/>
        <w:rPr>
          <w:color w:val="000000"/>
          <w:sz w:val="24"/>
          <w:szCs w:val="24"/>
        </w:rPr>
      </w:pPr>
      <w:r w:rsidRPr="00451664">
        <w:rPr>
          <w:b/>
          <w:color w:val="000000"/>
          <w:sz w:val="24"/>
          <w:szCs w:val="24"/>
        </w:rPr>
        <w:t>TIPO</w:t>
      </w:r>
      <w:r w:rsidRPr="00451664">
        <w:rPr>
          <w:color w:val="000000"/>
          <w:sz w:val="24"/>
          <w:szCs w:val="24"/>
        </w:rPr>
        <w:t xml:space="preserve">: </w:t>
      </w:r>
      <w:r w:rsidR="00FB1F10" w:rsidRPr="00FB1F10">
        <w:rPr>
          <w:color w:val="000000"/>
          <w:sz w:val="24"/>
          <w:szCs w:val="24"/>
        </w:rPr>
        <w:t xml:space="preserve">MENOR PREÇO </w:t>
      </w:r>
      <w:r w:rsidR="00F2376C">
        <w:rPr>
          <w:color w:val="000000"/>
          <w:sz w:val="24"/>
          <w:szCs w:val="24"/>
        </w:rPr>
        <w:t>POR ITEM</w:t>
      </w:r>
      <w:r w:rsidR="00C02A51" w:rsidRPr="00451664">
        <w:rPr>
          <w:color w:val="000000"/>
          <w:sz w:val="24"/>
          <w:szCs w:val="24"/>
        </w:rPr>
        <w:t>.</w:t>
      </w:r>
    </w:p>
    <w:p w:rsidR="00912749" w:rsidRDefault="00912749" w:rsidP="0035265E">
      <w:pPr>
        <w:spacing w:before="160" w:after="120"/>
        <w:contextualSpacing/>
        <w:jc w:val="both"/>
        <w:rPr>
          <w:sz w:val="24"/>
          <w:szCs w:val="24"/>
        </w:rPr>
      </w:pPr>
      <w:r w:rsidRPr="00B52564">
        <w:rPr>
          <w:b/>
          <w:sz w:val="24"/>
          <w:szCs w:val="24"/>
        </w:rPr>
        <w:t>FORMA DE EXECUÇÃO</w:t>
      </w:r>
      <w:r>
        <w:rPr>
          <w:b/>
          <w:sz w:val="24"/>
          <w:szCs w:val="24"/>
        </w:rPr>
        <w:t xml:space="preserve">: </w:t>
      </w:r>
      <w:r w:rsidRPr="00B52564">
        <w:rPr>
          <w:sz w:val="24"/>
          <w:szCs w:val="24"/>
        </w:rPr>
        <w:t xml:space="preserve">A forma de execução será </w:t>
      </w:r>
      <w:r w:rsidR="00FB1F10" w:rsidRPr="00FB1F10">
        <w:rPr>
          <w:sz w:val="24"/>
          <w:szCs w:val="24"/>
        </w:rPr>
        <w:t>DIRETA, com fornecimento parcelado.</w:t>
      </w:r>
    </w:p>
    <w:p w:rsidR="00A0411A" w:rsidRPr="00451664" w:rsidRDefault="00334F4E" w:rsidP="0035265E">
      <w:pPr>
        <w:pStyle w:val="Cabealho"/>
        <w:tabs>
          <w:tab w:val="clear" w:pos="4419"/>
          <w:tab w:val="clear" w:pos="8838"/>
        </w:tabs>
        <w:spacing w:before="160" w:after="120"/>
        <w:jc w:val="both"/>
        <w:rPr>
          <w:b/>
          <w:color w:val="000000"/>
          <w:sz w:val="24"/>
          <w:szCs w:val="24"/>
        </w:rPr>
      </w:pPr>
      <w:r w:rsidRPr="00451664">
        <w:rPr>
          <w:b/>
          <w:color w:val="000000"/>
          <w:sz w:val="24"/>
          <w:szCs w:val="24"/>
        </w:rPr>
        <w:t>CREDENCIAMENTO,</w:t>
      </w:r>
      <w:r w:rsidR="00A0411A" w:rsidRPr="00451664">
        <w:rPr>
          <w:b/>
          <w:color w:val="000000"/>
          <w:sz w:val="24"/>
          <w:szCs w:val="24"/>
        </w:rPr>
        <w:t xml:space="preserve"> ABERTURA ENVELOPE PROPOSTA</w:t>
      </w:r>
      <w:r w:rsidRPr="00451664">
        <w:rPr>
          <w:color w:val="000000"/>
          <w:sz w:val="24"/>
          <w:szCs w:val="24"/>
        </w:rPr>
        <w:t xml:space="preserve"> </w:t>
      </w:r>
      <w:r w:rsidRPr="00A61B0D">
        <w:rPr>
          <w:b/>
          <w:color w:val="000000"/>
          <w:sz w:val="24"/>
          <w:szCs w:val="24"/>
        </w:rPr>
        <w:t>E</w:t>
      </w:r>
      <w:r w:rsidR="00A0411A" w:rsidRPr="00451664">
        <w:rPr>
          <w:b/>
          <w:color w:val="000000"/>
          <w:sz w:val="24"/>
          <w:szCs w:val="24"/>
        </w:rPr>
        <w:t xml:space="preserve"> FASE DE LANCES (JULGAMENTO):</w:t>
      </w:r>
    </w:p>
    <w:p w:rsidR="00A61B0D" w:rsidRPr="00A61B0D" w:rsidRDefault="00A61B0D" w:rsidP="00A61B0D">
      <w:pPr>
        <w:pStyle w:val="Cabealho"/>
        <w:spacing w:before="120" w:after="120"/>
        <w:jc w:val="both"/>
        <w:rPr>
          <w:b/>
          <w:color w:val="000000"/>
          <w:sz w:val="24"/>
          <w:szCs w:val="24"/>
          <w:lang w:val="pt-BR"/>
        </w:rPr>
      </w:pPr>
      <w:r w:rsidRPr="00A61B0D">
        <w:rPr>
          <w:b/>
          <w:color w:val="000000"/>
          <w:sz w:val="24"/>
          <w:szCs w:val="24"/>
          <w:u w:val="single"/>
          <w:lang w:val="pt-BR"/>
        </w:rPr>
        <w:t>09/07/2021 às 09h30min</w:t>
      </w:r>
      <w:r w:rsidRPr="00A61B0D">
        <w:rPr>
          <w:b/>
          <w:color w:val="000000"/>
          <w:sz w:val="24"/>
          <w:szCs w:val="24"/>
          <w:lang w:val="pt-BR"/>
        </w:rPr>
        <w:t>. – Entrega dos documentos de credenciamento e dos envelopes de “PROPOSTA DE PREÇOS” e “HABILITAÇÃO”, nesse dia será efetuada a análise dos documentos de credenciamento, a abertura dos envelopes de proposta de preços e o registro dos preços apresentados pelas respectivas licitantes.</w:t>
      </w:r>
    </w:p>
    <w:p w:rsidR="00A61B0D" w:rsidRPr="00A61B0D" w:rsidRDefault="00A61B0D" w:rsidP="00A61B0D">
      <w:pPr>
        <w:pStyle w:val="Cabealho"/>
        <w:tabs>
          <w:tab w:val="clear" w:pos="4419"/>
          <w:tab w:val="clear" w:pos="8838"/>
        </w:tabs>
        <w:spacing w:before="120" w:after="120"/>
        <w:jc w:val="both"/>
        <w:rPr>
          <w:b/>
          <w:color w:val="000000"/>
          <w:sz w:val="24"/>
          <w:szCs w:val="24"/>
          <w:lang w:val="pt-BR"/>
        </w:rPr>
      </w:pPr>
      <w:r w:rsidRPr="00A61B0D">
        <w:rPr>
          <w:b/>
          <w:color w:val="000000"/>
          <w:sz w:val="24"/>
          <w:szCs w:val="24"/>
          <w:u w:val="single"/>
          <w:lang w:val="pt-BR"/>
        </w:rPr>
        <w:t>12/07/2021 às 09h30min</w:t>
      </w:r>
      <w:r w:rsidRPr="00A61B0D">
        <w:rPr>
          <w:b/>
          <w:color w:val="000000"/>
          <w:sz w:val="24"/>
          <w:szCs w:val="24"/>
          <w:lang w:val="pt-BR"/>
        </w:rPr>
        <w:t>. – Fase de lances e análise da documentação de habilitação.</w:t>
      </w:r>
    </w:p>
    <w:p w:rsidR="00591581" w:rsidRDefault="00591581" w:rsidP="0035265E">
      <w:pPr>
        <w:pStyle w:val="Cabealho"/>
        <w:tabs>
          <w:tab w:val="clear" w:pos="4419"/>
          <w:tab w:val="clear" w:pos="8838"/>
        </w:tabs>
        <w:spacing w:before="160" w:after="120"/>
        <w:jc w:val="both"/>
        <w:rPr>
          <w:color w:val="000000"/>
          <w:sz w:val="24"/>
          <w:szCs w:val="24"/>
          <w:lang w:val="pt-BR"/>
        </w:rPr>
      </w:pPr>
      <w:r w:rsidRPr="00451664">
        <w:rPr>
          <w:b/>
          <w:color w:val="000000"/>
          <w:sz w:val="24"/>
          <w:szCs w:val="24"/>
        </w:rPr>
        <w:t>LOCAL:</w:t>
      </w:r>
      <w:r w:rsidRPr="00451664">
        <w:rPr>
          <w:color w:val="000000"/>
          <w:sz w:val="24"/>
          <w:szCs w:val="24"/>
        </w:rPr>
        <w:t xml:space="preserve"> </w:t>
      </w:r>
      <w:r w:rsidR="00B75547">
        <w:rPr>
          <w:color w:val="000000"/>
          <w:sz w:val="24"/>
          <w:szCs w:val="24"/>
          <w:lang w:val="pt-BR"/>
        </w:rPr>
        <w:t>N</w:t>
      </w:r>
      <w:r w:rsidR="00B75547" w:rsidRPr="00B75547">
        <w:rPr>
          <w:color w:val="000000"/>
          <w:sz w:val="24"/>
          <w:szCs w:val="24"/>
        </w:rPr>
        <w:t>o auditório da Casa da Cultura, localizada na Rua Mozart Serpa de Carvalho, nº 190, Centro, Bom Jardim, CEP.: 28.660.000.</w:t>
      </w:r>
    </w:p>
    <w:p w:rsidR="005978DC" w:rsidRPr="005978DC" w:rsidRDefault="00524B90" w:rsidP="0035265E">
      <w:pPr>
        <w:pStyle w:val="Cabealho"/>
        <w:tabs>
          <w:tab w:val="clear" w:pos="4419"/>
          <w:tab w:val="clear" w:pos="8838"/>
        </w:tabs>
        <w:spacing w:before="160" w:after="120"/>
        <w:jc w:val="both"/>
        <w:rPr>
          <w:color w:val="FF0000"/>
          <w:sz w:val="24"/>
          <w:szCs w:val="24"/>
          <w:lang w:val="pt-BR"/>
        </w:rPr>
      </w:pPr>
      <w:r w:rsidRPr="00451664">
        <w:rPr>
          <w:b/>
          <w:color w:val="000000"/>
          <w:sz w:val="24"/>
          <w:szCs w:val="24"/>
        </w:rPr>
        <w:t>LEGISLAÇÃO PERTINENTE</w:t>
      </w:r>
      <w:r w:rsidRPr="00451664">
        <w:rPr>
          <w:color w:val="000000"/>
          <w:sz w:val="24"/>
          <w:szCs w:val="24"/>
        </w:rPr>
        <w:t>: Lei Federal nº 10.520 de 17 de julho de 2002,</w:t>
      </w:r>
      <w:r>
        <w:rPr>
          <w:color w:val="000000"/>
          <w:sz w:val="24"/>
          <w:szCs w:val="24"/>
        </w:rPr>
        <w:t xml:space="preserve"> </w:t>
      </w:r>
      <w:r w:rsidRPr="00451664">
        <w:rPr>
          <w:color w:val="000000"/>
          <w:sz w:val="24"/>
          <w:szCs w:val="24"/>
        </w:rPr>
        <w:t xml:space="preserve">Decreto nº </w:t>
      </w:r>
      <w:r>
        <w:rPr>
          <w:color w:val="000000"/>
          <w:sz w:val="24"/>
          <w:szCs w:val="24"/>
        </w:rPr>
        <w:t>7892</w:t>
      </w:r>
      <w:r w:rsidRPr="00451664">
        <w:rPr>
          <w:color w:val="000000"/>
          <w:sz w:val="24"/>
          <w:szCs w:val="24"/>
        </w:rPr>
        <w:t>/1</w:t>
      </w:r>
      <w:r>
        <w:rPr>
          <w:color w:val="000000"/>
          <w:sz w:val="24"/>
          <w:szCs w:val="24"/>
        </w:rPr>
        <w:t>3</w:t>
      </w:r>
      <w:r w:rsidRPr="00451664">
        <w:rPr>
          <w:color w:val="000000"/>
          <w:sz w:val="24"/>
          <w:szCs w:val="24"/>
        </w:rPr>
        <w:t>, bem como no Decreto Municipal 2156/10</w:t>
      </w:r>
      <w:r>
        <w:rPr>
          <w:color w:val="000000"/>
          <w:sz w:val="24"/>
          <w:szCs w:val="24"/>
        </w:rPr>
        <w:t>,</w:t>
      </w:r>
      <w:r w:rsidRPr="00451664">
        <w:rPr>
          <w:color w:val="000000"/>
          <w:sz w:val="24"/>
          <w:szCs w:val="24"/>
        </w:rPr>
        <w:t xml:space="preserve"> de 14 de janeiro de 2010,</w:t>
      </w:r>
      <w:r>
        <w:rPr>
          <w:color w:val="000000"/>
          <w:sz w:val="24"/>
          <w:szCs w:val="24"/>
        </w:rPr>
        <w:t xml:space="preserve"> </w:t>
      </w:r>
      <w:r w:rsidRPr="00451664">
        <w:rPr>
          <w:color w:val="000000"/>
          <w:sz w:val="24"/>
          <w:szCs w:val="24"/>
        </w:rPr>
        <w:t>aplicando-se subsidiariamente, as normas da Lei</w:t>
      </w:r>
      <w:r w:rsidRPr="00451664">
        <w:rPr>
          <w:b/>
          <w:bCs/>
          <w:color w:val="000000"/>
          <w:sz w:val="24"/>
          <w:szCs w:val="24"/>
        </w:rPr>
        <w:t xml:space="preserve"> </w:t>
      </w:r>
      <w:r w:rsidRPr="00451664">
        <w:rPr>
          <w:color w:val="000000"/>
          <w:sz w:val="24"/>
          <w:szCs w:val="24"/>
        </w:rPr>
        <w:t>nº 8.666/93</w:t>
      </w:r>
      <w:r>
        <w:rPr>
          <w:color w:val="000000"/>
          <w:sz w:val="24"/>
          <w:szCs w:val="24"/>
          <w:lang w:val="pt-BR"/>
        </w:rPr>
        <w:t>,</w:t>
      </w:r>
      <w:r>
        <w:rPr>
          <w:color w:val="000000"/>
          <w:sz w:val="24"/>
          <w:szCs w:val="24"/>
        </w:rPr>
        <w:t xml:space="preserve"> </w:t>
      </w:r>
      <w:r w:rsidRPr="00451664">
        <w:rPr>
          <w:color w:val="000000"/>
          <w:sz w:val="24"/>
          <w:szCs w:val="24"/>
        </w:rPr>
        <w:t>Lei complementar</w:t>
      </w:r>
      <w:r>
        <w:rPr>
          <w:color w:val="000000"/>
          <w:sz w:val="24"/>
          <w:szCs w:val="24"/>
        </w:rPr>
        <w:t xml:space="preserve"> 123/06</w:t>
      </w:r>
      <w:r>
        <w:rPr>
          <w:color w:val="000000"/>
          <w:sz w:val="24"/>
          <w:szCs w:val="24"/>
          <w:lang w:val="pt-BR"/>
        </w:rPr>
        <w:t xml:space="preserve">, </w:t>
      </w:r>
      <w:r w:rsidRPr="007726A6">
        <w:rPr>
          <w:sz w:val="24"/>
          <w:szCs w:val="24"/>
          <w:lang w:val="pt-BR"/>
        </w:rPr>
        <w:t>Lei Municipal nº 1.582/2020</w:t>
      </w:r>
      <w:r>
        <w:rPr>
          <w:sz w:val="24"/>
          <w:szCs w:val="24"/>
          <w:lang w:val="pt-BR"/>
        </w:rPr>
        <w:t xml:space="preserve"> e suas respectivas alterações</w:t>
      </w:r>
      <w:r w:rsidRPr="007726A6">
        <w:rPr>
          <w:sz w:val="24"/>
          <w:szCs w:val="24"/>
          <w:lang w:val="pt-BR"/>
        </w:rPr>
        <w:t>.</w:t>
      </w:r>
      <w:r w:rsidR="00116FF7" w:rsidRPr="00451664">
        <w:rPr>
          <w:color w:val="000000"/>
          <w:sz w:val="24"/>
          <w:szCs w:val="24"/>
        </w:rPr>
        <w:t xml:space="preserve">             </w:t>
      </w:r>
    </w:p>
    <w:p w:rsidR="00116FF7" w:rsidRPr="00451664" w:rsidRDefault="00116FF7" w:rsidP="0035265E">
      <w:pPr>
        <w:pStyle w:val="Cabealho"/>
        <w:tabs>
          <w:tab w:val="clear" w:pos="4419"/>
          <w:tab w:val="clear" w:pos="8838"/>
        </w:tabs>
        <w:spacing w:before="160" w:after="120"/>
        <w:jc w:val="both"/>
        <w:rPr>
          <w:b/>
          <w:color w:val="000000"/>
          <w:sz w:val="24"/>
          <w:szCs w:val="24"/>
        </w:rPr>
      </w:pPr>
      <w:r w:rsidRPr="00451664">
        <w:rPr>
          <w:b/>
          <w:color w:val="000000"/>
          <w:sz w:val="24"/>
          <w:szCs w:val="24"/>
        </w:rPr>
        <w:t>Os interessados em participar da presente licitação deverão entregar, diretamente na CPL</w:t>
      </w:r>
      <w:r w:rsidR="000B1465" w:rsidRPr="00451664">
        <w:rPr>
          <w:b/>
          <w:color w:val="000000"/>
          <w:sz w:val="24"/>
          <w:szCs w:val="24"/>
        </w:rPr>
        <w:t>C</w:t>
      </w:r>
      <w:r w:rsidRPr="00451664">
        <w:rPr>
          <w:b/>
          <w:color w:val="000000"/>
          <w:sz w:val="24"/>
          <w:szCs w:val="24"/>
        </w:rPr>
        <w:t xml:space="preserve"> os envelopes fechados e indevassáveis. </w:t>
      </w:r>
    </w:p>
    <w:p w:rsidR="00116FF7" w:rsidRPr="00451664" w:rsidRDefault="00116FF7" w:rsidP="0035265E">
      <w:pPr>
        <w:pStyle w:val="Cabealho"/>
        <w:tabs>
          <w:tab w:val="clear" w:pos="4419"/>
          <w:tab w:val="clear" w:pos="8838"/>
        </w:tabs>
        <w:spacing w:before="160" w:after="120"/>
        <w:jc w:val="both"/>
        <w:rPr>
          <w:b/>
          <w:color w:val="000000"/>
          <w:sz w:val="24"/>
          <w:szCs w:val="24"/>
        </w:rPr>
      </w:pPr>
      <w:r w:rsidRPr="00451664">
        <w:rPr>
          <w:b/>
          <w:color w:val="000000"/>
          <w:sz w:val="24"/>
          <w:szCs w:val="24"/>
        </w:rPr>
        <w:t>Não haverá prazo de tolerância para entrega dos envelopes (habilitação e proposta de preços).</w:t>
      </w:r>
    </w:p>
    <w:p w:rsidR="00116FF7" w:rsidRPr="00451664" w:rsidRDefault="00116FF7" w:rsidP="0035265E">
      <w:pPr>
        <w:pStyle w:val="Cabealho"/>
        <w:tabs>
          <w:tab w:val="clear" w:pos="4419"/>
          <w:tab w:val="clear" w:pos="8838"/>
        </w:tabs>
        <w:spacing w:before="160" w:after="120"/>
        <w:jc w:val="both"/>
        <w:rPr>
          <w:b/>
          <w:color w:val="000000"/>
          <w:sz w:val="24"/>
          <w:szCs w:val="24"/>
        </w:rPr>
      </w:pPr>
      <w:r w:rsidRPr="00451664">
        <w:rPr>
          <w:b/>
          <w:color w:val="000000"/>
          <w:sz w:val="24"/>
          <w:szCs w:val="24"/>
        </w:rPr>
        <w:t>2</w:t>
      </w:r>
      <w:r w:rsidR="00250F77" w:rsidRPr="00451664">
        <w:rPr>
          <w:b/>
          <w:color w:val="000000"/>
          <w:sz w:val="24"/>
          <w:szCs w:val="24"/>
        </w:rPr>
        <w:t xml:space="preserve"> </w:t>
      </w:r>
      <w:r w:rsidRPr="00451664">
        <w:rPr>
          <w:b/>
          <w:color w:val="000000"/>
          <w:sz w:val="24"/>
          <w:szCs w:val="24"/>
        </w:rPr>
        <w:t>-</w:t>
      </w:r>
      <w:r w:rsidR="00250F77" w:rsidRPr="00451664">
        <w:rPr>
          <w:b/>
          <w:color w:val="000000"/>
          <w:sz w:val="24"/>
          <w:szCs w:val="24"/>
        </w:rPr>
        <w:t xml:space="preserve"> </w:t>
      </w:r>
      <w:r w:rsidRPr="00451664">
        <w:rPr>
          <w:b/>
          <w:color w:val="000000"/>
          <w:sz w:val="24"/>
          <w:szCs w:val="24"/>
        </w:rPr>
        <w:t>DO OBJETO:</w:t>
      </w:r>
    </w:p>
    <w:p w:rsidR="00116FF7" w:rsidRPr="003C767A" w:rsidRDefault="00116FF7" w:rsidP="0035265E">
      <w:pPr>
        <w:spacing w:before="160" w:after="120"/>
        <w:jc w:val="both"/>
        <w:rPr>
          <w:b/>
          <w:bCs/>
          <w:color w:val="000000"/>
          <w:sz w:val="24"/>
          <w:szCs w:val="24"/>
        </w:rPr>
      </w:pPr>
      <w:r w:rsidRPr="003C767A">
        <w:rPr>
          <w:color w:val="000000"/>
          <w:sz w:val="24"/>
          <w:szCs w:val="24"/>
        </w:rPr>
        <w:t>2.1</w:t>
      </w:r>
      <w:r w:rsidR="005F2BA2" w:rsidRPr="003C767A">
        <w:rPr>
          <w:color w:val="000000"/>
          <w:sz w:val="24"/>
          <w:szCs w:val="24"/>
        </w:rPr>
        <w:t xml:space="preserve"> –</w:t>
      </w:r>
      <w:r w:rsidR="004E6A3D" w:rsidRPr="003C767A">
        <w:rPr>
          <w:color w:val="000000"/>
          <w:sz w:val="24"/>
          <w:szCs w:val="24"/>
        </w:rPr>
        <w:t xml:space="preserve"> Constitui objeto desta Licitação o Reg</w:t>
      </w:r>
      <w:r w:rsidR="00C43EC1" w:rsidRPr="003C767A">
        <w:rPr>
          <w:color w:val="000000"/>
          <w:sz w:val="24"/>
          <w:szCs w:val="24"/>
        </w:rPr>
        <w:t xml:space="preserve">istro de Preços </w:t>
      </w:r>
      <w:r w:rsidR="000E4293" w:rsidRPr="003C767A">
        <w:rPr>
          <w:color w:val="000000"/>
          <w:sz w:val="24"/>
          <w:szCs w:val="24"/>
        </w:rPr>
        <w:t>para</w:t>
      </w:r>
      <w:r w:rsidR="00AA55F1" w:rsidRPr="003C767A">
        <w:rPr>
          <w:color w:val="000000"/>
          <w:sz w:val="24"/>
          <w:szCs w:val="24"/>
        </w:rPr>
        <w:t xml:space="preserve"> </w:t>
      </w:r>
      <w:r w:rsidR="0028247E" w:rsidRPr="003C767A">
        <w:rPr>
          <w:color w:val="000000"/>
          <w:sz w:val="24"/>
          <w:szCs w:val="24"/>
        </w:rPr>
        <w:t xml:space="preserve">Eventual e </w:t>
      </w:r>
      <w:r w:rsidR="00B75547" w:rsidRPr="003C767A">
        <w:rPr>
          <w:color w:val="000000"/>
          <w:sz w:val="24"/>
          <w:szCs w:val="24"/>
        </w:rPr>
        <w:t>futura aquisição de GÊNEROS ALIMENTÍCIOS, mediante o Sistema de Registro de Preços, para atender a demanda das Secretarias Educação, de Assistência Social e Direitos Humanos, Saúde e Obras e Infraestrutura</w:t>
      </w:r>
      <w:r w:rsidR="00082A61" w:rsidRPr="003C767A">
        <w:rPr>
          <w:color w:val="000000"/>
          <w:sz w:val="24"/>
          <w:szCs w:val="24"/>
        </w:rPr>
        <w:t>,</w:t>
      </w:r>
      <w:r w:rsidR="005F2BA2" w:rsidRPr="003C767A">
        <w:rPr>
          <w:color w:val="000000"/>
          <w:sz w:val="24"/>
          <w:szCs w:val="24"/>
        </w:rPr>
        <w:t xml:space="preserve"> </w:t>
      </w:r>
      <w:r w:rsidR="004E6A3D" w:rsidRPr="003C767A">
        <w:rPr>
          <w:bCs/>
          <w:color w:val="000000"/>
          <w:sz w:val="24"/>
          <w:szCs w:val="24"/>
        </w:rPr>
        <w:t>conforme condições e</w:t>
      </w:r>
      <w:r w:rsidR="00BE28BC" w:rsidRPr="003C767A">
        <w:rPr>
          <w:color w:val="000000"/>
          <w:sz w:val="24"/>
          <w:szCs w:val="24"/>
        </w:rPr>
        <w:t xml:space="preserve"> </w:t>
      </w:r>
      <w:r w:rsidR="004E6A3D" w:rsidRPr="003C767A">
        <w:rPr>
          <w:bCs/>
          <w:color w:val="000000"/>
          <w:sz w:val="24"/>
          <w:szCs w:val="24"/>
        </w:rPr>
        <w:t>especificações contidas na Planilha de quantitativos e Preços Unitários – Anexo I do Termo de Referência do presente Edital.</w:t>
      </w:r>
      <w:r w:rsidR="00441A5C" w:rsidRPr="003C767A">
        <w:rPr>
          <w:b/>
          <w:bCs/>
          <w:color w:val="000000"/>
          <w:sz w:val="24"/>
          <w:szCs w:val="24"/>
        </w:rPr>
        <w:t xml:space="preserve"> </w:t>
      </w:r>
    </w:p>
    <w:p w:rsidR="007F45E6" w:rsidRPr="003C767A" w:rsidRDefault="00524B90" w:rsidP="0035265E">
      <w:pPr>
        <w:spacing w:before="160" w:after="120"/>
        <w:jc w:val="both"/>
        <w:rPr>
          <w:b/>
          <w:bCs/>
          <w:color w:val="000000"/>
          <w:sz w:val="24"/>
          <w:szCs w:val="24"/>
        </w:rPr>
      </w:pPr>
      <w:r w:rsidRPr="003C767A">
        <w:rPr>
          <w:b/>
          <w:bCs/>
          <w:color w:val="000000"/>
          <w:sz w:val="24"/>
          <w:szCs w:val="24"/>
        </w:rPr>
        <w:t>2.2 - O</w:t>
      </w:r>
      <w:r w:rsidR="007F45E6" w:rsidRPr="003C767A">
        <w:rPr>
          <w:b/>
          <w:bCs/>
          <w:color w:val="000000"/>
          <w:sz w:val="24"/>
          <w:szCs w:val="24"/>
        </w:rPr>
        <w:t>s itens de cada uma das secretarias está disposto nos respectivos termos de referência</w:t>
      </w:r>
      <w:r w:rsidRPr="003C767A">
        <w:rPr>
          <w:b/>
          <w:bCs/>
          <w:color w:val="000000"/>
          <w:sz w:val="24"/>
          <w:szCs w:val="24"/>
        </w:rPr>
        <w:t>.</w:t>
      </w:r>
    </w:p>
    <w:p w:rsidR="00F2376C" w:rsidRPr="00D73ADB" w:rsidRDefault="00F2376C" w:rsidP="0035265E">
      <w:pPr>
        <w:pStyle w:val="Cabealho"/>
        <w:tabs>
          <w:tab w:val="clear" w:pos="4419"/>
          <w:tab w:val="clear" w:pos="8838"/>
        </w:tabs>
        <w:spacing w:before="160" w:after="120"/>
        <w:jc w:val="both"/>
        <w:rPr>
          <w:b/>
          <w:color w:val="000000"/>
          <w:sz w:val="24"/>
          <w:szCs w:val="24"/>
          <w:lang w:val="pt-BR"/>
        </w:rPr>
      </w:pPr>
      <w:r w:rsidRPr="00D73ADB">
        <w:rPr>
          <w:b/>
          <w:color w:val="000000"/>
          <w:sz w:val="24"/>
          <w:szCs w:val="24"/>
          <w:lang w:val="pt-BR"/>
        </w:rPr>
        <w:t>3</w:t>
      </w:r>
      <w:r w:rsidRPr="00D73ADB">
        <w:rPr>
          <w:b/>
          <w:color w:val="000000"/>
          <w:sz w:val="24"/>
          <w:szCs w:val="24"/>
        </w:rPr>
        <w:t xml:space="preserve"> – DO PREÇO UNITÁRIO E DOS VALORES TOTAIS MÁXIMOS ESTIMADO PELA ADMINISTRAÇÃO</w:t>
      </w:r>
      <w:r w:rsidR="00B72329" w:rsidRPr="00D73ADB">
        <w:rPr>
          <w:b/>
          <w:color w:val="000000"/>
          <w:sz w:val="24"/>
          <w:szCs w:val="24"/>
          <w:lang w:val="pt-BR"/>
        </w:rPr>
        <w:t xml:space="preserve"> </w:t>
      </w:r>
    </w:p>
    <w:p w:rsidR="00F2376C" w:rsidRPr="00AC2E12" w:rsidRDefault="00F2376C" w:rsidP="0035265E">
      <w:pPr>
        <w:pStyle w:val="Cabealho"/>
        <w:tabs>
          <w:tab w:val="clear" w:pos="4419"/>
          <w:tab w:val="clear" w:pos="8838"/>
        </w:tabs>
        <w:spacing w:before="160" w:after="120"/>
        <w:jc w:val="both"/>
        <w:rPr>
          <w:bCs/>
          <w:color w:val="000000"/>
          <w:sz w:val="24"/>
          <w:szCs w:val="24"/>
        </w:rPr>
      </w:pPr>
      <w:r w:rsidRPr="00D73ADB">
        <w:rPr>
          <w:bCs/>
          <w:color w:val="000000"/>
          <w:sz w:val="24"/>
          <w:szCs w:val="24"/>
          <w:lang w:val="pt-BR"/>
        </w:rPr>
        <w:t>3</w:t>
      </w:r>
      <w:r w:rsidRPr="00D73ADB">
        <w:rPr>
          <w:bCs/>
          <w:color w:val="000000"/>
          <w:sz w:val="24"/>
          <w:szCs w:val="24"/>
        </w:rPr>
        <w:t xml:space="preserve">.1 – O preço estimado pela administração para aquisição dos itens é de </w:t>
      </w:r>
      <w:r w:rsidRPr="00D73ADB">
        <w:rPr>
          <w:b/>
          <w:i/>
          <w:sz w:val="24"/>
          <w:szCs w:val="24"/>
        </w:rPr>
        <w:t>R$</w:t>
      </w:r>
      <w:r w:rsidR="0028247E" w:rsidRPr="00D73ADB">
        <w:rPr>
          <w:b/>
          <w:i/>
          <w:sz w:val="24"/>
          <w:szCs w:val="24"/>
          <w:lang w:val="pt-BR"/>
        </w:rPr>
        <w:t xml:space="preserve"> </w:t>
      </w:r>
      <w:r w:rsidR="004A7047" w:rsidRPr="00D73ADB">
        <w:rPr>
          <w:b/>
          <w:i/>
          <w:sz w:val="24"/>
          <w:szCs w:val="24"/>
          <w:lang w:val="pt-BR"/>
        </w:rPr>
        <w:t>1.235.189,91 (</w:t>
      </w:r>
      <w:r w:rsidR="00D73ADB" w:rsidRPr="00D73ADB">
        <w:rPr>
          <w:b/>
          <w:i/>
          <w:sz w:val="24"/>
          <w:szCs w:val="24"/>
          <w:lang w:val="pt-BR"/>
        </w:rPr>
        <w:t>um milhão, duzentos e trinta e cinco mil, cento e oitenta e nove reais e noventa e um centavos)</w:t>
      </w:r>
      <w:r w:rsidR="00D73ADB" w:rsidRPr="00D73ADB">
        <w:rPr>
          <w:i/>
          <w:sz w:val="24"/>
          <w:szCs w:val="24"/>
          <w:lang w:val="pt-BR"/>
        </w:rPr>
        <w:t>,</w:t>
      </w:r>
      <w:r w:rsidR="004A7047" w:rsidRPr="00D73ADB">
        <w:rPr>
          <w:b/>
          <w:i/>
          <w:sz w:val="24"/>
          <w:szCs w:val="24"/>
          <w:lang w:val="pt-BR"/>
        </w:rPr>
        <w:t xml:space="preserve"> </w:t>
      </w:r>
      <w:r w:rsidR="004A7047" w:rsidRPr="00D73ADB">
        <w:rPr>
          <w:bCs/>
          <w:color w:val="000000"/>
          <w:sz w:val="24"/>
          <w:szCs w:val="24"/>
        </w:rPr>
        <w:t xml:space="preserve">conforme valores </w:t>
      </w:r>
      <w:r w:rsidRPr="00D73ADB">
        <w:rPr>
          <w:bCs/>
          <w:color w:val="000000"/>
          <w:sz w:val="24"/>
          <w:szCs w:val="24"/>
          <w:lang w:val="pt-BR"/>
        </w:rPr>
        <w:t xml:space="preserve">unitários </w:t>
      </w:r>
      <w:r w:rsidRPr="00D73ADB">
        <w:rPr>
          <w:bCs/>
          <w:color w:val="000000"/>
          <w:sz w:val="24"/>
          <w:szCs w:val="24"/>
        </w:rPr>
        <w:t xml:space="preserve">constantes no </w:t>
      </w:r>
      <w:r w:rsidRPr="00D73ADB">
        <w:rPr>
          <w:bCs/>
          <w:color w:val="000000"/>
          <w:sz w:val="24"/>
          <w:szCs w:val="24"/>
          <w:lang w:val="pt-BR"/>
        </w:rPr>
        <w:t>item 3.</w:t>
      </w:r>
      <w:r w:rsidR="0028247E" w:rsidRPr="00D73ADB">
        <w:rPr>
          <w:bCs/>
          <w:color w:val="000000"/>
          <w:sz w:val="24"/>
          <w:szCs w:val="24"/>
          <w:lang w:val="pt-BR"/>
        </w:rPr>
        <w:t>3</w:t>
      </w:r>
      <w:r w:rsidRPr="00D73ADB">
        <w:rPr>
          <w:bCs/>
          <w:color w:val="000000"/>
          <w:sz w:val="24"/>
          <w:szCs w:val="24"/>
          <w:lang w:val="pt-BR"/>
        </w:rPr>
        <w:t xml:space="preserve"> do Edital</w:t>
      </w:r>
      <w:r w:rsidRPr="00D73ADB">
        <w:rPr>
          <w:bCs/>
          <w:color w:val="000000"/>
          <w:sz w:val="24"/>
          <w:szCs w:val="24"/>
        </w:rPr>
        <w:t>.</w:t>
      </w:r>
    </w:p>
    <w:p w:rsidR="00F2376C" w:rsidRDefault="00F2376C" w:rsidP="0035265E">
      <w:pPr>
        <w:pStyle w:val="Cabealho"/>
        <w:tabs>
          <w:tab w:val="clear" w:pos="4419"/>
          <w:tab w:val="clear" w:pos="8838"/>
        </w:tabs>
        <w:spacing w:before="160" w:after="120"/>
        <w:jc w:val="both"/>
        <w:rPr>
          <w:bCs/>
          <w:color w:val="000000"/>
          <w:sz w:val="24"/>
          <w:szCs w:val="24"/>
          <w:lang w:val="pt-BR"/>
        </w:rPr>
      </w:pPr>
      <w:r w:rsidRPr="00AC2E12">
        <w:rPr>
          <w:bCs/>
          <w:color w:val="000000"/>
          <w:sz w:val="24"/>
          <w:szCs w:val="24"/>
          <w:lang w:val="pt-BR"/>
        </w:rPr>
        <w:lastRenderedPageBreak/>
        <w:t>3</w:t>
      </w:r>
      <w:r w:rsidRPr="00AC2E12">
        <w:rPr>
          <w:bCs/>
          <w:color w:val="000000"/>
          <w:sz w:val="24"/>
          <w:szCs w:val="24"/>
        </w:rPr>
        <w:t>.2 – O valor estimado constitui mera estimativa, não se obrigando o Municipio de Bom Jardim a utilizá-lo integralmente.</w:t>
      </w:r>
    </w:p>
    <w:p w:rsidR="00F2376C" w:rsidRDefault="0028247E" w:rsidP="0035265E">
      <w:pPr>
        <w:pStyle w:val="Cabealho"/>
        <w:tabs>
          <w:tab w:val="clear" w:pos="4419"/>
          <w:tab w:val="clear" w:pos="8838"/>
        </w:tabs>
        <w:spacing w:before="160" w:after="120"/>
        <w:jc w:val="both"/>
        <w:rPr>
          <w:bCs/>
          <w:color w:val="000000"/>
          <w:sz w:val="24"/>
          <w:szCs w:val="24"/>
          <w:lang w:val="pt-BR"/>
        </w:rPr>
      </w:pPr>
      <w:r w:rsidRPr="00E14E8D">
        <w:rPr>
          <w:bCs/>
          <w:color w:val="000000"/>
          <w:sz w:val="24"/>
          <w:szCs w:val="24"/>
          <w:lang w:val="pt-BR"/>
        </w:rPr>
        <w:t>3.3</w:t>
      </w:r>
      <w:r w:rsidR="00F2376C" w:rsidRPr="00E14E8D">
        <w:rPr>
          <w:bCs/>
          <w:color w:val="000000"/>
          <w:sz w:val="24"/>
          <w:szCs w:val="24"/>
          <w:lang w:val="pt-BR"/>
        </w:rPr>
        <w:t xml:space="preserve"> – PLANILHA DE CUSTO ESTIMADO</w:t>
      </w:r>
    </w:p>
    <w:tbl>
      <w:tblPr>
        <w:tblW w:w="9357" w:type="dxa"/>
        <w:tblInd w:w="70" w:type="dxa"/>
        <w:tblLayout w:type="fixed"/>
        <w:tblCellMar>
          <w:left w:w="70" w:type="dxa"/>
          <w:right w:w="70" w:type="dxa"/>
        </w:tblCellMar>
        <w:tblLook w:val="04A0" w:firstRow="1" w:lastRow="0" w:firstColumn="1" w:lastColumn="0" w:noHBand="0" w:noVBand="1"/>
      </w:tblPr>
      <w:tblGrid>
        <w:gridCol w:w="567"/>
        <w:gridCol w:w="3544"/>
        <w:gridCol w:w="1418"/>
        <w:gridCol w:w="993"/>
        <w:gridCol w:w="1276"/>
        <w:gridCol w:w="1559"/>
      </w:tblGrid>
      <w:tr w:rsidR="001D03C1" w:rsidRPr="00E14E8D" w:rsidTr="000A7504">
        <w:trPr>
          <w:trHeight w:val="357"/>
        </w:trPr>
        <w:tc>
          <w:tcPr>
            <w:tcW w:w="567"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1D03C1" w:rsidRPr="00DD0A3A" w:rsidRDefault="001D03C1" w:rsidP="000A7504">
            <w:pPr>
              <w:ind w:right="-70"/>
              <w:jc w:val="center"/>
              <w:rPr>
                <w:b/>
                <w:sz w:val="16"/>
              </w:rPr>
            </w:pPr>
            <w:r w:rsidRPr="00DD0A3A">
              <w:rPr>
                <w:b/>
                <w:sz w:val="16"/>
              </w:rPr>
              <w:t>Nº</w:t>
            </w:r>
          </w:p>
        </w:tc>
        <w:tc>
          <w:tcPr>
            <w:tcW w:w="3544" w:type="dxa"/>
            <w:tcBorders>
              <w:top w:val="single" w:sz="4" w:space="0" w:color="auto"/>
              <w:left w:val="nil"/>
              <w:bottom w:val="single" w:sz="4" w:space="0" w:color="auto"/>
              <w:right w:val="single" w:sz="4" w:space="0" w:color="auto"/>
            </w:tcBorders>
            <w:shd w:val="clear" w:color="auto" w:fill="B4C6E7"/>
            <w:vAlign w:val="center"/>
            <w:hideMark/>
          </w:tcPr>
          <w:p w:rsidR="001D03C1" w:rsidRPr="00E14E8D" w:rsidRDefault="001D03C1" w:rsidP="000A7504">
            <w:pPr>
              <w:jc w:val="center"/>
              <w:rPr>
                <w:b/>
                <w:color w:val="000000"/>
                <w:sz w:val="16"/>
              </w:rPr>
            </w:pPr>
            <w:r w:rsidRPr="00E14E8D">
              <w:rPr>
                <w:b/>
                <w:sz w:val="16"/>
              </w:rPr>
              <w:t>ITEM/</w:t>
            </w:r>
            <w:r w:rsidRPr="00E14E8D">
              <w:rPr>
                <w:b/>
                <w:color w:val="000000"/>
                <w:sz w:val="16"/>
              </w:rPr>
              <w:t>DESCRIÇÃO</w:t>
            </w:r>
          </w:p>
        </w:tc>
        <w:tc>
          <w:tcPr>
            <w:tcW w:w="1418"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1D03C1" w:rsidRPr="00E14E8D" w:rsidRDefault="001D03C1" w:rsidP="000A7504">
            <w:pPr>
              <w:ind w:left="72" w:hanging="72"/>
              <w:jc w:val="center"/>
              <w:rPr>
                <w:b/>
                <w:bCs/>
                <w:color w:val="000000"/>
                <w:sz w:val="16"/>
              </w:rPr>
            </w:pPr>
            <w:r w:rsidRPr="00E14E8D">
              <w:rPr>
                <w:b/>
                <w:bCs/>
                <w:color w:val="000000"/>
                <w:sz w:val="16"/>
              </w:rPr>
              <w:t>UNID. MEDIDA</w:t>
            </w:r>
          </w:p>
        </w:tc>
        <w:tc>
          <w:tcPr>
            <w:tcW w:w="993" w:type="dxa"/>
            <w:tcBorders>
              <w:top w:val="single" w:sz="4" w:space="0" w:color="auto"/>
              <w:left w:val="nil"/>
              <w:bottom w:val="single" w:sz="4" w:space="0" w:color="auto"/>
              <w:right w:val="single" w:sz="4" w:space="0" w:color="auto"/>
            </w:tcBorders>
            <w:shd w:val="clear" w:color="auto" w:fill="B4C6E7"/>
            <w:vAlign w:val="center"/>
          </w:tcPr>
          <w:p w:rsidR="001D03C1" w:rsidRPr="004A7047" w:rsidRDefault="001D03C1" w:rsidP="00845963">
            <w:pPr>
              <w:jc w:val="center"/>
              <w:rPr>
                <w:b/>
                <w:color w:val="000000"/>
                <w:sz w:val="22"/>
                <w:szCs w:val="22"/>
              </w:rPr>
            </w:pPr>
            <w:r w:rsidRPr="004A7047">
              <w:rPr>
                <w:b/>
                <w:color w:val="000000"/>
                <w:sz w:val="16"/>
              </w:rPr>
              <w:t>QUANT. MÁXIMA</w:t>
            </w:r>
          </w:p>
        </w:tc>
        <w:tc>
          <w:tcPr>
            <w:tcW w:w="1276" w:type="dxa"/>
            <w:tcBorders>
              <w:top w:val="single" w:sz="4" w:space="0" w:color="auto"/>
              <w:left w:val="single" w:sz="4" w:space="0" w:color="auto"/>
              <w:bottom w:val="single" w:sz="4" w:space="0" w:color="auto"/>
              <w:right w:val="single" w:sz="4" w:space="0" w:color="auto"/>
            </w:tcBorders>
            <w:shd w:val="clear" w:color="auto" w:fill="B4C6E7"/>
            <w:vAlign w:val="center"/>
          </w:tcPr>
          <w:p w:rsidR="001D03C1" w:rsidRPr="004A7047" w:rsidRDefault="001D03C1" w:rsidP="00BA08DE">
            <w:pPr>
              <w:jc w:val="center"/>
              <w:rPr>
                <w:b/>
                <w:color w:val="000000"/>
                <w:sz w:val="16"/>
              </w:rPr>
            </w:pPr>
            <w:r w:rsidRPr="004A7047">
              <w:rPr>
                <w:b/>
                <w:color w:val="000000"/>
                <w:sz w:val="16"/>
              </w:rPr>
              <w:t>VALOR UNITÁRIO</w:t>
            </w:r>
          </w:p>
          <w:p w:rsidR="001D03C1" w:rsidRPr="004A7047" w:rsidRDefault="001D03C1" w:rsidP="00BA08DE">
            <w:pPr>
              <w:jc w:val="center"/>
              <w:rPr>
                <w:b/>
                <w:color w:val="000000"/>
                <w:sz w:val="16"/>
              </w:rPr>
            </w:pPr>
            <w:r w:rsidRPr="004A7047">
              <w:rPr>
                <w:b/>
                <w:color w:val="000000"/>
                <w:sz w:val="16"/>
              </w:rPr>
              <w:t>(EM R$)</w:t>
            </w:r>
          </w:p>
        </w:tc>
        <w:tc>
          <w:tcPr>
            <w:tcW w:w="1559" w:type="dxa"/>
            <w:tcBorders>
              <w:top w:val="single" w:sz="4" w:space="0" w:color="auto"/>
              <w:left w:val="single" w:sz="4" w:space="0" w:color="auto"/>
              <w:bottom w:val="single" w:sz="4" w:space="0" w:color="auto"/>
              <w:right w:val="single" w:sz="4" w:space="0" w:color="auto"/>
            </w:tcBorders>
            <w:shd w:val="clear" w:color="auto" w:fill="B4C6E7"/>
            <w:vAlign w:val="center"/>
          </w:tcPr>
          <w:p w:rsidR="001D03C1" w:rsidRPr="004A7047" w:rsidRDefault="001D03C1" w:rsidP="00BA08DE">
            <w:pPr>
              <w:jc w:val="center"/>
              <w:rPr>
                <w:b/>
                <w:color w:val="000000"/>
                <w:sz w:val="16"/>
              </w:rPr>
            </w:pPr>
            <w:r w:rsidRPr="004A7047">
              <w:rPr>
                <w:b/>
                <w:color w:val="000000"/>
                <w:sz w:val="16"/>
              </w:rPr>
              <w:t>VALOR</w:t>
            </w:r>
          </w:p>
          <w:p w:rsidR="001D03C1" w:rsidRPr="004A7047" w:rsidRDefault="001D03C1" w:rsidP="00BA08DE">
            <w:pPr>
              <w:jc w:val="center"/>
              <w:rPr>
                <w:b/>
                <w:color w:val="000000"/>
                <w:sz w:val="16"/>
              </w:rPr>
            </w:pPr>
            <w:r w:rsidRPr="004A7047">
              <w:rPr>
                <w:b/>
                <w:color w:val="000000"/>
                <w:sz w:val="16"/>
              </w:rPr>
              <w:t>TOTAL</w:t>
            </w:r>
          </w:p>
          <w:p w:rsidR="001D03C1" w:rsidRPr="004A7047" w:rsidRDefault="001D03C1" w:rsidP="00BA08DE">
            <w:pPr>
              <w:jc w:val="center"/>
              <w:rPr>
                <w:b/>
                <w:color w:val="000000"/>
                <w:sz w:val="16"/>
              </w:rPr>
            </w:pPr>
            <w:r w:rsidRPr="004A7047">
              <w:rPr>
                <w:b/>
                <w:color w:val="000000"/>
                <w:sz w:val="16"/>
              </w:rPr>
              <w:t>(EM R$)</w:t>
            </w:r>
          </w:p>
        </w:tc>
      </w:tr>
      <w:tr w:rsidR="004A7047" w:rsidRPr="00E14E8D" w:rsidTr="000A7504">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01</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Arroz beneficiado</w:t>
            </w:r>
            <w:r w:rsidRPr="00B1171E">
              <w:rPr>
                <w:sz w:val="20"/>
                <w:shd w:val="clear" w:color="auto" w:fill="FFFFFF"/>
              </w:rPr>
              <w:t>, tipo: agulhinha, branco, subgrupo: polido, classe: longo fino, qualidade: tipo 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5kg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420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28,56</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11.995,20</w:t>
            </w:r>
          </w:p>
        </w:tc>
      </w:tr>
      <w:tr w:rsidR="004A7047" w:rsidRPr="00E14E8D" w:rsidTr="000A7504">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02</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Arroz beneficiado</w:t>
            </w:r>
            <w:r w:rsidRPr="00B1171E">
              <w:rPr>
                <w:sz w:val="20"/>
                <w:shd w:val="clear" w:color="auto" w:fill="FFFFFF"/>
              </w:rPr>
              <w:t>, tipo: agulhinha, branco, subgrupo: polido, classe: longo fino, qualidade: tipo 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1kg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8.292</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5,62</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46.601,04</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03</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 xml:space="preserve">Amido de Milho, </w:t>
            </w:r>
            <w:r w:rsidRPr="00B1171E">
              <w:rPr>
                <w:sz w:val="20"/>
                <w:shd w:val="clear" w:color="auto" w:fill="FFFFFF"/>
              </w:rPr>
              <w:t>embalagem em papel impermeável, limpo, não violado, que garanta a integridade do produto. A embalagem deverá conter dados de identificação, procedência, informações nutricionais, lote, quantidade, fabricação e validade.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164</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5,47</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897,08</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04</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Aveia</w:t>
            </w:r>
            <w:r w:rsidRPr="00B1171E">
              <w:rPr>
                <w:sz w:val="20"/>
                <w:shd w:val="clear" w:color="auto" w:fill="FFFFFF"/>
              </w:rPr>
              <w:t xml:space="preserve"> em Flocos Finos, contendo rótulo/informação nutricional, data de fabricação, lote e validade.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com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7,13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71,30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05</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 xml:space="preserve">Aveia </w:t>
            </w:r>
            <w:r w:rsidRPr="00B1171E">
              <w:rPr>
                <w:sz w:val="20"/>
                <w:shd w:val="clear" w:color="auto" w:fill="FFFFFF"/>
              </w:rPr>
              <w:t>em Flocos Grossos</w:t>
            </w:r>
            <w:r w:rsidRPr="00B1171E">
              <w:rPr>
                <w:b/>
                <w:sz w:val="20"/>
                <w:shd w:val="clear" w:color="auto" w:fill="FFFFFF"/>
              </w:rPr>
              <w:t>,</w:t>
            </w:r>
            <w:r w:rsidRPr="00B1171E">
              <w:rPr>
                <w:sz w:val="20"/>
                <w:shd w:val="clear" w:color="auto" w:fill="FFFFFF"/>
              </w:rPr>
              <w:t xml:space="preserve"> contendo rótulo/informação nutricional, data de fabricação, lote e validade.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com 200g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3.768</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4,09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15.411,12</w:t>
            </w:r>
          </w:p>
        </w:tc>
      </w:tr>
      <w:tr w:rsidR="004A7047" w:rsidRPr="00E14E8D" w:rsidTr="000A7504">
        <w:trPr>
          <w:trHeight w:val="4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06</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Feijão preto</w:t>
            </w:r>
            <w:r w:rsidRPr="00B1171E">
              <w:rPr>
                <w:sz w:val="20"/>
                <w:shd w:val="clear" w:color="auto" w:fill="FFFFFF"/>
              </w:rPr>
              <w:t>, Tipo 1, grupo: 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1kg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4.449</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8,64</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38.439,36</w:t>
            </w:r>
          </w:p>
        </w:tc>
      </w:tr>
      <w:tr w:rsidR="004A7047" w:rsidRPr="00E14E8D" w:rsidTr="000A7504">
        <w:trPr>
          <w:trHeight w:val="16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07</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Feijão Vermelho</w:t>
            </w:r>
            <w:r w:rsidRPr="00B1171E">
              <w:rPr>
                <w:sz w:val="20"/>
                <w:shd w:val="clear" w:color="auto" w:fill="FFFFFF"/>
              </w:rPr>
              <w:t>, classe cores, Tipo 1, grupo: 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1Kg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70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9,03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632,10</w:t>
            </w:r>
          </w:p>
        </w:tc>
      </w:tr>
      <w:tr w:rsidR="004A7047" w:rsidRPr="00E14E8D" w:rsidTr="000A7504">
        <w:trPr>
          <w:trHeight w:val="5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08</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 xml:space="preserve">Fermento </w:t>
            </w:r>
            <w:r w:rsidRPr="00B1171E">
              <w:rPr>
                <w:sz w:val="20"/>
                <w:shd w:val="clear" w:color="auto" w:fill="FFFFFF"/>
              </w:rPr>
              <w:t>químico, em pó.</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Lata 100g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40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2,80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112,00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09</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Farinha de aveia,</w:t>
            </w:r>
            <w:r w:rsidRPr="00B1171E">
              <w:rPr>
                <w:sz w:val="20"/>
                <w:shd w:val="clear" w:color="auto" w:fill="FFFFFF"/>
              </w:rPr>
              <w:t xml:space="preserve"> com rótulo/informação nutricional, data de fabricação de data de validade.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200g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240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3,72</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892,80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10</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Farinha de trigo</w:t>
            </w:r>
            <w:r w:rsidRPr="00B1171E">
              <w:rPr>
                <w:sz w:val="20"/>
                <w:shd w:val="clear" w:color="auto" w:fill="FFFFFF"/>
              </w:rPr>
              <w:t xml:space="preserve">, grupo: doméstico, tipo: tipo 1, especial, ingrediente adicional: </w:t>
            </w:r>
            <w:r w:rsidRPr="00B1171E">
              <w:rPr>
                <w:b/>
                <w:sz w:val="20"/>
                <w:shd w:val="clear" w:color="auto" w:fill="FFFFFF"/>
              </w:rPr>
              <w:t>com fermento</w:t>
            </w:r>
            <w:r w:rsidRPr="00B1171E">
              <w:rPr>
                <w:sz w:val="20"/>
                <w:shd w:val="clear" w:color="auto" w:fill="FFFFFF"/>
              </w:rPr>
              <w:t>, fortificada com ferro e ácido fólico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1kg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4,11</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205,50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11</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Farinha de trigo</w:t>
            </w:r>
            <w:r w:rsidRPr="00B1171E">
              <w:rPr>
                <w:sz w:val="20"/>
                <w:shd w:val="clear" w:color="auto" w:fill="FFFFFF"/>
              </w:rPr>
              <w:t xml:space="preserve">, grupo: industrial, tipo: tipo 1, especial, ingrediente adicional: </w:t>
            </w:r>
            <w:r w:rsidRPr="00B1171E">
              <w:rPr>
                <w:b/>
                <w:sz w:val="20"/>
                <w:shd w:val="clear" w:color="auto" w:fill="FFFFFF"/>
              </w:rPr>
              <w:t>sem fermento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1kg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4,41</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220,50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12</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Farinha de rosca</w:t>
            </w:r>
            <w:r w:rsidRPr="00B1171E">
              <w:rPr>
                <w:sz w:val="20"/>
                <w:shd w:val="clear" w:color="auto" w:fill="FFFFFF"/>
              </w:rPr>
              <w:t>, base: de pão torrado, apresentação: grânulos finos, médios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1kg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3,93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78,60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13</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Farinha de rosca</w:t>
            </w:r>
            <w:r w:rsidRPr="00B1171E">
              <w:rPr>
                <w:sz w:val="20"/>
                <w:shd w:val="clear" w:color="auto" w:fill="FFFFFF"/>
              </w:rPr>
              <w:t>, base: de pão torrado, apresentação: grânulos finos, médios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3,68</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110,40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14</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Óleo</w:t>
            </w:r>
            <w:r w:rsidRPr="00B1171E">
              <w:rPr>
                <w:sz w:val="20"/>
                <w:shd w:val="clear" w:color="auto" w:fill="FFFFFF"/>
              </w:rPr>
              <w:t xml:space="preserve"> vegetal comestível, tipo: puro, espécie vegetal: </w:t>
            </w:r>
            <w:r w:rsidRPr="00B1171E">
              <w:rPr>
                <w:b/>
                <w:sz w:val="20"/>
                <w:shd w:val="clear" w:color="auto" w:fill="FFFFFF"/>
              </w:rPr>
              <w:t>soja</w:t>
            </w:r>
            <w:r w:rsidRPr="00B1171E">
              <w:rPr>
                <w:sz w:val="20"/>
                <w:shd w:val="clear" w:color="auto" w:fill="FFFFFF"/>
              </w:rPr>
              <w:t>, tipo qualidade: tipo 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900ml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1.846</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8,84</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16.318,64</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15</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Azeite,</w:t>
            </w:r>
            <w:r w:rsidRPr="00B1171E">
              <w:rPr>
                <w:sz w:val="20"/>
                <w:shd w:val="clear" w:color="auto" w:fill="FFFFFF"/>
              </w:rPr>
              <w:t xml:space="preserve"> espécie vegetal: de oliva, tipo: puro, teor da acidez: extravirgem - menor que 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500ml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280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17,47</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4.891,60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16</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Vinagre</w:t>
            </w:r>
            <w:r w:rsidRPr="00B1171E">
              <w:rPr>
                <w:sz w:val="20"/>
                <w:shd w:val="clear" w:color="auto" w:fill="FFFFFF"/>
              </w:rPr>
              <w:t>, matéria-prima: maçã, tipo: aromático, acidez: 4,20 per, aspecto físico: líquido, aspecto visual: límpido e sem depósitos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Frasco 750 ml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5,33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266,50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17</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Sal,</w:t>
            </w:r>
            <w:r w:rsidRPr="00B1171E">
              <w:rPr>
                <w:sz w:val="20"/>
                <w:shd w:val="clear" w:color="auto" w:fill="FFFFFF"/>
              </w:rPr>
              <w:t xml:space="preserve"> tipo: refinado, aplicação: alimentícia, teor máximo sódio: 196 mg,g, aditivos: iodo, prussiato amarelo soda, acidez: 7,20 ph</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1kg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615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2,79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1.715,85</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18</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Farinha de milho,</w:t>
            </w:r>
            <w:r w:rsidRPr="00B1171E">
              <w:rPr>
                <w:sz w:val="20"/>
                <w:shd w:val="clear" w:color="auto" w:fill="FFFFFF"/>
              </w:rPr>
              <w:t xml:space="preserve"> grão: amarelo, tipo: </w:t>
            </w:r>
            <w:r w:rsidRPr="00B1171E">
              <w:rPr>
                <w:b/>
                <w:sz w:val="20"/>
                <w:shd w:val="clear" w:color="auto" w:fill="FFFFFF"/>
              </w:rPr>
              <w:t>fubá</w:t>
            </w:r>
            <w:r w:rsidRPr="00B1171E">
              <w:rPr>
                <w:sz w:val="20"/>
                <w:shd w:val="clear" w:color="auto" w:fill="FFFFFF"/>
              </w:rPr>
              <w:t xml:space="preserve">, característica adicional: transgênico, ingrediente adicional: </w:t>
            </w:r>
            <w:r w:rsidRPr="00B1171E">
              <w:rPr>
                <w:sz w:val="20"/>
                <w:shd w:val="clear" w:color="auto" w:fill="FFFFFF"/>
              </w:rPr>
              <w:lastRenderedPageBreak/>
              <w:t>fortificada com ferro e ácido fólico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lastRenderedPageBreak/>
              <w:t>Embalagem 1kg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1.190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3,27</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3.891,30</w:t>
            </w:r>
          </w:p>
        </w:tc>
      </w:tr>
      <w:tr w:rsidR="004A7047" w:rsidRPr="00E14E8D" w:rsidTr="000A7504">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lastRenderedPageBreak/>
              <w:t>19</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Fubá de milho, pré-cozido</w:t>
            </w:r>
            <w:r w:rsidRPr="00B1171E">
              <w:rPr>
                <w:sz w:val="20"/>
                <w:shd w:val="clear" w:color="auto" w:fill="FFFFFF"/>
              </w:rPr>
              <w:t>, enriquecido com Ferro e Ácido Fólico, rico em fibras e Vitaminas B6 e E, e fonte de Vitamina B1.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1kg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3,11</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93,30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20</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Farinha de mandioca</w:t>
            </w:r>
            <w:r w:rsidRPr="00B1171E">
              <w:rPr>
                <w:sz w:val="20"/>
                <w:shd w:val="clear" w:color="auto" w:fill="FFFFFF"/>
              </w:rPr>
              <w:t xml:space="preserve">, grupo: seca, subgrupo: branca, </w:t>
            </w:r>
            <w:r w:rsidRPr="00B1171E">
              <w:rPr>
                <w:b/>
                <w:sz w:val="20"/>
                <w:shd w:val="clear" w:color="auto" w:fill="FFFFFF"/>
              </w:rPr>
              <w:t>torrada,</w:t>
            </w:r>
            <w:r w:rsidRPr="00B1171E">
              <w:rPr>
                <w:sz w:val="20"/>
                <w:shd w:val="clear" w:color="auto" w:fill="FFFFFF"/>
              </w:rPr>
              <w:t xml:space="preserve"> classe: fina, aspecto físico: tipo 1, acidez: baixa acidez</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1kg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4,26</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85,20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21</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Farinha de mandioca</w:t>
            </w:r>
            <w:r w:rsidRPr="00B1171E">
              <w:rPr>
                <w:sz w:val="20"/>
                <w:shd w:val="clear" w:color="auto" w:fill="FFFFFF"/>
              </w:rPr>
              <w:t xml:space="preserve">, fina, branca, </w:t>
            </w:r>
            <w:r w:rsidRPr="00B1171E">
              <w:rPr>
                <w:b/>
                <w:sz w:val="20"/>
                <w:shd w:val="clear" w:color="auto" w:fill="FFFFFF"/>
              </w:rPr>
              <w:t>crua</w:t>
            </w:r>
            <w:r w:rsidRPr="00B1171E">
              <w:rPr>
                <w:sz w:val="20"/>
                <w:shd w:val="clear" w:color="auto" w:fill="FFFFFF"/>
              </w:rPr>
              <w:t>, embalada em pacotes plásticos de 1kg.</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1kg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569</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4,50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2.560,50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22</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Canjiquinha,</w:t>
            </w:r>
            <w:r w:rsidRPr="00B1171E">
              <w:rPr>
                <w:sz w:val="20"/>
                <w:shd w:val="clear" w:color="auto" w:fill="FFFFFF"/>
              </w:rPr>
              <w:t xml:space="preserve"> farinha de milho, grão: amarelo, tipo: xerém, característica adicional: transgênico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1kg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1.082</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3,97</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4.295,54</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23</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Canjiquinha,</w:t>
            </w:r>
            <w:r w:rsidRPr="00B1171E">
              <w:rPr>
                <w:sz w:val="20"/>
                <w:shd w:val="clear" w:color="auto" w:fill="FFFFFF"/>
              </w:rPr>
              <w:t xml:space="preserve"> milho triturado, textura média, não contém glúten.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3,06</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91,80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24</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Farinha de Quibe</w:t>
            </w:r>
            <w:r w:rsidRPr="00B1171E">
              <w:rPr>
                <w:sz w:val="20"/>
                <w:shd w:val="clear" w:color="auto" w:fill="FFFFFF"/>
              </w:rPr>
              <w:t>, composição: grãos de trigo selecionados e moídos, tipo: cru</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3,49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69,80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25</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 xml:space="preserve">Chocolate granulado, </w:t>
            </w:r>
            <w:r w:rsidRPr="00B1171E">
              <w:rPr>
                <w:sz w:val="20"/>
                <w:shd w:val="clear" w:color="auto" w:fill="FFFFFF"/>
              </w:rPr>
              <w:t>granulado macio, sabor tradicional.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150g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4,85</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97,00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26</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Canjica</w:t>
            </w:r>
            <w:r w:rsidRPr="00B1171E">
              <w:rPr>
                <w:sz w:val="20"/>
                <w:shd w:val="clear" w:color="auto" w:fill="FFFFFF"/>
              </w:rPr>
              <w:t xml:space="preserve">, grupo: especial, nº 3, subgrupo: despeliculada, classe: </w:t>
            </w:r>
            <w:r w:rsidRPr="00B1171E">
              <w:rPr>
                <w:b/>
                <w:sz w:val="20"/>
                <w:shd w:val="clear" w:color="auto" w:fill="FFFFFF"/>
              </w:rPr>
              <w:t>branca</w:t>
            </w:r>
            <w:r w:rsidRPr="00B1171E">
              <w:rPr>
                <w:sz w:val="20"/>
                <w:shd w:val="clear" w:color="auto" w:fill="FFFFFF"/>
              </w:rPr>
              <w:t>, qualidade: tipo 1, característica adicional: não transgênico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70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3,02</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211,40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27</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Batata</w:t>
            </w:r>
            <w:r w:rsidRPr="00B1171E">
              <w:rPr>
                <w:sz w:val="20"/>
                <w:shd w:val="clear" w:color="auto" w:fill="FFFFFF"/>
              </w:rPr>
              <w:t xml:space="preserve"> processada, espécie: inglesa, tipo formato: </w:t>
            </w:r>
            <w:r w:rsidRPr="00B1171E">
              <w:rPr>
                <w:b/>
                <w:sz w:val="20"/>
                <w:shd w:val="clear" w:color="auto" w:fill="FFFFFF"/>
              </w:rPr>
              <w:t>palha</w:t>
            </w:r>
            <w:r w:rsidRPr="00B1171E">
              <w:rPr>
                <w:sz w:val="20"/>
                <w:shd w:val="clear" w:color="auto" w:fill="FFFFFF"/>
              </w:rPr>
              <w:t>, tipo: frita, apresentação: pronto para consumo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13,29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1.329,00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28</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Açúcar refinado</w:t>
            </w:r>
            <w:r w:rsidRPr="00B1171E">
              <w:rPr>
                <w:sz w:val="20"/>
                <w:shd w:val="clear" w:color="auto" w:fill="FFFFFF"/>
              </w:rPr>
              <w:t>, coloração: branca, prazo validade mínimo: 12 meses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1kg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80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3,72</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297,60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29</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Açúcar cristal</w:t>
            </w:r>
            <w:r w:rsidRPr="00B1171E">
              <w:rPr>
                <w:sz w:val="20"/>
                <w:shd w:val="clear" w:color="auto" w:fill="FFFFFF"/>
              </w:rPr>
              <w:t>, prazo validade mínimo: 12 meses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5kg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510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16,11</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8.216,10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30</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Açúcar cristal</w:t>
            </w:r>
            <w:r w:rsidRPr="00B1171E">
              <w:rPr>
                <w:sz w:val="20"/>
                <w:shd w:val="clear" w:color="auto" w:fill="FFFFFF"/>
              </w:rPr>
              <w:t>, prazo validade mínimo: 12 meses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1Kg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756</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5,89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4.452,84</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31</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Adoçante Sachê</w:t>
            </w:r>
            <w:r w:rsidRPr="00B1171E">
              <w:rPr>
                <w:sz w:val="20"/>
                <w:shd w:val="clear" w:color="auto" w:fill="FFFFFF"/>
              </w:rPr>
              <w:t xml:space="preserve"> Estévia – Aspecto físico: pó fino branco, ingredientes: estévia, tipo: dietético, sem adição aspartame, ciclamato, sacarina etc, contendo rótulo/informação nutricional, data de fabricação, lote e data de validade.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Cx. C/ 50 und</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6</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8,89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53,34</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32</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Adoçante</w:t>
            </w:r>
            <w:r w:rsidRPr="00B1171E">
              <w:rPr>
                <w:sz w:val="20"/>
                <w:shd w:val="clear" w:color="auto" w:fill="FFFFFF"/>
              </w:rPr>
              <w:t xml:space="preserve"> tipo: dietético, aspecto físico: </w:t>
            </w:r>
            <w:r w:rsidRPr="00B1171E">
              <w:rPr>
                <w:b/>
                <w:sz w:val="20"/>
                <w:shd w:val="clear" w:color="auto" w:fill="FFFFFF"/>
              </w:rPr>
              <w:t xml:space="preserve">líquido </w:t>
            </w:r>
            <w:r w:rsidRPr="00B1171E">
              <w:rPr>
                <w:sz w:val="20"/>
                <w:shd w:val="clear" w:color="auto" w:fill="FFFFFF"/>
              </w:rPr>
              <w:t>transparente, ingrediente: Sucralose, prazo de validade: 1 ano, características adicionais: bico dosador.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Frasco 100ml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3,13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93,90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33</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caju</w:t>
            </w:r>
            <w:r w:rsidRPr="00B1171E">
              <w:rPr>
                <w:sz w:val="20"/>
                <w:shd w:val="clear" w:color="auto" w:fill="FFFFFF"/>
              </w:rPr>
              <w:t>, tipo: natural, características adicionais: concentrado, rendimento mínimo, 1 parte de suco-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Frasco 500ml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3,61</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722,00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34</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caju</w:t>
            </w:r>
            <w:r w:rsidRPr="00B1171E">
              <w:rPr>
                <w:sz w:val="20"/>
                <w:shd w:val="clear" w:color="auto" w:fill="FFFFFF"/>
              </w:rPr>
              <w:t>, tipo: natural, características adicionais: concentrado, rendimento mínimo, 1 parte de suco-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Frasco 1 Litro</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7,61</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761,00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35</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maracujá</w:t>
            </w:r>
            <w:r w:rsidRPr="00B1171E">
              <w:rPr>
                <w:sz w:val="20"/>
                <w:shd w:val="clear" w:color="auto" w:fill="FFFFFF"/>
              </w:rPr>
              <w:t>, tipo: natural, características adicionais: concentrado, rendimento mínimo, 1 parte de suco-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Frasco 500ml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6,41</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641,00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36</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maracujá</w:t>
            </w:r>
            <w:r w:rsidRPr="00B1171E">
              <w:rPr>
                <w:sz w:val="20"/>
                <w:shd w:val="clear" w:color="auto" w:fill="FFFFFF"/>
              </w:rPr>
              <w:t>, tipo: natural, características adicionais: concentrado, rendimento mínimo, 1 parte de suco-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Frasco 1 Litro</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12,01</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1.201,00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37</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goiaba</w:t>
            </w:r>
            <w:r w:rsidRPr="00B1171E">
              <w:rPr>
                <w:sz w:val="20"/>
                <w:shd w:val="clear" w:color="auto" w:fill="FFFFFF"/>
              </w:rPr>
              <w:t>, tipo: natural, características adicionais: concentrado, rendimento mínimo, 1 parte de suco-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Frasco 500ml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4,23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846,00</w:t>
            </w:r>
          </w:p>
        </w:tc>
      </w:tr>
      <w:tr w:rsidR="004A7047" w:rsidRPr="00E14E8D" w:rsidTr="000A7504">
        <w:trPr>
          <w:trHeight w:val="97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lastRenderedPageBreak/>
              <w:t>38</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goiaba</w:t>
            </w:r>
            <w:r w:rsidRPr="00B1171E">
              <w:rPr>
                <w:sz w:val="20"/>
                <w:shd w:val="clear" w:color="auto" w:fill="FFFFFF"/>
              </w:rPr>
              <w:t>, tipo: natural, características adicionais: concentrado, rendimento mínimo, 1 parte de suco-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Frasco 1 Litro</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7,97</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797,00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39</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manga</w:t>
            </w:r>
            <w:r w:rsidRPr="00B1171E">
              <w:rPr>
                <w:sz w:val="20"/>
                <w:shd w:val="clear" w:color="auto" w:fill="FFFFFF"/>
              </w:rPr>
              <w:t>, tipo: natural, características adicionais: concentrado, rendimento mínimo, 1 parte de suco-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Frasco 500ml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5,34</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1.068,00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40</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manga</w:t>
            </w:r>
            <w:r w:rsidRPr="00B1171E">
              <w:rPr>
                <w:sz w:val="20"/>
                <w:shd w:val="clear" w:color="auto" w:fill="FFFFFF"/>
              </w:rPr>
              <w:t>, tipo: natural, características adicionais: concentrado, rendimento mínimo, 1 parte de suco-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Frasco 1 Litro</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6,34</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634,00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41</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uva</w:t>
            </w:r>
            <w:r w:rsidRPr="00B1171E">
              <w:rPr>
                <w:sz w:val="20"/>
                <w:shd w:val="clear" w:color="auto" w:fill="FFFFFF"/>
              </w:rPr>
              <w:t>, tipo: natural, características adicionais: concentrado, rendimento mínimo, 1 parte de suco-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Frasco 500ml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6,07</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607,00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42</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uva</w:t>
            </w:r>
            <w:r w:rsidRPr="00B1171E">
              <w:rPr>
                <w:sz w:val="20"/>
                <w:shd w:val="clear" w:color="auto" w:fill="FFFFFF"/>
              </w:rPr>
              <w:t>, tipo: natural, características adicionais: concentrado, rendimento mínimo, 1 parte de suco-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Frasco 1 Litro</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9,46</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946,00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43</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uva,</w:t>
            </w:r>
            <w:r w:rsidRPr="00B1171E">
              <w:rPr>
                <w:sz w:val="20"/>
                <w:shd w:val="clear" w:color="auto" w:fill="FFFFFF"/>
              </w:rPr>
              <w:t xml:space="preserve"> tipo: natural, características adicionais: a base de polpa, validade: 3 meses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Caixa 200ml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2.500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1,48</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3.700,00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44</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acerola e laranja</w:t>
            </w:r>
            <w:r w:rsidRPr="00B1171E">
              <w:rPr>
                <w:sz w:val="20"/>
                <w:shd w:val="clear" w:color="auto" w:fill="FFFFFF"/>
              </w:rPr>
              <w:t>, tipo: natural, características adicionais: a base de polpa, validade: 3 meses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Caixa 200ml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2.500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1,48</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3.700,00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45</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Chá de camomila</w:t>
            </w:r>
            <w:r w:rsidRPr="00B1171E">
              <w:rPr>
                <w:sz w:val="20"/>
                <w:shd w:val="clear" w:color="auto" w:fill="FFFFFF"/>
              </w:rPr>
              <w:t>, uso: alimentício, apresentação: saquinhos de 15g</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Caixa com 15 sachês</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3,46</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34,60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46</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Chá de erva doce</w:t>
            </w:r>
            <w:r w:rsidRPr="00B1171E">
              <w:rPr>
                <w:sz w:val="20"/>
                <w:shd w:val="clear" w:color="auto" w:fill="FFFFFF"/>
              </w:rPr>
              <w:t>, apresentação: sachê com 15 gramas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Caixinha com 15 sachês</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3,84</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38,40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47</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Azeitona,</w:t>
            </w:r>
            <w:r w:rsidRPr="00B1171E">
              <w:rPr>
                <w:sz w:val="20"/>
                <w:shd w:val="clear" w:color="auto" w:fill="FFFFFF"/>
              </w:rPr>
              <w:t xml:space="preserve"> azeitona verde, sem caroço, em salmoura (água e sal), não contém glúten.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de 200g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110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7,67</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843,70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48</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Achocolatado</w:t>
            </w:r>
            <w:r w:rsidRPr="00B1171E">
              <w:rPr>
                <w:sz w:val="20"/>
                <w:shd w:val="clear" w:color="auto" w:fill="FFFFFF"/>
              </w:rPr>
              <w:t>, apresentação: pó, sabor: tradicional, característica adicional: enriquecido com vitaminas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Lata 400g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280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5,91</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1.654,80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49</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Achocolatado</w:t>
            </w:r>
            <w:r w:rsidRPr="00B1171E">
              <w:rPr>
                <w:sz w:val="20"/>
                <w:shd w:val="clear" w:color="auto" w:fill="FFFFFF"/>
              </w:rPr>
              <w:t xml:space="preserve">, em pó solúvel, contem Activ-Go, combinação de nutrientes, fonte de cálcio, ferro  vitamina A, C, D e vitaminas do complexo B, ingredientes: açúcar, cacau em pó, maltodextrina, minerais, vitaminas, emulsificante lecitina de soja e aromatizante, contém glúten e traços de leite;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800g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70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13,72</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960,40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50</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Achocolatado líquido</w:t>
            </w:r>
            <w:r w:rsidRPr="00B1171E">
              <w:rPr>
                <w:sz w:val="20"/>
                <w:shd w:val="clear" w:color="auto" w:fill="FFFFFF"/>
              </w:rPr>
              <w:t>, sabor: tradicional, prazo validade mínimo: 06 meses, característica adicional: enriquecido com vitaminas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Cx. 200ml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2.500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1,69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4.225,00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51</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Leite fluido</w:t>
            </w:r>
            <w:r w:rsidRPr="00B1171E">
              <w:rPr>
                <w:sz w:val="20"/>
                <w:shd w:val="clear" w:color="auto" w:fill="FFFFFF"/>
              </w:rPr>
              <w:t>, origem: de vaca, tipo: a, teor gordura: integral, processamento: uht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Caixa 1L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5.220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4,20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21.924,00</w:t>
            </w:r>
          </w:p>
        </w:tc>
      </w:tr>
      <w:tr w:rsidR="004A7047" w:rsidRPr="00E14E8D" w:rsidTr="000A7504">
        <w:trPr>
          <w:trHeight w:val="47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52</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Leite UHT desnatado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Caixa 1L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400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4,68</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1.872,00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53</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Leite condensado</w:t>
            </w:r>
            <w:r w:rsidRPr="00B1171E">
              <w:rPr>
                <w:sz w:val="20"/>
                <w:shd w:val="clear" w:color="auto" w:fill="FFFFFF"/>
              </w:rPr>
              <w:t>, tipo: integral, ingrediente básico: leite in natura, prazo validade mínimo: 12 meses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Caixa 395g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290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5,47</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1.586,30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54</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Leite Zero Lactose em pó</w:t>
            </w:r>
            <w:r w:rsidRPr="00B1171E">
              <w:rPr>
                <w:sz w:val="20"/>
                <w:shd w:val="clear" w:color="auto" w:fill="FFFFFF"/>
              </w:rPr>
              <w:t xml:space="preserve"> para dietas com restrição de lactose, rico em ferro, zinco e vitaminas A,C e D. Com rótulo/informação nutricional, data de fabricação, lote e data de validade.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400g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18</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16,34</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294,12</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55</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Leite à Base de Soja em pó</w:t>
            </w:r>
            <w:r w:rsidRPr="00B1171E">
              <w:rPr>
                <w:sz w:val="20"/>
                <w:shd w:val="clear" w:color="auto" w:fill="FFFFFF"/>
              </w:rPr>
              <w:t xml:space="preserve">, leite em pó, sabor original, alimento com proteína isolada de soja, rico em cálcio, fósforo, ferro, zinco e Vitaminas A, B1, B2, B6, </w:t>
            </w:r>
            <w:r w:rsidRPr="00B1171E">
              <w:rPr>
                <w:sz w:val="20"/>
                <w:shd w:val="clear" w:color="auto" w:fill="FFFFFF"/>
              </w:rPr>
              <w:lastRenderedPageBreak/>
              <w:t>12, D e ácido fólico. Não contem glúten, rótulo/informação nutricional, data de fabricação, lote e data de validade.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lastRenderedPageBreak/>
              <w:t>Lata 300g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12</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14,45</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173,40</w:t>
            </w:r>
          </w:p>
        </w:tc>
      </w:tr>
      <w:tr w:rsidR="004A7047" w:rsidRPr="00E14E8D" w:rsidTr="000A7504">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lastRenderedPageBreak/>
              <w:t>56</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Suplemento Alimentar Infantil, sabor BAUNILHA</w:t>
            </w:r>
            <w:r w:rsidRPr="00B1171E">
              <w:rPr>
                <w:sz w:val="20"/>
                <w:shd w:val="clear" w:color="auto" w:fill="FFFFFF"/>
              </w:rPr>
              <w:t xml:space="preserve">, de alto valor protéico, enriquecido de vitaminas e minerais, com rótulo, informação nutricional, data de fabricação, lote e data de validade.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360g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6</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30,69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184,14</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57</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Suplemento alimentar Infantil, sabor CHOCOLATE</w:t>
            </w:r>
            <w:r w:rsidRPr="00B1171E">
              <w:rPr>
                <w:sz w:val="20"/>
                <w:shd w:val="clear" w:color="auto" w:fill="FFFFFF"/>
              </w:rPr>
              <w:t xml:space="preserve">, alto valor protéico, enriquecido de vitaminas e minerais, com rótulo, informação nutricional, data de fabricação, lote e data de validade.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360g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6</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31,03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186,18</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58</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Creme de leite</w:t>
            </w:r>
            <w:r w:rsidRPr="00B1171E">
              <w:rPr>
                <w:sz w:val="20"/>
                <w:shd w:val="clear" w:color="auto" w:fill="FFFFFF"/>
              </w:rPr>
              <w:t>, teor gordura: até 20% de gordura, processamento: uht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200g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2,83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566,00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59</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Creme de leite</w:t>
            </w:r>
            <w:r w:rsidRPr="00B1171E">
              <w:rPr>
                <w:sz w:val="20"/>
                <w:shd w:val="clear" w:color="auto" w:fill="FFFFFF"/>
              </w:rPr>
              <w:t>, teor gordura: até 20% de gordura, processamento: uht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Lata com 300g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80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5,44</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435,20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60</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Gelatina</w:t>
            </w:r>
            <w:r w:rsidRPr="00B1171E">
              <w:rPr>
                <w:sz w:val="20"/>
                <w:shd w:val="clear" w:color="auto" w:fill="FFFFFF"/>
              </w:rPr>
              <w:t xml:space="preserve"> alimentícia, apresentação: pó, sabor: </w:t>
            </w:r>
            <w:r w:rsidRPr="00B1171E">
              <w:rPr>
                <w:b/>
                <w:sz w:val="20"/>
                <w:shd w:val="clear" w:color="auto" w:fill="FFFFFF"/>
              </w:rPr>
              <w:t>framboesa</w:t>
            </w:r>
            <w:r w:rsidRPr="00B1171E">
              <w:rPr>
                <w:sz w:val="20"/>
                <w:shd w:val="clear" w:color="auto" w:fill="FFFFFF"/>
              </w:rPr>
              <w:t>, origem: animal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35g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550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1,34</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737,00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61</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Gelatina</w:t>
            </w:r>
            <w:r w:rsidRPr="00B1171E">
              <w:rPr>
                <w:sz w:val="20"/>
                <w:shd w:val="clear" w:color="auto" w:fill="FFFFFF"/>
              </w:rPr>
              <w:t xml:space="preserve"> alimentícia, apresentação: pó, sabor: </w:t>
            </w:r>
            <w:r w:rsidRPr="00B1171E">
              <w:rPr>
                <w:b/>
                <w:sz w:val="20"/>
                <w:shd w:val="clear" w:color="auto" w:fill="FFFFFF"/>
              </w:rPr>
              <w:t>morango</w:t>
            </w:r>
            <w:r w:rsidRPr="00B1171E">
              <w:rPr>
                <w:sz w:val="20"/>
                <w:shd w:val="clear" w:color="auto" w:fill="FFFFFF"/>
              </w:rPr>
              <w:t>, origem: animal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35g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400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1,28</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512,00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62</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Geléia</w:t>
            </w:r>
            <w:r w:rsidRPr="00B1171E">
              <w:rPr>
                <w:sz w:val="20"/>
                <w:shd w:val="clear" w:color="auto" w:fill="FFFFFF"/>
              </w:rPr>
              <w:t>, tipo: mocotó, sabor: natural, prazo validade mínimo: 12 meses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Caixa 220g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140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3,11</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435,40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63</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Goma de Tapioca</w:t>
            </w:r>
            <w:r w:rsidRPr="00B1171E">
              <w:rPr>
                <w:sz w:val="20"/>
                <w:shd w:val="clear" w:color="auto" w:fill="FFFFFF"/>
              </w:rPr>
              <w:t>, com rótulo, informação nutricional, data de fabricação, lote e data de validade.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840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4,69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3.939,60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64</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Iogurte integral com polpa de frutas, sabor MORANGO</w:t>
            </w:r>
            <w:r w:rsidRPr="00B1171E">
              <w:rPr>
                <w:sz w:val="20"/>
                <w:shd w:val="clear" w:color="auto" w:fill="FFFFFF"/>
              </w:rPr>
              <w:t>, sem glúten. Inspecionado e Registrado na Secretaria de Estado de Agricultura. O Transporte deverá ser feito em caminhão frigorífico, com rótulo/informação nutricional, data de fabricação, lote e data de validade.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Mínima 900g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2.778</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7,31</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20.307,18</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65</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Iogurte integral com polpa de frutas, sabor PÊSSEGO</w:t>
            </w:r>
            <w:r w:rsidRPr="00B1171E">
              <w:rPr>
                <w:sz w:val="20"/>
                <w:shd w:val="clear" w:color="auto" w:fill="FFFFFF"/>
              </w:rPr>
              <w:t>, sem glúten. Inspecionado e Registrado na Secretaria de Estado de Agricultura. O Transporte deverá ser feito em caminhão frigorífico, com rótulo/informação nutricional, data de fabricação, lote e data de validade.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Mínima 900g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2.778</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6,76</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18.779,28</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66</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Iogurte Natural Integral Sem Açúcar</w:t>
            </w:r>
            <w:r w:rsidRPr="00B1171E">
              <w:rPr>
                <w:sz w:val="20"/>
                <w:shd w:val="clear" w:color="auto" w:fill="FFFFFF"/>
              </w:rPr>
              <w:t>, somente leite pasteurizado e/ou leite reconstituído integral e fermento lácteo, sem adição de açúcar, amido modificado ou glúten. O Transporte deverá ser feito em caminhão frigorífico, com rótulo/informação nutricional, data de fabricação, lote e data de validade.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Copo 170g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4.230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2,78</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11.759,40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67</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 xml:space="preserve">Iogurte Natural Integral, </w:t>
            </w:r>
            <w:r w:rsidRPr="00B1171E">
              <w:rPr>
                <w:sz w:val="20"/>
                <w:shd w:val="clear" w:color="auto" w:fill="FFFFFF"/>
              </w:rPr>
              <w:t>sabor: sortidos, com polpa ou pedaços de fruta.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Copo 170g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2.500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2,51</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6.275,00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68</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Ovo</w:t>
            </w:r>
            <w:r w:rsidRPr="00B1171E">
              <w:rPr>
                <w:sz w:val="20"/>
                <w:shd w:val="clear" w:color="auto" w:fill="FFFFFF"/>
              </w:rPr>
              <w:t>, origem: galinha, grupo: vermelho, classe: a, tipo: grande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Bandeja com 12 unidades</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4.540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8,30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37.682,00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69</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Café,</w:t>
            </w:r>
            <w:r w:rsidRPr="00B1171E">
              <w:rPr>
                <w:sz w:val="20"/>
                <w:shd w:val="clear" w:color="auto" w:fill="FFFFFF"/>
              </w:rPr>
              <w:t xml:space="preserve"> apresentação: torrado moído, intensidade: intensa ou extra forte, tipo: superior, empacotamento: vácuo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2.360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11,83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27.918,80</w:t>
            </w:r>
          </w:p>
        </w:tc>
      </w:tr>
      <w:tr w:rsidR="004A7047" w:rsidRPr="00E14E8D" w:rsidTr="000A7504">
        <w:trPr>
          <w:trHeight w:val="51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70</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Bicarbonato</w:t>
            </w:r>
            <w:r w:rsidRPr="00B1171E">
              <w:rPr>
                <w:sz w:val="20"/>
                <w:shd w:val="clear" w:color="auto" w:fill="FFFFFF"/>
              </w:rPr>
              <w:t xml:space="preserve"> de sódio, apresentação: pó</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100g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70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4,93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345,10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71</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Milho verde</w:t>
            </w:r>
            <w:r w:rsidRPr="00B1171E">
              <w:rPr>
                <w:sz w:val="20"/>
                <w:shd w:val="clear" w:color="auto" w:fill="FFFFFF"/>
              </w:rPr>
              <w:t>, em conserva, cozido à vapor, embalado à vácuo.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200g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145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2,89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419,05</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72</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Ervilha</w:t>
            </w:r>
            <w:r w:rsidRPr="00B1171E">
              <w:rPr>
                <w:sz w:val="20"/>
                <w:shd w:val="clear" w:color="auto" w:fill="FFFFFF"/>
              </w:rPr>
              <w:t xml:space="preserve"> em conserva, cozido à vapor, embalado à vácuo.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200g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115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2,80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322,00</w:t>
            </w:r>
          </w:p>
        </w:tc>
      </w:tr>
      <w:tr w:rsidR="004A7047" w:rsidRPr="00E14E8D" w:rsidTr="000A7504">
        <w:trPr>
          <w:trHeight w:val="129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lastRenderedPageBreak/>
              <w:t>73</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Mistura para Bolo</w:t>
            </w:r>
            <w:r w:rsidRPr="00B1171E">
              <w:rPr>
                <w:sz w:val="20"/>
                <w:shd w:val="clear" w:color="auto" w:fill="FFFFFF"/>
              </w:rPr>
              <w:t>, ingredientes: açúcar, farinha de trigo enriquecida com Ferro e Ácido Fólico, cacau em pó, fécula de mandioca modificada, sal e corante, contém glúten. Sabores sortidos.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com 450g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70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6,67</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466,90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74</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Massa de tomate</w:t>
            </w:r>
            <w:r w:rsidRPr="00B1171E">
              <w:rPr>
                <w:sz w:val="20"/>
                <w:shd w:val="clear" w:color="auto" w:fill="FFFFFF"/>
              </w:rPr>
              <w:t>, tipo: extrato concentrado, composição: tradicional, apresentação: creme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340g (Exceto em lata)</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1.030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1,37</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1.411,10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75</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Massa de tomate</w:t>
            </w:r>
            <w:r w:rsidRPr="00B1171E">
              <w:rPr>
                <w:sz w:val="20"/>
                <w:shd w:val="clear" w:color="auto" w:fill="FFFFFF"/>
              </w:rPr>
              <w:t>, tipo: extrato concentrado, composição: tradicional, apresentação: creme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540g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80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5,35</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428,00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76</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Biscoito</w:t>
            </w:r>
            <w:r w:rsidRPr="00B1171E">
              <w:rPr>
                <w:sz w:val="20"/>
                <w:shd w:val="clear" w:color="auto" w:fill="FFFFFF"/>
              </w:rPr>
              <w:t xml:space="preserve">, apresentação: oval, sabor: </w:t>
            </w:r>
            <w:r w:rsidRPr="00B1171E">
              <w:rPr>
                <w:b/>
                <w:sz w:val="20"/>
                <w:shd w:val="clear" w:color="auto" w:fill="FFFFFF"/>
              </w:rPr>
              <w:t>maizena</w:t>
            </w:r>
            <w:r w:rsidRPr="00B1171E">
              <w:rPr>
                <w:sz w:val="20"/>
                <w:shd w:val="clear" w:color="auto" w:fill="FFFFFF"/>
              </w:rPr>
              <w:t>, classificação: doce, características adicionais: sem recheio, aplicação: alimentação humana, prazo validade: 1 ano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400g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375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4,92</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1.845,00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77</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 xml:space="preserve">Biscoito de Polvilho, </w:t>
            </w:r>
            <w:r w:rsidRPr="00B1171E">
              <w:rPr>
                <w:sz w:val="20"/>
                <w:shd w:val="clear" w:color="auto" w:fill="FFFFFF"/>
              </w:rPr>
              <w:t>Sem Lactose, sem Glúten, contendo rótulo/informação nutricional, fabricação, lote e validade.</w:t>
            </w:r>
          </w:p>
          <w:p w:rsidR="004A7047" w:rsidRPr="00B1171E" w:rsidRDefault="004A7047" w:rsidP="000A7504">
            <w:pPr>
              <w:jc w:val="both"/>
              <w:rPr>
                <w:b/>
                <w:sz w:val="20"/>
                <w:shd w:val="clear" w:color="auto" w:fill="FFFFFF"/>
              </w:rPr>
            </w:pPr>
            <w:r w:rsidRPr="00B1171E">
              <w:rPr>
                <w:b/>
                <w:sz w:val="20"/>
                <w:shd w:val="clear" w:color="auto" w:fill="FFFFFF"/>
              </w:rPr>
              <w:t>Zero Gordura Trans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100g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350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4,39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1.536,50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78</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282CCB">
              <w:rPr>
                <w:b/>
                <w:sz w:val="20"/>
              </w:rPr>
              <w:t>BISCOITO SALGADO</w:t>
            </w:r>
            <w:r w:rsidRPr="00282CCB">
              <w:rPr>
                <w:sz w:val="20"/>
              </w:rPr>
              <w:t xml:space="preserve">, tipo </w:t>
            </w:r>
            <w:r w:rsidRPr="00282CCB">
              <w:rPr>
                <w:b/>
                <w:sz w:val="20"/>
              </w:rPr>
              <w:t>CREAM-CRAKER</w:t>
            </w:r>
            <w:r w:rsidRPr="00282CCB">
              <w:rPr>
                <w:sz w:val="20"/>
              </w:rPr>
              <w:t>, tradicional, ingredientes: farinha de trigo fortificada com Ferro e Ácido Fólico, gordura vegetal (soja e palma), amido, extrato de malte, açúcar invertido, soro de leite em pó, sal refinado, fermento biológico, fermento químico bicarbonato de sódio, estabilizante Lecitina de Soja e aroma idêntico ao natural, contém Glúten, acondicionado em saco plástico impermeável, fechado, com sub embalagens internas, pacote com 400 g (As embalagens devem conter externamente os dados de identificação, procedência, informações nutricionais, número de lote, data de validade, quantidade do produto) Validade mínima de 06 (seis) meses a partir da data de entrega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400g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335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5,27</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1.765,45</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79</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Biscoito Salgado</w:t>
            </w:r>
            <w:r w:rsidRPr="00B1171E">
              <w:rPr>
                <w:sz w:val="20"/>
                <w:shd w:val="clear" w:color="auto" w:fill="FFFFFF"/>
              </w:rPr>
              <w:t xml:space="preserve"> </w:t>
            </w:r>
            <w:r w:rsidRPr="00B1171E">
              <w:rPr>
                <w:b/>
                <w:sz w:val="20"/>
                <w:shd w:val="clear" w:color="auto" w:fill="FFFFFF"/>
              </w:rPr>
              <w:t>Cream Cracker</w:t>
            </w:r>
            <w:r w:rsidRPr="00B1171E">
              <w:rPr>
                <w:sz w:val="20"/>
                <w:shd w:val="clear" w:color="auto" w:fill="FFFFFF"/>
              </w:rPr>
              <w:t xml:space="preserve">, de primeira qualidade; íntegro e crocante. À base de farinha de trigo enriquecida com ferro, ácido fólico e rótulo/informação nutricional, data de fabricação, lote e data de validade. </w:t>
            </w:r>
            <w:r w:rsidRPr="00B1171E">
              <w:rPr>
                <w:b/>
                <w:sz w:val="20"/>
                <w:shd w:val="clear" w:color="auto" w:fill="FFFFFF"/>
              </w:rPr>
              <w:t>Zero gordura trans</w:t>
            </w:r>
            <w:r w:rsidRPr="00B1171E">
              <w:rPr>
                <w:sz w:val="20"/>
                <w:shd w:val="clear" w:color="auto" w:fill="FFFFFF"/>
              </w:rPr>
              <w:t xml:space="preserve"> (no rótulo pode conter até 0,2g por porção).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400g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1.320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5,29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6.982,80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80</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Biscoito de Coco,</w:t>
            </w:r>
            <w:r w:rsidRPr="00B1171E">
              <w:rPr>
                <w:sz w:val="20"/>
                <w:shd w:val="clear" w:color="auto" w:fill="FFFFFF"/>
              </w:rPr>
              <w:t xml:space="preserve"> doce, sem recheio, tipo: rosquinha, aplicação: alimentação humana, ingredientes: açúcar, farinha de trigo e glúten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120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7,54</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904,80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81</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Queijo</w:t>
            </w:r>
            <w:r w:rsidRPr="00B1171E">
              <w:rPr>
                <w:sz w:val="20"/>
                <w:shd w:val="clear" w:color="auto" w:fill="FFFFFF"/>
              </w:rPr>
              <w:t xml:space="preserve"> </w:t>
            </w:r>
            <w:r w:rsidRPr="00B1171E">
              <w:rPr>
                <w:b/>
                <w:sz w:val="20"/>
                <w:shd w:val="clear" w:color="auto" w:fill="FFFFFF"/>
              </w:rPr>
              <w:t>mussarela,</w:t>
            </w:r>
            <w:r w:rsidRPr="00B1171E">
              <w:rPr>
                <w:sz w:val="20"/>
                <w:shd w:val="clear" w:color="auto" w:fill="FFFFFF"/>
              </w:rPr>
              <w:t xml:space="preserve"> origem: de vaca, variedade: apresentação: fatiado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120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27,03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3.243,60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82</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Maionese</w:t>
            </w:r>
            <w:r w:rsidRPr="00B1171E">
              <w:rPr>
                <w:sz w:val="20"/>
                <w:shd w:val="clear" w:color="auto" w:fill="FFFFFF"/>
              </w:rPr>
              <w:t>, tipo: tradicional, aplicação: uso culinário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Pote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635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3,92</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2.489,20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83</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 xml:space="preserve">Presunto </w:t>
            </w:r>
            <w:r w:rsidRPr="00B1171E">
              <w:rPr>
                <w:sz w:val="20"/>
                <w:shd w:val="clear" w:color="auto" w:fill="FFFFFF"/>
              </w:rPr>
              <w:t>de pernil, tipo preparação: cozido, composição: sem capa de gordura, apresentação: fatiado, estado de conservação: resfriado(a)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120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19,93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2.391,60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84</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Mortadela,</w:t>
            </w:r>
            <w:r w:rsidRPr="00B1171E">
              <w:rPr>
                <w:sz w:val="20"/>
                <w:shd w:val="clear" w:color="auto" w:fill="FFFFFF"/>
              </w:rPr>
              <w:t xml:space="preserve"> tipo preparação: cozido, composição: sem toucinho em cubos, apresentação: fatiado, estado de conservação: resfriado(a)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192</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13,71</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2.632,32</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0A7504">
            <w:pPr>
              <w:spacing w:before="80" w:after="80"/>
              <w:jc w:val="center"/>
              <w:rPr>
                <w:b/>
                <w:sz w:val="20"/>
              </w:rPr>
            </w:pPr>
            <w:r w:rsidRPr="00DD0A3A">
              <w:rPr>
                <w:b/>
                <w:sz w:val="20"/>
              </w:rPr>
              <w:lastRenderedPageBreak/>
              <w:t>85</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sz w:val="20"/>
              </w:rPr>
            </w:pPr>
            <w:r w:rsidRPr="00B1171E">
              <w:rPr>
                <w:b/>
                <w:sz w:val="20"/>
                <w:shd w:val="clear" w:color="auto" w:fill="FFFFFF"/>
              </w:rPr>
              <w:t>Queijo Parmesão,</w:t>
            </w:r>
            <w:r w:rsidRPr="00B1171E">
              <w:rPr>
                <w:sz w:val="20"/>
                <w:shd w:val="clear" w:color="auto" w:fill="FFFFFF"/>
              </w:rPr>
              <w:t xml:space="preserve"> ralado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50g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65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4,49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291,85</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0A7504">
            <w:pPr>
              <w:spacing w:before="80" w:after="80"/>
              <w:jc w:val="center"/>
              <w:rPr>
                <w:b/>
                <w:sz w:val="20"/>
              </w:rPr>
            </w:pPr>
            <w:r w:rsidRPr="00DD0A3A">
              <w:rPr>
                <w:b/>
                <w:sz w:val="20"/>
              </w:rPr>
              <w:t>86</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shd w:val="clear" w:color="auto" w:fill="FFFFFF"/>
              </w:rPr>
            </w:pPr>
            <w:r w:rsidRPr="00B1171E">
              <w:rPr>
                <w:b/>
                <w:sz w:val="20"/>
                <w:shd w:val="clear" w:color="auto" w:fill="FFFFFF"/>
              </w:rPr>
              <w:t xml:space="preserve">Requeijão Cremoso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300g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120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10,73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1.287,60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87</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rPr>
            </w:pPr>
            <w:r w:rsidRPr="00B1171E">
              <w:rPr>
                <w:b/>
                <w:sz w:val="20"/>
                <w:shd w:val="clear" w:color="auto" w:fill="FFFFFF"/>
              </w:rPr>
              <w:t>Margarina</w:t>
            </w:r>
            <w:r w:rsidRPr="00B1171E">
              <w:rPr>
                <w:sz w:val="20"/>
                <w:shd w:val="clear" w:color="auto" w:fill="FFFFFF"/>
              </w:rPr>
              <w:t xml:space="preserve"> </w:t>
            </w:r>
            <w:r w:rsidRPr="00B1171E">
              <w:rPr>
                <w:b/>
                <w:sz w:val="20"/>
                <w:shd w:val="clear" w:color="auto" w:fill="FFFFFF"/>
              </w:rPr>
              <w:t>cremosa</w:t>
            </w:r>
            <w:r w:rsidRPr="00B1171E">
              <w:rPr>
                <w:sz w:val="20"/>
                <w:shd w:val="clear" w:color="auto" w:fill="FFFFFF"/>
              </w:rPr>
              <w:t xml:space="preserve"> </w:t>
            </w:r>
            <w:r w:rsidRPr="00B1171E">
              <w:rPr>
                <w:b/>
                <w:sz w:val="20"/>
                <w:shd w:val="clear" w:color="auto" w:fill="FFFFFF"/>
              </w:rPr>
              <w:t>com sal</w:t>
            </w:r>
            <w:r w:rsidRPr="00B1171E">
              <w:rPr>
                <w:sz w:val="20"/>
                <w:shd w:val="clear" w:color="auto" w:fill="FFFFFF"/>
              </w:rPr>
              <w:t xml:space="preserve">, composição básica: mínimo de 80% de gordura.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1.230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5,80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7.134,00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88</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Manteiga</w:t>
            </w:r>
            <w:r w:rsidRPr="00B1171E">
              <w:rPr>
                <w:sz w:val="20"/>
                <w:shd w:val="clear" w:color="auto" w:fill="FFFFFF"/>
              </w:rPr>
              <w:t>, tipo: primeira qualidade, composição: com sal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Pote 200g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5.864</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8,18</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47.967,52</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89</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Leite coco</w:t>
            </w:r>
            <w:r w:rsidRPr="00B1171E">
              <w:rPr>
                <w:sz w:val="20"/>
                <w:shd w:val="clear" w:color="auto" w:fill="FFFFFF"/>
              </w:rPr>
              <w:t>, tipo: integral, prazo validade mínimo: 12 meses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Garrafa 200ml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75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3,29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246,75</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90</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Refrigerante</w:t>
            </w:r>
            <w:r w:rsidRPr="00B1171E">
              <w:rPr>
                <w:sz w:val="20"/>
                <w:shd w:val="clear" w:color="auto" w:fill="FFFFFF"/>
              </w:rPr>
              <w:t>, material: água gaseificada, açúcar, extrato noz de cola, sabor: aroma natural, características adicionais: cafeína, corante caramelo iv, acidulante ins 338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Garrafa 2L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1.130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3,22</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3.638,60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91</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4A7047">
            <w:pPr>
              <w:spacing w:before="80" w:after="80"/>
              <w:jc w:val="both"/>
              <w:rPr>
                <w:sz w:val="20"/>
              </w:rPr>
            </w:pPr>
            <w:r w:rsidRPr="00B1171E">
              <w:rPr>
                <w:b/>
                <w:sz w:val="20"/>
                <w:shd w:val="clear" w:color="auto" w:fill="FFFFFF"/>
              </w:rPr>
              <w:t xml:space="preserve">Refrigerante, </w:t>
            </w:r>
            <w:r w:rsidRPr="00B1171E">
              <w:rPr>
                <w:sz w:val="20"/>
                <w:shd w:val="clear" w:color="auto" w:fill="FFFFFF"/>
              </w:rPr>
              <w:t>sabor: cola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Garrafa 2,25L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45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7,46</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335,70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92</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Refrigerante</w:t>
            </w:r>
            <w:r w:rsidRPr="00B1171E">
              <w:rPr>
                <w:sz w:val="20"/>
                <w:shd w:val="clear" w:color="auto" w:fill="FFFFFF"/>
              </w:rPr>
              <w:t>, material: água gaseificada, açúcar, semente guaraná 0,025%, sabor: aroma sintético, características adicionais: acidulante ins 330, caramelado iv, conservador 211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Garrafa 2L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95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3,34</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317,30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93</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Refrigerante</w:t>
            </w:r>
            <w:r w:rsidRPr="00B1171E">
              <w:rPr>
                <w:sz w:val="20"/>
                <w:shd w:val="clear" w:color="auto" w:fill="FFFFFF"/>
              </w:rPr>
              <w:t>, material: água gasosa, xarope, sabor: guaraná, características adicionais: dietético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Garrafa 2L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95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3,30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313,50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94</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Refrigerante</w:t>
            </w:r>
            <w:r w:rsidRPr="00B1171E">
              <w:rPr>
                <w:sz w:val="20"/>
                <w:shd w:val="clear" w:color="auto" w:fill="FFFFFF"/>
              </w:rPr>
              <w:t>, material: água gasosa, xarope, sabor: cola, características adicionais: dietético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Garrafa 2L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95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3,08</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292,60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95</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Alho</w:t>
            </w:r>
            <w:r w:rsidRPr="00B1171E">
              <w:rPr>
                <w:sz w:val="20"/>
                <w:shd w:val="clear" w:color="auto" w:fill="FFFFFF"/>
              </w:rPr>
              <w:t>, apresentação: natural, adicional: cabeça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1.002</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22,39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22.434,78</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96</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sz w:val="20"/>
              </w:rPr>
            </w:pPr>
            <w:r w:rsidRPr="00B1171E">
              <w:rPr>
                <w:b/>
                <w:sz w:val="20"/>
                <w:shd w:val="clear" w:color="auto" w:fill="FFFFFF"/>
              </w:rPr>
              <w:t>Cebola branca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506</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4,00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2.024,00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97</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rPr>
            </w:pPr>
            <w:r w:rsidRPr="00B1171E">
              <w:rPr>
                <w:b/>
                <w:sz w:val="20"/>
                <w:shd w:val="clear" w:color="auto" w:fill="FFFFFF"/>
              </w:rPr>
              <w:t>Tomate</w:t>
            </w:r>
            <w:r w:rsidRPr="00B1171E">
              <w:rPr>
                <w:sz w:val="20"/>
                <w:shd w:val="clear" w:color="auto" w:fill="FFFFFF"/>
              </w:rPr>
              <w:t xml:space="preserve"> salada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280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4,80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1.344,00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98</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sz w:val="20"/>
              </w:rPr>
            </w:pPr>
            <w:r w:rsidRPr="00B1171E">
              <w:rPr>
                <w:b/>
                <w:sz w:val="20"/>
                <w:shd w:val="clear" w:color="auto" w:fill="FFFFFF"/>
              </w:rPr>
              <w:t>Abóbora moranga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70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3,56</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249,20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99</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rPr>
            </w:pPr>
            <w:r w:rsidRPr="00B1171E">
              <w:rPr>
                <w:b/>
                <w:sz w:val="20"/>
                <w:shd w:val="clear" w:color="auto" w:fill="FFFFFF"/>
              </w:rPr>
              <w:t>Brócolis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Unidade</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5,85</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760,50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100</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shd w:val="clear" w:color="auto" w:fill="FFFFFF"/>
              </w:rPr>
            </w:pPr>
            <w:r w:rsidRPr="00B1171E">
              <w:rPr>
                <w:b/>
                <w:sz w:val="20"/>
                <w:shd w:val="clear" w:color="auto" w:fill="FFFFFF"/>
              </w:rPr>
              <w:t>Pepino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95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4,00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380,00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101</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rPr>
            </w:pPr>
            <w:r w:rsidRPr="00B1171E">
              <w:rPr>
                <w:b/>
                <w:sz w:val="20"/>
                <w:shd w:val="clear" w:color="auto" w:fill="FFFFFF"/>
              </w:rPr>
              <w:t>Pimentão verde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3,98</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79,60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102</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shd w:val="clear" w:color="auto" w:fill="FFFFFF"/>
              </w:rPr>
            </w:pPr>
            <w:r w:rsidRPr="00B1171E">
              <w:rPr>
                <w:b/>
                <w:sz w:val="20"/>
                <w:shd w:val="clear" w:color="auto" w:fill="FFFFFF"/>
              </w:rPr>
              <w:t>Alface lisa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Unidade</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1,62</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81,00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103</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rPr>
            </w:pPr>
            <w:r w:rsidRPr="00B1171E">
              <w:rPr>
                <w:b/>
                <w:sz w:val="20"/>
                <w:shd w:val="clear" w:color="auto" w:fill="FFFFFF"/>
              </w:rPr>
              <w:t>Alface americana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Unidade</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780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1,87</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1.458,60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104</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shd w:val="clear" w:color="auto" w:fill="FFFFFF"/>
              </w:rPr>
            </w:pPr>
            <w:r w:rsidRPr="00B1171E">
              <w:rPr>
                <w:b/>
                <w:sz w:val="20"/>
                <w:shd w:val="clear" w:color="auto" w:fill="FFFFFF"/>
              </w:rPr>
              <w:t>Agrião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Maço</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1,46</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51,10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105</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shd w:val="clear" w:color="auto" w:fill="FFFFFF"/>
              </w:rPr>
            </w:pPr>
            <w:r w:rsidRPr="00B1171E">
              <w:rPr>
                <w:b/>
                <w:sz w:val="20"/>
                <w:shd w:val="clear" w:color="auto" w:fill="FFFFFF"/>
              </w:rPr>
              <w:t>Batata inglesa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480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3,40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1.632,00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106</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shd w:val="clear" w:color="auto" w:fill="FFFFFF"/>
              </w:rPr>
            </w:pPr>
            <w:r w:rsidRPr="00B1171E">
              <w:rPr>
                <w:b/>
                <w:sz w:val="20"/>
                <w:shd w:val="clear" w:color="auto" w:fill="FFFFFF"/>
              </w:rPr>
              <w:t>Cenoura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170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2,98</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506,60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107</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rPr>
            </w:pPr>
            <w:r w:rsidRPr="00B1171E">
              <w:rPr>
                <w:b/>
                <w:sz w:val="20"/>
                <w:shd w:val="clear" w:color="auto" w:fill="FFFFFF"/>
              </w:rPr>
              <w:t>Inhame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110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3,89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427,90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108</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rPr>
            </w:pPr>
            <w:r w:rsidRPr="00B1171E">
              <w:rPr>
                <w:b/>
                <w:sz w:val="20"/>
                <w:shd w:val="clear" w:color="auto" w:fill="FFFFFF"/>
              </w:rPr>
              <w:t>Batata doce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135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4,28</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577,80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109</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rPr>
            </w:pPr>
            <w:r w:rsidRPr="00B1171E">
              <w:rPr>
                <w:b/>
                <w:sz w:val="20"/>
                <w:shd w:val="clear" w:color="auto" w:fill="FFFFFF"/>
              </w:rPr>
              <w:t>Beterraba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90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5,37</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483,30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110</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rPr>
            </w:pPr>
            <w:r w:rsidRPr="00B1171E">
              <w:rPr>
                <w:b/>
                <w:sz w:val="20"/>
                <w:shd w:val="clear" w:color="auto" w:fill="FFFFFF"/>
              </w:rPr>
              <w:t>Quiabo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80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6,73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538,40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111</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rPr>
            </w:pPr>
            <w:r w:rsidRPr="00B1171E">
              <w:rPr>
                <w:b/>
                <w:sz w:val="20"/>
                <w:shd w:val="clear" w:color="auto" w:fill="FFFFFF"/>
              </w:rPr>
              <w:t>Chuchu verde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170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1,75</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297,50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112</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rPr>
            </w:pPr>
            <w:r w:rsidRPr="00B1171E">
              <w:rPr>
                <w:b/>
                <w:sz w:val="20"/>
                <w:shd w:val="clear" w:color="auto" w:fill="FFFFFF"/>
              </w:rPr>
              <w:t>Abobrinha italiana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3,72</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186,00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113</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rPr>
            </w:pPr>
            <w:r w:rsidRPr="00B1171E">
              <w:rPr>
                <w:b/>
                <w:sz w:val="20"/>
                <w:shd w:val="clear" w:color="auto" w:fill="FFFFFF"/>
              </w:rPr>
              <w:t>Repolho branco</w:t>
            </w:r>
            <w:r w:rsidRPr="00B1171E">
              <w:rPr>
                <w:sz w:val="20"/>
                <w:shd w:val="clear" w:color="auto" w:fill="FFFFFF"/>
              </w:rPr>
              <w:t>, verde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3,51</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105,30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114</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rPr>
            </w:pPr>
            <w:r w:rsidRPr="00B1171E">
              <w:rPr>
                <w:b/>
                <w:sz w:val="20"/>
                <w:shd w:val="clear" w:color="auto" w:fill="FFFFFF"/>
              </w:rPr>
              <w:t>Vagem manteiga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80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6,68</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534,40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115</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sz w:val="20"/>
              </w:rPr>
            </w:pPr>
            <w:r w:rsidRPr="00B1171E">
              <w:rPr>
                <w:b/>
                <w:sz w:val="20"/>
                <w:shd w:val="clear" w:color="auto" w:fill="FFFFFF"/>
              </w:rPr>
              <w:t>Jiló</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40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4,11</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164,40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lastRenderedPageBreak/>
              <w:t>116</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rPr>
            </w:pPr>
            <w:r w:rsidRPr="00B1171E">
              <w:rPr>
                <w:b/>
                <w:sz w:val="20"/>
                <w:shd w:val="clear" w:color="auto" w:fill="FFFFFF"/>
              </w:rPr>
              <w:t>Salsa</w:t>
            </w:r>
            <w:r w:rsidRPr="00B1171E">
              <w:rPr>
                <w:sz w:val="20"/>
                <w:shd w:val="clear" w:color="auto" w:fill="FFFFFF"/>
              </w:rPr>
              <w:t>, apresentação: natural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Maço</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1,46</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43,80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117</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shd w:val="clear" w:color="auto" w:fill="FFFFFF"/>
              </w:rPr>
            </w:pPr>
            <w:r w:rsidRPr="00B1171E">
              <w:rPr>
                <w:b/>
                <w:sz w:val="20"/>
                <w:shd w:val="clear" w:color="auto" w:fill="FFFFFF"/>
              </w:rPr>
              <w:t>Cebolinha</w:t>
            </w:r>
            <w:r w:rsidRPr="00B1171E">
              <w:rPr>
                <w:sz w:val="20"/>
                <w:shd w:val="clear" w:color="auto" w:fill="FFFFFF"/>
              </w:rPr>
              <w:t>, apresentação: natural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Maço</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1,54</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46,20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118</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sz w:val="20"/>
              </w:rPr>
            </w:pPr>
            <w:r w:rsidRPr="00B1171E">
              <w:rPr>
                <w:b/>
                <w:sz w:val="20"/>
                <w:shd w:val="clear" w:color="auto" w:fill="FFFFFF"/>
              </w:rPr>
              <w:t xml:space="preserve">Coentro, </w:t>
            </w:r>
            <w:r w:rsidRPr="00B1171E">
              <w:rPr>
                <w:sz w:val="20"/>
                <w:shd w:val="clear" w:color="auto" w:fill="FFFFFF"/>
              </w:rPr>
              <w:t>apresentação: em pó</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10g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1,96</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49,00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119</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sz w:val="20"/>
              </w:rPr>
            </w:pPr>
            <w:r w:rsidRPr="00B1171E">
              <w:rPr>
                <w:b/>
                <w:sz w:val="20"/>
                <w:shd w:val="clear" w:color="auto" w:fill="FFFFFF"/>
              </w:rPr>
              <w:t>Orégano,</w:t>
            </w:r>
            <w:r w:rsidRPr="00B1171E">
              <w:rPr>
                <w:sz w:val="20"/>
                <w:shd w:val="clear" w:color="auto" w:fill="FFFFFF"/>
              </w:rPr>
              <w:t xml:space="preserve"> apresentação: desidratado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10g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1,63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48,90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120</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shd w:val="clear" w:color="auto" w:fill="FFFFFF"/>
              </w:rPr>
            </w:pPr>
            <w:r w:rsidRPr="00B1171E">
              <w:rPr>
                <w:b/>
                <w:sz w:val="20"/>
                <w:shd w:val="clear" w:color="auto" w:fill="FFFFFF"/>
              </w:rPr>
              <w:t xml:space="preserve">Pimenta do reino, </w:t>
            </w:r>
            <w:r w:rsidRPr="00B1171E">
              <w:rPr>
                <w:sz w:val="20"/>
                <w:shd w:val="clear" w:color="auto" w:fill="FFFFFF"/>
              </w:rPr>
              <w:t>em pó, moída, preta.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10g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1,59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15,90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121</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shd w:val="clear" w:color="auto" w:fill="FFFFFF"/>
              </w:rPr>
            </w:pPr>
            <w:r w:rsidRPr="00B1171E">
              <w:rPr>
                <w:b/>
                <w:sz w:val="20"/>
                <w:shd w:val="clear" w:color="auto" w:fill="FFFFFF"/>
              </w:rPr>
              <w:t>Cravo da índia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10g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2,55</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38,25</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122</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shd w:val="clear" w:color="auto" w:fill="FFFFFF"/>
              </w:rPr>
            </w:pPr>
            <w:r w:rsidRPr="00B1171E">
              <w:rPr>
                <w:b/>
                <w:sz w:val="20"/>
                <w:shd w:val="clear" w:color="auto" w:fill="FFFFFF"/>
              </w:rPr>
              <w:t>Cravo da índia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20g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1,68</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50,40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123</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shd w:val="clear" w:color="auto" w:fill="FFFFFF"/>
              </w:rPr>
            </w:pPr>
            <w:r w:rsidRPr="00B1171E">
              <w:rPr>
                <w:b/>
                <w:sz w:val="20"/>
                <w:shd w:val="clear" w:color="auto" w:fill="FFFFFF"/>
              </w:rPr>
              <w:t>Canela em pau</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10g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1,86</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27,90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124</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shd w:val="clear" w:color="auto" w:fill="FFFFFF"/>
              </w:rPr>
            </w:pPr>
            <w:r w:rsidRPr="00B1171E">
              <w:rPr>
                <w:b/>
                <w:sz w:val="20"/>
                <w:shd w:val="clear" w:color="auto" w:fill="FFFFFF"/>
              </w:rPr>
              <w:t>Canela em pau</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20g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3,36</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100,80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125</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shd w:val="clear" w:color="auto" w:fill="FFFFFF"/>
              </w:rPr>
            </w:pPr>
            <w:r w:rsidRPr="00B1171E">
              <w:rPr>
                <w:b/>
                <w:sz w:val="20"/>
                <w:shd w:val="clear" w:color="auto" w:fill="FFFFFF"/>
              </w:rPr>
              <w:t xml:space="preserve">Caldo de carne, </w:t>
            </w:r>
            <w:r w:rsidRPr="00B1171E">
              <w:rPr>
                <w:sz w:val="20"/>
                <w:shd w:val="clear" w:color="auto" w:fill="FFFFFF"/>
              </w:rPr>
              <w:t>apresentação: em pó</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Cx. 114g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2,57</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128,50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126</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shd w:val="clear" w:color="auto" w:fill="FFFFFF"/>
              </w:rPr>
            </w:pPr>
            <w:r w:rsidRPr="00B1171E">
              <w:rPr>
                <w:b/>
                <w:sz w:val="20"/>
                <w:shd w:val="clear" w:color="auto" w:fill="FFFFFF"/>
              </w:rPr>
              <w:t xml:space="preserve">Caldo de Galinha, </w:t>
            </w:r>
            <w:r w:rsidRPr="00B1171E">
              <w:rPr>
                <w:sz w:val="20"/>
                <w:shd w:val="clear" w:color="auto" w:fill="FFFFFF"/>
              </w:rPr>
              <w:t>apresentação: em pó</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Cx, 114g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2,55</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127,50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127</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shd w:val="clear" w:color="auto" w:fill="FFFFFF"/>
              </w:rPr>
            </w:pPr>
            <w:r w:rsidRPr="00B1171E">
              <w:rPr>
                <w:b/>
                <w:sz w:val="20"/>
                <w:shd w:val="clear" w:color="auto" w:fill="FFFFFF"/>
              </w:rPr>
              <w:t>Couve-flor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Unidade</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170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5,20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884,00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128</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shd w:val="clear" w:color="auto" w:fill="FFFFFF"/>
              </w:rPr>
            </w:pPr>
            <w:r w:rsidRPr="00B1171E">
              <w:rPr>
                <w:b/>
                <w:sz w:val="20"/>
                <w:shd w:val="clear" w:color="auto" w:fill="FFFFFF"/>
              </w:rPr>
              <w:t>Couve manteiga,</w:t>
            </w:r>
            <w:r w:rsidRPr="00B1171E">
              <w:rPr>
                <w:sz w:val="20"/>
                <w:shd w:val="clear" w:color="auto" w:fill="FFFFFF"/>
              </w:rPr>
              <w:t xml:space="preserve"> verdura: in natura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Maço</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2,92</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379,60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129</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shd w:val="clear" w:color="auto" w:fill="FFFFFF"/>
              </w:rPr>
            </w:pPr>
            <w:r w:rsidRPr="00B1171E">
              <w:rPr>
                <w:b/>
                <w:sz w:val="20"/>
                <w:shd w:val="clear" w:color="auto" w:fill="FFFFFF"/>
              </w:rPr>
              <w:t>Laranja pera</w:t>
            </w:r>
            <w:r w:rsidRPr="00B1171E">
              <w:rPr>
                <w:sz w:val="20"/>
                <w:shd w:val="clear" w:color="auto" w:fill="FFFFFF"/>
              </w:rPr>
              <w:t>, apresentação: natural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280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3,29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921,20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130</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shd w:val="clear" w:color="auto" w:fill="FFFFFF"/>
              </w:rPr>
            </w:pPr>
            <w:r w:rsidRPr="00B1171E">
              <w:rPr>
                <w:b/>
                <w:sz w:val="20"/>
                <w:shd w:val="clear" w:color="auto" w:fill="FFFFFF"/>
              </w:rPr>
              <w:t>Maçã</w:t>
            </w:r>
            <w:r w:rsidRPr="00B1171E">
              <w:rPr>
                <w:sz w:val="20"/>
                <w:shd w:val="clear" w:color="auto" w:fill="FFFFFF"/>
              </w:rPr>
              <w:t xml:space="preserve"> Fuji, apresentação: natural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360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8,48</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3.052,80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131</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shd w:val="clear" w:color="auto" w:fill="FFFFFF"/>
              </w:rPr>
            </w:pPr>
            <w:r w:rsidRPr="00B1171E">
              <w:rPr>
                <w:b/>
                <w:sz w:val="20"/>
                <w:shd w:val="clear" w:color="auto" w:fill="FFFFFF"/>
              </w:rPr>
              <w:t>Pera portuguesa</w:t>
            </w:r>
            <w:r w:rsidRPr="00B1171E">
              <w:rPr>
                <w:sz w:val="20"/>
                <w:shd w:val="clear" w:color="auto" w:fill="FFFFFF"/>
              </w:rPr>
              <w:t>, apresentação: natural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140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9,46</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1.324,40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132</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 xml:space="preserve">Pera Argentina/ Pera Williams, </w:t>
            </w:r>
            <w:r w:rsidRPr="00B1171E">
              <w:rPr>
                <w:sz w:val="20"/>
                <w:shd w:val="clear" w:color="auto" w:fill="FFFFFF"/>
              </w:rPr>
              <w:t>apresentação: natural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408</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9,86</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4.022,88</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133</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Banana prata</w:t>
            </w:r>
            <w:r w:rsidRPr="00B1171E">
              <w:rPr>
                <w:sz w:val="20"/>
                <w:shd w:val="clear" w:color="auto" w:fill="FFFFFF"/>
              </w:rPr>
              <w:t>, banana branca, apresentação: natural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360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2,92</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1.051,20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134</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Banana da terra</w:t>
            </w:r>
            <w:r w:rsidRPr="00B1171E">
              <w:rPr>
                <w:sz w:val="20"/>
                <w:shd w:val="clear" w:color="auto" w:fill="FFFFFF"/>
              </w:rPr>
              <w:t>, banana comprida, apresentação: natural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4,49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224,50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135</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Mamão formoso</w:t>
            </w:r>
            <w:r w:rsidRPr="00B1171E">
              <w:rPr>
                <w:sz w:val="20"/>
                <w:shd w:val="clear" w:color="auto" w:fill="FFFFFF"/>
              </w:rPr>
              <w:t>, apresentação: natural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70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4,53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317,10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136</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Mamão papaia</w:t>
            </w:r>
            <w:r w:rsidRPr="00B1171E">
              <w:rPr>
                <w:sz w:val="20"/>
                <w:shd w:val="clear" w:color="auto" w:fill="FFFFFF"/>
              </w:rPr>
              <w:t>, apresentação: natural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p>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852</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2,63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2.240,76</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137</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Melancia vermelha</w:t>
            </w:r>
            <w:r w:rsidRPr="00B1171E">
              <w:rPr>
                <w:sz w:val="20"/>
                <w:shd w:val="clear" w:color="auto" w:fill="FFFFFF"/>
              </w:rPr>
              <w:t>, apresentação: natural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1.418</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6,19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8.777,42</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138</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sz w:val="20"/>
              </w:rPr>
            </w:pPr>
            <w:r w:rsidRPr="00B1171E">
              <w:rPr>
                <w:b/>
                <w:sz w:val="20"/>
                <w:shd w:val="clear" w:color="auto" w:fill="FFFFFF"/>
              </w:rPr>
              <w:t>Melão amarelo</w:t>
            </w:r>
            <w:r w:rsidRPr="00B1171E">
              <w:rPr>
                <w:sz w:val="20"/>
                <w:shd w:val="clear" w:color="auto" w:fill="FFFFFF"/>
              </w:rPr>
              <w:t>, apresentação: natural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85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5,50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467,50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p>
          <w:p w:rsidR="004A7047" w:rsidRPr="00DD0A3A" w:rsidRDefault="004A7047" w:rsidP="00DD0A3A">
            <w:pPr>
              <w:jc w:val="center"/>
              <w:rPr>
                <w:b/>
                <w:sz w:val="20"/>
              </w:rPr>
            </w:pPr>
            <w:r w:rsidRPr="00DD0A3A">
              <w:rPr>
                <w:b/>
                <w:sz w:val="20"/>
              </w:rPr>
              <w:t>139</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sz w:val="20"/>
                <w:shd w:val="clear" w:color="auto" w:fill="FFFFFF"/>
              </w:rPr>
            </w:pPr>
            <w:r w:rsidRPr="00B1171E">
              <w:rPr>
                <w:b/>
                <w:sz w:val="20"/>
                <w:shd w:val="clear" w:color="auto" w:fill="FFFFFF"/>
              </w:rPr>
              <w:t>Manga Palmer</w:t>
            </w:r>
            <w:r w:rsidRPr="00B1171E">
              <w:rPr>
                <w:sz w:val="20"/>
                <w:shd w:val="clear" w:color="auto" w:fill="FFFFFF"/>
              </w:rPr>
              <w:t>, apresentação: natural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1.716</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4,80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8.236,80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140</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sz w:val="20"/>
              </w:rPr>
            </w:pPr>
            <w:r w:rsidRPr="00B1171E">
              <w:rPr>
                <w:b/>
                <w:sz w:val="20"/>
                <w:shd w:val="clear" w:color="auto" w:fill="FFFFFF"/>
              </w:rPr>
              <w:t xml:space="preserve">Manga Rosa, </w:t>
            </w:r>
            <w:r w:rsidRPr="00B1171E">
              <w:rPr>
                <w:sz w:val="20"/>
                <w:shd w:val="clear" w:color="auto" w:fill="FFFFFF"/>
              </w:rPr>
              <w:t>apresentação natural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highlight w:val="yellow"/>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65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5,30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344,50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141</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sz w:val="20"/>
              </w:rPr>
            </w:pPr>
            <w:r w:rsidRPr="00B1171E">
              <w:rPr>
                <w:b/>
                <w:sz w:val="20"/>
                <w:shd w:val="clear" w:color="auto" w:fill="FFFFFF"/>
              </w:rPr>
              <w:t>Morango</w:t>
            </w:r>
            <w:r w:rsidRPr="00B1171E">
              <w:rPr>
                <w:sz w:val="20"/>
                <w:shd w:val="clear" w:color="auto" w:fill="FFFFFF"/>
              </w:rPr>
              <w:t>, apresentação: natural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24,49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1.224,50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142</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sz w:val="20"/>
              </w:rPr>
            </w:pPr>
            <w:r w:rsidRPr="00B1171E">
              <w:rPr>
                <w:b/>
                <w:sz w:val="20"/>
                <w:shd w:val="clear" w:color="auto" w:fill="FFFFFF"/>
              </w:rPr>
              <w:t>Uva rubi</w:t>
            </w:r>
            <w:r w:rsidRPr="00B1171E">
              <w:rPr>
                <w:sz w:val="20"/>
                <w:shd w:val="clear" w:color="auto" w:fill="FFFFFF"/>
              </w:rPr>
              <w:t>, apresentação: natural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11,88</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594,00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143</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b/>
                <w:sz w:val="20"/>
                <w:shd w:val="clear" w:color="auto" w:fill="FFFFFF"/>
              </w:rPr>
            </w:pPr>
            <w:r w:rsidRPr="00B1171E">
              <w:rPr>
                <w:b/>
                <w:sz w:val="20"/>
                <w:shd w:val="clear" w:color="auto" w:fill="FFFFFF"/>
              </w:rPr>
              <w:t xml:space="preserve">Uva Crimson, </w:t>
            </w:r>
            <w:r w:rsidRPr="00B1171E">
              <w:rPr>
                <w:sz w:val="20"/>
                <w:shd w:val="clear" w:color="auto" w:fill="FFFFFF"/>
              </w:rPr>
              <w:t>apresentação: natural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9,80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294,00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144</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Carne bovina in natura</w:t>
            </w:r>
            <w:r w:rsidRPr="00B1171E">
              <w:rPr>
                <w:sz w:val="20"/>
                <w:shd w:val="clear" w:color="auto" w:fill="FFFFFF"/>
              </w:rPr>
              <w:t xml:space="preserve">, tipo corte: </w:t>
            </w:r>
            <w:r w:rsidRPr="00B1171E">
              <w:rPr>
                <w:b/>
                <w:sz w:val="20"/>
                <w:u w:val="single"/>
                <w:shd w:val="clear" w:color="auto" w:fill="FFFFFF"/>
              </w:rPr>
              <w:t>coxão mole</w:t>
            </w:r>
            <w:r w:rsidRPr="00B1171E">
              <w:rPr>
                <w:sz w:val="20"/>
                <w:shd w:val="clear" w:color="auto" w:fill="FFFFFF"/>
              </w:rPr>
              <w:t>, apresentação: cortada em cubos, estado de conservação: congelada.</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w:t>
            </w:r>
            <w:r w:rsidRPr="00B1171E">
              <w:rPr>
                <w:b/>
                <w:bCs/>
                <w:sz w:val="20"/>
                <w:u w:val="single"/>
              </w:rPr>
              <w:lastRenderedPageBreak/>
              <w:t>caminhão frigorífico. A data de produção não deverá estar superior a 60 (sessenta) dias no ato da entrega.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lastRenderedPageBreak/>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120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34,33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4.119,60</w:t>
            </w:r>
          </w:p>
        </w:tc>
      </w:tr>
      <w:tr w:rsidR="004A7047" w:rsidRPr="00E14E8D" w:rsidTr="000F69F2">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lastRenderedPageBreak/>
              <w:t>145</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Carne bovina in natura</w:t>
            </w:r>
            <w:r w:rsidRPr="00B1171E">
              <w:rPr>
                <w:sz w:val="20"/>
                <w:shd w:val="clear" w:color="auto" w:fill="FFFFFF"/>
              </w:rPr>
              <w:t xml:space="preserve">, tipo corte: </w:t>
            </w:r>
            <w:r w:rsidRPr="00B1171E">
              <w:rPr>
                <w:b/>
                <w:sz w:val="20"/>
                <w:u w:val="single"/>
                <w:shd w:val="clear" w:color="auto" w:fill="FFFFFF"/>
              </w:rPr>
              <w:t>patinho</w:t>
            </w:r>
            <w:r w:rsidRPr="00B1171E">
              <w:rPr>
                <w:sz w:val="20"/>
                <w:shd w:val="clear" w:color="auto" w:fill="FFFFFF"/>
              </w:rPr>
              <w:t>, apresentação: fatiada em bife, estado de conservação: resfriada.</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36,57</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1.828,50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146</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Carne bovina in natura</w:t>
            </w:r>
            <w:r w:rsidRPr="00B1171E">
              <w:rPr>
                <w:sz w:val="20"/>
                <w:shd w:val="clear" w:color="auto" w:fill="FFFFFF"/>
              </w:rPr>
              <w:t xml:space="preserve">, tipo corte: </w:t>
            </w:r>
            <w:r w:rsidRPr="00B1171E">
              <w:rPr>
                <w:b/>
                <w:sz w:val="20"/>
                <w:u w:val="single"/>
                <w:shd w:val="clear" w:color="auto" w:fill="FFFFFF"/>
              </w:rPr>
              <w:t>patinho</w:t>
            </w:r>
            <w:r w:rsidRPr="00B1171E">
              <w:rPr>
                <w:sz w:val="20"/>
                <w:shd w:val="clear" w:color="auto" w:fill="FFFFFF"/>
              </w:rPr>
              <w:t>, apresentação: peça inteira, estado de conservação: congelada.</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4.766</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35,40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168.716,40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147</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Carne bovina in natura</w:t>
            </w:r>
            <w:r w:rsidRPr="00B1171E">
              <w:rPr>
                <w:sz w:val="20"/>
                <w:shd w:val="clear" w:color="auto" w:fill="FFFFFF"/>
              </w:rPr>
              <w:t xml:space="preserve">, tipo corte: </w:t>
            </w:r>
            <w:r w:rsidRPr="00B1171E">
              <w:rPr>
                <w:b/>
                <w:sz w:val="20"/>
                <w:u w:val="single"/>
                <w:shd w:val="clear" w:color="auto" w:fill="FFFFFF"/>
              </w:rPr>
              <w:t>coxão mole</w:t>
            </w:r>
            <w:r w:rsidRPr="00B1171E">
              <w:rPr>
                <w:sz w:val="20"/>
                <w:shd w:val="clear" w:color="auto" w:fill="FFFFFF"/>
              </w:rPr>
              <w:t>, apresentação: moída, estado de conservação: resfriada.</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70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32,50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2.275,00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148</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Carne bovina in natura</w:t>
            </w:r>
            <w:r w:rsidRPr="00B1171E">
              <w:rPr>
                <w:sz w:val="20"/>
                <w:shd w:val="clear" w:color="auto" w:fill="FFFFFF"/>
              </w:rPr>
              <w:t xml:space="preserve">, tipo corte: </w:t>
            </w:r>
            <w:r w:rsidRPr="00B1171E">
              <w:rPr>
                <w:b/>
                <w:sz w:val="20"/>
                <w:u w:val="single"/>
                <w:shd w:val="clear" w:color="auto" w:fill="FFFFFF"/>
              </w:rPr>
              <w:t>músculo traseiro</w:t>
            </w:r>
            <w:r w:rsidRPr="00B1171E">
              <w:rPr>
                <w:sz w:val="20"/>
                <w:shd w:val="clear" w:color="auto" w:fill="FFFFFF"/>
              </w:rPr>
              <w:t>, apresentação: cortada em cubos, estado de conservação: resfriada.</w:t>
            </w:r>
            <w:r w:rsidRPr="00B1171E">
              <w:rPr>
                <w:b/>
                <w:bCs/>
                <w:sz w:val="20"/>
                <w:u w:val="single"/>
              </w:rPr>
              <w:t xml:space="preserve"> O produto deverá conter no rótulo, dados do fornecedor tais como: Nome, Endereço e CNPJ; Rótulo padronizado do Ministério da Agricultura para produtos alimentícios, </w:t>
            </w:r>
            <w:r w:rsidRPr="00B1171E">
              <w:rPr>
                <w:b/>
                <w:bCs/>
                <w:sz w:val="20"/>
                <w:u w:val="single"/>
              </w:rPr>
              <w:lastRenderedPageBreak/>
              <w:t>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lastRenderedPageBreak/>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70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28,81</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2.016,70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lastRenderedPageBreak/>
              <w:t>149</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Carne bovina in natura</w:t>
            </w:r>
            <w:r w:rsidRPr="00B1171E">
              <w:rPr>
                <w:sz w:val="20"/>
                <w:shd w:val="clear" w:color="auto" w:fill="FFFFFF"/>
              </w:rPr>
              <w:t xml:space="preserve">, tipo corte: </w:t>
            </w:r>
            <w:r w:rsidRPr="00B1171E">
              <w:rPr>
                <w:b/>
                <w:sz w:val="20"/>
                <w:u w:val="single"/>
                <w:shd w:val="clear" w:color="auto" w:fill="FFFFFF"/>
              </w:rPr>
              <w:t>músculo traseiro</w:t>
            </w:r>
            <w:r w:rsidRPr="00B1171E">
              <w:rPr>
                <w:sz w:val="20"/>
                <w:shd w:val="clear" w:color="auto" w:fill="FFFFFF"/>
              </w:rPr>
              <w:t>, apresentação: peça inteira de 2 a 4kg, estado de conservação: congelada.</w:t>
            </w:r>
            <w:r w:rsidRPr="00B1171E">
              <w:rPr>
                <w:b/>
                <w:sz w:val="20"/>
                <w:shd w:val="clear" w:color="auto" w:fill="FFFFFF"/>
              </w:rPr>
              <w:t xml:space="preserve"> </w:t>
            </w:r>
            <w:r w:rsidRPr="00B1171E">
              <w:rPr>
                <w:b/>
                <w:bCs/>
                <w:sz w:val="20"/>
                <w:u w:val="single"/>
              </w:rPr>
              <w:t>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4.148</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31,63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131.201,24</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150</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 xml:space="preserve">Carne bovina in natura, </w:t>
            </w:r>
            <w:r w:rsidRPr="00B1171E">
              <w:rPr>
                <w:b/>
                <w:sz w:val="20"/>
                <w:u w:val="single"/>
                <w:shd w:val="clear" w:color="auto" w:fill="FFFFFF"/>
              </w:rPr>
              <w:t>contra-filé,</w:t>
            </w:r>
            <w:r w:rsidRPr="00B1171E">
              <w:rPr>
                <w:b/>
                <w:sz w:val="20"/>
                <w:shd w:val="clear" w:color="auto" w:fill="FFFFFF"/>
              </w:rPr>
              <w:t xml:space="preserve"> </w:t>
            </w:r>
            <w:r w:rsidRPr="00B1171E">
              <w:rPr>
                <w:sz w:val="20"/>
                <w:shd w:val="clear" w:color="auto" w:fill="FFFFFF"/>
              </w:rPr>
              <w:t>fatiado em bifes, estado de conservação: resfriado.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150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39,60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5.940,00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151</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 xml:space="preserve">Fígado Bovino, </w:t>
            </w:r>
            <w:r w:rsidRPr="00B1171E">
              <w:rPr>
                <w:sz w:val="20"/>
                <w:shd w:val="clear" w:color="auto" w:fill="FFFFFF"/>
              </w:rPr>
              <w:t>peça inteira de 2 a 4kg, embalado à vácuo, resfriado.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60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14,87</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892,20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152</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F69F2">
            <w:pPr>
              <w:spacing w:before="120" w:after="120"/>
              <w:jc w:val="both"/>
              <w:rPr>
                <w:b/>
                <w:sz w:val="20"/>
                <w:shd w:val="clear" w:color="auto" w:fill="FFFFFF"/>
              </w:rPr>
            </w:pPr>
            <w:r w:rsidRPr="00B1171E">
              <w:rPr>
                <w:b/>
                <w:sz w:val="20"/>
                <w:shd w:val="clear" w:color="auto" w:fill="FFFFFF"/>
              </w:rPr>
              <w:t>Fígado Bovino, fresco, cortado em bife.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80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15,10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1.208,00</w:t>
            </w:r>
          </w:p>
        </w:tc>
      </w:tr>
      <w:tr w:rsidR="004A7047" w:rsidRPr="00E14E8D" w:rsidTr="00D73ADB">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lastRenderedPageBreak/>
              <w:t>153</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Filezinho de frango Empanado, tipo sassami.</w:t>
            </w:r>
            <w:r w:rsidRPr="00B1171E">
              <w:rPr>
                <w:rFonts w:ascii="Raleway" w:hAnsi="Raleway"/>
                <w:color w:val="505457"/>
                <w:sz w:val="20"/>
                <w:shd w:val="clear" w:color="auto" w:fill="FFFFFF"/>
              </w:rPr>
              <w:t xml:space="preserve"> </w:t>
            </w:r>
            <w:r w:rsidRPr="00B1171E">
              <w:rPr>
                <w:rFonts w:ascii="Raleway" w:hAnsi="Raleway"/>
                <w:sz w:val="20"/>
                <w:shd w:val="clear" w:color="auto" w:fill="FFFFFF"/>
              </w:rPr>
              <w:t>Carne de ave in natura, tipo animal: frango, tipo corte: filezinho (sassami), apresentação: inteiro, estado de conservação: congelado(a), processamento: sem pele, sem osso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70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15,71</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1.099,70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154</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Carne de ave</w:t>
            </w:r>
            <w:r w:rsidRPr="00B1171E">
              <w:rPr>
                <w:sz w:val="20"/>
                <w:shd w:val="clear" w:color="auto" w:fill="FFFFFF"/>
              </w:rPr>
              <w:t xml:space="preserve"> in natura, tipo animal: frango, tipo corte: </w:t>
            </w:r>
            <w:r w:rsidRPr="00B1171E">
              <w:rPr>
                <w:b/>
                <w:sz w:val="20"/>
                <w:shd w:val="clear" w:color="auto" w:fill="FFFFFF"/>
              </w:rPr>
              <w:t>coxa e sobrecoxa</w:t>
            </w:r>
            <w:r w:rsidRPr="00B1171E">
              <w:rPr>
                <w:sz w:val="20"/>
                <w:shd w:val="clear" w:color="auto" w:fill="FFFFFF"/>
              </w:rPr>
              <w:t>, apresentação: inteiro, estado de conservação: congelado(a), processamento: com pele, com osso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140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9,31</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1.303,40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155</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 xml:space="preserve">Carne de ave in natura, tipo: </w:t>
            </w:r>
            <w:r w:rsidRPr="00B1171E">
              <w:rPr>
                <w:b/>
                <w:sz w:val="20"/>
                <w:u w:val="single"/>
                <w:shd w:val="clear" w:color="auto" w:fill="FFFFFF"/>
              </w:rPr>
              <w:t>Sobrecoxa</w:t>
            </w:r>
            <w:r w:rsidRPr="00B1171E">
              <w:rPr>
                <w:b/>
                <w:sz w:val="20"/>
                <w:shd w:val="clear" w:color="auto" w:fill="FFFFFF"/>
              </w:rPr>
              <w:t xml:space="preserve"> de frango</w:t>
            </w:r>
            <w:r w:rsidRPr="00B1171E">
              <w:rPr>
                <w:sz w:val="20"/>
                <w:u w:val="single"/>
                <w:shd w:val="clear" w:color="auto" w:fill="FFFFFF"/>
              </w:rPr>
              <w:t>.</w:t>
            </w:r>
            <w:r w:rsidRPr="00B1171E">
              <w:rPr>
                <w:bCs/>
                <w:sz w:val="20"/>
                <w:u w:val="single"/>
              </w:rPr>
              <w:t xml:space="preserve"> Estado de conservação: RESFRIADO.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9,48</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4.740,00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156</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sz w:val="20"/>
                <w:shd w:val="clear" w:color="auto" w:fill="FFFFFF"/>
              </w:rPr>
              <w:t xml:space="preserve">Carne de ave in natura, tipo corte: </w:t>
            </w:r>
            <w:r w:rsidRPr="00B1171E">
              <w:rPr>
                <w:b/>
                <w:sz w:val="20"/>
                <w:u w:val="single"/>
                <w:shd w:val="clear" w:color="auto" w:fill="FFFFFF"/>
              </w:rPr>
              <w:t>filé de peito de frango</w:t>
            </w:r>
            <w:r w:rsidRPr="00B1171E">
              <w:rPr>
                <w:sz w:val="20"/>
                <w:shd w:val="clear" w:color="auto" w:fill="FFFFFF"/>
              </w:rPr>
              <w:t>, apresentação: fatiado, estado de conservação: CONGELADO, processamento: sem pele, sem osso. Em bandejas de 1kg.</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4.386</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12,60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55.263,60</w:t>
            </w:r>
          </w:p>
        </w:tc>
      </w:tr>
      <w:tr w:rsidR="004A7047" w:rsidRPr="00E14E8D" w:rsidTr="00D73ADB">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lastRenderedPageBreak/>
              <w:t>157</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sz w:val="20"/>
                <w:shd w:val="clear" w:color="auto" w:fill="FFFFFF"/>
              </w:rPr>
              <w:t xml:space="preserve">Carne de ave in natura, tipo corte: </w:t>
            </w:r>
            <w:r w:rsidRPr="00B1171E">
              <w:rPr>
                <w:b/>
                <w:sz w:val="20"/>
                <w:u w:val="single"/>
                <w:shd w:val="clear" w:color="auto" w:fill="FFFFFF"/>
              </w:rPr>
              <w:t>filé de peito de frango</w:t>
            </w:r>
            <w:r w:rsidRPr="00B1171E">
              <w:rPr>
                <w:sz w:val="20"/>
                <w:shd w:val="clear" w:color="auto" w:fill="FFFFFF"/>
              </w:rPr>
              <w:t>, apresentação: fatiado, estado de conservação: RESFRIADO, processamento: sem pele, sem osso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13,10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4.323,00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158</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hd w:val="clear" w:color="auto" w:fill="FFFFFF"/>
              <w:jc w:val="both"/>
              <w:rPr>
                <w:rFonts w:ascii="Raleway" w:hAnsi="Raleway"/>
                <w:sz w:val="20"/>
              </w:rPr>
            </w:pPr>
            <w:r w:rsidRPr="00B1171E">
              <w:rPr>
                <w:b/>
                <w:sz w:val="20"/>
                <w:u w:val="single"/>
                <w:shd w:val="clear" w:color="auto" w:fill="FFFFFF"/>
              </w:rPr>
              <w:t>Moela de Frango</w:t>
            </w:r>
            <w:r w:rsidRPr="00B1171E">
              <w:rPr>
                <w:sz w:val="20"/>
                <w:shd w:val="clear" w:color="auto" w:fill="FFFFFF"/>
              </w:rPr>
              <w:t>.</w:t>
            </w:r>
            <w:r w:rsidRPr="00B1171E">
              <w:rPr>
                <w:rFonts w:ascii="Raleway" w:hAnsi="Raleway"/>
                <w:sz w:val="20"/>
              </w:rPr>
              <w:t xml:space="preserve"> Descrição: Carne de ave in natura, tipo animal: frango, tipo corte: moela, apresentação: inteiro, estado de conservação: congelada.</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p w:rsidR="004A7047" w:rsidRPr="00B1171E" w:rsidRDefault="004A7047" w:rsidP="000A7504">
            <w:pPr>
              <w:jc w:val="both"/>
              <w:rPr>
                <w:b/>
                <w:sz w:val="20"/>
                <w:shd w:val="clear" w:color="auto" w:fill="FFFFFF"/>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10,95</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602,25</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159</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Carne suína</w:t>
            </w:r>
            <w:r w:rsidRPr="00B1171E">
              <w:rPr>
                <w:sz w:val="20"/>
                <w:shd w:val="clear" w:color="auto" w:fill="FFFFFF"/>
              </w:rPr>
              <w:t xml:space="preserve"> in natura, tipo corte: </w:t>
            </w:r>
            <w:r w:rsidRPr="00B1171E">
              <w:rPr>
                <w:b/>
                <w:sz w:val="20"/>
                <w:u w:val="single"/>
                <w:shd w:val="clear" w:color="auto" w:fill="FFFFFF"/>
              </w:rPr>
              <w:t>costela, costelinha</w:t>
            </w:r>
            <w:r w:rsidRPr="00B1171E">
              <w:rPr>
                <w:sz w:val="20"/>
                <w:shd w:val="clear" w:color="auto" w:fill="FFFFFF"/>
              </w:rPr>
              <w:t>, apresentação: cortada, estado de conservação: congelado.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70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21,29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1.490,30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160</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Salsicha Hot Dog</w:t>
            </w:r>
            <w:r w:rsidRPr="00B1171E">
              <w:rPr>
                <w:sz w:val="20"/>
                <w:shd w:val="clear" w:color="auto" w:fill="FFFFFF"/>
              </w:rPr>
              <w:t>, tipo preparação: cozida, estado de conservação: resfriado.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125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9,94</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1.242,50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161</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shd w:val="clear" w:color="auto" w:fill="FFFFFF"/>
              </w:rPr>
            </w:pPr>
            <w:r w:rsidRPr="00B1171E">
              <w:rPr>
                <w:b/>
                <w:sz w:val="20"/>
                <w:shd w:val="clear" w:color="auto" w:fill="FFFFFF"/>
              </w:rPr>
              <w:t xml:space="preserve">Salsichão Misto, </w:t>
            </w:r>
            <w:r w:rsidRPr="00B1171E">
              <w:rPr>
                <w:rFonts w:ascii="Raleway" w:hAnsi="Raleway"/>
                <w:sz w:val="20"/>
                <w:shd w:val="clear" w:color="auto" w:fill="FFFFFF"/>
              </w:rPr>
              <w:t>Embutido, tipo: salsichão, tamanho: grossa, tipo preparação: cozida, sabor: temperada, estado de conservação: resfriado.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16,19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404,75</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162</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Peixe in natura</w:t>
            </w:r>
            <w:r w:rsidRPr="00B1171E">
              <w:rPr>
                <w:sz w:val="20"/>
                <w:shd w:val="clear" w:color="auto" w:fill="FFFFFF"/>
              </w:rPr>
              <w:t xml:space="preserve">, </w:t>
            </w:r>
            <w:r w:rsidRPr="00B1171E">
              <w:rPr>
                <w:b/>
                <w:sz w:val="20"/>
                <w:u w:val="single"/>
                <w:shd w:val="clear" w:color="auto" w:fill="FFFFFF"/>
              </w:rPr>
              <w:t>filé de Merluza</w:t>
            </w:r>
            <w:r w:rsidRPr="00B1171E">
              <w:rPr>
                <w:sz w:val="20"/>
                <w:shd w:val="clear" w:color="auto" w:fill="FFFFFF"/>
              </w:rPr>
              <w:t xml:space="preserve">, apresentação: sem pele, estado de </w:t>
            </w:r>
            <w:r w:rsidRPr="00B1171E">
              <w:rPr>
                <w:sz w:val="20"/>
                <w:shd w:val="clear" w:color="auto" w:fill="FFFFFF"/>
              </w:rPr>
              <w:lastRenderedPageBreak/>
              <w:t>conservação: congelado.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lastRenderedPageBreak/>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250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28,72</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7.180,00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lastRenderedPageBreak/>
              <w:t>163</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Peixe in natura</w:t>
            </w:r>
            <w:r w:rsidRPr="00B1171E">
              <w:rPr>
                <w:sz w:val="20"/>
                <w:shd w:val="clear" w:color="auto" w:fill="FFFFFF"/>
              </w:rPr>
              <w:t xml:space="preserve">, </w:t>
            </w:r>
            <w:r w:rsidRPr="00B1171E">
              <w:rPr>
                <w:b/>
                <w:sz w:val="20"/>
                <w:u w:val="single"/>
                <w:shd w:val="clear" w:color="auto" w:fill="FFFFFF"/>
              </w:rPr>
              <w:t>filé de Cação</w:t>
            </w:r>
            <w:r w:rsidRPr="00B1171E">
              <w:rPr>
                <w:sz w:val="20"/>
                <w:shd w:val="clear" w:color="auto" w:fill="FFFFFF"/>
              </w:rPr>
              <w:t>, apresentação: sem pele, estado de conservação: congelado.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8.262</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14,73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121.699,26</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164</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hd w:val="clear" w:color="auto" w:fill="FFFFFF"/>
              <w:jc w:val="both"/>
              <w:rPr>
                <w:rFonts w:ascii="Raleway" w:hAnsi="Raleway"/>
                <w:sz w:val="20"/>
              </w:rPr>
            </w:pPr>
            <w:r w:rsidRPr="00B1171E">
              <w:rPr>
                <w:b/>
                <w:sz w:val="20"/>
                <w:u w:val="single"/>
                <w:shd w:val="clear" w:color="auto" w:fill="FFFFFF"/>
              </w:rPr>
              <w:t>Carne Suína Carré</w:t>
            </w:r>
            <w:r w:rsidRPr="00B1171E">
              <w:rPr>
                <w:b/>
                <w:sz w:val="20"/>
                <w:shd w:val="clear" w:color="auto" w:fill="FFFFFF"/>
              </w:rPr>
              <w:t xml:space="preserve">, </w:t>
            </w:r>
            <w:r w:rsidRPr="00B1171E">
              <w:rPr>
                <w:rFonts w:ascii="Raleway" w:hAnsi="Raleway"/>
                <w:sz w:val="20"/>
              </w:rPr>
              <w:t>Descrição:</w:t>
            </w:r>
          </w:p>
          <w:p w:rsidR="004A7047" w:rsidRPr="00B1171E" w:rsidRDefault="004A7047" w:rsidP="000A7504">
            <w:pPr>
              <w:jc w:val="both"/>
              <w:rPr>
                <w:b/>
                <w:sz w:val="20"/>
                <w:shd w:val="clear" w:color="auto" w:fill="FFFFFF"/>
              </w:rPr>
            </w:pPr>
            <w:r w:rsidRPr="00B1171E">
              <w:rPr>
                <w:rFonts w:ascii="Raleway" w:hAnsi="Raleway"/>
                <w:sz w:val="20"/>
              </w:rPr>
              <w:t>Carne salgada, tipo corte: carré, origem: suína, apresentação: cortada, estado de conservação: resfriada.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16,68</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2.168,40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165</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 xml:space="preserve">Linguiça Mista, </w:t>
            </w:r>
            <w:r w:rsidRPr="00B1171E">
              <w:rPr>
                <w:sz w:val="20"/>
                <w:shd w:val="clear" w:color="auto" w:fill="FFFFFF"/>
              </w:rPr>
              <w:t>tipo preparação: frescal, estado de conservação: congelada.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70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19,19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1.343,30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166</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Linguiça de carne suína</w:t>
            </w:r>
            <w:r w:rsidRPr="00B1171E">
              <w:rPr>
                <w:sz w:val="20"/>
                <w:shd w:val="clear" w:color="auto" w:fill="FFFFFF"/>
              </w:rPr>
              <w:t>, tamanho: fina, tipo preparação: fresca, sabor: temperada, estado de conservação: resfriada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24,45</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1.222,50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167</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hd w:val="clear" w:color="auto" w:fill="FFFFFF"/>
              <w:jc w:val="both"/>
              <w:rPr>
                <w:b/>
                <w:sz w:val="20"/>
                <w:shd w:val="clear" w:color="auto" w:fill="FFFFFF"/>
              </w:rPr>
            </w:pPr>
            <w:r w:rsidRPr="00B1171E">
              <w:rPr>
                <w:sz w:val="20"/>
                <w:shd w:val="clear" w:color="auto" w:fill="FFFFFF"/>
              </w:rPr>
              <w:t xml:space="preserve">Peixe em conserva, variedade: </w:t>
            </w:r>
            <w:r w:rsidRPr="00B1171E">
              <w:rPr>
                <w:b/>
                <w:sz w:val="20"/>
                <w:u w:val="single"/>
                <w:shd w:val="clear" w:color="auto" w:fill="FFFFFF"/>
              </w:rPr>
              <w:t>Sardinha</w:t>
            </w:r>
            <w:r w:rsidRPr="00B1171E">
              <w:rPr>
                <w:sz w:val="20"/>
                <w:shd w:val="clear" w:color="auto" w:fill="FFFFFF"/>
              </w:rPr>
              <w:t>, apresentação: descabeçada e eviscerada, meio de cobertura: com óleo comestível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Lata 125g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70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4,52</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316,40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168</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hd w:val="clear" w:color="auto" w:fill="FFFFFF"/>
              <w:jc w:val="both"/>
              <w:rPr>
                <w:b/>
                <w:sz w:val="20"/>
                <w:u w:val="single"/>
                <w:shd w:val="clear" w:color="auto" w:fill="FFFFFF"/>
              </w:rPr>
            </w:pPr>
            <w:r w:rsidRPr="00B1171E">
              <w:rPr>
                <w:b/>
                <w:sz w:val="20"/>
                <w:shd w:val="clear" w:color="auto" w:fill="FFFFFF"/>
              </w:rPr>
              <w:t>Macarrão</w:t>
            </w:r>
            <w:r w:rsidRPr="00B1171E">
              <w:rPr>
                <w:sz w:val="20"/>
                <w:shd w:val="clear" w:color="auto" w:fill="FFFFFF"/>
              </w:rPr>
              <w:t xml:space="preserve">, teor de umidade: massa seca, base da massa: de sêmola, semolina, ingredientes adicionais: com ovos, apresentação: </w:t>
            </w:r>
            <w:r w:rsidRPr="00B1171E">
              <w:rPr>
                <w:b/>
                <w:sz w:val="20"/>
                <w:u w:val="single"/>
                <w:shd w:val="clear" w:color="auto" w:fill="FFFFFF"/>
              </w:rPr>
              <w:t>espaguete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1.617</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3,67</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5.934,39</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169</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Macarrão</w:t>
            </w:r>
            <w:r w:rsidRPr="00B1171E">
              <w:rPr>
                <w:sz w:val="20"/>
                <w:shd w:val="clear" w:color="auto" w:fill="FFFFFF"/>
              </w:rPr>
              <w:t xml:space="preserve">, teor de umidade: massa seca, base da massa: de farinha de trigo, ingredientes adicionais: com ovos, apresentação: </w:t>
            </w:r>
            <w:r w:rsidRPr="00B1171E">
              <w:rPr>
                <w:b/>
                <w:sz w:val="20"/>
                <w:u w:val="single"/>
                <w:shd w:val="clear" w:color="auto" w:fill="FFFFFF"/>
              </w:rPr>
              <w:t>lasanha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6,94</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694,00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170</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Macarrão</w:t>
            </w:r>
            <w:r w:rsidRPr="00B1171E">
              <w:rPr>
                <w:sz w:val="20"/>
                <w:shd w:val="clear" w:color="auto" w:fill="FFFFFF"/>
              </w:rPr>
              <w:t>, teor de umidade: massa seca, base da massa: de farinha de trigo, ingredientes adicionais: com ovos, apresentação</w:t>
            </w:r>
            <w:r w:rsidRPr="00B1171E">
              <w:rPr>
                <w:b/>
                <w:sz w:val="20"/>
                <w:u w:val="single"/>
                <w:shd w:val="clear" w:color="auto" w:fill="FFFFFF"/>
              </w:rPr>
              <w:t>: parafuso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165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3,74</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617,10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171</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Macarrão</w:t>
            </w:r>
            <w:r w:rsidRPr="00B1171E">
              <w:rPr>
                <w:sz w:val="20"/>
                <w:shd w:val="clear" w:color="auto" w:fill="FFFFFF"/>
              </w:rPr>
              <w:t xml:space="preserve">, teor de umidade: massa seca, base da massa: de farinha de trigo, ingredientes adicionais: com ovos, apresentação: </w:t>
            </w:r>
            <w:r w:rsidRPr="00B1171E">
              <w:rPr>
                <w:b/>
                <w:sz w:val="20"/>
                <w:shd w:val="clear" w:color="auto" w:fill="FFFFFF"/>
              </w:rPr>
              <w:t>Ave Maria, pai nosso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226</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3,39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766,14</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172</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Macarrão Anelzinho</w:t>
            </w:r>
            <w:r w:rsidRPr="00B1171E">
              <w:rPr>
                <w:sz w:val="20"/>
                <w:shd w:val="clear" w:color="auto" w:fill="FFFFFF"/>
              </w:rPr>
              <w:t xml:space="preserve"> teor de umidade: massa seca, base da massa: de farinha de trigo, ingredientes adicionais: com ovos.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3,73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111,90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173</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 xml:space="preserve">Macarrão Cabelo de Anjo, </w:t>
            </w:r>
            <w:r w:rsidRPr="00B1171E">
              <w:rPr>
                <w:sz w:val="20"/>
                <w:shd w:val="clear" w:color="auto" w:fill="FFFFFF"/>
              </w:rPr>
              <w:t>teor de umidade: massa seca, base da massa: de farinha de trigo, ingredientes adicionais: com ovos,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24</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5,09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122,16</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174</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Massa de pastel,</w:t>
            </w:r>
            <w:r w:rsidRPr="00B1171E">
              <w:rPr>
                <w:sz w:val="20"/>
                <w:shd w:val="clear" w:color="auto" w:fill="FFFFFF"/>
              </w:rPr>
              <w:t xml:space="preserve"> base da massa: farinha de trigo refinada, apresentação: fresca, resfriada, tamanho: média, formato: discos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70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4,84</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338,80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175</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Coco ralado</w:t>
            </w:r>
            <w:r w:rsidRPr="00B1171E">
              <w:rPr>
                <w:sz w:val="20"/>
                <w:shd w:val="clear" w:color="auto" w:fill="FFFFFF"/>
              </w:rPr>
              <w:t>, ingredientes: amêndoa de coco, apresentação: triturado, características adicionais: sem açúcar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100g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85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4,15</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352,75</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176</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Pão de Forma</w:t>
            </w:r>
            <w:r w:rsidRPr="00B1171E">
              <w:rPr>
                <w:sz w:val="20"/>
                <w:shd w:val="clear" w:color="auto" w:fill="FFFFFF"/>
              </w:rPr>
              <w:t>, base: de farinha de trigo refinada, tipo adicional: de leite, apresentação: fatiado, tipo embalagem: embalagem individual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5,89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1.767,00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177</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Pão de Forma</w:t>
            </w:r>
            <w:r w:rsidRPr="00B1171E">
              <w:rPr>
                <w:sz w:val="20"/>
                <w:shd w:val="clear" w:color="auto" w:fill="FFFFFF"/>
              </w:rPr>
              <w:t xml:space="preserve">, base: de farinha de </w:t>
            </w:r>
            <w:r w:rsidRPr="00B1171E">
              <w:rPr>
                <w:b/>
                <w:sz w:val="20"/>
                <w:u w:val="single"/>
                <w:shd w:val="clear" w:color="auto" w:fill="FFFFFF"/>
              </w:rPr>
              <w:t>trigo integral</w:t>
            </w:r>
            <w:r w:rsidRPr="00B1171E">
              <w:rPr>
                <w:sz w:val="20"/>
                <w:shd w:val="clear" w:color="auto" w:fill="FFFFFF"/>
              </w:rPr>
              <w:t>, enriquecida com ferro e ácido fólico, apresentação: fatiado, tipo embalagem: embalagem individual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150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7,07</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1.060,50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178</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bCs/>
                <w:sz w:val="20"/>
              </w:rPr>
              <w:t>Pão de mel</w:t>
            </w:r>
            <w:r w:rsidRPr="00B1171E">
              <w:rPr>
                <w:bCs/>
                <w:sz w:val="20"/>
              </w:rPr>
              <w:t>. Composição: farinha de trigo enriquecida com ferro e ácido fólico, açúcar invertido, gordura vegetal, amido, mel, fermentos químicos bicarbonato de sódio, bicarbonato de amônio e pirofosfato, ácido de sódio, emulsificante lecitina de soja, acidulante ácido cítrico e aromatizante.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360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5,84</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2.102,40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179</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Pão</w:t>
            </w:r>
            <w:r w:rsidRPr="00B1171E">
              <w:rPr>
                <w:sz w:val="20"/>
                <w:shd w:val="clear" w:color="auto" w:fill="FFFFFF"/>
              </w:rPr>
              <w:t xml:space="preserve"> </w:t>
            </w:r>
            <w:r w:rsidRPr="00B1171E">
              <w:rPr>
                <w:b/>
                <w:sz w:val="20"/>
                <w:shd w:val="clear" w:color="auto" w:fill="FFFFFF"/>
              </w:rPr>
              <w:t>hambúrguer, redondo</w:t>
            </w:r>
            <w:r w:rsidRPr="00B1171E">
              <w:rPr>
                <w:sz w:val="20"/>
                <w:shd w:val="clear" w:color="auto" w:fill="FFFFFF"/>
              </w:rPr>
              <w:t xml:space="preserve">. Base: de farinha de trigo refinada, tipo: </w:t>
            </w:r>
            <w:r w:rsidRPr="00B1171E">
              <w:rPr>
                <w:b/>
                <w:sz w:val="20"/>
                <w:shd w:val="clear" w:color="auto" w:fill="FFFFFF"/>
              </w:rPr>
              <w:t>semi-doce</w:t>
            </w:r>
            <w:r w:rsidRPr="00B1171E">
              <w:rPr>
                <w:sz w:val="20"/>
                <w:shd w:val="clear" w:color="auto" w:fill="FFFFFF"/>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300g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5,35</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267,50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lastRenderedPageBreak/>
              <w:t>180</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Pão Careca para cachorro-quente, bisnaga</w:t>
            </w:r>
            <w:r w:rsidRPr="00B1171E">
              <w:rPr>
                <w:sz w:val="20"/>
                <w:shd w:val="clear" w:color="auto" w:fill="FFFFFF"/>
              </w:rPr>
              <w:t xml:space="preserve"> base: de farinha de trigo refinada, tipo: semi-doce.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300g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3,44</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1.032,00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181</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Pão bisnaguinha</w:t>
            </w:r>
            <w:r w:rsidRPr="00B1171E">
              <w:rPr>
                <w:sz w:val="20"/>
                <w:shd w:val="clear" w:color="auto" w:fill="FFFFFF"/>
              </w:rPr>
              <w:t xml:space="preserve">, base: de farinha de trigo refinada, tipo: semi-doce.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Pacote 300g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140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6,55</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917,00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182</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 xml:space="preserve">Pão francês, </w:t>
            </w:r>
            <w:r w:rsidRPr="00B1171E">
              <w:rPr>
                <w:sz w:val="20"/>
                <w:shd w:val="clear" w:color="auto" w:fill="FFFFFF"/>
              </w:rPr>
              <w:t>fresco e de boa aparência. Sem adição de açúcar, realçador de sabor ou farinha mista.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2.094</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15,32</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32.080,08</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183</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bCs/>
                <w:sz w:val="20"/>
              </w:rPr>
              <w:t>Rosquinha salgada</w:t>
            </w:r>
            <w:r w:rsidRPr="00B1171E">
              <w:rPr>
                <w:bCs/>
                <w:sz w:val="20"/>
              </w:rPr>
              <w:t>, embalados em plástico atóxico de 100g, validade mínima de 7 dias a contar da data da entrega.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highlight w:val="yellow"/>
              </w:rPr>
            </w:pPr>
            <w:r w:rsidRPr="00B1171E">
              <w:rPr>
                <w:sz w:val="20"/>
              </w:rPr>
              <w:t>Pacote</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700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4,89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3.423,00</w:t>
            </w:r>
          </w:p>
        </w:tc>
      </w:tr>
      <w:tr w:rsidR="004A7047" w:rsidRPr="00E14E8D" w:rsidTr="000A7504">
        <w:trPr>
          <w:trHeight w:val="48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184</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pStyle w:val="PargrafodaLista2"/>
              <w:spacing w:line="240" w:lineRule="auto"/>
              <w:ind w:left="0"/>
              <w:jc w:val="both"/>
              <w:rPr>
                <w:bCs/>
                <w:lang w:eastAsia="pt-BR"/>
              </w:rPr>
            </w:pPr>
            <w:r w:rsidRPr="00B1171E">
              <w:rPr>
                <w:b/>
                <w:bCs/>
                <w:lang w:eastAsia="pt-BR"/>
              </w:rPr>
              <w:t>Paçoca embalada</w:t>
            </w:r>
            <w:r w:rsidRPr="00B1171E">
              <w:rPr>
                <w:bCs/>
                <w:lang w:eastAsia="pt-BR"/>
              </w:rPr>
              <w:t xml:space="preserve"> em plástico atóxico de 20g, validade de 12 meses a contar da data da entrega.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Pote 50 unidades</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18</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28,96</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521,28</w:t>
            </w:r>
          </w:p>
        </w:tc>
      </w:tr>
      <w:tr w:rsidR="004A7047" w:rsidRPr="00E14E8D" w:rsidTr="000A7504">
        <w:trPr>
          <w:trHeight w:val="72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185</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pStyle w:val="PargrafodaLista2"/>
              <w:spacing w:line="240" w:lineRule="auto"/>
              <w:ind w:left="0"/>
              <w:jc w:val="both"/>
              <w:rPr>
                <w:b/>
                <w:highlight w:val="yellow"/>
                <w:shd w:val="clear" w:color="auto" w:fill="FFFFFF"/>
              </w:rPr>
            </w:pPr>
            <w:r w:rsidRPr="00B1171E">
              <w:rPr>
                <w:b/>
                <w:bCs/>
                <w:lang w:eastAsia="pt-BR"/>
              </w:rPr>
              <w:t>Mariola embalada</w:t>
            </w:r>
            <w:r w:rsidRPr="00B1171E">
              <w:rPr>
                <w:bCs/>
                <w:lang w:eastAsia="pt-BR"/>
              </w:rPr>
              <w:t xml:space="preserve"> em plástico atóxico de 20g, validade de 12 meses a contar da data da entrega.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highlight w:val="yellow"/>
              </w:rPr>
            </w:pPr>
            <w:r w:rsidRPr="00B1171E">
              <w:rPr>
                <w:sz w:val="20"/>
              </w:rPr>
              <w:t>Embalagem com 50 unidades</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8</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10,66</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85,28</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186</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bCs/>
                <w:sz w:val="20"/>
              </w:rPr>
              <w:t>Pé de moleque embalado</w:t>
            </w:r>
            <w:r w:rsidRPr="00B1171E">
              <w:rPr>
                <w:bCs/>
                <w:sz w:val="20"/>
              </w:rPr>
              <w:t xml:space="preserve"> em plástico atóxico de 20g, validade de 12 meses a contar da data da entrega.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com 50 unidades</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26</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13,95</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362,70</w:t>
            </w:r>
          </w:p>
        </w:tc>
      </w:tr>
      <w:tr w:rsidR="004A7047" w:rsidRPr="00E14E8D" w:rsidTr="000A7504">
        <w:trPr>
          <w:trHeight w:val="82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187</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bCs/>
                <w:sz w:val="20"/>
              </w:rPr>
              <w:t>Cocada embalada</w:t>
            </w:r>
            <w:r w:rsidRPr="00B1171E">
              <w:rPr>
                <w:bCs/>
                <w:sz w:val="20"/>
              </w:rPr>
              <w:t xml:space="preserve"> em plástico atóxico de 20g, validade de 12 meses a contar da data da entrega.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com 50 unidades</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16</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23,00</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368,00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188</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Fósforo</w:t>
            </w:r>
            <w:r w:rsidRPr="00B1171E">
              <w:rPr>
                <w:sz w:val="20"/>
                <w:shd w:val="clear" w:color="auto" w:fill="FFFFFF"/>
              </w:rPr>
              <w:t>, material corpo: madeira, tipo: curto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Caixa 50 unidades</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120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0,55</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66,00</w:t>
            </w:r>
          </w:p>
        </w:tc>
      </w:tr>
      <w:tr w:rsidR="004A7047" w:rsidRPr="00E14E8D" w:rsidTr="000A750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189</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Água mineral natural</w:t>
            </w:r>
            <w:r w:rsidRPr="00B1171E">
              <w:rPr>
                <w:sz w:val="20"/>
                <w:shd w:val="clear" w:color="auto" w:fill="FFFFFF"/>
              </w:rPr>
              <w:t xml:space="preserve">, tipo: </w:t>
            </w:r>
            <w:r w:rsidRPr="00B1171E">
              <w:rPr>
                <w:sz w:val="20"/>
                <w:u w:val="single"/>
                <w:shd w:val="clear" w:color="auto" w:fill="FFFFFF"/>
              </w:rPr>
              <w:t>sem gás,</w:t>
            </w:r>
            <w:r w:rsidRPr="00B1171E">
              <w:rPr>
                <w:sz w:val="20"/>
                <w:shd w:val="clear" w:color="auto" w:fill="FFFFFF"/>
              </w:rPr>
              <w:t xml:space="preserve"> material embalagem: plástico, tipo embalagem: retornável.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Garrafão 20 Litros</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400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8,03</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3.212,00</w:t>
            </w:r>
          </w:p>
        </w:tc>
      </w:tr>
      <w:tr w:rsidR="004A7047" w:rsidRPr="00E14E8D" w:rsidTr="000A7504">
        <w:trPr>
          <w:trHeight w:val="60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190</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 xml:space="preserve">Abacaxi </w:t>
            </w:r>
            <w:r w:rsidRPr="00B1171E">
              <w:rPr>
                <w:sz w:val="20"/>
                <w:shd w:val="clear" w:color="auto" w:fill="FFFFFF"/>
              </w:rPr>
              <w:t>in natura, fresco.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Unidade</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65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5,58</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362,70</w:t>
            </w:r>
          </w:p>
        </w:tc>
      </w:tr>
      <w:tr w:rsidR="004A7047" w:rsidRPr="00E14E8D" w:rsidTr="000A750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191</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 xml:space="preserve">Ovo Branco, </w:t>
            </w:r>
            <w:r w:rsidRPr="00B1171E">
              <w:rPr>
                <w:sz w:val="20"/>
                <w:shd w:val="clear" w:color="auto" w:fill="FFFFFF"/>
              </w:rPr>
              <w:t>ovo de galinha, branco grande, pesando aproximadamente 50g, com data de fabricação, data de validade e registro no SIE ou SIF. Produto fresco. Deve vir em sua embalagem original.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Bandeja c/ 12 unidades</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4.470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6,68</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29.859,60</w:t>
            </w:r>
          </w:p>
        </w:tc>
      </w:tr>
      <w:tr w:rsidR="004A7047" w:rsidRPr="00E14E8D" w:rsidTr="000A750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192</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spacing w:before="80" w:after="80"/>
              <w:jc w:val="both"/>
              <w:rPr>
                <w:sz w:val="20"/>
              </w:rPr>
            </w:pPr>
            <w:r w:rsidRPr="00B1171E">
              <w:rPr>
                <w:b/>
                <w:sz w:val="20"/>
                <w:shd w:val="clear" w:color="auto" w:fill="FFFFFF"/>
              </w:rPr>
              <w:t>Aipim limpo e descascado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4.776</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5,75</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27.462,00</w:t>
            </w:r>
          </w:p>
        </w:tc>
      </w:tr>
      <w:tr w:rsidR="004A7047" w:rsidRPr="00E14E8D" w:rsidTr="000A750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193</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b/>
                <w:sz w:val="20"/>
                <w:shd w:val="clear" w:color="auto" w:fill="FFFFFF"/>
              </w:rPr>
            </w:pPr>
            <w:r w:rsidRPr="00B1171E">
              <w:rPr>
                <w:b/>
                <w:sz w:val="20"/>
                <w:shd w:val="clear" w:color="auto" w:fill="FFFFFF"/>
              </w:rPr>
              <w:t xml:space="preserve">Tempero verde, </w:t>
            </w:r>
            <w:r w:rsidRPr="00B1171E">
              <w:rPr>
                <w:sz w:val="20"/>
                <w:shd w:val="clear" w:color="auto" w:fill="FFFFFF"/>
              </w:rPr>
              <w:t>composto por salsa e cebolinha, em molhe, folhas limpas, viçosas de cores brilhantes, sem marcas de pragas e talos firmes.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Maço</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1,91</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66,85</w:t>
            </w:r>
          </w:p>
        </w:tc>
      </w:tr>
      <w:tr w:rsidR="004A7047" w:rsidRPr="00E14E8D" w:rsidTr="000A750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194</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 xml:space="preserve">Maça Nacional, </w:t>
            </w:r>
            <w:r w:rsidRPr="00B1171E">
              <w:rPr>
                <w:sz w:val="20"/>
                <w:shd w:val="clear" w:color="auto" w:fill="FFFFFF"/>
              </w:rPr>
              <w:t>comum, não ácida, 1ª qualidade, frutos de tamanho médio, no grau máximo de evolução no tamanho, aroma e sabor da espécie, sem ferimentos, firmes, tenras e com brilho.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3,32</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99,60</w:t>
            </w:r>
          </w:p>
        </w:tc>
      </w:tr>
      <w:tr w:rsidR="004A7047" w:rsidRPr="00E14E8D" w:rsidTr="000A750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195</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pStyle w:val="PargrafodaLista2"/>
              <w:spacing w:after="200" w:line="240" w:lineRule="auto"/>
              <w:ind w:left="0"/>
              <w:jc w:val="both"/>
              <w:rPr>
                <w:bCs/>
                <w:lang w:eastAsia="pt-BR"/>
              </w:rPr>
            </w:pPr>
            <w:r w:rsidRPr="00B1171E">
              <w:rPr>
                <w:b/>
                <w:shd w:val="clear" w:color="auto" w:fill="FFFFFF"/>
              </w:rPr>
              <w:t xml:space="preserve">Vinagre branco, </w:t>
            </w:r>
            <w:r w:rsidRPr="00B1171E">
              <w:rPr>
                <w:shd w:val="clear" w:color="auto" w:fill="FFFFFF"/>
              </w:rPr>
              <w:t>fermentado acético de maçã, acidez de 4,0%, não contém glúten.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Garrafa de 750 ml</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160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1,42</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227,20</w:t>
            </w:r>
          </w:p>
        </w:tc>
      </w:tr>
      <w:tr w:rsidR="004A7047" w:rsidRPr="00E14E8D" w:rsidTr="000A750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196</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jc w:val="both"/>
              <w:rPr>
                <w:sz w:val="20"/>
              </w:rPr>
            </w:pPr>
            <w:r w:rsidRPr="00B1171E">
              <w:rPr>
                <w:b/>
                <w:sz w:val="20"/>
                <w:shd w:val="clear" w:color="auto" w:fill="FFFFFF"/>
              </w:rPr>
              <w:t xml:space="preserve">Milho para pipoca, </w:t>
            </w:r>
            <w:r w:rsidRPr="00B1171E">
              <w:rPr>
                <w:sz w:val="20"/>
                <w:shd w:val="clear" w:color="auto" w:fill="FFFFFF"/>
              </w:rPr>
              <w:t>naturalmente rico em fibras e fonte de ferro, classe amarela, grupo duro, tipo 1, livre de transgênicos, não contém glúten.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Pct. 500g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25</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4,14</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103,50</w:t>
            </w:r>
          </w:p>
        </w:tc>
      </w:tr>
      <w:tr w:rsidR="004A7047" w:rsidRPr="00E14E8D" w:rsidTr="000A750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197</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pStyle w:val="PargrafodaLista2"/>
              <w:spacing w:line="240" w:lineRule="auto"/>
              <w:ind w:left="0"/>
              <w:jc w:val="both"/>
              <w:rPr>
                <w:b/>
                <w:shd w:val="clear" w:color="auto" w:fill="FFFFFF"/>
              </w:rPr>
            </w:pPr>
            <w:r w:rsidRPr="00B1171E">
              <w:rPr>
                <w:b/>
                <w:shd w:val="clear" w:color="auto" w:fill="FFFFFF"/>
              </w:rPr>
              <w:t xml:space="preserve">Iogurte natural, </w:t>
            </w:r>
            <w:r w:rsidRPr="00B1171E">
              <w:rPr>
                <w:shd w:val="clear" w:color="auto" w:fill="FFFFFF"/>
              </w:rPr>
              <w:t xml:space="preserve">teor gordura: integral, com polpa ou pedaços de fruta </w:t>
            </w:r>
            <w:r w:rsidRPr="00B1171E">
              <w:rPr>
                <w:b/>
                <w:shd w:val="clear" w:color="auto" w:fill="FFFFFF"/>
              </w:rPr>
              <w:t>sabores sortidos</w:t>
            </w:r>
            <w:r w:rsidRPr="00B1171E">
              <w:rPr>
                <w:shd w:val="clear" w:color="auto" w:fill="FFFFFF"/>
              </w:rPr>
              <w:t>, a serem definidos na ordem de fornecimento.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Embalagem 1Litro</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300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6,69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2.007,00</w:t>
            </w:r>
          </w:p>
        </w:tc>
      </w:tr>
      <w:tr w:rsidR="004A7047" w:rsidRPr="00E14E8D" w:rsidTr="000A750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198</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pStyle w:val="PargrafodaLista2"/>
              <w:spacing w:line="240" w:lineRule="auto"/>
              <w:ind w:left="0"/>
              <w:jc w:val="both"/>
              <w:rPr>
                <w:b/>
                <w:shd w:val="clear" w:color="auto" w:fill="FFFFFF"/>
              </w:rPr>
            </w:pPr>
            <w:r w:rsidRPr="00B1171E">
              <w:rPr>
                <w:b/>
                <w:shd w:val="clear" w:color="auto" w:fill="FFFFFF"/>
              </w:rPr>
              <w:t xml:space="preserve">Leite em pó, </w:t>
            </w:r>
            <w:r w:rsidRPr="00B1171E">
              <w:rPr>
                <w:shd w:val="clear" w:color="auto" w:fill="FFFFFF"/>
              </w:rPr>
              <w:t>enriquecido com vitamina A e D, fonte de cálcio. Embalagem contendo informações nutricionais, prazo de validade, data de fabricação.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Sachê de 400g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5.214</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11,98</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62.463,72</w:t>
            </w:r>
          </w:p>
        </w:tc>
      </w:tr>
      <w:tr w:rsidR="004A7047" w:rsidRPr="00E14E8D" w:rsidTr="000A7504">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t>199</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pStyle w:val="PargrafodaLista2"/>
              <w:spacing w:line="240" w:lineRule="auto"/>
              <w:ind w:left="0"/>
              <w:jc w:val="both"/>
              <w:rPr>
                <w:b/>
                <w:shd w:val="clear" w:color="auto" w:fill="FFFFFF"/>
              </w:rPr>
            </w:pPr>
            <w:r w:rsidRPr="00B1171E">
              <w:rPr>
                <w:b/>
                <w:shd w:val="clear" w:color="auto" w:fill="FFFFFF"/>
              </w:rPr>
              <w:t>Abobrinha verde,</w:t>
            </w:r>
            <w:r w:rsidRPr="00B1171E">
              <w:rPr>
                <w:shd w:val="clear" w:color="auto" w:fill="FFFFFF"/>
              </w:rPr>
              <w:t xml:space="preserve"> limpa, sem ferimentos ou defeitos, firmes e com brilho.</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Kg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60</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3,59</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215,40</w:t>
            </w:r>
          </w:p>
        </w:tc>
      </w:tr>
      <w:tr w:rsidR="004A7047" w:rsidRPr="00E14E8D" w:rsidTr="000A7504">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047" w:rsidRPr="00DD0A3A" w:rsidRDefault="004A7047" w:rsidP="00DD0A3A">
            <w:pPr>
              <w:jc w:val="center"/>
              <w:rPr>
                <w:b/>
                <w:sz w:val="20"/>
              </w:rPr>
            </w:pPr>
            <w:r w:rsidRPr="00DD0A3A">
              <w:rPr>
                <w:b/>
                <w:sz w:val="20"/>
              </w:rPr>
              <w:lastRenderedPageBreak/>
              <w:t>200</w:t>
            </w:r>
          </w:p>
        </w:tc>
        <w:tc>
          <w:tcPr>
            <w:tcW w:w="3544" w:type="dxa"/>
            <w:tcBorders>
              <w:top w:val="single" w:sz="4" w:space="0" w:color="auto"/>
              <w:left w:val="nil"/>
              <w:bottom w:val="single" w:sz="4" w:space="0" w:color="auto"/>
              <w:right w:val="single" w:sz="4" w:space="0" w:color="auto"/>
            </w:tcBorders>
            <w:shd w:val="clear" w:color="auto" w:fill="auto"/>
            <w:vAlign w:val="center"/>
          </w:tcPr>
          <w:p w:rsidR="004A7047" w:rsidRPr="00B1171E" w:rsidRDefault="004A7047" w:rsidP="000A7504">
            <w:pPr>
              <w:pStyle w:val="PargrafodaLista2"/>
              <w:spacing w:line="240" w:lineRule="auto"/>
              <w:ind w:left="0"/>
              <w:jc w:val="both"/>
              <w:rPr>
                <w:b/>
                <w:shd w:val="clear" w:color="auto" w:fill="FFFFFF"/>
              </w:rPr>
            </w:pPr>
            <w:r w:rsidRPr="00B1171E">
              <w:rPr>
                <w:b/>
                <w:shd w:val="clear" w:color="auto" w:fill="FFFFFF"/>
              </w:rPr>
              <w:t xml:space="preserve">Pão Careca, </w:t>
            </w:r>
            <w:r w:rsidRPr="00B1171E">
              <w:rPr>
                <w:shd w:val="clear" w:color="auto" w:fill="FFFFFF"/>
              </w:rPr>
              <w:t>o pão deve ser de panificação própria, com identificação da escola, o número de pães, identificação do peso, data de validade, data de fabricação e identificação dos ingredientes na embalagem de entrega.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7047" w:rsidRPr="00B1171E" w:rsidRDefault="004A7047" w:rsidP="00DD0A3A">
            <w:pPr>
              <w:jc w:val="center"/>
              <w:rPr>
                <w:sz w:val="20"/>
              </w:rPr>
            </w:pPr>
            <w:r w:rsidRPr="00B1171E">
              <w:rPr>
                <w:sz w:val="20"/>
              </w:rPr>
              <w:t>Unidade</w:t>
            </w:r>
          </w:p>
          <w:p w:rsidR="004A7047" w:rsidRPr="00B1171E" w:rsidRDefault="004A7047" w:rsidP="00DD0A3A">
            <w:pPr>
              <w:jc w:val="center"/>
              <w:rPr>
                <w:sz w:val="20"/>
              </w:rPr>
            </w:pPr>
            <w:r w:rsidRPr="00B1171E">
              <w:rPr>
                <w:sz w:val="20"/>
              </w:rPr>
              <w:t>(Mínimo 50g)</w:t>
            </w:r>
          </w:p>
        </w:tc>
        <w:tc>
          <w:tcPr>
            <w:tcW w:w="993" w:type="dxa"/>
            <w:tcBorders>
              <w:top w:val="single" w:sz="4" w:space="0" w:color="auto"/>
              <w:left w:val="nil"/>
              <w:bottom w:val="single" w:sz="4" w:space="0" w:color="auto"/>
              <w:right w:val="single" w:sz="4" w:space="0" w:color="auto"/>
            </w:tcBorders>
            <w:vAlign w:val="center"/>
          </w:tcPr>
          <w:p w:rsidR="004A7047" w:rsidRPr="004A7047" w:rsidRDefault="004A7047" w:rsidP="004A7047">
            <w:pPr>
              <w:jc w:val="center"/>
              <w:rPr>
                <w:color w:val="000000"/>
                <w:sz w:val="22"/>
                <w:szCs w:val="22"/>
              </w:rPr>
            </w:pPr>
            <w:r w:rsidRPr="004A7047">
              <w:rPr>
                <w:color w:val="000000"/>
                <w:sz w:val="22"/>
                <w:szCs w:val="22"/>
              </w:rPr>
              <w:t>55.296</w:t>
            </w:r>
          </w:p>
        </w:tc>
        <w:tc>
          <w:tcPr>
            <w:tcW w:w="1276"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bCs/>
                <w:color w:val="000000"/>
                <w:sz w:val="22"/>
                <w:szCs w:val="22"/>
              </w:rPr>
            </w:pPr>
            <w:r w:rsidRPr="004A7047">
              <w:rPr>
                <w:b/>
                <w:bCs/>
                <w:color w:val="000000"/>
                <w:sz w:val="22"/>
                <w:szCs w:val="22"/>
              </w:rPr>
              <w:t>0,57</w:t>
            </w:r>
          </w:p>
        </w:tc>
        <w:tc>
          <w:tcPr>
            <w:tcW w:w="1559" w:type="dxa"/>
            <w:tcBorders>
              <w:top w:val="single" w:sz="4" w:space="0" w:color="auto"/>
              <w:left w:val="single" w:sz="4" w:space="0" w:color="auto"/>
              <w:bottom w:val="single" w:sz="4" w:space="0" w:color="auto"/>
              <w:right w:val="single" w:sz="4" w:space="0" w:color="auto"/>
            </w:tcBorders>
            <w:vAlign w:val="center"/>
          </w:tcPr>
          <w:p w:rsidR="004A7047" w:rsidRPr="004A7047" w:rsidRDefault="004A7047" w:rsidP="004A7047">
            <w:pPr>
              <w:jc w:val="center"/>
              <w:rPr>
                <w:b/>
                <w:color w:val="000000"/>
                <w:sz w:val="22"/>
                <w:szCs w:val="22"/>
              </w:rPr>
            </w:pPr>
            <w:r w:rsidRPr="004A7047">
              <w:rPr>
                <w:b/>
                <w:color w:val="000000"/>
                <w:sz w:val="22"/>
                <w:szCs w:val="22"/>
              </w:rPr>
              <w:t>31.518,72</w:t>
            </w:r>
          </w:p>
        </w:tc>
      </w:tr>
      <w:tr w:rsidR="001D03C1" w:rsidRPr="001579D3" w:rsidTr="000A7504">
        <w:trPr>
          <w:trHeight w:val="431"/>
        </w:trPr>
        <w:tc>
          <w:tcPr>
            <w:tcW w:w="77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1D03C1" w:rsidRPr="00FA29A9" w:rsidRDefault="002241FC" w:rsidP="000A7504">
            <w:pPr>
              <w:jc w:val="right"/>
              <w:rPr>
                <w:b/>
                <w:bCs/>
                <w:color w:val="000000"/>
                <w:sz w:val="22"/>
                <w:szCs w:val="22"/>
              </w:rPr>
            </w:pPr>
            <w:r w:rsidRPr="00FA29A9">
              <w:rPr>
                <w:b/>
                <w:bCs/>
                <w:color w:val="000000"/>
                <w:sz w:val="22"/>
                <w:szCs w:val="22"/>
              </w:rPr>
              <w:t>TOTAL ESTIMADO</w:t>
            </w:r>
          </w:p>
        </w:tc>
        <w:tc>
          <w:tcPr>
            <w:tcW w:w="1559" w:type="dxa"/>
            <w:tcBorders>
              <w:top w:val="single" w:sz="4" w:space="0" w:color="auto"/>
              <w:left w:val="single" w:sz="4" w:space="0" w:color="auto"/>
              <w:bottom w:val="single" w:sz="4" w:space="0" w:color="auto"/>
              <w:right w:val="single" w:sz="4" w:space="0" w:color="auto"/>
            </w:tcBorders>
            <w:vAlign w:val="center"/>
          </w:tcPr>
          <w:p w:rsidR="001D03C1" w:rsidRPr="00FA29A9" w:rsidRDefault="004A7047" w:rsidP="004A7047">
            <w:pPr>
              <w:jc w:val="center"/>
              <w:rPr>
                <w:b/>
                <w:color w:val="000000"/>
                <w:sz w:val="22"/>
                <w:szCs w:val="22"/>
              </w:rPr>
            </w:pPr>
            <w:r w:rsidRPr="004A7047">
              <w:rPr>
                <w:b/>
                <w:color w:val="000000"/>
                <w:sz w:val="22"/>
                <w:szCs w:val="22"/>
              </w:rPr>
              <w:t>1.235.189,91</w:t>
            </w:r>
          </w:p>
        </w:tc>
      </w:tr>
    </w:tbl>
    <w:p w:rsidR="008919CF" w:rsidRPr="003C767A" w:rsidRDefault="008919CF" w:rsidP="000F69F2">
      <w:pPr>
        <w:pStyle w:val="Cabealho"/>
        <w:spacing w:before="120" w:after="120"/>
        <w:jc w:val="both"/>
        <w:rPr>
          <w:b/>
          <w:color w:val="000000"/>
          <w:sz w:val="24"/>
          <w:szCs w:val="24"/>
        </w:rPr>
      </w:pPr>
      <w:r w:rsidRPr="003C767A">
        <w:rPr>
          <w:b/>
          <w:color w:val="000000"/>
          <w:sz w:val="24"/>
          <w:szCs w:val="24"/>
        </w:rPr>
        <w:t>4 – DINÂMICA DE EXECUÇÃO E RECEBIMENTO DO CONTRATO, DURAÇÃO</w:t>
      </w:r>
      <w:r w:rsidR="00524B90" w:rsidRPr="003C767A">
        <w:rPr>
          <w:b/>
          <w:color w:val="000000"/>
          <w:sz w:val="24"/>
          <w:szCs w:val="24"/>
          <w:lang w:val="pt-BR"/>
        </w:rPr>
        <w:t xml:space="preserve"> E</w:t>
      </w:r>
      <w:r w:rsidRPr="003C767A">
        <w:rPr>
          <w:b/>
          <w:color w:val="000000"/>
          <w:sz w:val="24"/>
          <w:szCs w:val="24"/>
        </w:rPr>
        <w:t xml:space="preserve"> ALTERAÇÃO E DO CONTRATO</w:t>
      </w:r>
      <w:r w:rsidR="004753C5" w:rsidRPr="003C767A">
        <w:rPr>
          <w:b/>
          <w:color w:val="000000"/>
          <w:sz w:val="24"/>
          <w:szCs w:val="24"/>
          <w:lang w:val="pt-BR"/>
        </w:rPr>
        <w:t xml:space="preserve">, </w:t>
      </w:r>
      <w:r w:rsidRPr="003C767A">
        <w:rPr>
          <w:b/>
          <w:color w:val="000000"/>
          <w:sz w:val="24"/>
          <w:szCs w:val="24"/>
          <w:lang w:val="pt-BR"/>
        </w:rPr>
        <w:t xml:space="preserve"> </w:t>
      </w:r>
      <w:r w:rsidR="004753C5" w:rsidRPr="003C767A">
        <w:rPr>
          <w:b/>
          <w:color w:val="000000"/>
          <w:sz w:val="24"/>
          <w:szCs w:val="24"/>
          <w:lang w:val="pt-BR"/>
        </w:rPr>
        <w:t>DETALHAMENTO DO OBJETO</w:t>
      </w:r>
    </w:p>
    <w:p w:rsidR="00524B90" w:rsidRPr="00524B90" w:rsidRDefault="008919CF" w:rsidP="000F69F2">
      <w:pPr>
        <w:spacing w:before="120" w:after="120"/>
        <w:jc w:val="both"/>
        <w:rPr>
          <w:b/>
          <w:color w:val="000000"/>
          <w:sz w:val="24"/>
          <w:u w:val="single"/>
        </w:rPr>
      </w:pPr>
      <w:r w:rsidRPr="00524B90">
        <w:rPr>
          <w:b/>
          <w:color w:val="000000"/>
          <w:sz w:val="24"/>
          <w:u w:val="single"/>
        </w:rPr>
        <w:t>Vide termo</w:t>
      </w:r>
      <w:r w:rsidR="00196B5E" w:rsidRPr="00524B90">
        <w:rPr>
          <w:b/>
          <w:color w:val="000000"/>
          <w:sz w:val="24"/>
          <w:u w:val="single"/>
        </w:rPr>
        <w:t>s</w:t>
      </w:r>
      <w:r w:rsidRPr="00524B90">
        <w:rPr>
          <w:b/>
          <w:color w:val="000000"/>
          <w:sz w:val="24"/>
          <w:u w:val="single"/>
        </w:rPr>
        <w:t xml:space="preserve"> de referência</w:t>
      </w:r>
      <w:r w:rsidR="00524B90" w:rsidRPr="00524B90">
        <w:rPr>
          <w:b/>
          <w:bCs/>
          <w:color w:val="000000"/>
          <w:sz w:val="24"/>
          <w:szCs w:val="24"/>
          <w:u w:val="single"/>
        </w:rPr>
        <w:t xml:space="preserve"> respectivos de cada secretaria</w:t>
      </w:r>
      <w:r w:rsidR="00524B90">
        <w:rPr>
          <w:b/>
          <w:bCs/>
          <w:color w:val="000000"/>
          <w:sz w:val="24"/>
          <w:szCs w:val="24"/>
          <w:u w:val="single"/>
        </w:rPr>
        <w:t>.</w:t>
      </w:r>
    </w:p>
    <w:p w:rsidR="008919CF" w:rsidRDefault="008919CF" w:rsidP="000F69F2">
      <w:pPr>
        <w:spacing w:before="120" w:after="120"/>
        <w:jc w:val="both"/>
        <w:rPr>
          <w:b/>
          <w:sz w:val="24"/>
          <w:szCs w:val="24"/>
        </w:rPr>
      </w:pPr>
      <w:r>
        <w:rPr>
          <w:b/>
          <w:sz w:val="24"/>
          <w:szCs w:val="24"/>
        </w:rPr>
        <w:t>5</w:t>
      </w:r>
      <w:r w:rsidRPr="00BD321B">
        <w:rPr>
          <w:b/>
          <w:sz w:val="24"/>
          <w:szCs w:val="24"/>
        </w:rPr>
        <w:t xml:space="preserve"> – </w:t>
      </w:r>
      <w:r w:rsidRPr="00820563">
        <w:rPr>
          <w:b/>
          <w:sz w:val="24"/>
          <w:szCs w:val="24"/>
        </w:rPr>
        <w:t>OBRIGAÇÕES DA CONTRATADA</w:t>
      </w:r>
    </w:p>
    <w:p w:rsidR="00524B90" w:rsidRPr="00524B90" w:rsidRDefault="00524B90" w:rsidP="000F69F2">
      <w:pPr>
        <w:spacing w:before="120" w:after="120"/>
        <w:jc w:val="both"/>
        <w:rPr>
          <w:b/>
          <w:color w:val="000000"/>
          <w:sz w:val="24"/>
          <w:u w:val="single"/>
        </w:rPr>
      </w:pPr>
      <w:r w:rsidRPr="00524B90">
        <w:rPr>
          <w:b/>
          <w:color w:val="000000"/>
          <w:sz w:val="24"/>
          <w:u w:val="single"/>
        </w:rPr>
        <w:t>Vide termos de referência</w:t>
      </w:r>
      <w:r w:rsidRPr="00524B90">
        <w:rPr>
          <w:b/>
          <w:bCs/>
          <w:color w:val="000000"/>
          <w:sz w:val="24"/>
          <w:szCs w:val="24"/>
          <w:u w:val="single"/>
        </w:rPr>
        <w:t xml:space="preserve"> respectivos de cada secretaria</w:t>
      </w:r>
      <w:r>
        <w:rPr>
          <w:b/>
          <w:bCs/>
          <w:color w:val="000000"/>
          <w:sz w:val="24"/>
          <w:szCs w:val="24"/>
          <w:u w:val="single"/>
        </w:rPr>
        <w:t>.</w:t>
      </w:r>
    </w:p>
    <w:p w:rsidR="008919CF" w:rsidRDefault="008919CF" w:rsidP="000F69F2">
      <w:pPr>
        <w:pStyle w:val="PargrafodaLista1"/>
        <w:widowControl w:val="0"/>
        <w:shd w:val="clear" w:color="auto" w:fill="FFFFFF"/>
        <w:spacing w:before="120" w:after="120" w:line="240" w:lineRule="auto"/>
        <w:ind w:left="0" w:firstLine="0"/>
        <w:rPr>
          <w:sz w:val="24"/>
          <w:szCs w:val="24"/>
        </w:rPr>
      </w:pPr>
      <w:r>
        <w:rPr>
          <w:rFonts w:ascii="Times New Roman" w:hAnsi="Times New Roman" w:cs="Times New Roman"/>
          <w:b/>
          <w:bCs/>
          <w:sz w:val="24"/>
          <w:szCs w:val="24"/>
        </w:rPr>
        <w:t>6</w:t>
      </w:r>
      <w:r w:rsidRPr="00BD321B">
        <w:rPr>
          <w:rFonts w:ascii="Times New Roman" w:hAnsi="Times New Roman" w:cs="Times New Roman"/>
          <w:b/>
          <w:bCs/>
          <w:sz w:val="24"/>
          <w:szCs w:val="24"/>
        </w:rPr>
        <w:t xml:space="preserve"> – </w:t>
      </w:r>
      <w:r w:rsidRPr="00820563">
        <w:rPr>
          <w:rFonts w:ascii="Times New Roman" w:hAnsi="Times New Roman" w:cs="Times New Roman"/>
          <w:b/>
          <w:bCs/>
          <w:sz w:val="24"/>
          <w:szCs w:val="24"/>
        </w:rPr>
        <w:t>OBRIGAÇÕES DA ADMINISTRAÇÃO</w:t>
      </w:r>
      <w:r w:rsidRPr="00DD4A08">
        <w:rPr>
          <w:sz w:val="24"/>
          <w:szCs w:val="24"/>
        </w:rPr>
        <w:t xml:space="preserve"> </w:t>
      </w:r>
    </w:p>
    <w:p w:rsidR="00524B90" w:rsidRPr="00524B90" w:rsidRDefault="00524B90" w:rsidP="000F69F2">
      <w:pPr>
        <w:spacing w:before="120" w:after="120"/>
        <w:jc w:val="both"/>
        <w:rPr>
          <w:b/>
          <w:color w:val="000000"/>
          <w:sz w:val="24"/>
          <w:u w:val="single"/>
        </w:rPr>
      </w:pPr>
      <w:r w:rsidRPr="00524B90">
        <w:rPr>
          <w:b/>
          <w:color w:val="000000"/>
          <w:sz w:val="24"/>
          <w:u w:val="single"/>
        </w:rPr>
        <w:t>Vide termos de referência</w:t>
      </w:r>
      <w:r w:rsidRPr="00524B90">
        <w:rPr>
          <w:b/>
          <w:bCs/>
          <w:color w:val="000000"/>
          <w:sz w:val="24"/>
          <w:szCs w:val="24"/>
          <w:u w:val="single"/>
        </w:rPr>
        <w:t xml:space="preserve"> respectivos de cada secretaria</w:t>
      </w:r>
      <w:r>
        <w:rPr>
          <w:b/>
          <w:bCs/>
          <w:color w:val="000000"/>
          <w:sz w:val="24"/>
          <w:szCs w:val="24"/>
          <w:u w:val="single"/>
        </w:rPr>
        <w:t>.</w:t>
      </w:r>
    </w:p>
    <w:p w:rsidR="008919CF" w:rsidRPr="00EB2F06" w:rsidRDefault="008919CF" w:rsidP="000F69F2">
      <w:pPr>
        <w:pStyle w:val="Cabealho"/>
        <w:tabs>
          <w:tab w:val="clear" w:pos="4419"/>
          <w:tab w:val="clear" w:pos="8838"/>
        </w:tabs>
        <w:spacing w:before="120" w:after="120"/>
        <w:jc w:val="both"/>
        <w:rPr>
          <w:b/>
          <w:bCs/>
          <w:color w:val="000000"/>
          <w:sz w:val="24"/>
          <w:szCs w:val="24"/>
        </w:rPr>
      </w:pPr>
      <w:r>
        <w:rPr>
          <w:b/>
          <w:bCs/>
          <w:color w:val="000000"/>
          <w:sz w:val="24"/>
          <w:szCs w:val="24"/>
          <w:lang w:val="pt-BR"/>
        </w:rPr>
        <w:t>7</w:t>
      </w:r>
      <w:r>
        <w:rPr>
          <w:b/>
          <w:bCs/>
          <w:color w:val="000000"/>
          <w:sz w:val="24"/>
          <w:szCs w:val="24"/>
        </w:rPr>
        <w:t xml:space="preserve"> – </w:t>
      </w:r>
      <w:r w:rsidRPr="00B32AF1">
        <w:rPr>
          <w:b/>
          <w:bCs/>
          <w:color w:val="000000"/>
          <w:sz w:val="24"/>
          <w:szCs w:val="24"/>
        </w:rPr>
        <w:t>REVISÃO DOS PREÇOS</w:t>
      </w:r>
    </w:p>
    <w:p w:rsidR="00524B90" w:rsidRPr="00524B90" w:rsidRDefault="00524B90" w:rsidP="000F69F2">
      <w:pPr>
        <w:spacing w:before="120" w:after="120"/>
        <w:jc w:val="both"/>
        <w:rPr>
          <w:b/>
          <w:color w:val="000000"/>
          <w:sz w:val="24"/>
          <w:u w:val="single"/>
        </w:rPr>
      </w:pPr>
      <w:r w:rsidRPr="00524B90">
        <w:rPr>
          <w:b/>
          <w:color w:val="000000"/>
          <w:sz w:val="24"/>
          <w:u w:val="single"/>
        </w:rPr>
        <w:t>Vide termos de referência</w:t>
      </w:r>
      <w:r w:rsidRPr="00524B90">
        <w:rPr>
          <w:b/>
          <w:bCs/>
          <w:color w:val="000000"/>
          <w:sz w:val="24"/>
          <w:szCs w:val="24"/>
          <w:u w:val="single"/>
        </w:rPr>
        <w:t xml:space="preserve"> respectivos de cada secretaria</w:t>
      </w:r>
      <w:r>
        <w:rPr>
          <w:b/>
          <w:bCs/>
          <w:color w:val="000000"/>
          <w:sz w:val="24"/>
          <w:szCs w:val="24"/>
          <w:u w:val="single"/>
        </w:rPr>
        <w:t>.</w:t>
      </w:r>
    </w:p>
    <w:p w:rsidR="006F7FEF" w:rsidRPr="00451664" w:rsidRDefault="008919CF" w:rsidP="000F69F2">
      <w:pPr>
        <w:pStyle w:val="PargrafodaLista1"/>
        <w:spacing w:before="120" w:after="120" w:line="240" w:lineRule="auto"/>
        <w:ind w:left="0" w:firstLine="0"/>
        <w:rPr>
          <w:rFonts w:ascii="Times New Roman" w:hAnsi="Times New Roman" w:cs="Times New Roman"/>
          <w:b/>
          <w:color w:val="000000"/>
          <w:sz w:val="24"/>
          <w:szCs w:val="24"/>
        </w:rPr>
      </w:pPr>
      <w:r>
        <w:rPr>
          <w:rFonts w:ascii="Times New Roman" w:hAnsi="Times New Roman" w:cs="Times New Roman"/>
          <w:b/>
          <w:color w:val="000000"/>
          <w:sz w:val="24"/>
          <w:szCs w:val="24"/>
        </w:rPr>
        <w:t>8</w:t>
      </w:r>
      <w:r w:rsidR="006F7FEF" w:rsidRPr="00451664">
        <w:rPr>
          <w:rFonts w:ascii="Times New Roman" w:hAnsi="Times New Roman" w:cs="Times New Roman"/>
          <w:b/>
          <w:color w:val="000000"/>
          <w:sz w:val="24"/>
          <w:szCs w:val="24"/>
        </w:rPr>
        <w:t xml:space="preserve"> – DAS </w:t>
      </w:r>
      <w:r w:rsidR="006F7FEF" w:rsidRPr="00097273">
        <w:rPr>
          <w:rFonts w:ascii="Times New Roman" w:hAnsi="Times New Roman" w:cs="Times New Roman"/>
          <w:b/>
          <w:color w:val="000000"/>
          <w:sz w:val="24"/>
          <w:szCs w:val="24"/>
        </w:rPr>
        <w:t>CONDIÇÕES</w:t>
      </w:r>
      <w:r w:rsidR="00AA3FB0" w:rsidRPr="00097273">
        <w:rPr>
          <w:rFonts w:ascii="Times New Roman" w:hAnsi="Times New Roman" w:cs="Times New Roman"/>
          <w:b/>
          <w:color w:val="000000"/>
          <w:sz w:val="24"/>
          <w:szCs w:val="24"/>
        </w:rPr>
        <w:t xml:space="preserve"> GERAIS</w:t>
      </w:r>
      <w:r w:rsidR="006F7FEF" w:rsidRPr="00097273">
        <w:rPr>
          <w:rFonts w:ascii="Times New Roman" w:hAnsi="Times New Roman" w:cs="Times New Roman"/>
          <w:b/>
          <w:color w:val="000000"/>
          <w:sz w:val="24"/>
          <w:szCs w:val="24"/>
        </w:rPr>
        <w:t xml:space="preserve"> DE PARTICIPAÇÃO</w:t>
      </w:r>
    </w:p>
    <w:p w:rsidR="008919CF" w:rsidRPr="001906CC" w:rsidRDefault="008919CF" w:rsidP="000F69F2">
      <w:pPr>
        <w:spacing w:before="120" w:after="120"/>
        <w:jc w:val="both"/>
        <w:rPr>
          <w:sz w:val="24"/>
          <w:szCs w:val="24"/>
        </w:rPr>
      </w:pPr>
      <w:r>
        <w:rPr>
          <w:sz w:val="24"/>
          <w:szCs w:val="24"/>
        </w:rPr>
        <w:t>8</w:t>
      </w:r>
      <w:r w:rsidRPr="001906CC">
        <w:rPr>
          <w:sz w:val="24"/>
          <w:szCs w:val="24"/>
        </w:rPr>
        <w:t>.1</w:t>
      </w:r>
      <w:r>
        <w:rPr>
          <w:sz w:val="24"/>
          <w:szCs w:val="24"/>
        </w:rPr>
        <w:t xml:space="preserve"> –</w:t>
      </w:r>
      <w:r w:rsidRPr="001906CC">
        <w:rPr>
          <w:sz w:val="24"/>
          <w:szCs w:val="24"/>
        </w:rPr>
        <w:t xml:space="preserve"> Poderão participar do certame as pessoas jurídicas que preencham os requisitos de habilitação, regularidade fiscal e trabalhista, qualificação técnica e qualificação econômico-financeira constantes no instrumento convocatório.</w:t>
      </w:r>
    </w:p>
    <w:p w:rsidR="008919CF" w:rsidRPr="001906CC" w:rsidRDefault="008919CF" w:rsidP="000F69F2">
      <w:pPr>
        <w:spacing w:before="120" w:after="120"/>
        <w:jc w:val="both"/>
        <w:rPr>
          <w:sz w:val="24"/>
          <w:szCs w:val="24"/>
        </w:rPr>
      </w:pPr>
      <w:r>
        <w:rPr>
          <w:sz w:val="24"/>
          <w:szCs w:val="24"/>
        </w:rPr>
        <w:t>8</w:t>
      </w:r>
      <w:r w:rsidRPr="001906CC">
        <w:rPr>
          <w:sz w:val="24"/>
          <w:szCs w:val="24"/>
        </w:rPr>
        <w:t>.2</w:t>
      </w:r>
      <w:r>
        <w:rPr>
          <w:sz w:val="24"/>
          <w:szCs w:val="24"/>
        </w:rPr>
        <w:t xml:space="preserve"> –</w:t>
      </w:r>
      <w:r w:rsidRPr="001906CC">
        <w:rPr>
          <w:sz w:val="24"/>
          <w:szCs w:val="24"/>
        </w:rPr>
        <w:t xml:space="preserve"> Não poderão participar do certame as empresas suspensas pela Administração Direta ou Indireta do Município de Bom Jardim, bem como aquelas declaradas inidône</w:t>
      </w:r>
      <w:r>
        <w:rPr>
          <w:sz w:val="24"/>
          <w:szCs w:val="24"/>
        </w:rPr>
        <w:t xml:space="preserve">as por qualquer ente federativo </w:t>
      </w:r>
      <w:r w:rsidRPr="00097273">
        <w:rPr>
          <w:color w:val="000000"/>
          <w:sz w:val="24"/>
          <w:szCs w:val="24"/>
        </w:rPr>
        <w:t>e que não estiverem dentro da legalidade fiscal.</w:t>
      </w:r>
    </w:p>
    <w:p w:rsidR="008919CF" w:rsidRPr="001906CC" w:rsidRDefault="008919CF" w:rsidP="000F69F2">
      <w:pPr>
        <w:spacing w:before="120" w:after="120"/>
        <w:jc w:val="both"/>
        <w:rPr>
          <w:sz w:val="24"/>
          <w:szCs w:val="24"/>
        </w:rPr>
      </w:pPr>
      <w:r>
        <w:rPr>
          <w:sz w:val="24"/>
          <w:szCs w:val="24"/>
        </w:rPr>
        <w:t>8</w:t>
      </w:r>
      <w:r w:rsidRPr="001906CC">
        <w:rPr>
          <w:sz w:val="24"/>
          <w:szCs w:val="24"/>
        </w:rPr>
        <w:t>.3</w:t>
      </w:r>
      <w:r>
        <w:rPr>
          <w:sz w:val="24"/>
          <w:szCs w:val="24"/>
        </w:rPr>
        <w:t xml:space="preserve"> –</w:t>
      </w:r>
      <w:r w:rsidRPr="001906CC">
        <w:rPr>
          <w:sz w:val="24"/>
          <w:szCs w:val="24"/>
        </w:rPr>
        <w:t xml:space="preserve"> Não poderão participar do certame, direta ou indiretamente:</w:t>
      </w:r>
    </w:p>
    <w:p w:rsidR="008919CF" w:rsidRPr="001906CC" w:rsidRDefault="008919CF" w:rsidP="000F69F2">
      <w:pPr>
        <w:spacing w:before="120" w:after="120"/>
        <w:jc w:val="both"/>
        <w:rPr>
          <w:sz w:val="24"/>
          <w:szCs w:val="24"/>
        </w:rPr>
      </w:pPr>
      <w:r>
        <w:rPr>
          <w:sz w:val="24"/>
          <w:szCs w:val="24"/>
        </w:rPr>
        <w:t>8</w:t>
      </w:r>
      <w:r w:rsidRPr="001906CC">
        <w:rPr>
          <w:sz w:val="24"/>
          <w:szCs w:val="24"/>
        </w:rPr>
        <w:t>.3.1</w:t>
      </w:r>
      <w:r>
        <w:rPr>
          <w:sz w:val="24"/>
          <w:szCs w:val="24"/>
        </w:rPr>
        <w:t xml:space="preserve"> –</w:t>
      </w:r>
      <w:r w:rsidRPr="001906CC">
        <w:rPr>
          <w:sz w:val="24"/>
          <w:szCs w:val="24"/>
        </w:rPr>
        <w:t xml:space="preserve"> O autor do termo de referência.</w:t>
      </w:r>
    </w:p>
    <w:p w:rsidR="008919CF" w:rsidRPr="001906CC" w:rsidRDefault="008919CF" w:rsidP="000F69F2">
      <w:pPr>
        <w:spacing w:before="120" w:after="120"/>
        <w:jc w:val="both"/>
        <w:rPr>
          <w:sz w:val="24"/>
          <w:szCs w:val="24"/>
        </w:rPr>
      </w:pPr>
      <w:r>
        <w:rPr>
          <w:sz w:val="24"/>
          <w:szCs w:val="24"/>
        </w:rPr>
        <w:t>8</w:t>
      </w:r>
      <w:r w:rsidRPr="001906CC">
        <w:rPr>
          <w:sz w:val="24"/>
          <w:szCs w:val="24"/>
        </w:rPr>
        <w:t>.3.2</w:t>
      </w:r>
      <w:r>
        <w:rPr>
          <w:sz w:val="24"/>
          <w:szCs w:val="24"/>
        </w:rPr>
        <w:t xml:space="preserve"> –</w:t>
      </w:r>
      <w:r w:rsidRPr="001906CC">
        <w:rPr>
          <w:sz w:val="24"/>
          <w:szCs w:val="24"/>
        </w:rPr>
        <w:t xml:space="preserve"> A empresa, isoladamente ou em consórcio, da qual o autor do termo de referência seja dirigente, gerente, acionista ou detentor de mais de 5% (cinco por cento) do capital com direito a voto ou controlador, responsável técnico ou subcontratado.</w:t>
      </w:r>
    </w:p>
    <w:p w:rsidR="008919CF" w:rsidRDefault="008919CF" w:rsidP="000F69F2">
      <w:pPr>
        <w:spacing w:before="120" w:after="120"/>
        <w:jc w:val="both"/>
        <w:rPr>
          <w:sz w:val="24"/>
          <w:szCs w:val="24"/>
        </w:rPr>
      </w:pPr>
      <w:r>
        <w:rPr>
          <w:sz w:val="24"/>
          <w:szCs w:val="24"/>
        </w:rPr>
        <w:t>8</w:t>
      </w:r>
      <w:r w:rsidRPr="001906CC">
        <w:rPr>
          <w:sz w:val="24"/>
          <w:szCs w:val="24"/>
        </w:rPr>
        <w:t>.3.3</w:t>
      </w:r>
      <w:r>
        <w:rPr>
          <w:sz w:val="24"/>
          <w:szCs w:val="24"/>
        </w:rPr>
        <w:t xml:space="preserve"> –</w:t>
      </w:r>
      <w:r w:rsidRPr="001906CC">
        <w:rPr>
          <w:sz w:val="24"/>
          <w:szCs w:val="24"/>
        </w:rPr>
        <w:t xml:space="preserve"> Servidor ou dirigente do Setor Requisitante, incluindo os membros da comissão permanente de licitação ou </w:t>
      </w:r>
      <w:r>
        <w:rPr>
          <w:sz w:val="24"/>
          <w:szCs w:val="24"/>
        </w:rPr>
        <w:t>a</w:t>
      </w:r>
      <w:r w:rsidRPr="001906CC">
        <w:rPr>
          <w:sz w:val="24"/>
          <w:szCs w:val="24"/>
        </w:rPr>
        <w:t xml:space="preserve"> pregoeir</w:t>
      </w:r>
      <w:r>
        <w:rPr>
          <w:sz w:val="24"/>
          <w:szCs w:val="24"/>
        </w:rPr>
        <w:t>a</w:t>
      </w:r>
      <w:r w:rsidRPr="001906CC">
        <w:rPr>
          <w:sz w:val="24"/>
          <w:szCs w:val="24"/>
        </w:rPr>
        <w:t xml:space="preserve"> e sua equipe de apoio.</w:t>
      </w:r>
    </w:p>
    <w:p w:rsidR="008919CF" w:rsidRPr="000E1E7A" w:rsidRDefault="008919CF" w:rsidP="000F69F2">
      <w:pPr>
        <w:spacing w:before="120" w:after="120"/>
        <w:jc w:val="both"/>
        <w:rPr>
          <w:sz w:val="24"/>
          <w:szCs w:val="24"/>
        </w:rPr>
      </w:pPr>
      <w:r>
        <w:rPr>
          <w:sz w:val="24"/>
          <w:szCs w:val="24"/>
        </w:rPr>
        <w:t>8</w:t>
      </w:r>
      <w:r w:rsidRPr="000E1E7A">
        <w:rPr>
          <w:sz w:val="24"/>
          <w:szCs w:val="24"/>
        </w:rPr>
        <w:t>.3.4 – A empresa cujos sócios sejam parentes, até terceiro grau, de gestores públicos (servidores e agentes políticos) envolvidos no processo licitatório, por violação aos princípios da administração pública e pela existência de conflito de interesses;</w:t>
      </w:r>
    </w:p>
    <w:p w:rsidR="008919CF" w:rsidRPr="001906CC" w:rsidRDefault="008919CF" w:rsidP="000F69F2">
      <w:pPr>
        <w:spacing w:before="120" w:after="120"/>
        <w:jc w:val="both"/>
        <w:rPr>
          <w:sz w:val="24"/>
          <w:szCs w:val="24"/>
        </w:rPr>
      </w:pPr>
      <w:r>
        <w:rPr>
          <w:sz w:val="24"/>
          <w:szCs w:val="24"/>
        </w:rPr>
        <w:t>8</w:t>
      </w:r>
      <w:r w:rsidRPr="001906CC">
        <w:rPr>
          <w:sz w:val="24"/>
          <w:szCs w:val="24"/>
        </w:rPr>
        <w:t>.4</w:t>
      </w:r>
      <w:r>
        <w:rPr>
          <w:sz w:val="24"/>
          <w:szCs w:val="24"/>
        </w:rPr>
        <w:t xml:space="preserve"> –</w:t>
      </w:r>
      <w:r w:rsidRPr="001906CC">
        <w:rPr>
          <w:sz w:val="24"/>
          <w:szCs w:val="24"/>
        </w:rPr>
        <w:t xml:space="preserve"> Considera-se participação indireta a existência de qualquer vínculo de natureza técnica, comercial, econômica, financeira ou trabalhista entre o autor do termo de referência, pessoa física ou jurídica, e o licitante ou responsável pelo fornecimento, incluindo-se os fornecimentos de bens e serviços a estes necessários.</w:t>
      </w:r>
    </w:p>
    <w:p w:rsidR="008919CF" w:rsidRPr="001906CC" w:rsidRDefault="008919CF" w:rsidP="000F69F2">
      <w:pPr>
        <w:spacing w:before="120" w:after="120"/>
        <w:jc w:val="both"/>
        <w:rPr>
          <w:sz w:val="24"/>
          <w:szCs w:val="24"/>
        </w:rPr>
      </w:pPr>
      <w:r>
        <w:rPr>
          <w:sz w:val="24"/>
          <w:szCs w:val="24"/>
        </w:rPr>
        <w:t>8</w:t>
      </w:r>
      <w:r w:rsidRPr="001906CC">
        <w:rPr>
          <w:sz w:val="24"/>
          <w:szCs w:val="24"/>
        </w:rPr>
        <w:t>.5</w:t>
      </w:r>
      <w:r>
        <w:rPr>
          <w:sz w:val="24"/>
          <w:szCs w:val="24"/>
        </w:rPr>
        <w:t xml:space="preserve"> –</w:t>
      </w:r>
      <w:r w:rsidRPr="001906CC">
        <w:rPr>
          <w:sz w:val="24"/>
          <w:szCs w:val="24"/>
        </w:rPr>
        <w:t xml:space="preserve"> Poderão participar no certame as empresas reunidas em consórcio, observadas as seguintes regras:</w:t>
      </w:r>
    </w:p>
    <w:p w:rsidR="008919CF" w:rsidRPr="001906CC" w:rsidRDefault="008919CF" w:rsidP="000F69F2">
      <w:pPr>
        <w:spacing w:before="120" w:after="120"/>
        <w:jc w:val="both"/>
        <w:rPr>
          <w:sz w:val="24"/>
          <w:szCs w:val="24"/>
        </w:rPr>
      </w:pPr>
      <w:r>
        <w:rPr>
          <w:sz w:val="24"/>
          <w:szCs w:val="24"/>
        </w:rPr>
        <w:t>8</w:t>
      </w:r>
      <w:r w:rsidRPr="001906CC">
        <w:rPr>
          <w:sz w:val="24"/>
          <w:szCs w:val="24"/>
        </w:rPr>
        <w:t>.5.1</w:t>
      </w:r>
      <w:r>
        <w:rPr>
          <w:sz w:val="24"/>
          <w:szCs w:val="24"/>
        </w:rPr>
        <w:t xml:space="preserve"> –</w:t>
      </w:r>
      <w:r w:rsidRPr="001906CC">
        <w:rPr>
          <w:sz w:val="24"/>
          <w:szCs w:val="24"/>
        </w:rPr>
        <w:t xml:space="preserve"> A apresentação de comprovação do compromisso, público ou particular, da constituição do consórcio, subscrito pelos consorciados, explicitando:</w:t>
      </w:r>
    </w:p>
    <w:p w:rsidR="008919CF" w:rsidRPr="001906CC" w:rsidRDefault="008919CF" w:rsidP="000F69F2">
      <w:pPr>
        <w:numPr>
          <w:ilvl w:val="0"/>
          <w:numId w:val="12"/>
        </w:numPr>
        <w:spacing w:before="120" w:after="120"/>
        <w:jc w:val="both"/>
        <w:rPr>
          <w:sz w:val="24"/>
          <w:szCs w:val="24"/>
        </w:rPr>
      </w:pPr>
      <w:r w:rsidRPr="001906CC">
        <w:rPr>
          <w:sz w:val="24"/>
          <w:szCs w:val="24"/>
        </w:rPr>
        <w:t>a composição e o percentual de participação de cada empresa integrante;</w:t>
      </w:r>
    </w:p>
    <w:p w:rsidR="008919CF" w:rsidRPr="001906CC" w:rsidRDefault="008919CF" w:rsidP="000F69F2">
      <w:pPr>
        <w:numPr>
          <w:ilvl w:val="0"/>
          <w:numId w:val="12"/>
        </w:numPr>
        <w:spacing w:before="120" w:after="120"/>
        <w:jc w:val="both"/>
        <w:rPr>
          <w:sz w:val="24"/>
          <w:szCs w:val="24"/>
        </w:rPr>
      </w:pPr>
      <w:r w:rsidRPr="001906CC">
        <w:rPr>
          <w:sz w:val="24"/>
          <w:szCs w:val="24"/>
        </w:rPr>
        <w:t>o objetivo da consorciação;</w:t>
      </w:r>
    </w:p>
    <w:p w:rsidR="008919CF" w:rsidRPr="001906CC" w:rsidRDefault="008919CF" w:rsidP="000F69F2">
      <w:pPr>
        <w:numPr>
          <w:ilvl w:val="0"/>
          <w:numId w:val="12"/>
        </w:numPr>
        <w:spacing w:before="120" w:after="120"/>
        <w:jc w:val="both"/>
        <w:rPr>
          <w:sz w:val="24"/>
          <w:szCs w:val="24"/>
        </w:rPr>
      </w:pPr>
      <w:r w:rsidRPr="001906CC">
        <w:rPr>
          <w:sz w:val="24"/>
          <w:szCs w:val="24"/>
        </w:rPr>
        <w:t>o prazo de duração do consórcio não inferior ao da duração da Ata de Registro de Preços;</w:t>
      </w:r>
    </w:p>
    <w:p w:rsidR="008919CF" w:rsidRPr="001906CC" w:rsidRDefault="008919CF" w:rsidP="000F69F2">
      <w:pPr>
        <w:numPr>
          <w:ilvl w:val="0"/>
          <w:numId w:val="12"/>
        </w:numPr>
        <w:spacing w:before="120" w:after="120"/>
        <w:jc w:val="both"/>
        <w:rPr>
          <w:sz w:val="24"/>
          <w:szCs w:val="24"/>
        </w:rPr>
      </w:pPr>
      <w:r w:rsidRPr="001906CC">
        <w:rPr>
          <w:sz w:val="24"/>
          <w:szCs w:val="24"/>
        </w:rPr>
        <w:lastRenderedPageBreak/>
        <w:t>a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8919CF" w:rsidRPr="001906CC" w:rsidRDefault="008919CF" w:rsidP="000F69F2">
      <w:pPr>
        <w:numPr>
          <w:ilvl w:val="0"/>
          <w:numId w:val="12"/>
        </w:numPr>
        <w:spacing w:before="120" w:after="120"/>
        <w:jc w:val="both"/>
        <w:rPr>
          <w:sz w:val="24"/>
          <w:szCs w:val="24"/>
        </w:rPr>
      </w:pPr>
      <w:r w:rsidRPr="001906CC">
        <w:rPr>
          <w:sz w:val="24"/>
          <w:szCs w:val="24"/>
        </w:rPr>
        <w:t>a declaração de responsabilidade solidária das consorciadas pelos atos praticados sob consórcio em relação à presente licitação, e ao eventual contrato dela decorrente;</w:t>
      </w:r>
    </w:p>
    <w:p w:rsidR="008919CF" w:rsidRPr="001906CC" w:rsidRDefault="008919CF" w:rsidP="000F69F2">
      <w:pPr>
        <w:numPr>
          <w:ilvl w:val="0"/>
          <w:numId w:val="12"/>
        </w:numPr>
        <w:spacing w:before="120" w:after="120"/>
        <w:jc w:val="both"/>
        <w:rPr>
          <w:sz w:val="24"/>
          <w:szCs w:val="24"/>
        </w:rPr>
      </w:pPr>
      <w:r w:rsidRPr="001906CC">
        <w:rPr>
          <w:sz w:val="24"/>
          <w:szCs w:val="24"/>
        </w:rPr>
        <w:t>as obrigações das consorciadas, dentre as quais o de que cada consorciada responderá isolada e solidariamente por todas as exigências pertinentes ao objeto da presente licitação, até a extinção do contrato dela decorrente;</w:t>
      </w:r>
    </w:p>
    <w:p w:rsidR="008919CF" w:rsidRPr="001906CC" w:rsidRDefault="008919CF" w:rsidP="000F69F2">
      <w:pPr>
        <w:numPr>
          <w:ilvl w:val="0"/>
          <w:numId w:val="12"/>
        </w:numPr>
        <w:spacing w:before="120" w:after="120"/>
        <w:jc w:val="both"/>
        <w:rPr>
          <w:sz w:val="24"/>
          <w:szCs w:val="24"/>
        </w:rPr>
      </w:pPr>
      <w:r w:rsidRPr="001906CC">
        <w:rPr>
          <w:sz w:val="24"/>
          <w:szCs w:val="24"/>
        </w:rPr>
        <w:t>que o consórcio não terá sua constituição ou composição alterada sem a prévia e expressa anuência da contratante;</w:t>
      </w:r>
    </w:p>
    <w:p w:rsidR="008919CF" w:rsidRPr="001906CC" w:rsidRDefault="008919CF" w:rsidP="000F69F2">
      <w:pPr>
        <w:numPr>
          <w:ilvl w:val="0"/>
          <w:numId w:val="12"/>
        </w:numPr>
        <w:spacing w:before="120" w:after="120"/>
        <w:jc w:val="both"/>
        <w:rPr>
          <w:sz w:val="24"/>
          <w:szCs w:val="24"/>
        </w:rPr>
      </w:pPr>
      <w:r w:rsidRPr="001906CC">
        <w:rPr>
          <w:sz w:val="24"/>
          <w:szCs w:val="24"/>
        </w:rPr>
        <w:t xml:space="preserve">a designação do representante legal do consórcio. </w:t>
      </w:r>
    </w:p>
    <w:p w:rsidR="008919CF" w:rsidRPr="001906CC" w:rsidRDefault="008919CF" w:rsidP="000F69F2">
      <w:pPr>
        <w:spacing w:before="120" w:after="120"/>
        <w:jc w:val="both"/>
        <w:rPr>
          <w:sz w:val="24"/>
          <w:szCs w:val="24"/>
        </w:rPr>
      </w:pPr>
      <w:r>
        <w:rPr>
          <w:sz w:val="24"/>
          <w:szCs w:val="24"/>
        </w:rPr>
        <w:t>8</w:t>
      </w:r>
      <w:r w:rsidRPr="001906CC">
        <w:rPr>
          <w:sz w:val="24"/>
          <w:szCs w:val="24"/>
        </w:rPr>
        <w:t>.5.2</w:t>
      </w:r>
      <w:r>
        <w:rPr>
          <w:sz w:val="24"/>
          <w:szCs w:val="24"/>
        </w:rPr>
        <w:t xml:space="preserve"> –</w:t>
      </w:r>
      <w:r w:rsidRPr="001906CC">
        <w:rPr>
          <w:sz w:val="24"/>
          <w:szCs w:val="24"/>
        </w:rPr>
        <w:t xml:space="preserve">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8919CF" w:rsidRPr="001906CC" w:rsidRDefault="008919CF" w:rsidP="000F69F2">
      <w:pPr>
        <w:spacing w:before="120" w:after="120"/>
        <w:jc w:val="both"/>
        <w:rPr>
          <w:sz w:val="24"/>
          <w:szCs w:val="24"/>
        </w:rPr>
      </w:pPr>
      <w:r>
        <w:rPr>
          <w:sz w:val="24"/>
          <w:szCs w:val="24"/>
        </w:rPr>
        <w:t>8</w:t>
      </w:r>
      <w:r w:rsidRPr="001906CC">
        <w:rPr>
          <w:sz w:val="24"/>
          <w:szCs w:val="24"/>
        </w:rPr>
        <w:t>.5.3</w:t>
      </w:r>
      <w:r>
        <w:rPr>
          <w:sz w:val="24"/>
          <w:szCs w:val="24"/>
        </w:rPr>
        <w:t xml:space="preserve"> –</w:t>
      </w:r>
      <w:r w:rsidRPr="001906CC">
        <w:rPr>
          <w:sz w:val="24"/>
          <w:szCs w:val="24"/>
        </w:rPr>
        <w:t xml:space="preserve"> Caso o consórcio seja o vencedor do certame, fica obrigado a promover, antes da assinatura do contrat</w:t>
      </w:r>
      <w:r w:rsidRPr="003C767A">
        <w:rPr>
          <w:color w:val="000000"/>
          <w:sz w:val="24"/>
          <w:szCs w:val="24"/>
        </w:rPr>
        <w:t>o</w:t>
      </w:r>
      <w:r w:rsidR="00816515" w:rsidRPr="003C767A">
        <w:rPr>
          <w:color w:val="000000"/>
          <w:sz w:val="24"/>
          <w:szCs w:val="24"/>
        </w:rPr>
        <w:t xml:space="preserve"> e da Ata</w:t>
      </w:r>
      <w:r w:rsidRPr="001906CC">
        <w:rPr>
          <w:sz w:val="24"/>
          <w:szCs w:val="24"/>
        </w:rPr>
        <w:t>, a constituição e o registro do consórcio na Junta Comercial de sua sede.</w:t>
      </w:r>
    </w:p>
    <w:p w:rsidR="008919CF" w:rsidRPr="001906CC" w:rsidRDefault="008919CF" w:rsidP="000F69F2">
      <w:pPr>
        <w:spacing w:before="120" w:after="120"/>
        <w:jc w:val="both"/>
        <w:rPr>
          <w:sz w:val="24"/>
          <w:szCs w:val="24"/>
        </w:rPr>
      </w:pPr>
      <w:r>
        <w:rPr>
          <w:sz w:val="24"/>
          <w:szCs w:val="24"/>
        </w:rPr>
        <w:t>8</w:t>
      </w:r>
      <w:r w:rsidRPr="001906CC">
        <w:rPr>
          <w:sz w:val="24"/>
          <w:szCs w:val="24"/>
        </w:rPr>
        <w:t>.5.4</w:t>
      </w:r>
      <w:r>
        <w:rPr>
          <w:sz w:val="24"/>
          <w:szCs w:val="24"/>
        </w:rPr>
        <w:t xml:space="preserve"> –</w:t>
      </w:r>
      <w:r w:rsidRPr="001906CC">
        <w:rPr>
          <w:sz w:val="24"/>
          <w:szCs w:val="24"/>
        </w:rPr>
        <w:t xml:space="preserve"> Estarão impedidas de participar as empresas consorciadas através de mais de um consórcio ou as empresas consorciadas participar isoladamente.</w:t>
      </w:r>
    </w:p>
    <w:p w:rsidR="008919CF" w:rsidRPr="00EB2F06" w:rsidRDefault="008919CF" w:rsidP="000F69F2">
      <w:pPr>
        <w:pStyle w:val="Cabealho"/>
        <w:tabs>
          <w:tab w:val="clear" w:pos="4419"/>
          <w:tab w:val="clear" w:pos="8838"/>
        </w:tabs>
        <w:spacing w:before="120" w:after="120"/>
        <w:jc w:val="both"/>
        <w:rPr>
          <w:b/>
          <w:bCs/>
          <w:color w:val="000000"/>
          <w:sz w:val="24"/>
          <w:szCs w:val="24"/>
        </w:rPr>
      </w:pPr>
      <w:r>
        <w:rPr>
          <w:b/>
          <w:bCs/>
          <w:color w:val="000000"/>
          <w:sz w:val="24"/>
          <w:szCs w:val="24"/>
          <w:lang w:val="pt-BR"/>
        </w:rPr>
        <w:t>9</w:t>
      </w:r>
      <w:r w:rsidRPr="00EB2F06">
        <w:rPr>
          <w:b/>
          <w:bCs/>
          <w:color w:val="000000"/>
          <w:sz w:val="24"/>
          <w:szCs w:val="24"/>
        </w:rPr>
        <w:t xml:space="preserve"> </w:t>
      </w:r>
      <w:r>
        <w:rPr>
          <w:b/>
          <w:bCs/>
          <w:color w:val="000000"/>
          <w:sz w:val="24"/>
          <w:szCs w:val="24"/>
        </w:rPr>
        <w:t>–</w:t>
      </w:r>
      <w:r w:rsidRPr="00EB2F06">
        <w:rPr>
          <w:b/>
          <w:bCs/>
          <w:color w:val="000000"/>
          <w:sz w:val="24"/>
          <w:szCs w:val="24"/>
        </w:rPr>
        <w:t xml:space="preserve"> DA ATA DE REGISTRO DE PREÇOS</w:t>
      </w:r>
    </w:p>
    <w:p w:rsidR="008919CF" w:rsidRPr="00EB2F06" w:rsidRDefault="008919CF" w:rsidP="000F69F2">
      <w:pPr>
        <w:pStyle w:val="Cabealho"/>
        <w:tabs>
          <w:tab w:val="clear" w:pos="4419"/>
          <w:tab w:val="clear" w:pos="8838"/>
        </w:tabs>
        <w:spacing w:before="120" w:after="120"/>
        <w:jc w:val="both"/>
        <w:rPr>
          <w:bCs/>
          <w:color w:val="000000"/>
          <w:sz w:val="24"/>
          <w:szCs w:val="24"/>
        </w:rPr>
      </w:pPr>
      <w:r>
        <w:rPr>
          <w:bCs/>
          <w:color w:val="000000"/>
          <w:sz w:val="24"/>
          <w:szCs w:val="24"/>
          <w:lang w:val="pt-BR"/>
        </w:rPr>
        <w:t>9</w:t>
      </w:r>
      <w:r w:rsidRPr="00EB2F06">
        <w:rPr>
          <w:bCs/>
          <w:color w:val="000000"/>
          <w:sz w:val="24"/>
          <w:szCs w:val="24"/>
        </w:rPr>
        <w:t xml:space="preserve">.1 </w:t>
      </w:r>
      <w:r>
        <w:rPr>
          <w:bCs/>
          <w:color w:val="000000"/>
          <w:sz w:val="24"/>
          <w:szCs w:val="24"/>
        </w:rPr>
        <w:t>–</w:t>
      </w:r>
      <w:r w:rsidRPr="00EB2F06">
        <w:rPr>
          <w:bCs/>
          <w:color w:val="000000"/>
          <w:sz w:val="24"/>
          <w:szCs w:val="24"/>
        </w:rPr>
        <w:t xml:space="preserve"> O registro de preços será formalizado por intermédio da ATA DE REGISTRO DE PREÇOS- ANEXO III, nas condições previstas neste edital.</w:t>
      </w:r>
    </w:p>
    <w:p w:rsidR="008919CF" w:rsidRPr="00EB2F06" w:rsidRDefault="008919CF" w:rsidP="000F69F2">
      <w:pPr>
        <w:pStyle w:val="Cabealho"/>
        <w:tabs>
          <w:tab w:val="clear" w:pos="4419"/>
          <w:tab w:val="clear" w:pos="8838"/>
        </w:tabs>
        <w:spacing w:before="120" w:after="120"/>
        <w:jc w:val="both"/>
        <w:rPr>
          <w:b/>
          <w:color w:val="000000"/>
          <w:sz w:val="24"/>
          <w:szCs w:val="24"/>
        </w:rPr>
      </w:pPr>
      <w:r w:rsidRPr="00EB2F06">
        <w:rPr>
          <w:b/>
          <w:color w:val="000000"/>
          <w:sz w:val="24"/>
          <w:szCs w:val="24"/>
        </w:rPr>
        <w:t>10</w:t>
      </w:r>
      <w:r>
        <w:rPr>
          <w:b/>
          <w:color w:val="000000"/>
          <w:sz w:val="24"/>
          <w:szCs w:val="24"/>
        </w:rPr>
        <w:t xml:space="preserve"> – </w:t>
      </w:r>
      <w:r w:rsidRPr="00EB2F06">
        <w:rPr>
          <w:b/>
          <w:color w:val="000000"/>
          <w:sz w:val="24"/>
          <w:szCs w:val="24"/>
        </w:rPr>
        <w:t>DO CREDENCIAMENTO</w:t>
      </w:r>
    </w:p>
    <w:p w:rsidR="008919CF" w:rsidRPr="00451664" w:rsidRDefault="008919CF" w:rsidP="000F69F2">
      <w:pPr>
        <w:pStyle w:val="Cabealho"/>
        <w:tabs>
          <w:tab w:val="clear" w:pos="4419"/>
          <w:tab w:val="clear" w:pos="8838"/>
        </w:tabs>
        <w:spacing w:before="120" w:after="120"/>
        <w:jc w:val="both"/>
        <w:rPr>
          <w:bCs/>
          <w:color w:val="000000"/>
          <w:sz w:val="24"/>
          <w:szCs w:val="24"/>
        </w:rPr>
      </w:pPr>
      <w:r w:rsidRPr="00451664">
        <w:rPr>
          <w:bCs/>
          <w:color w:val="000000"/>
          <w:sz w:val="24"/>
          <w:szCs w:val="24"/>
        </w:rPr>
        <w:t>10.1</w:t>
      </w:r>
      <w:r w:rsidRPr="00451664">
        <w:rPr>
          <w:b/>
          <w:color w:val="000000"/>
          <w:sz w:val="24"/>
          <w:szCs w:val="24"/>
        </w:rPr>
        <w:t xml:space="preserve"> – </w:t>
      </w:r>
      <w:r w:rsidRPr="00451664">
        <w:rPr>
          <w:bCs/>
          <w:color w:val="000000"/>
          <w:sz w:val="24"/>
          <w:szCs w:val="24"/>
        </w:rPr>
        <w:t xml:space="preserve">A licitante far-se-á apresentar para credenciamento perante </w:t>
      </w:r>
      <w:r>
        <w:rPr>
          <w:bCs/>
          <w:color w:val="000000"/>
          <w:sz w:val="24"/>
          <w:szCs w:val="24"/>
        </w:rPr>
        <w:t>a</w:t>
      </w:r>
      <w:r w:rsidRPr="00451664">
        <w:rPr>
          <w:bCs/>
          <w:color w:val="000000"/>
          <w:sz w:val="24"/>
          <w:szCs w:val="24"/>
        </w:rPr>
        <w:t xml:space="preserve"> Pregoeir</w:t>
      </w:r>
      <w:r>
        <w:rPr>
          <w:bCs/>
          <w:color w:val="000000"/>
          <w:sz w:val="24"/>
          <w:szCs w:val="24"/>
        </w:rPr>
        <w:t>a</w:t>
      </w:r>
      <w:r w:rsidRPr="00451664">
        <w:rPr>
          <w:bCs/>
          <w:color w:val="000000"/>
          <w:sz w:val="24"/>
          <w:szCs w:val="24"/>
        </w:rPr>
        <w:t xml:space="preserve">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 (autenticado ou original).</w:t>
      </w:r>
    </w:p>
    <w:p w:rsidR="008919CF" w:rsidRPr="00451664" w:rsidRDefault="008919CF" w:rsidP="000F69F2">
      <w:pPr>
        <w:pStyle w:val="Cabealho"/>
        <w:tabs>
          <w:tab w:val="clear" w:pos="4419"/>
          <w:tab w:val="clear" w:pos="8838"/>
        </w:tabs>
        <w:spacing w:before="120" w:after="120"/>
        <w:jc w:val="both"/>
        <w:rPr>
          <w:bCs/>
          <w:color w:val="000000"/>
          <w:sz w:val="24"/>
          <w:szCs w:val="24"/>
        </w:rPr>
      </w:pPr>
      <w:r w:rsidRPr="00451664">
        <w:rPr>
          <w:bCs/>
          <w:color w:val="000000"/>
          <w:sz w:val="24"/>
          <w:szCs w:val="24"/>
        </w:rPr>
        <w:t xml:space="preserve">10.2 </w:t>
      </w:r>
      <w:r>
        <w:rPr>
          <w:bCs/>
          <w:color w:val="000000"/>
          <w:sz w:val="24"/>
          <w:szCs w:val="24"/>
        </w:rPr>
        <w:t>–</w:t>
      </w:r>
      <w:r w:rsidRPr="00451664">
        <w:rPr>
          <w:bCs/>
          <w:color w:val="000000"/>
          <w:sz w:val="24"/>
          <w:szCs w:val="24"/>
        </w:rPr>
        <w:t xml:space="preserve"> O credenciamento far-se-á por meio de instrumento público de procuração ou instrumento particular </w:t>
      </w:r>
      <w:r w:rsidRPr="00451664">
        <w:rPr>
          <w:b/>
          <w:color w:val="000000"/>
          <w:sz w:val="24"/>
          <w:szCs w:val="24"/>
        </w:rPr>
        <w:t xml:space="preserve">com poderes para formular lances de preços e praticar todos os demais atos pertinentes ao certame em nome da representada. </w:t>
      </w:r>
      <w:r w:rsidRPr="00451664">
        <w:rPr>
          <w:bCs/>
          <w:color w:val="000000"/>
          <w:sz w:val="24"/>
          <w:szCs w:val="24"/>
        </w:rPr>
        <w:t>(Carta de Credenciamento – Anexo 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8919CF" w:rsidRPr="00EB2F06" w:rsidRDefault="008919CF" w:rsidP="000F69F2">
      <w:pPr>
        <w:autoSpaceDE w:val="0"/>
        <w:autoSpaceDN w:val="0"/>
        <w:adjustRightInd w:val="0"/>
        <w:spacing w:before="120" w:after="120"/>
        <w:jc w:val="both"/>
        <w:rPr>
          <w:bCs/>
          <w:color w:val="000000"/>
          <w:sz w:val="24"/>
          <w:szCs w:val="24"/>
        </w:rPr>
      </w:pPr>
      <w:r w:rsidRPr="00EB2F06">
        <w:rPr>
          <w:bCs/>
          <w:color w:val="000000"/>
          <w:sz w:val="24"/>
          <w:szCs w:val="24"/>
        </w:rPr>
        <w:t xml:space="preserve">10.3 </w:t>
      </w:r>
      <w:r>
        <w:rPr>
          <w:bCs/>
          <w:color w:val="000000"/>
          <w:sz w:val="24"/>
          <w:szCs w:val="24"/>
        </w:rPr>
        <w:t>–</w:t>
      </w:r>
      <w:r w:rsidRPr="00EB2F06">
        <w:rPr>
          <w:bCs/>
          <w:color w:val="000000"/>
          <w:sz w:val="24"/>
          <w:szCs w:val="24"/>
        </w:rPr>
        <w:t xml:space="preserve"> A empresa deverá apresentar juntamente com os documentos acima citados a declaração de Fatos Impeditivos (modelo no anexo IV)</w:t>
      </w:r>
      <w:r>
        <w:rPr>
          <w:bCs/>
          <w:color w:val="000000"/>
          <w:sz w:val="24"/>
          <w:szCs w:val="24"/>
        </w:rPr>
        <w:t>,</w:t>
      </w:r>
      <w:r w:rsidRPr="00EB2F06">
        <w:rPr>
          <w:bCs/>
          <w:color w:val="000000"/>
          <w:sz w:val="24"/>
          <w:szCs w:val="24"/>
        </w:rPr>
        <w:t xml:space="preserve"> Declaração de atendimento aos requisitos de habilitação (modelo no anexo VIII)</w:t>
      </w:r>
      <w:r>
        <w:rPr>
          <w:bCs/>
          <w:color w:val="000000"/>
          <w:sz w:val="24"/>
          <w:szCs w:val="24"/>
        </w:rPr>
        <w:t xml:space="preserve">, </w:t>
      </w:r>
      <w:r w:rsidRPr="00966F44">
        <w:rPr>
          <w:color w:val="000000"/>
          <w:sz w:val="24"/>
          <w:szCs w:val="24"/>
        </w:rPr>
        <w:t>Declaração de Não Parentesco (conforme o anexo X)</w:t>
      </w:r>
      <w:r w:rsidRPr="00966F44">
        <w:rPr>
          <w:bCs/>
          <w:color w:val="000000"/>
          <w:sz w:val="24"/>
          <w:szCs w:val="24"/>
        </w:rPr>
        <w:t xml:space="preserve"> e</w:t>
      </w:r>
      <w:r>
        <w:rPr>
          <w:bCs/>
          <w:color w:val="000000"/>
          <w:sz w:val="24"/>
          <w:szCs w:val="24"/>
        </w:rPr>
        <w:t xml:space="preserve"> </w:t>
      </w:r>
      <w:r w:rsidRPr="003A67FD">
        <w:rPr>
          <w:color w:val="000000"/>
          <w:sz w:val="24"/>
          <w:szCs w:val="24"/>
        </w:rPr>
        <w:t>Declaração de Idoneidade (conforme o anexo IX)</w:t>
      </w:r>
      <w:r w:rsidRPr="00EB2F06">
        <w:rPr>
          <w:bCs/>
          <w:color w:val="000000"/>
          <w:sz w:val="24"/>
          <w:szCs w:val="24"/>
        </w:rPr>
        <w:t>, todos fora do envelope.</w:t>
      </w:r>
    </w:p>
    <w:p w:rsidR="008919CF" w:rsidRPr="00451664" w:rsidRDefault="008919CF" w:rsidP="000F69F2">
      <w:pPr>
        <w:pStyle w:val="Cabealho"/>
        <w:tabs>
          <w:tab w:val="clear" w:pos="4419"/>
          <w:tab w:val="clear" w:pos="8838"/>
        </w:tabs>
        <w:spacing w:before="120" w:after="120"/>
        <w:jc w:val="both"/>
        <w:rPr>
          <w:bCs/>
          <w:color w:val="000000"/>
          <w:sz w:val="24"/>
          <w:szCs w:val="24"/>
        </w:rPr>
      </w:pPr>
      <w:r w:rsidRPr="00451664">
        <w:rPr>
          <w:bCs/>
          <w:color w:val="000000"/>
          <w:sz w:val="24"/>
          <w:szCs w:val="24"/>
        </w:rPr>
        <w:t>10.4 – As Sociedades Anônimas deverão apresentar cópia da ata da assembléia geral ou da reunião do Conselho de Administração atinente à eleição e ao mandato dos atuais administradores, que deverá evidenciar o devido registro na Junta Comercial pertinente ou a publicação prevista na Lei 6.404/76 e suas alterações.</w:t>
      </w:r>
    </w:p>
    <w:p w:rsidR="008919CF" w:rsidRPr="00451664" w:rsidRDefault="008919CF" w:rsidP="000F69F2">
      <w:pPr>
        <w:pStyle w:val="Cabealho"/>
        <w:tabs>
          <w:tab w:val="clear" w:pos="4419"/>
          <w:tab w:val="clear" w:pos="8838"/>
          <w:tab w:val="num" w:pos="709"/>
        </w:tabs>
        <w:spacing w:before="120" w:after="120"/>
        <w:jc w:val="both"/>
        <w:rPr>
          <w:bCs/>
          <w:color w:val="000000"/>
          <w:sz w:val="24"/>
          <w:szCs w:val="24"/>
        </w:rPr>
      </w:pPr>
      <w:r w:rsidRPr="00451664">
        <w:rPr>
          <w:bCs/>
          <w:color w:val="000000"/>
          <w:sz w:val="24"/>
          <w:szCs w:val="24"/>
        </w:rPr>
        <w:lastRenderedPageBreak/>
        <w:t xml:space="preserve">10.5 – As empresas que participarem da presente licitação, </w:t>
      </w:r>
      <w:r w:rsidRPr="00D03637">
        <w:rPr>
          <w:b/>
          <w:bCs/>
          <w:color w:val="000000"/>
          <w:sz w:val="24"/>
          <w:szCs w:val="24"/>
        </w:rPr>
        <w:t>será permitido apenas (01) um representante legal que será o único admitido a intervir em nome da mesma</w:t>
      </w:r>
      <w:r w:rsidRPr="00451664">
        <w:rPr>
          <w:bCs/>
          <w:color w:val="000000"/>
          <w:sz w:val="24"/>
          <w:szCs w:val="24"/>
        </w:rPr>
        <w:t>.</w:t>
      </w:r>
    </w:p>
    <w:p w:rsidR="008919CF" w:rsidRPr="00451664" w:rsidRDefault="008919CF" w:rsidP="000F69F2">
      <w:pPr>
        <w:pStyle w:val="Cabealho"/>
        <w:tabs>
          <w:tab w:val="clear" w:pos="4419"/>
          <w:tab w:val="clear" w:pos="8838"/>
          <w:tab w:val="num" w:pos="709"/>
        </w:tabs>
        <w:spacing w:before="120" w:after="120"/>
        <w:jc w:val="both"/>
        <w:rPr>
          <w:bCs/>
          <w:color w:val="000000"/>
          <w:sz w:val="24"/>
          <w:szCs w:val="24"/>
        </w:rPr>
      </w:pPr>
      <w:r w:rsidRPr="00451664">
        <w:rPr>
          <w:bCs/>
          <w:color w:val="000000"/>
          <w:sz w:val="24"/>
          <w:szCs w:val="24"/>
        </w:rPr>
        <w:t>10.6 – É vedado a um mesmo procurador, representante legal ou credenciado representar mais de um licitante, sob pena de afastamento das licitantes envolvidas no procedimento licitatório.</w:t>
      </w:r>
    </w:p>
    <w:p w:rsidR="008919CF" w:rsidRPr="00451664" w:rsidRDefault="008919CF" w:rsidP="000F69F2">
      <w:pPr>
        <w:pStyle w:val="Cabealho"/>
        <w:tabs>
          <w:tab w:val="clear" w:pos="4419"/>
          <w:tab w:val="clear" w:pos="8838"/>
          <w:tab w:val="num" w:pos="709"/>
        </w:tabs>
        <w:spacing w:before="240" w:after="240"/>
        <w:jc w:val="both"/>
        <w:rPr>
          <w:bCs/>
          <w:color w:val="000000"/>
          <w:sz w:val="24"/>
          <w:szCs w:val="24"/>
        </w:rPr>
      </w:pPr>
      <w:r w:rsidRPr="00451664">
        <w:rPr>
          <w:bCs/>
          <w:color w:val="000000"/>
          <w:sz w:val="24"/>
          <w:szCs w:val="24"/>
        </w:rPr>
        <w:t>10.7 – A ausência do credenciamento implicará na impossibilidade de formulação de lances após a classificação preliminar, bem como a perda do direito de manifestar intenção de recorrer das decisões d</w:t>
      </w:r>
      <w:r>
        <w:rPr>
          <w:bCs/>
          <w:color w:val="000000"/>
          <w:sz w:val="24"/>
          <w:szCs w:val="24"/>
        </w:rPr>
        <w:t>a</w:t>
      </w:r>
      <w:r w:rsidRPr="00451664">
        <w:rPr>
          <w:bCs/>
          <w:color w:val="000000"/>
          <w:sz w:val="24"/>
          <w:szCs w:val="24"/>
        </w:rPr>
        <w:t xml:space="preserve"> Pregoeir</w:t>
      </w:r>
      <w:r>
        <w:rPr>
          <w:bCs/>
          <w:color w:val="000000"/>
          <w:sz w:val="24"/>
          <w:szCs w:val="24"/>
        </w:rPr>
        <w:t>a</w:t>
      </w:r>
      <w:r w:rsidRPr="00451664">
        <w:rPr>
          <w:bCs/>
          <w:color w:val="000000"/>
          <w:sz w:val="24"/>
          <w:szCs w:val="24"/>
        </w:rPr>
        <w:t>, ficando o representante da licitante impedido de se manifestar durante os trabalhos.</w:t>
      </w:r>
    </w:p>
    <w:p w:rsidR="00116FF7" w:rsidRPr="00366706" w:rsidRDefault="00B2655B" w:rsidP="000F69F2">
      <w:pPr>
        <w:pStyle w:val="Cabealho"/>
        <w:tabs>
          <w:tab w:val="clear" w:pos="4419"/>
          <w:tab w:val="clear" w:pos="8838"/>
        </w:tabs>
        <w:spacing w:before="120" w:after="120"/>
        <w:jc w:val="both"/>
        <w:rPr>
          <w:b/>
          <w:sz w:val="24"/>
          <w:szCs w:val="24"/>
          <w:lang w:val="pt-BR"/>
        </w:rPr>
      </w:pPr>
      <w:r w:rsidRPr="00366706">
        <w:rPr>
          <w:b/>
          <w:sz w:val="24"/>
          <w:szCs w:val="24"/>
        </w:rPr>
        <w:t>11</w:t>
      </w:r>
      <w:r w:rsidR="00311223" w:rsidRPr="00366706">
        <w:rPr>
          <w:b/>
          <w:sz w:val="24"/>
          <w:szCs w:val="24"/>
        </w:rPr>
        <w:t xml:space="preserve"> – </w:t>
      </w:r>
      <w:r w:rsidR="00116FF7" w:rsidRPr="00366706">
        <w:rPr>
          <w:b/>
          <w:sz w:val="24"/>
          <w:szCs w:val="24"/>
        </w:rPr>
        <w:t>DA PROPOSTA DE PREÇOS</w:t>
      </w:r>
      <w:r w:rsidR="00EE6FFF" w:rsidRPr="00366706">
        <w:rPr>
          <w:b/>
          <w:sz w:val="24"/>
          <w:szCs w:val="24"/>
          <w:lang w:val="pt-BR"/>
        </w:rPr>
        <w:t xml:space="preserve">      </w:t>
      </w:r>
    </w:p>
    <w:p w:rsidR="004C0486" w:rsidRPr="00366706" w:rsidRDefault="00B2655B" w:rsidP="000F69F2">
      <w:pPr>
        <w:pStyle w:val="Cabealho"/>
        <w:tabs>
          <w:tab w:val="clear" w:pos="4419"/>
          <w:tab w:val="clear" w:pos="8838"/>
        </w:tabs>
        <w:spacing w:before="120" w:after="120"/>
        <w:jc w:val="both"/>
        <w:rPr>
          <w:bCs/>
          <w:sz w:val="24"/>
          <w:szCs w:val="24"/>
        </w:rPr>
      </w:pPr>
      <w:r w:rsidRPr="00366706">
        <w:rPr>
          <w:bCs/>
          <w:sz w:val="24"/>
          <w:szCs w:val="24"/>
        </w:rPr>
        <w:t>11.</w:t>
      </w:r>
      <w:r w:rsidR="00116FF7" w:rsidRPr="00366706">
        <w:rPr>
          <w:bCs/>
          <w:sz w:val="24"/>
          <w:szCs w:val="24"/>
        </w:rPr>
        <w:t xml:space="preserve">1 </w:t>
      </w:r>
      <w:r w:rsidR="00311223" w:rsidRPr="00366706">
        <w:rPr>
          <w:sz w:val="24"/>
          <w:szCs w:val="24"/>
        </w:rPr>
        <w:t>–</w:t>
      </w:r>
      <w:r w:rsidR="004C0486" w:rsidRPr="00366706">
        <w:rPr>
          <w:sz w:val="24"/>
          <w:szCs w:val="24"/>
        </w:rPr>
        <w:t xml:space="preserve"> As Proposta</w:t>
      </w:r>
      <w:r w:rsidR="00C519FB" w:rsidRPr="00366706">
        <w:rPr>
          <w:sz w:val="24"/>
          <w:szCs w:val="24"/>
        </w:rPr>
        <w:t>s</w:t>
      </w:r>
      <w:r w:rsidR="004C0486" w:rsidRPr="00366706">
        <w:rPr>
          <w:sz w:val="24"/>
          <w:szCs w:val="24"/>
        </w:rPr>
        <w:t xml:space="preserve"> de Preços serão aceitas em formulário fornecido pelo licitado</w:t>
      </w:r>
      <w:r w:rsidR="004C0486" w:rsidRPr="00366706">
        <w:rPr>
          <w:bCs/>
          <w:sz w:val="24"/>
          <w:szCs w:val="24"/>
        </w:rPr>
        <w:t xml:space="preserve">, </w:t>
      </w:r>
      <w:r w:rsidR="004C0486" w:rsidRPr="00366706">
        <w:rPr>
          <w:sz w:val="24"/>
          <w:szCs w:val="24"/>
        </w:rPr>
        <w:t xml:space="preserve">ANEXO II </w:t>
      </w:r>
      <w:r w:rsidR="00C4626C" w:rsidRPr="00366706">
        <w:rPr>
          <w:sz w:val="24"/>
          <w:szCs w:val="24"/>
        </w:rPr>
        <w:t xml:space="preserve">do Edital </w:t>
      </w:r>
      <w:r w:rsidR="004C0486" w:rsidRPr="00366706">
        <w:rPr>
          <w:bCs/>
          <w:sz w:val="24"/>
          <w:szCs w:val="24"/>
        </w:rPr>
        <w:t>e deverá ser apresentada em 01 (uma) via, datilografada ou manuscrita, com carimbo do CNPJ da firma licitante (em todas as folhas) e rubricadas (em todas as folhas), datada e assinada pelo representante legal da licitante</w:t>
      </w:r>
      <w:r w:rsidR="00A0094B" w:rsidRPr="00366706">
        <w:rPr>
          <w:bCs/>
          <w:sz w:val="24"/>
          <w:szCs w:val="24"/>
        </w:rPr>
        <w:t xml:space="preserve"> </w:t>
      </w:r>
      <w:r w:rsidR="004C0486" w:rsidRPr="00366706">
        <w:rPr>
          <w:bCs/>
          <w:sz w:val="24"/>
          <w:szCs w:val="24"/>
        </w:rPr>
        <w:t xml:space="preserve">e ainda, sem emendas, rasuras, borrões, acréscimos ou entrelinhas e deverá estar dentro de envelope indevassável e lacrado no fecho. </w:t>
      </w:r>
    </w:p>
    <w:p w:rsidR="009366F4" w:rsidRPr="00606593" w:rsidRDefault="004C0486" w:rsidP="000F69F2">
      <w:pPr>
        <w:pStyle w:val="Cabealho"/>
        <w:tabs>
          <w:tab w:val="clear" w:pos="4419"/>
          <w:tab w:val="clear" w:pos="8838"/>
        </w:tabs>
        <w:jc w:val="both"/>
        <w:rPr>
          <w:bCs/>
          <w:color w:val="000000"/>
          <w:sz w:val="24"/>
          <w:szCs w:val="24"/>
          <w:lang w:val="pt-BR"/>
        </w:rPr>
      </w:pPr>
      <w:r w:rsidRPr="00451664">
        <w:rPr>
          <w:b/>
          <w:bCs/>
          <w:color w:val="000000"/>
          <w:sz w:val="24"/>
          <w:szCs w:val="24"/>
        </w:rPr>
        <w:t>11.1.1</w:t>
      </w:r>
      <w:r w:rsidR="00311223" w:rsidRPr="00451664">
        <w:rPr>
          <w:b/>
          <w:bCs/>
          <w:color w:val="000000"/>
          <w:sz w:val="24"/>
          <w:szCs w:val="24"/>
        </w:rPr>
        <w:t xml:space="preserve"> –</w:t>
      </w:r>
      <w:r w:rsidRPr="00451664">
        <w:rPr>
          <w:b/>
          <w:bCs/>
          <w:color w:val="000000"/>
          <w:sz w:val="24"/>
          <w:szCs w:val="24"/>
        </w:rPr>
        <w:t xml:space="preserve"> Na hipótese da Licitante apresentar formulário próprio</w:t>
      </w:r>
      <w:r w:rsidRPr="00451664">
        <w:rPr>
          <w:bCs/>
          <w:color w:val="000000"/>
          <w:sz w:val="24"/>
          <w:szCs w:val="24"/>
        </w:rPr>
        <w:t xml:space="preserve">, este deverá </w:t>
      </w:r>
      <w:r w:rsidR="00311223" w:rsidRPr="00451664">
        <w:rPr>
          <w:bCs/>
          <w:color w:val="000000"/>
          <w:sz w:val="24"/>
          <w:szCs w:val="24"/>
        </w:rPr>
        <w:t xml:space="preserve">ser </w:t>
      </w:r>
      <w:r w:rsidRPr="00451664">
        <w:rPr>
          <w:bCs/>
          <w:color w:val="000000"/>
          <w:sz w:val="24"/>
          <w:szCs w:val="24"/>
        </w:rPr>
        <w:t>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w:t>
      </w:r>
      <w:r w:rsidR="001A31B2">
        <w:rPr>
          <w:bCs/>
          <w:color w:val="000000"/>
          <w:sz w:val="24"/>
          <w:szCs w:val="24"/>
        </w:rPr>
        <w:t>Á</w:t>
      </w:r>
      <w:r w:rsidRPr="00451664">
        <w:rPr>
          <w:bCs/>
          <w:color w:val="000000"/>
          <w:sz w:val="24"/>
          <w:szCs w:val="24"/>
        </w:rPr>
        <w:t xml:space="preserve"> todas as informações contida no edital e anexos, contendo na sua parte externa o título.</w:t>
      </w: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606593" w:rsidRPr="00451664" w:rsidTr="00606593">
        <w:tc>
          <w:tcPr>
            <w:tcW w:w="6095" w:type="dxa"/>
          </w:tcPr>
          <w:p w:rsidR="00606593" w:rsidRPr="008D2031" w:rsidRDefault="00606593" w:rsidP="00606593">
            <w:pPr>
              <w:pStyle w:val="Cabealho"/>
              <w:tabs>
                <w:tab w:val="clear" w:pos="4419"/>
                <w:tab w:val="clear" w:pos="8838"/>
              </w:tabs>
              <w:jc w:val="center"/>
              <w:rPr>
                <w:b/>
                <w:color w:val="000000"/>
                <w:sz w:val="24"/>
                <w:szCs w:val="24"/>
                <w:lang w:val="pt-BR" w:eastAsia="pt-BR"/>
              </w:rPr>
            </w:pPr>
            <w:r w:rsidRPr="008D2031">
              <w:rPr>
                <w:bCs/>
                <w:color w:val="000000"/>
                <w:sz w:val="24"/>
                <w:szCs w:val="24"/>
                <w:lang w:val="pt-BR" w:eastAsia="pt-BR"/>
              </w:rPr>
              <w:t xml:space="preserve">  </w:t>
            </w:r>
            <w:r w:rsidRPr="008D2031">
              <w:rPr>
                <w:b/>
                <w:color w:val="000000"/>
                <w:sz w:val="24"/>
                <w:szCs w:val="24"/>
                <w:lang w:val="pt-BR" w:eastAsia="pt-BR"/>
              </w:rPr>
              <w:t>PREFEITURA MUNICIPAL DE BOM JARDIM.</w:t>
            </w:r>
          </w:p>
          <w:p w:rsidR="00606593" w:rsidRPr="008D2031" w:rsidRDefault="00606593" w:rsidP="00606593">
            <w:pPr>
              <w:pStyle w:val="Cabealho"/>
              <w:tabs>
                <w:tab w:val="clear" w:pos="4419"/>
                <w:tab w:val="clear" w:pos="8838"/>
              </w:tabs>
              <w:jc w:val="center"/>
              <w:rPr>
                <w:b/>
                <w:color w:val="000000"/>
                <w:sz w:val="24"/>
                <w:szCs w:val="24"/>
                <w:lang w:val="pt-BR" w:eastAsia="pt-BR"/>
              </w:rPr>
            </w:pPr>
            <w:r w:rsidRPr="008D2031">
              <w:rPr>
                <w:b/>
                <w:color w:val="000000"/>
                <w:sz w:val="24"/>
                <w:szCs w:val="24"/>
                <w:lang w:val="pt-BR" w:eastAsia="pt-BR"/>
              </w:rPr>
              <w:t>ENVELOPE Nº 01 – PROPOSTA DE PREÇOS</w:t>
            </w:r>
          </w:p>
          <w:p w:rsidR="00606593" w:rsidRPr="008D2031" w:rsidRDefault="00606593" w:rsidP="00606593">
            <w:pPr>
              <w:pStyle w:val="Cabealho"/>
              <w:tabs>
                <w:tab w:val="clear" w:pos="4419"/>
                <w:tab w:val="clear" w:pos="8838"/>
              </w:tabs>
              <w:jc w:val="center"/>
              <w:rPr>
                <w:b/>
                <w:color w:val="000000"/>
                <w:sz w:val="24"/>
                <w:szCs w:val="24"/>
                <w:lang w:val="pt-BR" w:eastAsia="pt-BR"/>
              </w:rPr>
            </w:pPr>
            <w:r w:rsidRPr="008D2031">
              <w:rPr>
                <w:b/>
                <w:color w:val="000000"/>
                <w:sz w:val="24"/>
                <w:szCs w:val="24"/>
                <w:lang w:val="pt-BR" w:eastAsia="pt-BR"/>
              </w:rPr>
              <w:t xml:space="preserve">PREGÃO PRESENCIAL PARA REGISTRO DE PREÇOS Nº </w:t>
            </w:r>
            <w:r w:rsidR="00E062F5">
              <w:rPr>
                <w:b/>
                <w:color w:val="000000"/>
                <w:sz w:val="24"/>
                <w:szCs w:val="24"/>
                <w:lang w:val="pt-BR" w:eastAsia="pt-BR"/>
              </w:rPr>
              <w:t>024</w:t>
            </w:r>
            <w:r w:rsidRPr="008D2031">
              <w:rPr>
                <w:b/>
                <w:color w:val="000000"/>
                <w:sz w:val="24"/>
                <w:szCs w:val="24"/>
                <w:lang w:val="pt-BR" w:eastAsia="pt-BR"/>
              </w:rPr>
              <w:t>/21</w:t>
            </w:r>
          </w:p>
          <w:p w:rsidR="00606593" w:rsidRPr="008D2031" w:rsidRDefault="00606593" w:rsidP="00606593">
            <w:pPr>
              <w:pStyle w:val="Cabealho"/>
              <w:tabs>
                <w:tab w:val="clear" w:pos="4419"/>
                <w:tab w:val="clear" w:pos="8838"/>
              </w:tabs>
              <w:jc w:val="center"/>
              <w:rPr>
                <w:b/>
                <w:color w:val="000000"/>
                <w:sz w:val="24"/>
                <w:szCs w:val="24"/>
                <w:lang w:val="pt-BR" w:eastAsia="pt-BR"/>
              </w:rPr>
            </w:pPr>
            <w:r w:rsidRPr="008D2031">
              <w:rPr>
                <w:b/>
                <w:color w:val="000000"/>
                <w:sz w:val="24"/>
                <w:szCs w:val="24"/>
                <w:lang w:val="pt-BR" w:eastAsia="pt-BR"/>
              </w:rPr>
              <w:t>( RAZÃO SOCIAL DA EMPRESA)</w:t>
            </w:r>
          </w:p>
        </w:tc>
      </w:tr>
    </w:tbl>
    <w:p w:rsidR="00606593" w:rsidRDefault="00606593" w:rsidP="00B344C2">
      <w:pPr>
        <w:pStyle w:val="Cabealho"/>
        <w:tabs>
          <w:tab w:val="clear" w:pos="4419"/>
          <w:tab w:val="clear" w:pos="8838"/>
        </w:tabs>
        <w:spacing w:after="240"/>
        <w:jc w:val="both"/>
        <w:rPr>
          <w:bCs/>
          <w:sz w:val="24"/>
          <w:szCs w:val="24"/>
          <w:lang w:val="pt-BR"/>
        </w:rPr>
      </w:pPr>
    </w:p>
    <w:p w:rsidR="00606593" w:rsidRDefault="00606593" w:rsidP="00B344C2">
      <w:pPr>
        <w:pStyle w:val="Cabealho"/>
        <w:tabs>
          <w:tab w:val="clear" w:pos="4419"/>
          <w:tab w:val="clear" w:pos="8838"/>
        </w:tabs>
        <w:spacing w:after="240"/>
        <w:jc w:val="both"/>
        <w:rPr>
          <w:bCs/>
          <w:sz w:val="24"/>
          <w:szCs w:val="24"/>
          <w:lang w:val="pt-BR"/>
        </w:rPr>
      </w:pPr>
    </w:p>
    <w:p w:rsidR="007C7C34" w:rsidRDefault="007C7C34" w:rsidP="00524B90">
      <w:pPr>
        <w:pStyle w:val="Cabealho"/>
        <w:tabs>
          <w:tab w:val="clear" w:pos="4419"/>
          <w:tab w:val="clear" w:pos="8838"/>
        </w:tabs>
        <w:spacing w:before="120" w:after="120"/>
        <w:jc w:val="both"/>
        <w:rPr>
          <w:bCs/>
          <w:sz w:val="24"/>
          <w:szCs w:val="24"/>
          <w:lang w:val="pt-BR"/>
        </w:rPr>
      </w:pPr>
    </w:p>
    <w:p w:rsidR="001A4163" w:rsidRDefault="00455FB7" w:rsidP="000F69F2">
      <w:pPr>
        <w:pStyle w:val="Cabealho"/>
        <w:tabs>
          <w:tab w:val="clear" w:pos="4419"/>
          <w:tab w:val="clear" w:pos="8838"/>
        </w:tabs>
        <w:spacing w:before="80" w:after="80"/>
        <w:jc w:val="both"/>
        <w:rPr>
          <w:bCs/>
          <w:sz w:val="24"/>
          <w:szCs w:val="24"/>
          <w:lang w:val="pt-BR"/>
        </w:rPr>
      </w:pPr>
      <w:r w:rsidRPr="00F27F7E">
        <w:rPr>
          <w:bCs/>
          <w:sz w:val="24"/>
          <w:szCs w:val="24"/>
        </w:rPr>
        <w:t xml:space="preserve">11.1.2 – Quando da abertura do envelope proposta de preços for verificado que a Empresa </w:t>
      </w:r>
      <w:r w:rsidR="00EA2FC6" w:rsidRPr="00F27F7E">
        <w:rPr>
          <w:bCs/>
          <w:sz w:val="24"/>
          <w:szCs w:val="24"/>
        </w:rPr>
        <w:t>assinou</w:t>
      </w:r>
      <w:r w:rsidRPr="00F27F7E">
        <w:rPr>
          <w:bCs/>
          <w:sz w:val="24"/>
          <w:szCs w:val="24"/>
        </w:rPr>
        <w:t xml:space="preserve"> apenas a última folha, deixando de rubricar as demais</w:t>
      </w:r>
      <w:r w:rsidR="00EA2FC6" w:rsidRPr="00F27F7E">
        <w:rPr>
          <w:bCs/>
          <w:sz w:val="24"/>
          <w:szCs w:val="24"/>
        </w:rPr>
        <w:t>, poder</w:t>
      </w:r>
      <w:r w:rsidR="009E1610" w:rsidRPr="00F27F7E">
        <w:rPr>
          <w:bCs/>
          <w:sz w:val="24"/>
          <w:szCs w:val="24"/>
        </w:rPr>
        <w:t>á ser sanado</w:t>
      </w:r>
      <w:r w:rsidR="00EA2FC6" w:rsidRPr="00F27F7E">
        <w:rPr>
          <w:bCs/>
          <w:sz w:val="24"/>
          <w:szCs w:val="24"/>
        </w:rPr>
        <w:t xml:space="preserve"> durante a sessão o erro material </w:t>
      </w:r>
      <w:r w:rsidR="009E1610" w:rsidRPr="00F27F7E">
        <w:rPr>
          <w:bCs/>
          <w:sz w:val="24"/>
          <w:szCs w:val="24"/>
        </w:rPr>
        <w:t xml:space="preserve">pelo sócio, proprietário, dirigente ou assemelhado da empresa ou </w:t>
      </w:r>
      <w:r w:rsidR="00EA2FC6" w:rsidRPr="00F27F7E">
        <w:rPr>
          <w:bCs/>
          <w:sz w:val="24"/>
          <w:szCs w:val="24"/>
        </w:rPr>
        <w:t>pelo Representante Legal da Empresa</w:t>
      </w:r>
      <w:r w:rsidR="009E1610" w:rsidRPr="00F27F7E">
        <w:rPr>
          <w:bCs/>
          <w:sz w:val="24"/>
          <w:szCs w:val="24"/>
        </w:rPr>
        <w:t xml:space="preserve">, </w:t>
      </w:r>
      <w:r w:rsidR="00BC1F43" w:rsidRPr="00F27F7E">
        <w:rPr>
          <w:bCs/>
          <w:sz w:val="24"/>
          <w:szCs w:val="24"/>
          <w:lang w:val="pt-BR"/>
        </w:rPr>
        <w:t xml:space="preserve">desde que todas as folhas estejam carimbadas e datadas, </w:t>
      </w:r>
      <w:r w:rsidR="00BC1F43" w:rsidRPr="00F27F7E">
        <w:rPr>
          <w:bCs/>
          <w:sz w:val="24"/>
          <w:szCs w:val="24"/>
        </w:rPr>
        <w:t>sem emendas, rasuras, borrões, acréscimos ou entrelinhas</w:t>
      </w:r>
      <w:r w:rsidR="00BC1F43" w:rsidRPr="00F27F7E">
        <w:rPr>
          <w:bCs/>
          <w:sz w:val="24"/>
          <w:szCs w:val="24"/>
          <w:lang w:val="pt-BR"/>
        </w:rPr>
        <w:t xml:space="preserve">, </w:t>
      </w:r>
      <w:r w:rsidR="009E1610" w:rsidRPr="00F27F7E">
        <w:rPr>
          <w:bCs/>
          <w:sz w:val="24"/>
          <w:szCs w:val="24"/>
        </w:rPr>
        <w:t xml:space="preserve">sendo certo que deverá constar no Credenciamento ou no instrumento público de procuração ou instrumento particular </w:t>
      </w:r>
      <w:r w:rsidR="00BC1F43" w:rsidRPr="00F27F7E">
        <w:rPr>
          <w:bCs/>
          <w:sz w:val="24"/>
          <w:szCs w:val="24"/>
          <w:lang w:val="pt-BR"/>
        </w:rPr>
        <w:t xml:space="preserve">poderes </w:t>
      </w:r>
      <w:r w:rsidR="00BC7CC7" w:rsidRPr="00F27F7E">
        <w:rPr>
          <w:bCs/>
          <w:sz w:val="24"/>
          <w:szCs w:val="24"/>
          <w:lang w:val="pt-BR"/>
        </w:rPr>
        <w:t>para realizar o referido ato</w:t>
      </w:r>
      <w:r w:rsidR="00BC1F43" w:rsidRPr="00F27F7E">
        <w:rPr>
          <w:bCs/>
          <w:sz w:val="24"/>
          <w:szCs w:val="24"/>
          <w:lang w:val="pt-BR"/>
        </w:rPr>
        <w:t xml:space="preserve">. </w:t>
      </w:r>
    </w:p>
    <w:p w:rsidR="00AF4C4E" w:rsidRDefault="00AF4C4E" w:rsidP="000F69F2">
      <w:pPr>
        <w:pStyle w:val="Cabealho"/>
        <w:keepNext/>
        <w:tabs>
          <w:tab w:val="clear" w:pos="4419"/>
          <w:tab w:val="clear" w:pos="8838"/>
        </w:tabs>
        <w:spacing w:before="80" w:after="80"/>
        <w:jc w:val="both"/>
        <w:rPr>
          <w:bCs/>
          <w:sz w:val="24"/>
          <w:szCs w:val="24"/>
          <w:lang w:val="pt-BR"/>
        </w:rPr>
      </w:pPr>
      <w:r w:rsidRPr="00016C95">
        <w:rPr>
          <w:bCs/>
          <w:color w:val="000000"/>
          <w:sz w:val="24"/>
          <w:szCs w:val="24"/>
          <w:lang w:val="pt-BR"/>
        </w:rPr>
        <w:t>1</w:t>
      </w:r>
      <w:r w:rsidR="00552995" w:rsidRPr="00016C95">
        <w:rPr>
          <w:bCs/>
          <w:color w:val="000000"/>
          <w:sz w:val="24"/>
          <w:szCs w:val="24"/>
          <w:lang w:val="pt-BR"/>
        </w:rPr>
        <w:t>1</w:t>
      </w:r>
      <w:r w:rsidRPr="00016C95">
        <w:rPr>
          <w:bCs/>
          <w:color w:val="000000"/>
          <w:sz w:val="24"/>
          <w:szCs w:val="24"/>
          <w:lang w:val="pt-BR"/>
        </w:rPr>
        <w:t xml:space="preserve">.1.3 </w:t>
      </w:r>
      <w:r w:rsidRPr="00016C95">
        <w:rPr>
          <w:bCs/>
          <w:color w:val="000000"/>
          <w:sz w:val="24"/>
          <w:szCs w:val="24"/>
        </w:rPr>
        <w:t>–</w:t>
      </w:r>
      <w:r w:rsidRPr="00016C95">
        <w:rPr>
          <w:bCs/>
          <w:color w:val="000000"/>
          <w:sz w:val="24"/>
          <w:szCs w:val="24"/>
          <w:lang w:val="pt-BR"/>
        </w:rPr>
        <w:t xml:space="preserve"> A licitante deverá apresentar a proposta também em meio digital (CD, pendrive ou e-</w:t>
      </w:r>
      <w:r w:rsidRPr="00852B7F">
        <w:rPr>
          <w:bCs/>
          <w:sz w:val="24"/>
          <w:szCs w:val="24"/>
          <w:lang w:val="pt-BR"/>
        </w:rPr>
        <w:t>mail), conforme modelo fornecido pela Prefeitura Municipal de Bom Jardim – RJ no portal www.bomjardim.rj.gov.br</w:t>
      </w:r>
      <w:r>
        <w:rPr>
          <w:bCs/>
          <w:sz w:val="24"/>
          <w:szCs w:val="24"/>
          <w:lang w:val="pt-BR"/>
        </w:rPr>
        <w:t>.</w:t>
      </w:r>
    </w:p>
    <w:p w:rsidR="007F5505" w:rsidRPr="007F5505" w:rsidRDefault="007F5505" w:rsidP="000F69F2">
      <w:pPr>
        <w:spacing w:before="80" w:after="80"/>
        <w:jc w:val="both"/>
        <w:rPr>
          <w:b/>
          <w:sz w:val="24"/>
          <w:szCs w:val="24"/>
        </w:rPr>
      </w:pPr>
      <w:r w:rsidRPr="007F5505">
        <w:rPr>
          <w:b/>
          <w:sz w:val="24"/>
          <w:szCs w:val="24"/>
        </w:rPr>
        <w:t>11.2 – CRITÉRIO DE ACEITABILIDADE DAS PROPOSTAS</w:t>
      </w:r>
    </w:p>
    <w:p w:rsidR="00966F44" w:rsidRPr="00966F44" w:rsidRDefault="00966F44" w:rsidP="000F69F2">
      <w:pPr>
        <w:spacing w:before="80" w:after="80"/>
        <w:jc w:val="both"/>
        <w:rPr>
          <w:sz w:val="24"/>
          <w:szCs w:val="24"/>
        </w:rPr>
      </w:pPr>
      <w:r w:rsidRPr="00966F44">
        <w:rPr>
          <w:sz w:val="24"/>
          <w:szCs w:val="24"/>
        </w:rPr>
        <w:t>1</w:t>
      </w:r>
      <w:r>
        <w:rPr>
          <w:sz w:val="24"/>
          <w:szCs w:val="24"/>
        </w:rPr>
        <w:t>1.2</w:t>
      </w:r>
      <w:r w:rsidRPr="00966F44">
        <w:rPr>
          <w:sz w:val="24"/>
          <w:szCs w:val="24"/>
        </w:rPr>
        <w:t>.1</w:t>
      </w:r>
      <w:r>
        <w:rPr>
          <w:sz w:val="24"/>
          <w:szCs w:val="24"/>
        </w:rPr>
        <w:t xml:space="preserve"> –</w:t>
      </w:r>
      <w:r w:rsidRPr="00966F44">
        <w:rPr>
          <w:sz w:val="24"/>
          <w:szCs w:val="24"/>
        </w:rPr>
        <w:t xml:space="preserve"> O licitante deverá enviar sua proposta mediante o preenchimento dos seguintes campos:</w:t>
      </w:r>
    </w:p>
    <w:p w:rsidR="00966F44" w:rsidRPr="003C767A" w:rsidRDefault="00966F44" w:rsidP="000F69F2">
      <w:pPr>
        <w:spacing w:before="80" w:after="80"/>
        <w:jc w:val="both"/>
        <w:rPr>
          <w:color w:val="000000"/>
          <w:sz w:val="24"/>
          <w:szCs w:val="24"/>
        </w:rPr>
      </w:pPr>
      <w:r w:rsidRPr="00966F44">
        <w:rPr>
          <w:sz w:val="24"/>
          <w:szCs w:val="24"/>
        </w:rPr>
        <w:t>1</w:t>
      </w:r>
      <w:r>
        <w:rPr>
          <w:sz w:val="24"/>
          <w:szCs w:val="24"/>
        </w:rPr>
        <w:t>1.2</w:t>
      </w:r>
      <w:r w:rsidRPr="00966F44">
        <w:rPr>
          <w:sz w:val="24"/>
          <w:szCs w:val="24"/>
        </w:rPr>
        <w:t>.1.1</w:t>
      </w:r>
      <w:r>
        <w:rPr>
          <w:sz w:val="24"/>
          <w:szCs w:val="24"/>
        </w:rPr>
        <w:t xml:space="preserve"> –</w:t>
      </w:r>
      <w:r w:rsidRPr="00966F44">
        <w:rPr>
          <w:sz w:val="24"/>
          <w:szCs w:val="24"/>
        </w:rPr>
        <w:t xml:space="preserve"> Valor </w:t>
      </w:r>
      <w:r w:rsidRPr="003C767A">
        <w:rPr>
          <w:color w:val="000000"/>
          <w:sz w:val="24"/>
          <w:szCs w:val="24"/>
        </w:rPr>
        <w:t>unitário e total do item.</w:t>
      </w:r>
    </w:p>
    <w:p w:rsidR="001E03B5" w:rsidRPr="003C767A" w:rsidRDefault="00966F44" w:rsidP="000F69F2">
      <w:pPr>
        <w:spacing w:before="80" w:after="80"/>
        <w:jc w:val="both"/>
        <w:rPr>
          <w:color w:val="000000"/>
          <w:sz w:val="24"/>
          <w:szCs w:val="24"/>
        </w:rPr>
      </w:pPr>
      <w:r w:rsidRPr="003C767A">
        <w:rPr>
          <w:color w:val="000000"/>
          <w:sz w:val="24"/>
          <w:szCs w:val="24"/>
        </w:rPr>
        <w:t>11.2.1.2 – Descrição detalhada do objeto, contendo as informações similares à especificação d</w:t>
      </w:r>
      <w:r w:rsidR="00245602" w:rsidRPr="003C767A">
        <w:rPr>
          <w:color w:val="000000"/>
          <w:sz w:val="24"/>
          <w:szCs w:val="24"/>
        </w:rPr>
        <w:t>a proposta de Preços, anexo II do</w:t>
      </w:r>
      <w:r w:rsidRPr="003C767A">
        <w:rPr>
          <w:color w:val="000000"/>
          <w:sz w:val="24"/>
          <w:szCs w:val="24"/>
        </w:rPr>
        <w:t xml:space="preserve"> </w:t>
      </w:r>
      <w:r w:rsidR="00245602" w:rsidRPr="003C767A">
        <w:rPr>
          <w:color w:val="000000"/>
          <w:sz w:val="24"/>
          <w:szCs w:val="24"/>
        </w:rPr>
        <w:t>Edital.</w:t>
      </w:r>
      <w:r w:rsidR="005472FC" w:rsidRPr="003C767A">
        <w:rPr>
          <w:color w:val="000000"/>
          <w:sz w:val="24"/>
          <w:szCs w:val="24"/>
        </w:rPr>
        <w:t xml:space="preserve"> </w:t>
      </w:r>
    </w:p>
    <w:p w:rsidR="00966F44" w:rsidRPr="00966F44" w:rsidRDefault="00966F44" w:rsidP="000F69F2">
      <w:pPr>
        <w:spacing w:before="80" w:after="80"/>
        <w:jc w:val="both"/>
        <w:rPr>
          <w:sz w:val="24"/>
          <w:szCs w:val="24"/>
        </w:rPr>
      </w:pPr>
      <w:r w:rsidRPr="00966F44">
        <w:rPr>
          <w:sz w:val="24"/>
          <w:szCs w:val="24"/>
        </w:rPr>
        <w:t>1</w:t>
      </w:r>
      <w:r>
        <w:rPr>
          <w:sz w:val="24"/>
          <w:szCs w:val="24"/>
        </w:rPr>
        <w:t>1.2</w:t>
      </w:r>
      <w:r w:rsidRPr="00966F44">
        <w:rPr>
          <w:sz w:val="24"/>
          <w:szCs w:val="24"/>
        </w:rPr>
        <w:t>.2</w:t>
      </w:r>
      <w:r>
        <w:rPr>
          <w:sz w:val="24"/>
          <w:szCs w:val="24"/>
        </w:rPr>
        <w:t xml:space="preserve"> –</w:t>
      </w:r>
      <w:r w:rsidRPr="00966F44">
        <w:rPr>
          <w:sz w:val="24"/>
          <w:szCs w:val="24"/>
        </w:rPr>
        <w:t xml:space="preserve"> Todas as especificações do objeto contidas na proposta vinculam o licitante.</w:t>
      </w:r>
    </w:p>
    <w:p w:rsidR="00966F44" w:rsidRPr="00966F44" w:rsidRDefault="00966F44" w:rsidP="000F69F2">
      <w:pPr>
        <w:spacing w:before="80" w:after="80"/>
        <w:jc w:val="both"/>
        <w:rPr>
          <w:sz w:val="24"/>
          <w:szCs w:val="24"/>
        </w:rPr>
      </w:pPr>
      <w:r w:rsidRPr="00966F44">
        <w:rPr>
          <w:sz w:val="24"/>
          <w:szCs w:val="24"/>
        </w:rPr>
        <w:t>1</w:t>
      </w:r>
      <w:r>
        <w:rPr>
          <w:sz w:val="24"/>
          <w:szCs w:val="24"/>
        </w:rPr>
        <w:t>1.2</w:t>
      </w:r>
      <w:r w:rsidRPr="00966F44">
        <w:rPr>
          <w:sz w:val="24"/>
          <w:szCs w:val="24"/>
        </w:rPr>
        <w:t>.3</w:t>
      </w:r>
      <w:r>
        <w:rPr>
          <w:sz w:val="24"/>
          <w:szCs w:val="24"/>
        </w:rPr>
        <w:t xml:space="preserve"> –</w:t>
      </w:r>
      <w:r w:rsidRPr="00966F44">
        <w:rPr>
          <w:sz w:val="24"/>
          <w:szCs w:val="24"/>
        </w:rPr>
        <w:t xml:space="preserve"> Nos valores propostos estarão inclusos todos os custos operacionais, encargos previdenciários, trabalhistas, tributários, comerciais e quaisquer outros que incidam direta ou indiretamente no fornecimento dos bens.</w:t>
      </w:r>
    </w:p>
    <w:p w:rsidR="00966F44" w:rsidRPr="00966F44" w:rsidRDefault="00966F44" w:rsidP="000F69F2">
      <w:pPr>
        <w:spacing w:before="80" w:after="80"/>
        <w:jc w:val="both"/>
        <w:rPr>
          <w:sz w:val="24"/>
          <w:szCs w:val="24"/>
        </w:rPr>
      </w:pPr>
      <w:r w:rsidRPr="00966F44">
        <w:rPr>
          <w:sz w:val="24"/>
          <w:szCs w:val="24"/>
        </w:rPr>
        <w:lastRenderedPageBreak/>
        <w:t>1</w:t>
      </w:r>
      <w:r>
        <w:rPr>
          <w:sz w:val="24"/>
          <w:szCs w:val="24"/>
        </w:rPr>
        <w:t>1.2</w:t>
      </w:r>
      <w:r w:rsidRPr="00966F44">
        <w:rPr>
          <w:sz w:val="24"/>
          <w:szCs w:val="24"/>
        </w:rPr>
        <w:t>.4</w:t>
      </w:r>
      <w:r>
        <w:rPr>
          <w:sz w:val="24"/>
          <w:szCs w:val="24"/>
        </w:rPr>
        <w:t xml:space="preserve"> –</w:t>
      </w:r>
      <w:r w:rsidRPr="00966F44">
        <w:rPr>
          <w:sz w:val="24"/>
          <w:szCs w:val="24"/>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rsidR="00966F44" w:rsidRPr="00966F44" w:rsidRDefault="00966F44" w:rsidP="000F69F2">
      <w:pPr>
        <w:spacing w:before="80" w:after="80"/>
        <w:jc w:val="both"/>
        <w:rPr>
          <w:sz w:val="24"/>
          <w:szCs w:val="24"/>
        </w:rPr>
      </w:pPr>
      <w:r w:rsidRPr="00966F44">
        <w:rPr>
          <w:sz w:val="24"/>
          <w:szCs w:val="24"/>
        </w:rPr>
        <w:t>1</w:t>
      </w:r>
      <w:r>
        <w:rPr>
          <w:sz w:val="24"/>
          <w:szCs w:val="24"/>
        </w:rPr>
        <w:t>1.2</w:t>
      </w:r>
      <w:r w:rsidRPr="00966F44">
        <w:rPr>
          <w:sz w:val="24"/>
          <w:szCs w:val="24"/>
        </w:rPr>
        <w:t>.5</w:t>
      </w:r>
      <w:r>
        <w:rPr>
          <w:sz w:val="24"/>
          <w:szCs w:val="24"/>
        </w:rPr>
        <w:t xml:space="preserve"> –</w:t>
      </w:r>
      <w:r w:rsidRPr="00966F44">
        <w:rPr>
          <w:sz w:val="24"/>
          <w:szCs w:val="24"/>
        </w:rPr>
        <w:t xml:space="preserve"> O prazo de validade da proposta não será inferior a 60 dias, a contar da data de sua apresentação.</w:t>
      </w:r>
    </w:p>
    <w:p w:rsidR="00966F44" w:rsidRPr="00966F44" w:rsidRDefault="00966F44" w:rsidP="000F69F2">
      <w:pPr>
        <w:spacing w:before="80" w:after="80"/>
        <w:jc w:val="both"/>
        <w:rPr>
          <w:sz w:val="24"/>
          <w:szCs w:val="24"/>
        </w:rPr>
      </w:pPr>
      <w:r w:rsidRPr="00966F44">
        <w:rPr>
          <w:sz w:val="24"/>
          <w:szCs w:val="24"/>
        </w:rPr>
        <w:t>1</w:t>
      </w:r>
      <w:r>
        <w:rPr>
          <w:sz w:val="24"/>
          <w:szCs w:val="24"/>
        </w:rPr>
        <w:t>1.2</w:t>
      </w:r>
      <w:r w:rsidRPr="00966F44">
        <w:rPr>
          <w:sz w:val="24"/>
          <w:szCs w:val="24"/>
        </w:rPr>
        <w:t>.6</w:t>
      </w:r>
      <w:r>
        <w:rPr>
          <w:sz w:val="24"/>
          <w:szCs w:val="24"/>
        </w:rPr>
        <w:t xml:space="preserve"> –</w:t>
      </w:r>
      <w:r w:rsidRPr="00966F44">
        <w:rPr>
          <w:sz w:val="24"/>
          <w:szCs w:val="24"/>
        </w:rPr>
        <w:t xml:space="preserve"> Não serão aceitas </w:t>
      </w:r>
      <w:r w:rsidRPr="00097273">
        <w:rPr>
          <w:color w:val="000000"/>
          <w:sz w:val="24"/>
          <w:szCs w:val="24"/>
        </w:rPr>
        <w:t>as propostas cujo valor</w:t>
      </w:r>
      <w:r w:rsidR="00103369" w:rsidRPr="00097273">
        <w:rPr>
          <w:color w:val="000000"/>
          <w:sz w:val="24"/>
          <w:szCs w:val="24"/>
        </w:rPr>
        <w:t xml:space="preserve"> unitário</w:t>
      </w:r>
      <w:r w:rsidRPr="00097273">
        <w:rPr>
          <w:color w:val="000000"/>
          <w:sz w:val="24"/>
          <w:szCs w:val="24"/>
        </w:rPr>
        <w:t xml:space="preserve"> ultrapasse</w:t>
      </w:r>
      <w:r w:rsidRPr="00966F44">
        <w:rPr>
          <w:sz w:val="24"/>
          <w:szCs w:val="24"/>
        </w:rPr>
        <w:t xml:space="preserve"> o custo estimado pela Administração.</w:t>
      </w:r>
    </w:p>
    <w:p w:rsidR="00966F44" w:rsidRPr="00966F44" w:rsidRDefault="00966F44" w:rsidP="000F69F2">
      <w:pPr>
        <w:spacing w:before="80" w:after="80"/>
        <w:jc w:val="both"/>
        <w:rPr>
          <w:sz w:val="24"/>
          <w:szCs w:val="24"/>
        </w:rPr>
      </w:pPr>
      <w:r w:rsidRPr="00966F44">
        <w:rPr>
          <w:sz w:val="24"/>
          <w:szCs w:val="24"/>
        </w:rPr>
        <w:t>1</w:t>
      </w:r>
      <w:r>
        <w:rPr>
          <w:sz w:val="24"/>
          <w:szCs w:val="24"/>
        </w:rPr>
        <w:t>1.2</w:t>
      </w:r>
      <w:r w:rsidRPr="00966F44">
        <w:rPr>
          <w:sz w:val="24"/>
          <w:szCs w:val="24"/>
        </w:rPr>
        <w:t>.7</w:t>
      </w:r>
      <w:r>
        <w:rPr>
          <w:sz w:val="24"/>
          <w:szCs w:val="24"/>
        </w:rPr>
        <w:t xml:space="preserve"> –</w:t>
      </w:r>
      <w:r w:rsidRPr="00966F44">
        <w:rPr>
          <w:sz w:val="24"/>
          <w:szCs w:val="24"/>
        </w:rPr>
        <w:t xml:space="preserve"> Os preços unitários máximos aceitáveis são os preços unitários estimados na planilha orçamentária.</w:t>
      </w:r>
    </w:p>
    <w:p w:rsidR="00966F44" w:rsidRPr="002C20EC" w:rsidRDefault="00966F44" w:rsidP="000F69F2">
      <w:pPr>
        <w:spacing w:before="80" w:after="80"/>
        <w:jc w:val="both"/>
        <w:rPr>
          <w:sz w:val="24"/>
          <w:szCs w:val="24"/>
        </w:rPr>
      </w:pPr>
      <w:r w:rsidRPr="00966F44">
        <w:rPr>
          <w:sz w:val="24"/>
          <w:szCs w:val="24"/>
        </w:rPr>
        <w:t>1</w:t>
      </w:r>
      <w:r>
        <w:rPr>
          <w:sz w:val="24"/>
          <w:szCs w:val="24"/>
        </w:rPr>
        <w:t>1</w:t>
      </w:r>
      <w:r w:rsidRPr="002C20EC">
        <w:rPr>
          <w:sz w:val="24"/>
          <w:szCs w:val="24"/>
        </w:rPr>
        <w:t>.2.8 – Não serão aceitas as propostas manifestamente inexequíveis.</w:t>
      </w:r>
    </w:p>
    <w:p w:rsidR="00966F44" w:rsidRPr="002C20EC" w:rsidRDefault="00966F44" w:rsidP="000F69F2">
      <w:pPr>
        <w:spacing w:before="80" w:after="80"/>
        <w:jc w:val="both"/>
        <w:rPr>
          <w:sz w:val="24"/>
          <w:szCs w:val="24"/>
        </w:rPr>
      </w:pPr>
      <w:r w:rsidRPr="002C20EC">
        <w:rPr>
          <w:sz w:val="24"/>
          <w:szCs w:val="24"/>
        </w:rPr>
        <w:t>11.2.9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966F44" w:rsidRPr="00966F44" w:rsidRDefault="00966F44" w:rsidP="000F69F2">
      <w:pPr>
        <w:spacing w:before="80" w:after="80"/>
        <w:jc w:val="both"/>
        <w:rPr>
          <w:sz w:val="24"/>
          <w:szCs w:val="24"/>
        </w:rPr>
      </w:pPr>
      <w:r w:rsidRPr="00966F44">
        <w:rPr>
          <w:sz w:val="24"/>
          <w:szCs w:val="24"/>
        </w:rPr>
        <w:t>1</w:t>
      </w:r>
      <w:r>
        <w:rPr>
          <w:sz w:val="24"/>
          <w:szCs w:val="24"/>
        </w:rPr>
        <w:t>1.2</w:t>
      </w:r>
      <w:r w:rsidRPr="00966F44">
        <w:rPr>
          <w:sz w:val="24"/>
          <w:szCs w:val="24"/>
        </w:rPr>
        <w:t>.10</w:t>
      </w:r>
      <w:r>
        <w:rPr>
          <w:sz w:val="24"/>
          <w:szCs w:val="24"/>
        </w:rPr>
        <w:t xml:space="preserve"> –</w:t>
      </w:r>
      <w:r w:rsidRPr="00966F44">
        <w:rPr>
          <w:sz w:val="24"/>
          <w:szCs w:val="24"/>
        </w:rPr>
        <w:t xml:space="preserve"> Presume-se relativamente inexequível a proposta com valor inferior a 70% do custo estimado pela Administração ou com valor inferior a 70% da média aritmética das propostas aptas apresentadas na data de abertura dos envelopes, o que for menor, conforme art. 48, §1º da L</w:t>
      </w:r>
      <w:r w:rsidR="005472FC">
        <w:rPr>
          <w:sz w:val="24"/>
          <w:szCs w:val="24"/>
        </w:rPr>
        <w:t xml:space="preserve"> </w:t>
      </w:r>
      <w:r w:rsidRPr="00966F44">
        <w:rPr>
          <w:sz w:val="24"/>
          <w:szCs w:val="24"/>
        </w:rPr>
        <w:t>8666/93.</w:t>
      </w:r>
    </w:p>
    <w:p w:rsidR="00966F44" w:rsidRPr="00966F44" w:rsidRDefault="00966F44" w:rsidP="000F69F2">
      <w:pPr>
        <w:spacing w:before="80" w:after="80"/>
        <w:jc w:val="both"/>
        <w:rPr>
          <w:sz w:val="24"/>
          <w:szCs w:val="24"/>
        </w:rPr>
      </w:pPr>
      <w:r w:rsidRPr="00966F44">
        <w:rPr>
          <w:sz w:val="24"/>
          <w:szCs w:val="24"/>
        </w:rPr>
        <w:t>1</w:t>
      </w:r>
      <w:r>
        <w:rPr>
          <w:sz w:val="24"/>
          <w:szCs w:val="24"/>
        </w:rPr>
        <w:t>1.2</w:t>
      </w:r>
      <w:r w:rsidRPr="00966F44">
        <w:rPr>
          <w:sz w:val="24"/>
          <w:szCs w:val="24"/>
        </w:rPr>
        <w:t>.10.1</w:t>
      </w:r>
      <w:r>
        <w:rPr>
          <w:sz w:val="24"/>
          <w:szCs w:val="24"/>
        </w:rPr>
        <w:t xml:space="preserve"> –</w:t>
      </w:r>
      <w:r w:rsidRPr="00966F44">
        <w:rPr>
          <w:sz w:val="24"/>
          <w:szCs w:val="24"/>
        </w:rPr>
        <w:t xml:space="preserve"> Para fins do item anterior, considera-se proposta apta aquela que atender ao item 1</w:t>
      </w:r>
      <w:r>
        <w:rPr>
          <w:sz w:val="24"/>
          <w:szCs w:val="24"/>
        </w:rPr>
        <w:t>1.2</w:t>
      </w:r>
      <w:r w:rsidRPr="00966F44">
        <w:rPr>
          <w:sz w:val="24"/>
          <w:szCs w:val="24"/>
        </w:rPr>
        <w:t>.7 e for superior a 50% do custo estimado pela Administração.</w:t>
      </w:r>
    </w:p>
    <w:p w:rsidR="00966F44" w:rsidRPr="00966F44" w:rsidRDefault="00966F44" w:rsidP="000F69F2">
      <w:pPr>
        <w:spacing w:before="80" w:after="80"/>
        <w:jc w:val="both"/>
        <w:rPr>
          <w:sz w:val="24"/>
          <w:szCs w:val="24"/>
        </w:rPr>
      </w:pPr>
      <w:r w:rsidRPr="00966F44">
        <w:rPr>
          <w:sz w:val="24"/>
          <w:szCs w:val="24"/>
        </w:rPr>
        <w:t>1</w:t>
      </w:r>
      <w:r>
        <w:rPr>
          <w:sz w:val="24"/>
          <w:szCs w:val="24"/>
        </w:rPr>
        <w:t>1.2</w:t>
      </w:r>
      <w:r w:rsidRPr="00966F44">
        <w:rPr>
          <w:sz w:val="24"/>
          <w:szCs w:val="24"/>
        </w:rPr>
        <w:t>.11</w:t>
      </w:r>
      <w:r>
        <w:rPr>
          <w:sz w:val="24"/>
          <w:szCs w:val="24"/>
        </w:rPr>
        <w:t xml:space="preserve"> –</w:t>
      </w:r>
      <w:r w:rsidRPr="00966F44">
        <w:rPr>
          <w:sz w:val="24"/>
          <w:szCs w:val="24"/>
        </w:rPr>
        <w:t xml:space="preserve"> </w:t>
      </w:r>
      <w:r w:rsidR="001A4163">
        <w:rPr>
          <w:sz w:val="24"/>
          <w:szCs w:val="24"/>
        </w:rPr>
        <w:t>A</w:t>
      </w:r>
      <w:r w:rsidRPr="00966F44">
        <w:rPr>
          <w:sz w:val="24"/>
          <w:szCs w:val="24"/>
        </w:rPr>
        <w:t xml:space="preserve"> pregoeir</w:t>
      </w:r>
      <w:r w:rsidR="001A4163">
        <w:rPr>
          <w:sz w:val="24"/>
          <w:szCs w:val="24"/>
        </w:rPr>
        <w:t>a</w:t>
      </w:r>
      <w:r w:rsidRPr="00966F44">
        <w:rPr>
          <w:sz w:val="24"/>
          <w:szCs w:val="24"/>
        </w:rPr>
        <w:t xml:space="preserve"> dará o prazo de 02 dias úteis para a licitante provar que sua proposta é exequível, nos casos de inexequibilidade presumida.</w:t>
      </w:r>
    </w:p>
    <w:p w:rsidR="00966F44" w:rsidRPr="00966F44" w:rsidRDefault="00966F44" w:rsidP="000F69F2">
      <w:pPr>
        <w:spacing w:before="80" w:after="80"/>
        <w:jc w:val="both"/>
        <w:rPr>
          <w:sz w:val="24"/>
          <w:szCs w:val="24"/>
        </w:rPr>
      </w:pPr>
      <w:r w:rsidRPr="00966F44">
        <w:rPr>
          <w:sz w:val="24"/>
          <w:szCs w:val="24"/>
        </w:rPr>
        <w:t>1</w:t>
      </w:r>
      <w:r>
        <w:rPr>
          <w:sz w:val="24"/>
          <w:szCs w:val="24"/>
        </w:rPr>
        <w:t>1.2</w:t>
      </w:r>
      <w:r w:rsidRPr="00966F44">
        <w:rPr>
          <w:sz w:val="24"/>
          <w:szCs w:val="24"/>
        </w:rPr>
        <w:t>.11.1</w:t>
      </w:r>
      <w:r>
        <w:rPr>
          <w:sz w:val="24"/>
          <w:szCs w:val="24"/>
        </w:rPr>
        <w:t xml:space="preserve"> –</w:t>
      </w:r>
      <w:r w:rsidR="00FC0461">
        <w:rPr>
          <w:sz w:val="24"/>
          <w:szCs w:val="24"/>
        </w:rPr>
        <w:t xml:space="preserve"> </w:t>
      </w:r>
      <w:r w:rsidR="001A4163">
        <w:rPr>
          <w:sz w:val="24"/>
          <w:szCs w:val="24"/>
        </w:rPr>
        <w:t>A</w:t>
      </w:r>
      <w:r w:rsidRPr="00966F44">
        <w:rPr>
          <w:sz w:val="24"/>
          <w:szCs w:val="24"/>
        </w:rPr>
        <w:t xml:space="preserve"> pregoeir</w:t>
      </w:r>
      <w:r w:rsidR="00455FB7">
        <w:rPr>
          <w:sz w:val="24"/>
          <w:szCs w:val="24"/>
        </w:rPr>
        <w:t>a</w:t>
      </w:r>
      <w:r w:rsidRPr="00966F44">
        <w:rPr>
          <w:sz w:val="24"/>
          <w:szCs w:val="24"/>
        </w:rPr>
        <w:t xml:space="preserve"> aprecia</w:t>
      </w:r>
      <w:r w:rsidRPr="003C767A">
        <w:rPr>
          <w:color w:val="000000"/>
          <w:sz w:val="24"/>
          <w:szCs w:val="24"/>
        </w:rPr>
        <w:t>rão</w:t>
      </w:r>
      <w:r w:rsidRPr="00966F44">
        <w:rPr>
          <w:sz w:val="24"/>
          <w:szCs w:val="24"/>
        </w:rPr>
        <w:t xml:space="preserve"> a prova de exequibilidade em 02 (dois) dias úteis.</w:t>
      </w:r>
    </w:p>
    <w:p w:rsidR="00966F44" w:rsidRPr="00966F44" w:rsidRDefault="00966F44" w:rsidP="000F69F2">
      <w:pPr>
        <w:spacing w:before="80" w:after="80"/>
        <w:jc w:val="both"/>
        <w:rPr>
          <w:sz w:val="24"/>
          <w:szCs w:val="24"/>
        </w:rPr>
      </w:pPr>
      <w:r w:rsidRPr="00966F44">
        <w:rPr>
          <w:sz w:val="24"/>
          <w:szCs w:val="24"/>
        </w:rPr>
        <w:t>1</w:t>
      </w:r>
      <w:r>
        <w:rPr>
          <w:sz w:val="24"/>
          <w:szCs w:val="24"/>
        </w:rPr>
        <w:t>1.2</w:t>
      </w:r>
      <w:r w:rsidRPr="00966F44">
        <w:rPr>
          <w:sz w:val="24"/>
          <w:szCs w:val="24"/>
        </w:rPr>
        <w:t>.11.2</w:t>
      </w:r>
      <w:r>
        <w:rPr>
          <w:sz w:val="24"/>
          <w:szCs w:val="24"/>
        </w:rPr>
        <w:t xml:space="preserve"> –</w:t>
      </w:r>
      <w:r w:rsidRPr="00966F44">
        <w:rPr>
          <w:sz w:val="24"/>
          <w:szCs w:val="24"/>
        </w:rPr>
        <w:t xml:space="preserve"> Da decisão d</w:t>
      </w:r>
      <w:r w:rsidR="00455FB7">
        <w:rPr>
          <w:sz w:val="24"/>
          <w:szCs w:val="24"/>
        </w:rPr>
        <w:t>a</w:t>
      </w:r>
      <w:r w:rsidRPr="00966F44">
        <w:rPr>
          <w:sz w:val="24"/>
          <w:szCs w:val="24"/>
        </w:rPr>
        <w:t xml:space="preserve"> pregoeir</w:t>
      </w:r>
      <w:r w:rsidR="00455FB7">
        <w:rPr>
          <w:sz w:val="24"/>
          <w:szCs w:val="24"/>
        </w:rPr>
        <w:t>a</w:t>
      </w:r>
      <w:r w:rsidRPr="00966F44">
        <w:rPr>
          <w:sz w:val="24"/>
          <w:szCs w:val="24"/>
        </w:rPr>
        <w:t xml:space="preserve"> que considerar inexequível a proposta apresentada caberá recurso, na forma prevista no edital convocatório.</w:t>
      </w:r>
    </w:p>
    <w:p w:rsidR="00966F44" w:rsidRPr="00073629" w:rsidRDefault="00966F44" w:rsidP="000F69F2">
      <w:pPr>
        <w:spacing w:before="80" w:after="80"/>
        <w:jc w:val="both"/>
        <w:rPr>
          <w:color w:val="000000"/>
          <w:sz w:val="24"/>
          <w:szCs w:val="24"/>
        </w:rPr>
      </w:pPr>
      <w:r w:rsidRPr="00966F44">
        <w:rPr>
          <w:sz w:val="24"/>
          <w:szCs w:val="24"/>
        </w:rPr>
        <w:t>1</w:t>
      </w:r>
      <w:r>
        <w:rPr>
          <w:sz w:val="24"/>
          <w:szCs w:val="24"/>
        </w:rPr>
        <w:t>1.2</w:t>
      </w:r>
      <w:r w:rsidRPr="00966F44">
        <w:rPr>
          <w:sz w:val="24"/>
          <w:szCs w:val="24"/>
        </w:rPr>
        <w:t>.12</w:t>
      </w:r>
      <w:r>
        <w:rPr>
          <w:sz w:val="24"/>
          <w:szCs w:val="24"/>
        </w:rPr>
        <w:t xml:space="preserve"> –</w:t>
      </w:r>
      <w:r w:rsidRPr="00966F44">
        <w:rPr>
          <w:sz w:val="24"/>
          <w:szCs w:val="24"/>
        </w:rPr>
        <w:t xml:space="preserve"> </w:t>
      </w:r>
      <w:r w:rsidR="00524B90">
        <w:rPr>
          <w:sz w:val="24"/>
          <w:szCs w:val="24"/>
        </w:rPr>
        <w:t>A</w:t>
      </w:r>
      <w:r w:rsidRPr="00966F44">
        <w:rPr>
          <w:sz w:val="24"/>
          <w:szCs w:val="24"/>
        </w:rPr>
        <w:t>s licitantes cujas propostas tenham valo</w:t>
      </w:r>
      <w:r w:rsidRPr="003C767A">
        <w:rPr>
          <w:color w:val="000000"/>
          <w:sz w:val="24"/>
          <w:szCs w:val="24"/>
        </w:rPr>
        <w:t xml:space="preserve">r </w:t>
      </w:r>
      <w:r w:rsidR="00841DE7" w:rsidRPr="003C767A">
        <w:rPr>
          <w:color w:val="000000"/>
          <w:sz w:val="24"/>
          <w:szCs w:val="24"/>
        </w:rPr>
        <w:t>unitário</w:t>
      </w:r>
      <w:r w:rsidRPr="003C767A">
        <w:rPr>
          <w:color w:val="000000"/>
          <w:sz w:val="24"/>
          <w:szCs w:val="24"/>
        </w:rPr>
        <w:t xml:space="preserve"> </w:t>
      </w:r>
      <w:r w:rsidRPr="00966F44">
        <w:rPr>
          <w:sz w:val="24"/>
          <w:szCs w:val="24"/>
        </w:rPr>
        <w:t>inferior a 80% (oitenta por cento) do menor valor a que se refere o item 1</w:t>
      </w:r>
      <w:r>
        <w:rPr>
          <w:sz w:val="24"/>
          <w:szCs w:val="24"/>
        </w:rPr>
        <w:t>1.2</w:t>
      </w:r>
      <w:r w:rsidRPr="00966F44">
        <w:rPr>
          <w:sz w:val="24"/>
          <w:szCs w:val="24"/>
        </w:rPr>
        <w:t xml:space="preserve">.10 será exigida, para a assinatura da Ata de Registro de </w:t>
      </w:r>
      <w:r w:rsidRPr="00073629">
        <w:rPr>
          <w:color w:val="000000"/>
          <w:sz w:val="24"/>
          <w:szCs w:val="24"/>
        </w:rPr>
        <w:t xml:space="preserve">Preços, prestação de garantia adicional, dentre as modalidades previstas no § 1º do art. 56 da L8.666/93, igual a diferença entre o valor resultante do item 11.2.10 e o valor da correspondente proposta.   </w:t>
      </w:r>
    </w:p>
    <w:p w:rsidR="00606593" w:rsidRPr="00A051F2" w:rsidRDefault="00606593" w:rsidP="000F69F2">
      <w:pPr>
        <w:pStyle w:val="Cabealho"/>
        <w:tabs>
          <w:tab w:val="clear" w:pos="4419"/>
          <w:tab w:val="clear" w:pos="8838"/>
        </w:tabs>
        <w:spacing w:before="80" w:after="80"/>
        <w:jc w:val="both"/>
        <w:rPr>
          <w:bCs/>
          <w:color w:val="000000"/>
          <w:sz w:val="24"/>
          <w:szCs w:val="24"/>
        </w:rPr>
      </w:pPr>
      <w:r w:rsidRPr="00073629">
        <w:rPr>
          <w:bCs/>
          <w:color w:val="000000"/>
          <w:sz w:val="24"/>
          <w:szCs w:val="24"/>
        </w:rPr>
        <w:t>11.</w:t>
      </w:r>
      <w:r w:rsidRPr="00073629">
        <w:rPr>
          <w:bCs/>
          <w:color w:val="000000"/>
          <w:sz w:val="24"/>
          <w:szCs w:val="24"/>
          <w:lang w:val="pt-BR"/>
        </w:rPr>
        <w:t>2.</w:t>
      </w:r>
      <w:r w:rsidRPr="00A051F2">
        <w:rPr>
          <w:bCs/>
          <w:color w:val="000000"/>
          <w:sz w:val="24"/>
          <w:szCs w:val="24"/>
          <w:lang w:val="pt-BR"/>
        </w:rPr>
        <w:t>13</w:t>
      </w:r>
      <w:r w:rsidRPr="00A051F2">
        <w:rPr>
          <w:bCs/>
          <w:color w:val="000000"/>
          <w:sz w:val="24"/>
          <w:szCs w:val="24"/>
        </w:rPr>
        <w:t xml:space="preserve"> – Os preços deverão ser expressos em moeda corrente no país, todos em algarismos arábicos, com no máximo duas casas decimais para os centavos, pelo qual a licitante se propõe a fornecer o objeto.</w:t>
      </w:r>
    </w:p>
    <w:p w:rsidR="00606593" w:rsidRPr="00A051F2" w:rsidRDefault="00E70624" w:rsidP="000F69F2">
      <w:pPr>
        <w:pStyle w:val="Cabealho"/>
        <w:tabs>
          <w:tab w:val="clear" w:pos="4419"/>
          <w:tab w:val="clear" w:pos="8838"/>
        </w:tabs>
        <w:spacing w:before="80" w:after="80"/>
        <w:jc w:val="both"/>
        <w:rPr>
          <w:bCs/>
          <w:color w:val="000000"/>
          <w:sz w:val="24"/>
          <w:szCs w:val="24"/>
          <w:lang w:val="pt-BR"/>
        </w:rPr>
      </w:pPr>
      <w:r w:rsidRPr="00A051F2">
        <w:rPr>
          <w:bCs/>
          <w:color w:val="000000"/>
          <w:sz w:val="24"/>
          <w:szCs w:val="24"/>
          <w:lang w:val="pt-BR"/>
        </w:rPr>
        <w:t>11.2.14</w:t>
      </w:r>
      <w:r w:rsidR="00FE78E9" w:rsidRPr="00A051F2">
        <w:rPr>
          <w:bCs/>
          <w:color w:val="000000"/>
          <w:sz w:val="24"/>
          <w:szCs w:val="24"/>
          <w:lang w:val="pt-BR"/>
        </w:rPr>
        <w:t xml:space="preserve"> </w:t>
      </w:r>
      <w:r w:rsidR="00606593" w:rsidRPr="00A051F2">
        <w:rPr>
          <w:bCs/>
          <w:color w:val="000000"/>
          <w:sz w:val="24"/>
          <w:szCs w:val="24"/>
        </w:rPr>
        <w:t>–</w:t>
      </w:r>
      <w:r w:rsidR="00606593" w:rsidRPr="00A051F2">
        <w:rPr>
          <w:b/>
          <w:color w:val="000000"/>
          <w:sz w:val="24"/>
          <w:szCs w:val="24"/>
        </w:rPr>
        <w:t xml:space="preserve"> </w:t>
      </w:r>
      <w:r w:rsidR="00606593" w:rsidRPr="00A051F2">
        <w:rPr>
          <w:bCs/>
          <w:color w:val="000000"/>
          <w:sz w:val="24"/>
          <w:szCs w:val="24"/>
        </w:rPr>
        <w:t>Em nenhuma hipótese poderá ser alterada a Proposta apresentada, seja quanto ao preço, forma de pagamento, prazos ou outra condição que importe em m</w:t>
      </w:r>
      <w:r w:rsidR="00841DE7" w:rsidRPr="00A051F2">
        <w:rPr>
          <w:bCs/>
          <w:color w:val="000000"/>
          <w:sz w:val="24"/>
          <w:szCs w:val="24"/>
        </w:rPr>
        <w:t>odificação dos termos originais</w:t>
      </w:r>
      <w:r w:rsidR="00841DE7" w:rsidRPr="00A051F2">
        <w:rPr>
          <w:bCs/>
          <w:color w:val="000000"/>
          <w:sz w:val="24"/>
          <w:szCs w:val="24"/>
          <w:lang w:val="pt-BR"/>
        </w:rPr>
        <w:t>, ressalvado o disposto no item 11.1.2.</w:t>
      </w:r>
    </w:p>
    <w:p w:rsidR="00606593" w:rsidRPr="00A051F2" w:rsidRDefault="00606593" w:rsidP="000F69F2">
      <w:pPr>
        <w:pStyle w:val="Cabealho"/>
        <w:tabs>
          <w:tab w:val="clear" w:pos="4419"/>
          <w:tab w:val="clear" w:pos="8838"/>
        </w:tabs>
        <w:spacing w:before="80" w:after="80"/>
        <w:jc w:val="both"/>
        <w:rPr>
          <w:b/>
          <w:color w:val="000000"/>
          <w:sz w:val="24"/>
          <w:szCs w:val="24"/>
        </w:rPr>
      </w:pPr>
      <w:r w:rsidRPr="00A051F2">
        <w:rPr>
          <w:bCs/>
          <w:color w:val="000000"/>
          <w:sz w:val="24"/>
          <w:szCs w:val="24"/>
        </w:rPr>
        <w:t>11.</w:t>
      </w:r>
      <w:r w:rsidRPr="00A051F2">
        <w:rPr>
          <w:bCs/>
          <w:color w:val="000000"/>
          <w:sz w:val="24"/>
          <w:szCs w:val="24"/>
          <w:lang w:val="pt-BR"/>
        </w:rPr>
        <w:t>2.15</w:t>
      </w:r>
      <w:r w:rsidRPr="00A051F2">
        <w:rPr>
          <w:bCs/>
          <w:color w:val="000000"/>
          <w:sz w:val="24"/>
          <w:szCs w:val="24"/>
        </w:rPr>
        <w:t xml:space="preserve"> </w:t>
      </w:r>
      <w:r w:rsidRPr="00A051F2">
        <w:rPr>
          <w:b/>
          <w:color w:val="000000"/>
          <w:sz w:val="24"/>
          <w:szCs w:val="24"/>
        </w:rPr>
        <w:t xml:space="preserve">– </w:t>
      </w:r>
      <w:r w:rsidRPr="00A051F2">
        <w:rPr>
          <w:bCs/>
          <w:color w:val="000000"/>
          <w:sz w:val="24"/>
          <w:szCs w:val="24"/>
        </w:rPr>
        <w:t>Serão admitidas no conjunto das propostas quaisquer informações complementares que visem esclarecer eventuais omissões e dúvidas pertinentes ao objeto do certame, ou à situação do proponente, cujo conteúdo será dirimido pel</w:t>
      </w:r>
      <w:r w:rsidRPr="00A051F2">
        <w:rPr>
          <w:bCs/>
          <w:color w:val="000000"/>
          <w:sz w:val="24"/>
          <w:szCs w:val="24"/>
          <w:lang w:val="pt-BR"/>
        </w:rPr>
        <w:t>a</w:t>
      </w:r>
      <w:r w:rsidRPr="00A051F2">
        <w:rPr>
          <w:bCs/>
          <w:color w:val="000000"/>
          <w:sz w:val="24"/>
          <w:szCs w:val="24"/>
        </w:rPr>
        <w:t xml:space="preserve"> Pregoeir</w:t>
      </w:r>
      <w:r w:rsidRPr="00A051F2">
        <w:rPr>
          <w:bCs/>
          <w:color w:val="000000"/>
          <w:sz w:val="24"/>
          <w:szCs w:val="24"/>
          <w:lang w:val="pt-BR"/>
        </w:rPr>
        <w:t>a</w:t>
      </w:r>
      <w:r w:rsidRPr="00A051F2">
        <w:rPr>
          <w:bCs/>
          <w:color w:val="000000"/>
          <w:sz w:val="24"/>
          <w:szCs w:val="24"/>
        </w:rPr>
        <w:t>, podendo considerá-las ou não, conforme a importância.</w:t>
      </w:r>
    </w:p>
    <w:p w:rsidR="00606593" w:rsidRDefault="00606593" w:rsidP="000F69F2">
      <w:pPr>
        <w:pStyle w:val="Cabealho"/>
        <w:tabs>
          <w:tab w:val="clear" w:pos="4419"/>
          <w:tab w:val="clear" w:pos="8838"/>
        </w:tabs>
        <w:spacing w:before="80" w:after="80"/>
        <w:jc w:val="both"/>
        <w:rPr>
          <w:bCs/>
          <w:color w:val="000000"/>
          <w:sz w:val="24"/>
          <w:szCs w:val="24"/>
          <w:lang w:val="pt-BR"/>
        </w:rPr>
      </w:pPr>
      <w:r w:rsidRPr="00A051F2">
        <w:rPr>
          <w:bCs/>
          <w:color w:val="000000"/>
          <w:sz w:val="24"/>
          <w:szCs w:val="24"/>
        </w:rPr>
        <w:t>11</w:t>
      </w:r>
      <w:r w:rsidRPr="00016C95">
        <w:rPr>
          <w:color w:val="000000"/>
          <w:sz w:val="24"/>
          <w:szCs w:val="24"/>
        </w:rPr>
        <w:t>.</w:t>
      </w:r>
      <w:r w:rsidR="002C20EC" w:rsidRPr="00016C95">
        <w:rPr>
          <w:color w:val="000000"/>
          <w:sz w:val="24"/>
          <w:szCs w:val="24"/>
          <w:lang w:val="pt-BR"/>
        </w:rPr>
        <w:t>2.</w:t>
      </w:r>
      <w:r w:rsidR="00FE78E9" w:rsidRPr="00016C95">
        <w:rPr>
          <w:color w:val="000000"/>
          <w:sz w:val="24"/>
          <w:szCs w:val="24"/>
          <w:lang w:val="pt-BR"/>
        </w:rPr>
        <w:t>16</w:t>
      </w:r>
      <w:r w:rsidRPr="00016C95">
        <w:rPr>
          <w:color w:val="000000"/>
          <w:sz w:val="24"/>
          <w:szCs w:val="24"/>
        </w:rPr>
        <w:t xml:space="preserve"> </w:t>
      </w:r>
      <w:r w:rsidRPr="00016C95">
        <w:rPr>
          <w:bCs/>
          <w:color w:val="000000"/>
          <w:sz w:val="24"/>
          <w:szCs w:val="24"/>
        </w:rPr>
        <w:t>–</w:t>
      </w:r>
      <w:r w:rsidRPr="00073629">
        <w:rPr>
          <w:bCs/>
          <w:color w:val="000000"/>
          <w:sz w:val="24"/>
          <w:szCs w:val="24"/>
        </w:rPr>
        <w:t xml:space="preserve"> Serão desclassificadas as Propostas elaboradas em desacordo com os termos deste edital.</w:t>
      </w:r>
    </w:p>
    <w:p w:rsidR="00A21EA2" w:rsidRPr="00097273" w:rsidRDefault="00EF2D3B" w:rsidP="000F69F2">
      <w:pPr>
        <w:pStyle w:val="Cabealho"/>
        <w:tabs>
          <w:tab w:val="clear" w:pos="4419"/>
          <w:tab w:val="clear" w:pos="8838"/>
        </w:tabs>
        <w:spacing w:before="80" w:after="80"/>
        <w:jc w:val="both"/>
        <w:rPr>
          <w:b/>
          <w:color w:val="000000"/>
          <w:sz w:val="24"/>
          <w:szCs w:val="24"/>
        </w:rPr>
      </w:pPr>
      <w:r w:rsidRPr="00097273">
        <w:rPr>
          <w:b/>
          <w:color w:val="000000"/>
          <w:sz w:val="24"/>
          <w:szCs w:val="24"/>
        </w:rPr>
        <w:t>12</w:t>
      </w:r>
      <w:r w:rsidR="00941E25" w:rsidRPr="00097273">
        <w:rPr>
          <w:b/>
          <w:color w:val="000000"/>
          <w:sz w:val="24"/>
          <w:szCs w:val="24"/>
        </w:rPr>
        <w:t xml:space="preserve"> –</w:t>
      </w:r>
      <w:r w:rsidR="00116FF7" w:rsidRPr="00097273">
        <w:rPr>
          <w:b/>
          <w:color w:val="000000"/>
          <w:sz w:val="24"/>
          <w:szCs w:val="24"/>
        </w:rPr>
        <w:t xml:space="preserve"> HABILITAÇÃO</w:t>
      </w:r>
    </w:p>
    <w:p w:rsidR="00116FF7" w:rsidRPr="000F69F2" w:rsidRDefault="00EF2D3B" w:rsidP="000F69F2">
      <w:pPr>
        <w:pStyle w:val="Cabealho"/>
        <w:tabs>
          <w:tab w:val="clear" w:pos="4419"/>
          <w:tab w:val="clear" w:pos="8838"/>
        </w:tabs>
        <w:spacing w:before="80" w:after="80"/>
        <w:jc w:val="both"/>
        <w:rPr>
          <w:bCs/>
          <w:color w:val="000000"/>
          <w:sz w:val="24"/>
          <w:szCs w:val="24"/>
          <w:lang w:val="pt-BR"/>
        </w:rPr>
      </w:pPr>
      <w:r w:rsidRPr="00097273">
        <w:rPr>
          <w:b/>
          <w:color w:val="000000"/>
          <w:sz w:val="24"/>
          <w:szCs w:val="24"/>
        </w:rPr>
        <w:t>12</w:t>
      </w:r>
      <w:r w:rsidR="00116FF7" w:rsidRPr="00097273">
        <w:rPr>
          <w:b/>
          <w:color w:val="000000"/>
          <w:sz w:val="24"/>
          <w:szCs w:val="24"/>
        </w:rPr>
        <w:t xml:space="preserve">.1 – </w:t>
      </w:r>
      <w:r w:rsidR="00116FF7" w:rsidRPr="00097273">
        <w:rPr>
          <w:bCs/>
          <w:color w:val="000000"/>
          <w:sz w:val="24"/>
          <w:szCs w:val="24"/>
        </w:rPr>
        <w:t xml:space="preserve">O envelope contendo a documentação de </w:t>
      </w:r>
      <w:r w:rsidR="00116FF7" w:rsidRPr="00097273">
        <w:rPr>
          <w:b/>
          <w:color w:val="000000"/>
          <w:sz w:val="24"/>
          <w:szCs w:val="24"/>
        </w:rPr>
        <w:t>HABILITAÇÃO</w:t>
      </w:r>
      <w:r w:rsidR="00116FF7" w:rsidRPr="00097273">
        <w:rPr>
          <w:bCs/>
          <w:color w:val="000000"/>
          <w:sz w:val="24"/>
          <w:szCs w:val="24"/>
        </w:rPr>
        <w:t xml:space="preserve"> deverá ser indevassável, lacrado e rubricado no fecho, contendo a sua parte externa o Título.</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9"/>
      </w:tblGrid>
      <w:tr w:rsidR="00116FF7" w:rsidRPr="00097273">
        <w:tc>
          <w:tcPr>
            <w:tcW w:w="6379" w:type="dxa"/>
          </w:tcPr>
          <w:p w:rsidR="00116FF7" w:rsidRPr="00097273" w:rsidRDefault="00116FF7" w:rsidP="00B344C2">
            <w:pPr>
              <w:pStyle w:val="Cabealho"/>
              <w:tabs>
                <w:tab w:val="clear" w:pos="4419"/>
                <w:tab w:val="clear" w:pos="8838"/>
              </w:tabs>
              <w:jc w:val="center"/>
              <w:rPr>
                <w:b/>
                <w:color w:val="000000"/>
                <w:sz w:val="24"/>
                <w:szCs w:val="24"/>
                <w:lang w:val="pt-BR" w:eastAsia="pt-BR"/>
              </w:rPr>
            </w:pPr>
            <w:r w:rsidRPr="00097273">
              <w:rPr>
                <w:b/>
                <w:color w:val="000000"/>
                <w:sz w:val="24"/>
                <w:szCs w:val="24"/>
                <w:lang w:val="pt-BR" w:eastAsia="pt-BR"/>
              </w:rPr>
              <w:t xml:space="preserve">  </w:t>
            </w:r>
            <w:r w:rsidR="00941E25" w:rsidRPr="00097273">
              <w:rPr>
                <w:b/>
                <w:color w:val="000000"/>
                <w:sz w:val="24"/>
                <w:szCs w:val="24"/>
                <w:lang w:val="pt-BR" w:eastAsia="pt-BR"/>
              </w:rPr>
              <w:t>PREFEITURA</w:t>
            </w:r>
            <w:r w:rsidRPr="00097273">
              <w:rPr>
                <w:b/>
                <w:color w:val="000000"/>
                <w:sz w:val="24"/>
                <w:szCs w:val="24"/>
                <w:lang w:val="pt-BR" w:eastAsia="pt-BR"/>
              </w:rPr>
              <w:t xml:space="preserve"> </w:t>
            </w:r>
            <w:r w:rsidR="00F352CD" w:rsidRPr="00097273">
              <w:rPr>
                <w:b/>
                <w:color w:val="000000"/>
                <w:sz w:val="24"/>
                <w:szCs w:val="24"/>
                <w:lang w:val="pt-BR" w:eastAsia="pt-BR"/>
              </w:rPr>
              <w:t>MUNICIPAL DE BOM</w:t>
            </w:r>
            <w:r w:rsidRPr="00097273">
              <w:rPr>
                <w:b/>
                <w:color w:val="000000"/>
                <w:sz w:val="24"/>
                <w:szCs w:val="24"/>
                <w:lang w:val="pt-BR" w:eastAsia="pt-BR"/>
              </w:rPr>
              <w:t xml:space="preserve"> JARDIM</w:t>
            </w:r>
          </w:p>
          <w:p w:rsidR="00116FF7" w:rsidRPr="00097273" w:rsidRDefault="00116FF7" w:rsidP="00B344C2">
            <w:pPr>
              <w:pStyle w:val="Cabealho"/>
              <w:tabs>
                <w:tab w:val="clear" w:pos="4419"/>
                <w:tab w:val="clear" w:pos="8838"/>
              </w:tabs>
              <w:jc w:val="center"/>
              <w:rPr>
                <w:b/>
                <w:color w:val="000000"/>
                <w:sz w:val="24"/>
                <w:szCs w:val="24"/>
                <w:lang w:val="pt-BR" w:eastAsia="pt-BR"/>
              </w:rPr>
            </w:pPr>
            <w:r w:rsidRPr="00097273">
              <w:rPr>
                <w:b/>
                <w:color w:val="000000"/>
                <w:sz w:val="24"/>
                <w:szCs w:val="24"/>
                <w:lang w:val="pt-BR" w:eastAsia="pt-BR"/>
              </w:rPr>
              <w:t>ENVELOPE 002 – HABILITAÇÃO</w:t>
            </w:r>
          </w:p>
          <w:p w:rsidR="00116FF7" w:rsidRPr="00097273" w:rsidRDefault="00116FF7" w:rsidP="00B344C2">
            <w:pPr>
              <w:pStyle w:val="Cabealho"/>
              <w:tabs>
                <w:tab w:val="clear" w:pos="4419"/>
                <w:tab w:val="clear" w:pos="8838"/>
              </w:tabs>
              <w:jc w:val="center"/>
              <w:rPr>
                <w:b/>
                <w:color w:val="000000"/>
                <w:sz w:val="24"/>
                <w:szCs w:val="24"/>
                <w:lang w:val="pt-BR" w:eastAsia="pt-BR"/>
              </w:rPr>
            </w:pPr>
            <w:r w:rsidRPr="00097273">
              <w:rPr>
                <w:b/>
                <w:color w:val="000000"/>
                <w:sz w:val="24"/>
                <w:szCs w:val="24"/>
                <w:lang w:val="pt-BR" w:eastAsia="pt-BR"/>
              </w:rPr>
              <w:t xml:space="preserve">PREGÃO PRESENCIAL PARA REGISTRO DE PREÇOS Nº </w:t>
            </w:r>
            <w:r w:rsidR="00E062F5">
              <w:rPr>
                <w:b/>
                <w:color w:val="000000"/>
                <w:sz w:val="24"/>
                <w:szCs w:val="24"/>
                <w:lang w:val="pt-BR" w:eastAsia="pt-BR"/>
              </w:rPr>
              <w:t>024</w:t>
            </w:r>
            <w:r w:rsidR="001518B9" w:rsidRPr="00097273">
              <w:rPr>
                <w:b/>
                <w:color w:val="000000"/>
                <w:sz w:val="24"/>
                <w:szCs w:val="24"/>
                <w:lang w:val="pt-BR" w:eastAsia="pt-BR"/>
              </w:rPr>
              <w:t>/</w:t>
            </w:r>
            <w:r w:rsidR="00D3322B" w:rsidRPr="00097273">
              <w:rPr>
                <w:b/>
                <w:color w:val="000000"/>
                <w:sz w:val="24"/>
                <w:szCs w:val="24"/>
                <w:lang w:val="pt-BR" w:eastAsia="pt-BR"/>
              </w:rPr>
              <w:t>2</w:t>
            </w:r>
            <w:r w:rsidR="00966F44" w:rsidRPr="00097273">
              <w:rPr>
                <w:b/>
                <w:color w:val="000000"/>
                <w:sz w:val="24"/>
                <w:szCs w:val="24"/>
                <w:lang w:val="pt-BR" w:eastAsia="pt-BR"/>
              </w:rPr>
              <w:t>1</w:t>
            </w:r>
          </w:p>
          <w:p w:rsidR="00116FF7" w:rsidRPr="00097273" w:rsidRDefault="00116FF7" w:rsidP="00B344C2">
            <w:pPr>
              <w:pStyle w:val="Cabealho"/>
              <w:tabs>
                <w:tab w:val="clear" w:pos="4419"/>
                <w:tab w:val="clear" w:pos="8838"/>
              </w:tabs>
              <w:jc w:val="center"/>
              <w:rPr>
                <w:b/>
                <w:color w:val="000000"/>
                <w:sz w:val="24"/>
                <w:szCs w:val="24"/>
                <w:lang w:val="pt-BR" w:eastAsia="pt-BR"/>
              </w:rPr>
            </w:pPr>
            <w:r w:rsidRPr="00097273">
              <w:rPr>
                <w:b/>
                <w:color w:val="000000"/>
                <w:sz w:val="24"/>
                <w:szCs w:val="24"/>
                <w:lang w:val="pt-BR" w:eastAsia="pt-BR"/>
              </w:rPr>
              <w:t>(RAZÃO SOCIAL DA EMPRESA)</w:t>
            </w:r>
          </w:p>
        </w:tc>
      </w:tr>
    </w:tbl>
    <w:p w:rsidR="00606593" w:rsidRDefault="00606593" w:rsidP="00636525">
      <w:pPr>
        <w:autoSpaceDE w:val="0"/>
        <w:autoSpaceDN w:val="0"/>
        <w:adjustRightInd w:val="0"/>
        <w:spacing w:before="120" w:after="120"/>
        <w:jc w:val="both"/>
        <w:rPr>
          <w:b/>
          <w:color w:val="000000"/>
          <w:sz w:val="24"/>
          <w:szCs w:val="24"/>
        </w:rPr>
      </w:pPr>
      <w:r w:rsidRPr="00451664">
        <w:rPr>
          <w:b/>
          <w:bCs/>
          <w:color w:val="000000"/>
          <w:sz w:val="24"/>
          <w:szCs w:val="24"/>
        </w:rPr>
        <w:lastRenderedPageBreak/>
        <w:t xml:space="preserve">12.2 </w:t>
      </w:r>
      <w:r>
        <w:rPr>
          <w:b/>
          <w:bCs/>
          <w:color w:val="000000"/>
          <w:sz w:val="24"/>
          <w:szCs w:val="24"/>
        </w:rPr>
        <w:t>–</w:t>
      </w:r>
      <w:r w:rsidRPr="00451664">
        <w:rPr>
          <w:b/>
          <w:bCs/>
          <w:color w:val="000000"/>
          <w:sz w:val="24"/>
          <w:szCs w:val="24"/>
        </w:rPr>
        <w:t xml:space="preserve"> </w:t>
      </w:r>
      <w:r w:rsidRPr="00451664">
        <w:rPr>
          <w:b/>
          <w:color w:val="000000"/>
          <w:sz w:val="24"/>
          <w:szCs w:val="24"/>
        </w:rPr>
        <w:t>HABILITAÇÃO JURÍDICA:</w:t>
      </w:r>
    </w:p>
    <w:p w:rsidR="00606593" w:rsidRPr="00FC7457" w:rsidRDefault="00606593" w:rsidP="00636525">
      <w:pPr>
        <w:pStyle w:val="Alnea"/>
        <w:spacing w:before="120" w:after="120" w:line="240" w:lineRule="auto"/>
        <w:ind w:left="0" w:firstLine="0"/>
        <w:rPr>
          <w:rFonts w:ascii="Times New Roman" w:hAnsi="Times New Roman"/>
          <w:sz w:val="24"/>
          <w:szCs w:val="24"/>
        </w:rPr>
      </w:pPr>
      <w:r>
        <w:rPr>
          <w:rFonts w:ascii="Times New Roman" w:hAnsi="Times New Roman"/>
          <w:color w:val="000000"/>
          <w:sz w:val="24"/>
          <w:szCs w:val="24"/>
        </w:rPr>
        <w:t>12</w:t>
      </w:r>
      <w:r w:rsidRPr="00FC7457">
        <w:rPr>
          <w:rFonts w:ascii="Times New Roman" w:hAnsi="Times New Roman"/>
          <w:color w:val="000000"/>
          <w:sz w:val="24"/>
          <w:szCs w:val="24"/>
        </w:rPr>
        <w:t xml:space="preserve">.2.1 – </w:t>
      </w:r>
      <w:r w:rsidRPr="00FC7457">
        <w:rPr>
          <w:rFonts w:ascii="Times New Roman" w:hAnsi="Times New Roman"/>
          <w:sz w:val="24"/>
          <w:szCs w:val="24"/>
        </w:rPr>
        <w:t>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606593" w:rsidRDefault="00606593" w:rsidP="00636525">
      <w:pPr>
        <w:autoSpaceDE w:val="0"/>
        <w:autoSpaceDN w:val="0"/>
        <w:adjustRightInd w:val="0"/>
        <w:spacing w:before="120" w:after="120"/>
        <w:jc w:val="both"/>
        <w:rPr>
          <w:bCs/>
          <w:color w:val="000000"/>
          <w:sz w:val="24"/>
          <w:szCs w:val="24"/>
        </w:rPr>
      </w:pPr>
      <w:r>
        <w:rPr>
          <w:bCs/>
          <w:color w:val="000000"/>
          <w:sz w:val="24"/>
          <w:szCs w:val="24"/>
        </w:rPr>
        <w:t>12</w:t>
      </w:r>
      <w:r w:rsidRPr="00FC7457">
        <w:rPr>
          <w:bCs/>
          <w:color w:val="000000"/>
          <w:sz w:val="24"/>
          <w:szCs w:val="24"/>
        </w:rPr>
        <w:t>.2.2 – Para as empresas individuais, inscrição no Registro Público de Empresas Mercantis, a cargo da junta comercial da respectiva sede;</w:t>
      </w:r>
    </w:p>
    <w:p w:rsidR="00606593" w:rsidRPr="00AA5CEA" w:rsidRDefault="00606593" w:rsidP="00636525">
      <w:pPr>
        <w:spacing w:before="120" w:after="120"/>
        <w:jc w:val="both"/>
        <w:rPr>
          <w:rFonts w:eastAsia="Arial"/>
          <w:sz w:val="24"/>
          <w:szCs w:val="24"/>
        </w:rPr>
      </w:pPr>
      <w:r w:rsidRPr="00AA5CEA">
        <w:rPr>
          <w:rFonts w:eastAsia="Arial"/>
          <w:sz w:val="24"/>
          <w:szCs w:val="24"/>
        </w:rPr>
        <w:t>12.2.3 – Para as sociedades anônimas, junto ao ato constitutivo deverá ser apresentada</w:t>
      </w:r>
      <w:r w:rsidRPr="00AA5CEA">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606593" w:rsidRPr="00AA5CEA" w:rsidRDefault="00606593" w:rsidP="00636525">
      <w:pPr>
        <w:spacing w:before="120" w:after="120"/>
        <w:jc w:val="both"/>
        <w:rPr>
          <w:rFonts w:eastAsia="Arial"/>
          <w:sz w:val="24"/>
          <w:szCs w:val="24"/>
        </w:rPr>
      </w:pPr>
      <w:r w:rsidRPr="00AA5CEA">
        <w:rPr>
          <w:rFonts w:eastAsia="Arial"/>
          <w:sz w:val="24"/>
          <w:szCs w:val="24"/>
        </w:rPr>
        <w:t xml:space="preserve">12.2.4 – Para as sociedades estrangeiras, junto ao ato constitutivo deverá ser apresentado o </w:t>
      </w:r>
      <w:r w:rsidRPr="00AA5CEA">
        <w:rPr>
          <w:sz w:val="24"/>
          <w:szCs w:val="24"/>
        </w:rPr>
        <w:t>Decreto de autorização para que se estabeleçam no País e ato de registro ou autorização para funcionamento expedido pelo órgão competente.</w:t>
      </w:r>
    </w:p>
    <w:p w:rsidR="00606593" w:rsidRPr="00FC7457" w:rsidRDefault="00606593" w:rsidP="00636525">
      <w:pPr>
        <w:pStyle w:val="Alnea"/>
        <w:spacing w:before="120" w:after="120" w:line="240" w:lineRule="auto"/>
        <w:ind w:left="0" w:firstLine="0"/>
        <w:rPr>
          <w:rFonts w:ascii="Times New Roman" w:hAnsi="Times New Roman"/>
          <w:sz w:val="24"/>
          <w:szCs w:val="24"/>
        </w:rPr>
      </w:pPr>
      <w:r>
        <w:rPr>
          <w:rFonts w:ascii="Times New Roman" w:hAnsi="Times New Roman"/>
          <w:bCs/>
          <w:color w:val="000000"/>
          <w:sz w:val="24"/>
          <w:szCs w:val="24"/>
        </w:rPr>
        <w:t>12</w:t>
      </w:r>
      <w:r w:rsidRPr="00FC7457">
        <w:rPr>
          <w:rFonts w:ascii="Times New Roman" w:hAnsi="Times New Roman"/>
          <w:bCs/>
          <w:color w:val="000000"/>
          <w:sz w:val="24"/>
          <w:szCs w:val="24"/>
        </w:rPr>
        <w:t>.2.</w:t>
      </w:r>
      <w:r>
        <w:rPr>
          <w:rFonts w:ascii="Times New Roman" w:hAnsi="Times New Roman"/>
          <w:bCs/>
          <w:color w:val="000000"/>
          <w:sz w:val="24"/>
          <w:szCs w:val="24"/>
        </w:rPr>
        <w:t>5</w:t>
      </w:r>
      <w:r w:rsidRPr="00FC7457">
        <w:rPr>
          <w:rFonts w:ascii="Times New Roman" w:hAnsi="Times New Roman"/>
          <w:bCs/>
          <w:color w:val="000000"/>
          <w:sz w:val="24"/>
          <w:szCs w:val="24"/>
        </w:rPr>
        <w:t xml:space="preserve"> –</w:t>
      </w:r>
      <w:r>
        <w:rPr>
          <w:rFonts w:ascii="Times New Roman" w:hAnsi="Times New Roman"/>
          <w:bCs/>
          <w:color w:val="000000"/>
          <w:sz w:val="24"/>
          <w:szCs w:val="24"/>
        </w:rPr>
        <w:t xml:space="preserve"> </w:t>
      </w:r>
      <w:r>
        <w:rPr>
          <w:rFonts w:ascii="Times New Roman" w:hAnsi="Times New Roman"/>
          <w:sz w:val="24"/>
          <w:szCs w:val="24"/>
        </w:rPr>
        <w:t>P</w:t>
      </w:r>
      <w:r w:rsidRPr="00FC7457">
        <w:rPr>
          <w:rFonts w:ascii="Times New Roman" w:hAnsi="Times New Roman"/>
          <w:sz w:val="24"/>
          <w:szCs w:val="24"/>
        </w:rPr>
        <w:t xml:space="preserve">ara as sociedades simples, a </w:t>
      </w:r>
      <w:r w:rsidRPr="00DC36AB">
        <w:rPr>
          <w:rFonts w:ascii="Times New Roman" w:hAnsi="Times New Roman"/>
          <w:sz w:val="24"/>
          <w:szCs w:val="24"/>
        </w:rPr>
        <w:t>inscrição do</w:t>
      </w:r>
      <w:r>
        <w:rPr>
          <w:rFonts w:ascii="Times New Roman" w:hAnsi="Times New Roman"/>
          <w:sz w:val="24"/>
          <w:szCs w:val="24"/>
        </w:rPr>
        <w:t xml:space="preserve"> </w:t>
      </w:r>
      <w:r w:rsidRPr="00FC7457">
        <w:rPr>
          <w:rFonts w:ascii="Times New Roman" w:hAnsi="Times New Roman"/>
          <w:sz w:val="24"/>
          <w:szCs w:val="24"/>
        </w:rPr>
        <w:t>ato constitutivo no registro civil das pessoas jurídicas do local de sua sede, acompanhada de prova da indicação dos seus administradores;</w:t>
      </w:r>
    </w:p>
    <w:p w:rsidR="00606593" w:rsidRPr="00FC7457" w:rsidRDefault="00606593" w:rsidP="00636525">
      <w:pPr>
        <w:pStyle w:val="Alnea"/>
        <w:spacing w:before="120" w:after="120" w:line="240" w:lineRule="auto"/>
        <w:ind w:left="0" w:firstLine="0"/>
        <w:rPr>
          <w:rFonts w:ascii="Times New Roman" w:hAnsi="Times New Roman"/>
          <w:bCs/>
          <w:color w:val="000000"/>
          <w:sz w:val="24"/>
          <w:szCs w:val="24"/>
        </w:rPr>
      </w:pPr>
      <w:r>
        <w:rPr>
          <w:rFonts w:ascii="Times New Roman" w:hAnsi="Times New Roman"/>
          <w:bCs/>
          <w:color w:val="000000"/>
          <w:sz w:val="24"/>
          <w:szCs w:val="24"/>
        </w:rPr>
        <w:t>12</w:t>
      </w:r>
      <w:r w:rsidRPr="00FC7457">
        <w:rPr>
          <w:rFonts w:ascii="Times New Roman" w:hAnsi="Times New Roman"/>
          <w:bCs/>
          <w:color w:val="000000"/>
          <w:sz w:val="24"/>
          <w:szCs w:val="24"/>
        </w:rPr>
        <w:t>.2.</w:t>
      </w:r>
      <w:r>
        <w:rPr>
          <w:rFonts w:ascii="Times New Roman" w:hAnsi="Times New Roman"/>
          <w:bCs/>
          <w:color w:val="000000"/>
          <w:sz w:val="24"/>
          <w:szCs w:val="24"/>
        </w:rPr>
        <w:t>6</w:t>
      </w:r>
      <w:r w:rsidRPr="00FC7457">
        <w:rPr>
          <w:rFonts w:ascii="Times New Roman" w:hAnsi="Times New Roman"/>
          <w:bCs/>
          <w:color w:val="000000"/>
          <w:sz w:val="24"/>
          <w:szCs w:val="24"/>
        </w:rPr>
        <w:t xml:space="preserve"> –</w:t>
      </w:r>
      <w:r>
        <w:rPr>
          <w:rFonts w:ascii="Times New Roman" w:hAnsi="Times New Roman"/>
          <w:bCs/>
          <w:color w:val="000000"/>
          <w:sz w:val="24"/>
          <w:szCs w:val="24"/>
        </w:rPr>
        <w:t xml:space="preserve"> </w:t>
      </w:r>
      <w:r>
        <w:rPr>
          <w:rFonts w:ascii="Times New Roman" w:hAnsi="Times New Roman"/>
          <w:sz w:val="24"/>
          <w:szCs w:val="24"/>
        </w:rPr>
        <w:t>P</w:t>
      </w:r>
      <w:r w:rsidRPr="00FC7457">
        <w:rPr>
          <w:rFonts w:ascii="Times New Roman" w:hAnsi="Times New Roman"/>
          <w:sz w:val="24"/>
          <w:szCs w:val="24"/>
        </w:rPr>
        <w:t xml:space="preserve">ara as sucursais, filiais ou agências, a inscrição </w:t>
      </w:r>
      <w:r w:rsidRPr="00FC7457">
        <w:rPr>
          <w:rFonts w:ascii="Times New Roman" w:hAnsi="Times New Roman"/>
          <w:bCs/>
          <w:color w:val="000000"/>
          <w:sz w:val="24"/>
          <w:szCs w:val="24"/>
        </w:rPr>
        <w:t>no registro público de empresas mercantis onde opera</w:t>
      </w:r>
      <w:r w:rsidRPr="00107642">
        <w:rPr>
          <w:rFonts w:ascii="Times New Roman" w:hAnsi="Times New Roman"/>
          <w:bCs/>
          <w:color w:val="FF0000"/>
          <w:sz w:val="24"/>
          <w:szCs w:val="24"/>
        </w:rPr>
        <w:t>,</w:t>
      </w:r>
      <w:r w:rsidRPr="00FC7457">
        <w:rPr>
          <w:rFonts w:ascii="Times New Roman" w:hAnsi="Times New Roman"/>
          <w:bCs/>
          <w:color w:val="000000"/>
          <w:sz w:val="24"/>
          <w:szCs w:val="24"/>
        </w:rPr>
        <w:t xml:space="preserve"> com averbação no registro onde tem sede a matriz;</w:t>
      </w:r>
    </w:p>
    <w:p w:rsidR="00606593" w:rsidRPr="00FC7457" w:rsidRDefault="00606593" w:rsidP="00636525">
      <w:pPr>
        <w:pStyle w:val="Alnea"/>
        <w:spacing w:before="120" w:after="120" w:line="240" w:lineRule="auto"/>
        <w:ind w:left="0" w:firstLine="0"/>
        <w:rPr>
          <w:rFonts w:ascii="Times New Roman" w:hAnsi="Times New Roman"/>
          <w:sz w:val="24"/>
          <w:szCs w:val="24"/>
        </w:rPr>
      </w:pPr>
      <w:r>
        <w:rPr>
          <w:rFonts w:ascii="Times New Roman" w:hAnsi="Times New Roman"/>
          <w:bCs/>
          <w:color w:val="000000"/>
          <w:sz w:val="24"/>
          <w:szCs w:val="24"/>
        </w:rPr>
        <w:t>12</w:t>
      </w:r>
      <w:r w:rsidRPr="00FC7457">
        <w:rPr>
          <w:rFonts w:ascii="Times New Roman" w:hAnsi="Times New Roman"/>
          <w:bCs/>
          <w:color w:val="000000"/>
          <w:sz w:val="24"/>
          <w:szCs w:val="24"/>
        </w:rPr>
        <w:t>.2.</w:t>
      </w:r>
      <w:r>
        <w:rPr>
          <w:rFonts w:ascii="Times New Roman" w:hAnsi="Times New Roman"/>
          <w:bCs/>
          <w:color w:val="000000"/>
          <w:sz w:val="24"/>
          <w:szCs w:val="24"/>
        </w:rPr>
        <w:t xml:space="preserve">7 </w:t>
      </w:r>
      <w:r w:rsidRPr="00FC7457">
        <w:rPr>
          <w:rFonts w:ascii="Times New Roman" w:hAnsi="Times New Roman"/>
          <w:bCs/>
          <w:color w:val="000000"/>
          <w:sz w:val="24"/>
          <w:szCs w:val="24"/>
        </w:rPr>
        <w:t xml:space="preserve">– </w:t>
      </w:r>
      <w:r>
        <w:rPr>
          <w:rFonts w:ascii="Times New Roman" w:hAnsi="Times New Roman"/>
          <w:sz w:val="24"/>
          <w:szCs w:val="24"/>
        </w:rPr>
        <w:t>P</w:t>
      </w:r>
      <w:r w:rsidRPr="00FC7457">
        <w:rPr>
          <w:rFonts w:ascii="Times New Roman" w:hAnsi="Times New Roman"/>
          <w:sz w:val="24"/>
          <w:szCs w:val="24"/>
        </w:rPr>
        <w:t>ara o microempreendedor individual, em substituição à inscrição no registro público de empresas mercantis na junta comercial da respectiva sede, poderá ser apresentado o Certificado de Condição de Microempreendedor Individual (CCMEI);</w:t>
      </w:r>
    </w:p>
    <w:p w:rsidR="00606593" w:rsidRPr="00161AC3" w:rsidRDefault="00606593" w:rsidP="00636525">
      <w:pPr>
        <w:spacing w:before="120" w:after="120"/>
        <w:jc w:val="both"/>
        <w:rPr>
          <w:color w:val="000000"/>
          <w:sz w:val="24"/>
          <w:szCs w:val="24"/>
        </w:rPr>
      </w:pPr>
      <w:r w:rsidRPr="00161AC3">
        <w:rPr>
          <w:bCs/>
          <w:color w:val="000000"/>
          <w:sz w:val="24"/>
          <w:szCs w:val="24"/>
        </w:rPr>
        <w:t>12.2.</w:t>
      </w:r>
      <w:r>
        <w:rPr>
          <w:bCs/>
          <w:color w:val="000000"/>
          <w:sz w:val="24"/>
          <w:szCs w:val="24"/>
        </w:rPr>
        <w:t>8</w:t>
      </w:r>
      <w:r w:rsidRPr="00161AC3">
        <w:rPr>
          <w:bCs/>
          <w:color w:val="000000"/>
          <w:sz w:val="24"/>
          <w:szCs w:val="24"/>
        </w:rPr>
        <w:t xml:space="preserve"> – </w:t>
      </w:r>
      <w:r w:rsidRPr="00161AC3">
        <w:rPr>
          <w:color w:val="000000"/>
          <w:sz w:val="24"/>
          <w:szCs w:val="24"/>
        </w:rPr>
        <w:t xml:space="preserve">Para as fundações, </w:t>
      </w:r>
      <w:r w:rsidRPr="00161AC3">
        <w:rPr>
          <w:rFonts w:eastAsia="Arial"/>
          <w:color w:val="000000"/>
          <w:sz w:val="24"/>
          <w:szCs w:val="24"/>
        </w:rPr>
        <w:t>junto ao ato constitutivo deverá ser apresentada</w:t>
      </w:r>
      <w:r w:rsidRPr="00161AC3">
        <w:rPr>
          <w:color w:val="000000"/>
          <w:sz w:val="24"/>
          <w:szCs w:val="24"/>
        </w:rPr>
        <w:t xml:space="preserve"> a Certidão de Regularidade expedida pelo Ministério Público do Rio de Janeiro, Promotoria de Justiça das Fundações, conforme determina a Resolução Complementar nº 15/2005.</w:t>
      </w:r>
    </w:p>
    <w:p w:rsidR="00606593" w:rsidRPr="00FC7457" w:rsidRDefault="00606593" w:rsidP="00636525">
      <w:pPr>
        <w:autoSpaceDE w:val="0"/>
        <w:autoSpaceDN w:val="0"/>
        <w:adjustRightInd w:val="0"/>
        <w:spacing w:before="120" w:after="120"/>
        <w:jc w:val="both"/>
        <w:rPr>
          <w:color w:val="000000"/>
          <w:sz w:val="24"/>
          <w:szCs w:val="24"/>
        </w:rPr>
      </w:pPr>
      <w:r>
        <w:rPr>
          <w:color w:val="000000"/>
          <w:sz w:val="24"/>
          <w:szCs w:val="24"/>
        </w:rPr>
        <w:t>12</w:t>
      </w:r>
      <w:r w:rsidRPr="00FC7457">
        <w:rPr>
          <w:color w:val="000000"/>
          <w:sz w:val="24"/>
          <w:szCs w:val="24"/>
        </w:rPr>
        <w:t>.</w:t>
      </w:r>
      <w:r>
        <w:rPr>
          <w:color w:val="000000"/>
          <w:sz w:val="24"/>
          <w:szCs w:val="24"/>
        </w:rPr>
        <w:t>2.9</w:t>
      </w:r>
      <w:r w:rsidRPr="00FC7457">
        <w:rPr>
          <w:color w:val="000000"/>
          <w:sz w:val="24"/>
          <w:szCs w:val="24"/>
        </w:rPr>
        <w:t xml:space="preserve"> – Cédula de identidade dos sócios e ou diretores;</w:t>
      </w:r>
      <w:r w:rsidR="00841DE7" w:rsidRPr="00E70624">
        <w:rPr>
          <w:color w:val="FF0000"/>
        </w:rPr>
        <w:t xml:space="preserve"> </w:t>
      </w:r>
    </w:p>
    <w:p w:rsidR="00606593" w:rsidRDefault="00606593" w:rsidP="00636525">
      <w:pPr>
        <w:spacing w:before="120" w:after="120"/>
        <w:jc w:val="both"/>
        <w:rPr>
          <w:bCs/>
          <w:sz w:val="24"/>
          <w:szCs w:val="24"/>
        </w:rPr>
      </w:pPr>
      <w:r w:rsidRPr="00966F44">
        <w:rPr>
          <w:bCs/>
          <w:sz w:val="24"/>
          <w:szCs w:val="24"/>
        </w:rPr>
        <w:t>12.2.1</w:t>
      </w:r>
      <w:r>
        <w:rPr>
          <w:bCs/>
          <w:sz w:val="24"/>
          <w:szCs w:val="24"/>
        </w:rPr>
        <w:t xml:space="preserve">0 – </w:t>
      </w:r>
      <w:r w:rsidRPr="00831BC5">
        <w:rPr>
          <w:bCs/>
          <w:sz w:val="24"/>
          <w:szCs w:val="24"/>
        </w:rPr>
        <w:t>Declaração de cumprir o art. 7º, XXXIII, da Constituição Federal</w:t>
      </w:r>
      <w:r>
        <w:rPr>
          <w:bCs/>
          <w:sz w:val="24"/>
          <w:szCs w:val="24"/>
        </w:rPr>
        <w:t xml:space="preserve"> </w:t>
      </w:r>
      <w:r w:rsidRPr="003A67FD">
        <w:rPr>
          <w:color w:val="000000"/>
          <w:sz w:val="24"/>
          <w:szCs w:val="24"/>
        </w:rPr>
        <w:t>(conforme o anexo VI)</w:t>
      </w:r>
      <w:r w:rsidRPr="00831BC5">
        <w:rPr>
          <w:bCs/>
          <w:sz w:val="24"/>
          <w:szCs w:val="24"/>
        </w:rPr>
        <w:t>.</w:t>
      </w:r>
    </w:p>
    <w:p w:rsidR="00606593" w:rsidRPr="00D3322B" w:rsidRDefault="00606593" w:rsidP="00636525">
      <w:pPr>
        <w:autoSpaceDE w:val="0"/>
        <w:autoSpaceDN w:val="0"/>
        <w:adjustRightInd w:val="0"/>
        <w:spacing w:before="120" w:after="120"/>
        <w:jc w:val="both"/>
        <w:rPr>
          <w:b/>
          <w:bCs/>
          <w:color w:val="000000"/>
          <w:sz w:val="24"/>
          <w:szCs w:val="24"/>
        </w:rPr>
      </w:pPr>
      <w:r w:rsidRPr="00451664">
        <w:rPr>
          <w:b/>
          <w:bCs/>
          <w:color w:val="000000"/>
          <w:sz w:val="24"/>
          <w:szCs w:val="24"/>
        </w:rPr>
        <w:t xml:space="preserve">12.3 </w:t>
      </w:r>
      <w:r>
        <w:rPr>
          <w:b/>
          <w:bCs/>
          <w:color w:val="000000"/>
          <w:sz w:val="24"/>
          <w:szCs w:val="24"/>
        </w:rPr>
        <w:t>–</w:t>
      </w:r>
      <w:r w:rsidRPr="00451664">
        <w:rPr>
          <w:b/>
          <w:bCs/>
          <w:color w:val="000000"/>
          <w:sz w:val="24"/>
          <w:szCs w:val="24"/>
        </w:rPr>
        <w:t xml:space="preserve"> </w:t>
      </w:r>
      <w:r w:rsidRPr="00451664">
        <w:rPr>
          <w:b/>
          <w:color w:val="000000"/>
          <w:sz w:val="24"/>
          <w:szCs w:val="24"/>
        </w:rPr>
        <w:t>DOCUMENTAÇÃO RELATIVA À REGULARIDADE FISCAL</w:t>
      </w:r>
      <w:r w:rsidRPr="00451664">
        <w:rPr>
          <w:color w:val="000000"/>
          <w:sz w:val="24"/>
          <w:szCs w:val="24"/>
        </w:rPr>
        <w:t>:</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12.3.1</w:t>
      </w:r>
      <w:r w:rsidRPr="00451664">
        <w:rPr>
          <w:color w:val="000000"/>
          <w:sz w:val="24"/>
          <w:szCs w:val="24"/>
        </w:rPr>
        <w:t xml:space="preserve"> </w:t>
      </w:r>
      <w:r>
        <w:rPr>
          <w:color w:val="000000"/>
          <w:sz w:val="24"/>
          <w:szCs w:val="24"/>
        </w:rPr>
        <w:t>–</w:t>
      </w:r>
      <w:r w:rsidRPr="00451664">
        <w:rPr>
          <w:color w:val="000000"/>
          <w:sz w:val="24"/>
          <w:szCs w:val="24"/>
        </w:rPr>
        <w:t xml:space="preserve"> </w:t>
      </w:r>
      <w:r w:rsidRPr="00451664">
        <w:rPr>
          <w:color w:val="000000"/>
          <w:sz w:val="24"/>
          <w:szCs w:val="24"/>
          <w:shd w:val="clear" w:color="auto" w:fill="FFFFFF"/>
        </w:rPr>
        <w:t xml:space="preserve">Prova de inscrição no cadastro de contribuintes estadual ou municipal, se houver, relativo ao domicílio ou sede do licitante, pertinente ao seu ramo de atividade e compatível com o objeto </w:t>
      </w:r>
      <w:r>
        <w:rPr>
          <w:color w:val="000000"/>
          <w:sz w:val="24"/>
          <w:szCs w:val="24"/>
          <w:shd w:val="clear" w:color="auto" w:fill="FFFFFF"/>
        </w:rPr>
        <w:t>contratual e licitado</w:t>
      </w:r>
      <w:r w:rsidRPr="00451664">
        <w:rPr>
          <w:color w:val="000000"/>
          <w:sz w:val="24"/>
          <w:szCs w:val="24"/>
        </w:rPr>
        <w:t xml:space="preserve">; </w:t>
      </w:r>
    </w:p>
    <w:p w:rsidR="00606593" w:rsidRPr="00451664" w:rsidRDefault="00606593" w:rsidP="00636525">
      <w:pPr>
        <w:spacing w:before="120" w:after="120"/>
        <w:ind w:right="-162"/>
        <w:jc w:val="both"/>
        <w:rPr>
          <w:color w:val="000000"/>
          <w:sz w:val="24"/>
          <w:szCs w:val="24"/>
          <w:lang w:val="es-ES_tradnl"/>
        </w:rPr>
      </w:pPr>
      <w:r w:rsidRPr="00451664">
        <w:rPr>
          <w:b/>
          <w:color w:val="000000"/>
          <w:sz w:val="24"/>
          <w:szCs w:val="24"/>
          <w:lang w:val="es-ES_tradnl"/>
        </w:rPr>
        <w:t>12.3.2</w:t>
      </w:r>
      <w:r w:rsidRPr="00451664">
        <w:rPr>
          <w:color w:val="000000"/>
          <w:sz w:val="24"/>
          <w:szCs w:val="24"/>
          <w:lang w:val="es-ES_tradnl"/>
        </w:rPr>
        <w:t xml:space="preserve"> </w:t>
      </w:r>
      <w:r>
        <w:rPr>
          <w:color w:val="000000"/>
          <w:sz w:val="24"/>
          <w:szCs w:val="24"/>
          <w:lang w:val="es-ES_tradnl"/>
        </w:rPr>
        <w:t>–</w:t>
      </w:r>
      <w:r w:rsidRPr="00451664">
        <w:rPr>
          <w:color w:val="000000"/>
          <w:sz w:val="24"/>
          <w:szCs w:val="24"/>
          <w:lang w:val="es-ES_tradnl"/>
        </w:rPr>
        <w:t xml:space="preserve"> Comprovante de Inscrição no Cadastro Geral de Contribuintes - CNPJ;</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12.3.3</w:t>
      </w:r>
      <w:r w:rsidRPr="00451664">
        <w:rPr>
          <w:color w:val="000000"/>
          <w:sz w:val="24"/>
          <w:szCs w:val="24"/>
        </w:rPr>
        <w:t xml:space="preserve"> </w:t>
      </w:r>
      <w:r>
        <w:rPr>
          <w:color w:val="000000"/>
          <w:sz w:val="24"/>
          <w:szCs w:val="24"/>
        </w:rPr>
        <w:t>–</w:t>
      </w:r>
      <w:r w:rsidRPr="00451664">
        <w:rPr>
          <w:color w:val="000000"/>
          <w:sz w:val="24"/>
          <w:szCs w:val="24"/>
        </w:rPr>
        <w:t xml:space="preserve"> Certidão de Regularidade com a Previdência Social (INSS);</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12.3.4</w:t>
      </w:r>
      <w:r w:rsidRPr="00451664">
        <w:rPr>
          <w:color w:val="000000"/>
          <w:sz w:val="24"/>
          <w:szCs w:val="24"/>
        </w:rPr>
        <w:t xml:space="preserve"> </w:t>
      </w:r>
      <w:r>
        <w:rPr>
          <w:color w:val="000000"/>
          <w:sz w:val="24"/>
          <w:szCs w:val="24"/>
        </w:rPr>
        <w:t>–</w:t>
      </w:r>
      <w:r w:rsidRPr="00451664">
        <w:rPr>
          <w:color w:val="000000"/>
          <w:sz w:val="24"/>
          <w:szCs w:val="24"/>
        </w:rPr>
        <w:t xml:space="preserve"> Certidão de Regularidade com o FGTS emitida pela Caixa Econômica Federal;</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12.3.5</w:t>
      </w:r>
      <w:r w:rsidRPr="00451664">
        <w:rPr>
          <w:color w:val="000000"/>
          <w:sz w:val="24"/>
          <w:szCs w:val="24"/>
        </w:rPr>
        <w:t xml:space="preserve"> </w:t>
      </w:r>
      <w:r>
        <w:rPr>
          <w:color w:val="000000"/>
          <w:sz w:val="24"/>
          <w:szCs w:val="24"/>
        </w:rPr>
        <w:t>–</w:t>
      </w:r>
      <w:r w:rsidRPr="00451664">
        <w:rPr>
          <w:color w:val="000000"/>
          <w:sz w:val="24"/>
          <w:szCs w:val="24"/>
        </w:rPr>
        <w:t xml:space="preserve"> Certidão Conjunta de Débitos Relativos a Tributos Federais e Dívida Ativa da União;</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12.3.6</w:t>
      </w:r>
      <w:r w:rsidRPr="00451664">
        <w:rPr>
          <w:color w:val="000000"/>
          <w:sz w:val="24"/>
          <w:szCs w:val="24"/>
        </w:rPr>
        <w:t xml:space="preserve"> </w:t>
      </w:r>
      <w:r>
        <w:rPr>
          <w:color w:val="000000"/>
          <w:sz w:val="24"/>
          <w:szCs w:val="24"/>
        </w:rPr>
        <w:t>–</w:t>
      </w:r>
      <w:r w:rsidRPr="00451664">
        <w:rPr>
          <w:color w:val="000000"/>
          <w:sz w:val="24"/>
          <w:szCs w:val="24"/>
        </w:rPr>
        <w:t xml:space="preserve"> Certidão de Regularidade para com a Fazenda Estadual, por meio de Certidão Negativa de Débito em relação a tributos estaduais;</w:t>
      </w:r>
    </w:p>
    <w:p w:rsidR="00606593" w:rsidRPr="00451664" w:rsidRDefault="00606593" w:rsidP="00636525">
      <w:pPr>
        <w:spacing w:before="120" w:after="120"/>
        <w:ind w:right="-162"/>
        <w:jc w:val="both"/>
        <w:rPr>
          <w:color w:val="000000"/>
          <w:sz w:val="24"/>
          <w:szCs w:val="24"/>
        </w:rPr>
      </w:pPr>
      <w:r w:rsidRPr="00451664">
        <w:rPr>
          <w:b/>
          <w:color w:val="000000"/>
          <w:sz w:val="24"/>
          <w:szCs w:val="24"/>
        </w:rPr>
        <w:t>12.3.6.1</w:t>
      </w:r>
      <w:r>
        <w:rPr>
          <w:b/>
          <w:color w:val="000000"/>
          <w:sz w:val="24"/>
          <w:szCs w:val="24"/>
        </w:rPr>
        <w:t xml:space="preserve"> </w:t>
      </w:r>
      <w:r>
        <w:rPr>
          <w:color w:val="000000"/>
          <w:sz w:val="24"/>
          <w:szCs w:val="24"/>
        </w:rPr>
        <w:t>–</w:t>
      </w:r>
      <w:r w:rsidRPr="00451664">
        <w:rPr>
          <w:color w:val="000000"/>
          <w:sz w:val="24"/>
          <w:szCs w:val="24"/>
        </w:rPr>
        <w:t xml:space="preserve"> Certidão emitida pela Procuradoria Geral do Estado, caso tenha sede no Estado do Rio de Janeiro.</w:t>
      </w:r>
    </w:p>
    <w:p w:rsidR="00602079" w:rsidRDefault="00606593" w:rsidP="00636525">
      <w:pPr>
        <w:spacing w:before="120" w:after="120"/>
        <w:ind w:right="-162"/>
        <w:jc w:val="both"/>
        <w:rPr>
          <w:color w:val="000000"/>
          <w:sz w:val="24"/>
          <w:szCs w:val="24"/>
        </w:rPr>
      </w:pPr>
      <w:r w:rsidRPr="00451664">
        <w:rPr>
          <w:b/>
          <w:color w:val="000000"/>
          <w:sz w:val="24"/>
          <w:szCs w:val="24"/>
        </w:rPr>
        <w:t>12.3.7</w:t>
      </w:r>
      <w:r w:rsidRPr="00451664">
        <w:rPr>
          <w:color w:val="000000"/>
          <w:sz w:val="24"/>
          <w:szCs w:val="24"/>
        </w:rPr>
        <w:t xml:space="preserve"> </w:t>
      </w:r>
      <w:r>
        <w:rPr>
          <w:color w:val="000000"/>
          <w:sz w:val="24"/>
          <w:szCs w:val="24"/>
        </w:rPr>
        <w:t>–</w:t>
      </w:r>
      <w:r w:rsidRPr="00451664">
        <w:rPr>
          <w:color w:val="000000"/>
          <w:sz w:val="24"/>
          <w:szCs w:val="24"/>
        </w:rPr>
        <w:t xml:space="preserve"> Certidão de regularidade para com a Fazenda Municipal, da sede da licitante.</w:t>
      </w:r>
    </w:p>
    <w:p w:rsidR="00606593" w:rsidRDefault="00606593" w:rsidP="00636525">
      <w:pPr>
        <w:spacing w:before="120" w:after="120"/>
        <w:ind w:right="-162"/>
        <w:jc w:val="both"/>
        <w:rPr>
          <w:color w:val="000000"/>
          <w:sz w:val="24"/>
          <w:szCs w:val="24"/>
        </w:rPr>
      </w:pPr>
      <w:r w:rsidRPr="00451664">
        <w:rPr>
          <w:b/>
          <w:color w:val="000000"/>
          <w:sz w:val="24"/>
          <w:szCs w:val="24"/>
        </w:rPr>
        <w:t>12.3.8</w:t>
      </w:r>
      <w:r w:rsidRPr="00451664">
        <w:rPr>
          <w:color w:val="000000"/>
          <w:sz w:val="24"/>
          <w:szCs w:val="24"/>
        </w:rPr>
        <w:t xml:space="preserve"> </w:t>
      </w:r>
      <w:r>
        <w:rPr>
          <w:color w:val="000000"/>
          <w:sz w:val="24"/>
          <w:szCs w:val="24"/>
        </w:rPr>
        <w:t>–</w:t>
      </w:r>
      <w:r w:rsidRPr="00451664">
        <w:rPr>
          <w:color w:val="000000"/>
          <w:sz w:val="24"/>
          <w:szCs w:val="24"/>
        </w:rPr>
        <w:t xml:space="preserve"> Prova da inexistência de débitos inadimplidos perante a justiça do trabalho, mediante a apresentação de certidão negativa, nos temos da Lei 12.440/2011 – CNDT – Certidão Negativa de Débitos Trabalhistas.</w:t>
      </w:r>
    </w:p>
    <w:p w:rsidR="006E115D" w:rsidRDefault="006E115D" w:rsidP="00636525">
      <w:pPr>
        <w:spacing w:before="120" w:after="120"/>
        <w:ind w:right="-162"/>
        <w:jc w:val="both"/>
        <w:rPr>
          <w:color w:val="000000"/>
          <w:sz w:val="24"/>
          <w:szCs w:val="24"/>
        </w:rPr>
      </w:pPr>
    </w:p>
    <w:p w:rsidR="00606593" w:rsidRPr="00C50EB3" w:rsidRDefault="00606593" w:rsidP="00636525">
      <w:pPr>
        <w:spacing w:before="120" w:after="120"/>
        <w:jc w:val="both"/>
        <w:rPr>
          <w:b/>
          <w:sz w:val="24"/>
          <w:szCs w:val="24"/>
        </w:rPr>
      </w:pPr>
      <w:r w:rsidRPr="00C50EB3">
        <w:rPr>
          <w:b/>
          <w:sz w:val="24"/>
          <w:szCs w:val="24"/>
        </w:rPr>
        <w:lastRenderedPageBreak/>
        <w:t>12.4 – QUALIFICAÇÃO ECONÔMICO-FINANCEIRA:</w:t>
      </w:r>
    </w:p>
    <w:p w:rsidR="00606593" w:rsidRPr="00C50EB3" w:rsidRDefault="00606593" w:rsidP="00636525">
      <w:pPr>
        <w:spacing w:before="120" w:after="120"/>
        <w:jc w:val="both"/>
        <w:rPr>
          <w:sz w:val="24"/>
          <w:szCs w:val="24"/>
        </w:rPr>
      </w:pPr>
      <w:r w:rsidRPr="00C50EB3">
        <w:rPr>
          <w:sz w:val="24"/>
          <w:szCs w:val="24"/>
        </w:rPr>
        <w:t>1</w:t>
      </w:r>
      <w:r>
        <w:rPr>
          <w:sz w:val="24"/>
          <w:szCs w:val="24"/>
        </w:rPr>
        <w:t>2.4</w:t>
      </w:r>
      <w:r w:rsidRPr="00C50EB3">
        <w:rPr>
          <w:sz w:val="24"/>
          <w:szCs w:val="24"/>
        </w:rPr>
        <w:t>.1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606593" w:rsidRPr="00C50EB3" w:rsidRDefault="00606593" w:rsidP="00636525">
      <w:pPr>
        <w:spacing w:before="120" w:after="120"/>
        <w:jc w:val="both"/>
        <w:rPr>
          <w:sz w:val="24"/>
          <w:szCs w:val="24"/>
        </w:rPr>
      </w:pPr>
      <w:r w:rsidRPr="00C50EB3">
        <w:rPr>
          <w:sz w:val="24"/>
          <w:szCs w:val="24"/>
        </w:rPr>
        <w:t>1</w:t>
      </w:r>
      <w:r>
        <w:rPr>
          <w:sz w:val="24"/>
          <w:szCs w:val="24"/>
        </w:rPr>
        <w:t>2.4</w:t>
      </w:r>
      <w:r w:rsidRPr="00C50EB3">
        <w:rPr>
          <w:sz w:val="24"/>
          <w:szCs w:val="24"/>
        </w:rPr>
        <w:t>.2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606593" w:rsidRDefault="00606593" w:rsidP="00636525">
      <w:pPr>
        <w:spacing w:before="120" w:after="120"/>
        <w:ind w:left="851"/>
        <w:jc w:val="both"/>
        <w:rPr>
          <w:sz w:val="24"/>
          <w:szCs w:val="24"/>
        </w:rPr>
      </w:pPr>
      <w:r w:rsidRPr="00C50EB3">
        <w:rPr>
          <w:sz w:val="24"/>
          <w:szCs w:val="24"/>
        </w:rPr>
        <w:t xml:space="preserve">1 </w:t>
      </w:r>
      <w:r w:rsidR="00DE2209">
        <w:rPr>
          <w:sz w:val="24"/>
          <w:szCs w:val="24"/>
        </w:rPr>
        <w:t>–</w:t>
      </w:r>
      <w:r w:rsidRPr="00C50EB3">
        <w:rPr>
          <w:sz w:val="24"/>
          <w:szCs w:val="24"/>
        </w:rPr>
        <w:t xml:space="preserve"> por publicação em diário oficial;</w:t>
      </w:r>
    </w:p>
    <w:p w:rsidR="00606593" w:rsidRDefault="00606593" w:rsidP="00636525">
      <w:pPr>
        <w:spacing w:before="120" w:after="120"/>
        <w:ind w:left="851"/>
        <w:jc w:val="both"/>
        <w:rPr>
          <w:sz w:val="24"/>
          <w:szCs w:val="24"/>
        </w:rPr>
      </w:pPr>
      <w:r w:rsidRPr="00C50EB3">
        <w:rPr>
          <w:sz w:val="24"/>
          <w:szCs w:val="24"/>
        </w:rPr>
        <w:t>2</w:t>
      </w:r>
      <w:r>
        <w:rPr>
          <w:sz w:val="24"/>
          <w:szCs w:val="24"/>
        </w:rPr>
        <w:t xml:space="preserve"> </w:t>
      </w:r>
      <w:r w:rsidR="00DE2209">
        <w:rPr>
          <w:sz w:val="24"/>
          <w:szCs w:val="24"/>
        </w:rPr>
        <w:t>–</w:t>
      </w:r>
      <w:r w:rsidRPr="00C50EB3">
        <w:rPr>
          <w:sz w:val="24"/>
          <w:szCs w:val="24"/>
        </w:rPr>
        <w:t xml:space="preserve"> por publicação em jornal;</w:t>
      </w:r>
    </w:p>
    <w:p w:rsidR="00606593" w:rsidRPr="00C50EB3" w:rsidRDefault="00606593" w:rsidP="00636525">
      <w:pPr>
        <w:spacing w:before="120" w:after="120"/>
        <w:ind w:left="851"/>
        <w:jc w:val="both"/>
        <w:rPr>
          <w:sz w:val="24"/>
          <w:szCs w:val="24"/>
        </w:rPr>
      </w:pPr>
      <w:r w:rsidRPr="00C50EB3">
        <w:rPr>
          <w:sz w:val="24"/>
          <w:szCs w:val="24"/>
        </w:rPr>
        <w:t>3</w:t>
      </w:r>
      <w:r>
        <w:rPr>
          <w:sz w:val="24"/>
          <w:szCs w:val="24"/>
        </w:rPr>
        <w:t xml:space="preserve"> </w:t>
      </w:r>
      <w:r w:rsidR="00DE2209">
        <w:rPr>
          <w:sz w:val="24"/>
          <w:szCs w:val="24"/>
        </w:rPr>
        <w:t>–</w:t>
      </w:r>
      <w:r>
        <w:rPr>
          <w:sz w:val="24"/>
          <w:szCs w:val="24"/>
        </w:rPr>
        <w:t xml:space="preserve"> </w:t>
      </w:r>
      <w:r w:rsidRPr="00C50EB3">
        <w:rPr>
          <w:sz w:val="24"/>
          <w:szCs w:val="24"/>
        </w:rPr>
        <w:t>por cópia ou fotocópia de livro diário incluindo os termos de abertura e encerramento devidamente registrado na Junta Comercial da sede ou domicílio do proponente;</w:t>
      </w:r>
    </w:p>
    <w:p w:rsidR="00606593" w:rsidRPr="00C50EB3" w:rsidRDefault="00606593" w:rsidP="00636525">
      <w:pPr>
        <w:spacing w:before="120" w:after="120"/>
        <w:ind w:left="851"/>
        <w:jc w:val="both"/>
        <w:rPr>
          <w:sz w:val="24"/>
          <w:szCs w:val="24"/>
        </w:rPr>
      </w:pPr>
      <w:r w:rsidRPr="00C50EB3">
        <w:rPr>
          <w:sz w:val="24"/>
          <w:szCs w:val="24"/>
        </w:rPr>
        <w:t>4</w:t>
      </w:r>
      <w:r>
        <w:rPr>
          <w:sz w:val="24"/>
          <w:szCs w:val="24"/>
        </w:rPr>
        <w:t xml:space="preserve"> </w:t>
      </w:r>
      <w:r w:rsidR="00DE2209">
        <w:rPr>
          <w:sz w:val="24"/>
          <w:szCs w:val="24"/>
        </w:rPr>
        <w:t>–</w:t>
      </w:r>
      <w:r w:rsidRPr="00C50EB3">
        <w:rPr>
          <w:sz w:val="24"/>
          <w:szCs w:val="24"/>
        </w:rPr>
        <w:t xml:space="preserve">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606593" w:rsidRPr="00C50EB3" w:rsidRDefault="00606593" w:rsidP="00636525">
      <w:pPr>
        <w:spacing w:before="120" w:after="120"/>
        <w:jc w:val="both"/>
        <w:rPr>
          <w:sz w:val="24"/>
          <w:szCs w:val="24"/>
        </w:rPr>
      </w:pPr>
      <w:r w:rsidRPr="00C50EB3">
        <w:rPr>
          <w:sz w:val="24"/>
          <w:szCs w:val="24"/>
        </w:rPr>
        <w:t>1</w:t>
      </w:r>
      <w:r w:rsidR="005F6308">
        <w:rPr>
          <w:sz w:val="24"/>
          <w:szCs w:val="24"/>
        </w:rPr>
        <w:t>2.4</w:t>
      </w:r>
      <w:r w:rsidRPr="00C50EB3">
        <w:rPr>
          <w:sz w:val="24"/>
          <w:szCs w:val="24"/>
        </w:rPr>
        <w:t>.3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606593" w:rsidRPr="00C50EB3" w:rsidRDefault="00606593" w:rsidP="00636525">
      <w:pPr>
        <w:spacing w:before="120" w:after="120"/>
        <w:jc w:val="both"/>
        <w:rPr>
          <w:sz w:val="24"/>
          <w:szCs w:val="24"/>
        </w:rPr>
      </w:pPr>
      <w:r w:rsidRPr="00C50EB3">
        <w:rPr>
          <w:sz w:val="24"/>
          <w:szCs w:val="24"/>
        </w:rPr>
        <w:t xml:space="preserve"> 1</w:t>
      </w:r>
      <w:r w:rsidR="005F6308">
        <w:rPr>
          <w:sz w:val="24"/>
          <w:szCs w:val="24"/>
        </w:rPr>
        <w:t>2.4</w:t>
      </w:r>
      <w:r w:rsidRPr="00C50EB3">
        <w:rPr>
          <w:sz w:val="24"/>
          <w:szCs w:val="24"/>
        </w:rPr>
        <w:t>.4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606593" w:rsidRPr="00C50EB3" w:rsidRDefault="00606593" w:rsidP="00636525">
      <w:pPr>
        <w:spacing w:before="120" w:after="120"/>
        <w:jc w:val="both"/>
        <w:rPr>
          <w:sz w:val="24"/>
          <w:szCs w:val="24"/>
        </w:rPr>
      </w:pPr>
      <w:r w:rsidRPr="00C50EB3">
        <w:rPr>
          <w:sz w:val="24"/>
          <w:szCs w:val="24"/>
        </w:rPr>
        <w:t>1</w:t>
      </w:r>
      <w:r w:rsidR="005F6308">
        <w:rPr>
          <w:sz w:val="24"/>
          <w:szCs w:val="24"/>
        </w:rPr>
        <w:t>2.4</w:t>
      </w:r>
      <w:r w:rsidRPr="00C50EB3">
        <w:rPr>
          <w:sz w:val="24"/>
          <w:szCs w:val="24"/>
        </w:rPr>
        <w:t>.5 – Em caso de empresa constituída no exercício social vigente, admite-se a apresentação de balanço patrimonial e demonstrações contábeis referentes ao período de existência da sociedade.</w:t>
      </w:r>
    </w:p>
    <w:p w:rsidR="00606593" w:rsidRPr="00C50EB3" w:rsidRDefault="00606593" w:rsidP="00636525">
      <w:pPr>
        <w:spacing w:before="120" w:after="120"/>
        <w:jc w:val="both"/>
        <w:rPr>
          <w:sz w:val="24"/>
          <w:szCs w:val="24"/>
        </w:rPr>
      </w:pPr>
      <w:r w:rsidRPr="00C50EB3">
        <w:rPr>
          <w:sz w:val="24"/>
          <w:szCs w:val="24"/>
        </w:rPr>
        <w:t>1</w:t>
      </w:r>
      <w:r w:rsidR="005F6308">
        <w:rPr>
          <w:sz w:val="24"/>
          <w:szCs w:val="24"/>
        </w:rPr>
        <w:t>2.4</w:t>
      </w:r>
      <w:r w:rsidRPr="00C50EB3">
        <w:rPr>
          <w:sz w:val="24"/>
          <w:szCs w:val="24"/>
        </w:rPr>
        <w:t>.6 – Em caso de haver previsão legal ou previsão no contrato social, admite-se a apresentação de balanço patrimonial intermediário.</w:t>
      </w:r>
    </w:p>
    <w:p w:rsidR="00606593" w:rsidRDefault="00606593" w:rsidP="00636525">
      <w:pPr>
        <w:spacing w:before="120" w:after="120"/>
        <w:jc w:val="both"/>
        <w:rPr>
          <w:sz w:val="24"/>
          <w:szCs w:val="24"/>
        </w:rPr>
      </w:pPr>
      <w:r w:rsidRPr="00C50EB3">
        <w:rPr>
          <w:sz w:val="24"/>
          <w:szCs w:val="24"/>
        </w:rPr>
        <w:t>1</w:t>
      </w:r>
      <w:r w:rsidR="005F6308">
        <w:rPr>
          <w:sz w:val="24"/>
          <w:szCs w:val="24"/>
        </w:rPr>
        <w:t>2.4</w:t>
      </w:r>
      <w:r w:rsidRPr="00C50EB3">
        <w:rPr>
          <w:sz w:val="24"/>
          <w:szCs w:val="24"/>
        </w:rPr>
        <w:t>.7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606593" w:rsidRPr="00097273" w:rsidRDefault="00606593" w:rsidP="00636525">
      <w:pPr>
        <w:autoSpaceDE w:val="0"/>
        <w:autoSpaceDN w:val="0"/>
        <w:adjustRightInd w:val="0"/>
        <w:spacing w:before="120" w:after="120"/>
        <w:jc w:val="both"/>
        <w:rPr>
          <w:b/>
          <w:color w:val="000000"/>
          <w:sz w:val="24"/>
          <w:szCs w:val="24"/>
        </w:rPr>
      </w:pPr>
      <w:r w:rsidRPr="00097273">
        <w:rPr>
          <w:b/>
          <w:color w:val="000000"/>
          <w:sz w:val="24"/>
          <w:szCs w:val="24"/>
        </w:rPr>
        <w:t>12.5 – QUALIFICAÇÃO TÉCNICA</w:t>
      </w:r>
    </w:p>
    <w:p w:rsidR="00B176F1" w:rsidRPr="003C767A" w:rsidRDefault="00606593" w:rsidP="00636525">
      <w:pPr>
        <w:spacing w:before="120" w:after="120"/>
        <w:jc w:val="both"/>
        <w:rPr>
          <w:color w:val="000000"/>
          <w:sz w:val="24"/>
          <w:szCs w:val="24"/>
        </w:rPr>
      </w:pPr>
      <w:r w:rsidRPr="00C42F6E">
        <w:rPr>
          <w:sz w:val="24"/>
          <w:szCs w:val="24"/>
        </w:rPr>
        <w:t>1</w:t>
      </w:r>
      <w:r>
        <w:rPr>
          <w:sz w:val="24"/>
          <w:szCs w:val="24"/>
        </w:rPr>
        <w:t>2.5</w:t>
      </w:r>
      <w:r w:rsidRPr="00C42F6E">
        <w:rPr>
          <w:sz w:val="24"/>
          <w:szCs w:val="24"/>
        </w:rPr>
        <w:t xml:space="preserve">.1 – </w:t>
      </w:r>
      <w:r w:rsidR="00B176F1" w:rsidRPr="00B176F1">
        <w:rPr>
          <w:sz w:val="24"/>
          <w:szCs w:val="24"/>
        </w:rPr>
        <w:t xml:space="preserve">Comprovação de capacidade técnico-operacional, através de no mínimo 01 (um) atestado de capacidade técnica, em favor da licitante, expedido por pessoa jurídica de direito público ou privado, assinado por representante legal ou funcionário autorizado, discriminando o </w:t>
      </w:r>
      <w:r w:rsidR="00B176F1" w:rsidRPr="003C767A">
        <w:rPr>
          <w:color w:val="000000"/>
          <w:sz w:val="24"/>
          <w:szCs w:val="24"/>
        </w:rPr>
        <w:t xml:space="preserve">teor da contratação e os dados da contratada, que comprove que a licitante forneceu bens em prazo, características e quantidades compatíveis os descritos no instrumento convocatório e seus anexos. </w:t>
      </w:r>
    </w:p>
    <w:p w:rsidR="001579D3" w:rsidRDefault="001579D3" w:rsidP="00636525">
      <w:pPr>
        <w:spacing w:before="120" w:after="120"/>
        <w:jc w:val="both"/>
        <w:rPr>
          <w:color w:val="000000"/>
          <w:sz w:val="24"/>
          <w:szCs w:val="24"/>
          <w:lang w:eastAsia="ar-SA"/>
        </w:rPr>
      </w:pPr>
      <w:r w:rsidRPr="003C767A">
        <w:rPr>
          <w:color w:val="000000"/>
          <w:sz w:val="24"/>
          <w:szCs w:val="24"/>
          <w:lang w:eastAsia="ar-SA"/>
        </w:rPr>
        <w:t>1</w:t>
      </w:r>
      <w:r w:rsidR="00D077C6" w:rsidRPr="003C767A">
        <w:rPr>
          <w:color w:val="000000"/>
          <w:sz w:val="24"/>
          <w:szCs w:val="24"/>
          <w:lang w:eastAsia="ar-SA"/>
        </w:rPr>
        <w:t>2</w:t>
      </w:r>
      <w:r w:rsidRPr="003C767A">
        <w:rPr>
          <w:color w:val="000000"/>
          <w:sz w:val="24"/>
          <w:szCs w:val="24"/>
          <w:lang w:eastAsia="ar-SA"/>
        </w:rPr>
        <w:t>.</w:t>
      </w:r>
      <w:r w:rsidR="00D077C6" w:rsidRPr="003C767A">
        <w:rPr>
          <w:color w:val="000000"/>
          <w:sz w:val="24"/>
          <w:szCs w:val="24"/>
          <w:lang w:eastAsia="ar-SA"/>
        </w:rPr>
        <w:t>5.</w:t>
      </w:r>
      <w:r w:rsidRPr="003C767A">
        <w:rPr>
          <w:color w:val="000000"/>
          <w:sz w:val="24"/>
          <w:szCs w:val="24"/>
          <w:lang w:eastAsia="ar-SA"/>
        </w:rPr>
        <w:t xml:space="preserve">2 </w:t>
      </w:r>
      <w:r w:rsidR="00D077C6" w:rsidRPr="003C767A">
        <w:rPr>
          <w:color w:val="000000"/>
          <w:sz w:val="24"/>
          <w:szCs w:val="24"/>
          <w:lang w:eastAsia="ar-SA"/>
        </w:rPr>
        <w:t>–</w:t>
      </w:r>
      <w:r w:rsidRPr="003C767A">
        <w:rPr>
          <w:color w:val="000000"/>
          <w:sz w:val="24"/>
          <w:szCs w:val="24"/>
          <w:lang w:eastAsia="ar-SA"/>
        </w:rPr>
        <w:t xml:space="preserve"> Para fins de Qualificação Técnica, a licitante deverá apresentar cópia do Alvará de Inspeção da Vigilância Sanitária da Empresa emitido em seu domicilio, em validade.</w:t>
      </w:r>
    </w:p>
    <w:p w:rsidR="00D077C6" w:rsidRPr="00A051F2" w:rsidRDefault="001415C4" w:rsidP="00636525">
      <w:pPr>
        <w:spacing w:before="120" w:after="120"/>
        <w:jc w:val="both"/>
        <w:rPr>
          <w:b/>
          <w:color w:val="000000"/>
          <w:sz w:val="24"/>
        </w:rPr>
      </w:pPr>
      <w:r w:rsidRPr="00A051F2">
        <w:rPr>
          <w:b/>
          <w:color w:val="000000"/>
          <w:sz w:val="24"/>
          <w:szCs w:val="24"/>
        </w:rPr>
        <w:lastRenderedPageBreak/>
        <w:t>12.</w:t>
      </w:r>
      <w:r w:rsidR="00D077C6" w:rsidRPr="00A051F2">
        <w:rPr>
          <w:b/>
          <w:color w:val="000000"/>
          <w:sz w:val="24"/>
          <w:szCs w:val="24"/>
        </w:rPr>
        <w:t>6</w:t>
      </w:r>
      <w:r w:rsidRPr="00A051F2">
        <w:rPr>
          <w:b/>
          <w:color w:val="000000"/>
          <w:sz w:val="24"/>
          <w:szCs w:val="24"/>
        </w:rPr>
        <w:t xml:space="preserve"> – </w:t>
      </w:r>
      <w:r w:rsidRPr="00A051F2">
        <w:rPr>
          <w:b/>
          <w:color w:val="000000"/>
          <w:sz w:val="24"/>
        </w:rPr>
        <w:t>EXCLUSIVO PARA OS ITENS CITADOS ABAIXO DA SECRETARIA MUNICIPAL DE EDUCAÇÃO</w:t>
      </w:r>
      <w:r w:rsidR="00841DE7" w:rsidRPr="00A051F2">
        <w:rPr>
          <w:b/>
          <w:color w:val="000000"/>
          <w:sz w:val="24"/>
        </w:rPr>
        <w:t xml:space="preserve"> </w:t>
      </w:r>
    </w:p>
    <w:p w:rsidR="00D077C6" w:rsidRPr="00A051F2" w:rsidRDefault="001415C4" w:rsidP="00636525">
      <w:pPr>
        <w:spacing w:before="120" w:after="120"/>
        <w:jc w:val="both"/>
        <w:rPr>
          <w:b/>
          <w:color w:val="000000"/>
          <w:sz w:val="24"/>
        </w:rPr>
      </w:pPr>
      <w:r w:rsidRPr="00A051F2">
        <w:rPr>
          <w:b/>
          <w:color w:val="000000"/>
          <w:sz w:val="24"/>
        </w:rPr>
        <w:t>12.</w:t>
      </w:r>
      <w:r w:rsidR="00D077C6" w:rsidRPr="00A051F2">
        <w:rPr>
          <w:b/>
          <w:color w:val="000000"/>
          <w:sz w:val="24"/>
        </w:rPr>
        <w:t>6</w:t>
      </w:r>
      <w:r w:rsidRPr="00A051F2">
        <w:rPr>
          <w:b/>
          <w:color w:val="000000"/>
          <w:sz w:val="24"/>
        </w:rPr>
        <w:t>.1 – DAS AMOSTRAS</w:t>
      </w:r>
    </w:p>
    <w:p w:rsidR="001579D3" w:rsidRPr="00A051F2" w:rsidRDefault="001579D3" w:rsidP="00636525">
      <w:pPr>
        <w:spacing w:before="120" w:after="120"/>
        <w:jc w:val="both"/>
        <w:rPr>
          <w:color w:val="000000"/>
          <w:sz w:val="24"/>
          <w:szCs w:val="24"/>
        </w:rPr>
      </w:pPr>
      <w:r w:rsidRPr="00A051F2">
        <w:rPr>
          <w:color w:val="000000"/>
          <w:sz w:val="24"/>
          <w:szCs w:val="24"/>
        </w:rPr>
        <w:t>1</w:t>
      </w:r>
      <w:r w:rsidR="00D077C6" w:rsidRPr="00A051F2">
        <w:rPr>
          <w:color w:val="000000"/>
          <w:sz w:val="24"/>
          <w:szCs w:val="24"/>
        </w:rPr>
        <w:t>2.6</w:t>
      </w:r>
      <w:r w:rsidRPr="00A051F2">
        <w:rPr>
          <w:color w:val="000000"/>
          <w:sz w:val="24"/>
          <w:szCs w:val="24"/>
        </w:rPr>
        <w:t>.1 - Após declarado o vencedor, o licitante deverá apresentar, à equipe técnica da Secretaria Requisitante, na própria sessão, as amostras dos produtos, de acordo com as especificações, sob pena de desclassificação.</w:t>
      </w:r>
    </w:p>
    <w:p w:rsidR="001579D3" w:rsidRPr="00A051F2" w:rsidRDefault="001579D3" w:rsidP="00636525">
      <w:pPr>
        <w:spacing w:before="120" w:after="120"/>
        <w:jc w:val="both"/>
        <w:rPr>
          <w:color w:val="000000"/>
          <w:sz w:val="24"/>
          <w:szCs w:val="24"/>
        </w:rPr>
      </w:pPr>
      <w:r w:rsidRPr="00A051F2">
        <w:rPr>
          <w:color w:val="000000"/>
          <w:sz w:val="24"/>
          <w:szCs w:val="24"/>
        </w:rPr>
        <w:t>1</w:t>
      </w:r>
      <w:r w:rsidR="00D077C6" w:rsidRPr="00A051F2">
        <w:rPr>
          <w:color w:val="000000"/>
          <w:sz w:val="24"/>
          <w:szCs w:val="24"/>
        </w:rPr>
        <w:t>2.6</w:t>
      </w:r>
      <w:r w:rsidRPr="00A051F2">
        <w:rPr>
          <w:color w:val="000000"/>
          <w:sz w:val="24"/>
          <w:szCs w:val="24"/>
        </w:rPr>
        <w:t>.2 - Após o julgamento das amostras, a equipe responsável pela secretaria requisitante emitirá um parecer técnico, que atestará a aceitabilidade dos materiais ou produtos e ou mesmo fará parte integrante do processo licitatório do pregão presencial.</w:t>
      </w:r>
    </w:p>
    <w:p w:rsidR="001579D3" w:rsidRPr="00A051F2" w:rsidRDefault="001579D3" w:rsidP="00636525">
      <w:pPr>
        <w:spacing w:before="120" w:after="120"/>
        <w:jc w:val="both"/>
        <w:rPr>
          <w:color w:val="000000"/>
          <w:sz w:val="24"/>
          <w:szCs w:val="24"/>
        </w:rPr>
      </w:pPr>
      <w:r w:rsidRPr="00A051F2">
        <w:rPr>
          <w:color w:val="000000"/>
          <w:sz w:val="24"/>
          <w:szCs w:val="24"/>
        </w:rPr>
        <w:t>1</w:t>
      </w:r>
      <w:r w:rsidR="00D077C6" w:rsidRPr="00A051F2">
        <w:rPr>
          <w:color w:val="000000"/>
          <w:sz w:val="24"/>
          <w:szCs w:val="24"/>
        </w:rPr>
        <w:t>2.6</w:t>
      </w:r>
      <w:r w:rsidRPr="00A051F2">
        <w:rPr>
          <w:color w:val="000000"/>
          <w:sz w:val="24"/>
          <w:szCs w:val="24"/>
        </w:rPr>
        <w:t>.3 - Deverão apresentar as seguintes amostras: adoçante sachê stévia, azeite de oliva tipo único, biscoito cream-cracker, biscoito de polvilho, farinha de aveia, iogurte natural integral 170g, leite em pó integral com vitamina A e D sachê 400g, macarrão dos tipos espaguete, goelinha, anelzinho e cabelo de anjo (aletria) e o ovo branco dúzia.</w:t>
      </w:r>
    </w:p>
    <w:p w:rsidR="00D077C6" w:rsidRPr="00A051F2" w:rsidRDefault="001415C4" w:rsidP="00636525">
      <w:pPr>
        <w:spacing w:before="120" w:after="120"/>
        <w:jc w:val="both"/>
        <w:rPr>
          <w:b/>
          <w:color w:val="000000"/>
          <w:sz w:val="24"/>
          <w:szCs w:val="24"/>
        </w:rPr>
      </w:pPr>
      <w:r w:rsidRPr="00A051F2">
        <w:rPr>
          <w:b/>
          <w:color w:val="000000"/>
          <w:sz w:val="24"/>
          <w:szCs w:val="24"/>
        </w:rPr>
        <w:t>12.</w:t>
      </w:r>
      <w:r w:rsidR="00D077C6" w:rsidRPr="00A051F2">
        <w:rPr>
          <w:b/>
          <w:color w:val="000000"/>
          <w:sz w:val="24"/>
          <w:szCs w:val="24"/>
        </w:rPr>
        <w:t>6</w:t>
      </w:r>
      <w:r w:rsidRPr="00A051F2">
        <w:rPr>
          <w:b/>
          <w:color w:val="000000"/>
          <w:sz w:val="24"/>
          <w:szCs w:val="24"/>
        </w:rPr>
        <w:t>.2 – DA VISITA TÉCNICA</w:t>
      </w:r>
    </w:p>
    <w:p w:rsidR="001579D3" w:rsidRPr="00A051F2" w:rsidRDefault="00D077C6" w:rsidP="00636525">
      <w:pPr>
        <w:spacing w:before="120" w:after="120"/>
        <w:jc w:val="both"/>
        <w:rPr>
          <w:color w:val="000000"/>
          <w:sz w:val="24"/>
          <w:szCs w:val="24"/>
        </w:rPr>
      </w:pPr>
      <w:r w:rsidRPr="00A051F2">
        <w:rPr>
          <w:color w:val="000000"/>
          <w:sz w:val="24"/>
          <w:szCs w:val="24"/>
        </w:rPr>
        <w:t>1</w:t>
      </w:r>
      <w:r w:rsidR="001579D3" w:rsidRPr="00A051F2">
        <w:rPr>
          <w:color w:val="000000"/>
          <w:sz w:val="24"/>
          <w:szCs w:val="24"/>
        </w:rPr>
        <w:t>2</w:t>
      </w:r>
      <w:r w:rsidRPr="00A051F2">
        <w:rPr>
          <w:color w:val="000000"/>
          <w:sz w:val="24"/>
          <w:szCs w:val="24"/>
        </w:rPr>
        <w:t>.6.2</w:t>
      </w:r>
      <w:r w:rsidR="001579D3" w:rsidRPr="00A051F2">
        <w:rPr>
          <w:color w:val="000000"/>
          <w:sz w:val="24"/>
          <w:szCs w:val="24"/>
        </w:rPr>
        <w:t>.1</w:t>
      </w:r>
      <w:r w:rsidRPr="00A051F2">
        <w:rPr>
          <w:color w:val="000000"/>
          <w:sz w:val="24"/>
          <w:szCs w:val="24"/>
        </w:rPr>
        <w:t xml:space="preserve"> –</w:t>
      </w:r>
      <w:r w:rsidR="001579D3" w:rsidRPr="00A051F2">
        <w:rPr>
          <w:color w:val="000000"/>
          <w:sz w:val="24"/>
          <w:szCs w:val="24"/>
        </w:rPr>
        <w:t xml:space="preserve"> V</w:t>
      </w:r>
      <w:r w:rsidR="001579D3" w:rsidRPr="00A051F2">
        <w:rPr>
          <w:color w:val="000000"/>
          <w:sz w:val="24"/>
          <w:szCs w:val="24"/>
          <w:lang w:eastAsia="ar-SA"/>
        </w:rPr>
        <w:t xml:space="preserve">isando corroborar com a logística do atendimento, assegurando o conhecimento das instalações das Unidades Escolares para efetivação </w:t>
      </w:r>
      <w:r w:rsidR="00595712" w:rsidRPr="00A051F2">
        <w:rPr>
          <w:color w:val="000000"/>
          <w:sz w:val="24"/>
          <w:szCs w:val="24"/>
          <w:lang w:eastAsia="ar-SA"/>
        </w:rPr>
        <w:t>das entregas</w:t>
      </w:r>
      <w:r w:rsidR="001579D3" w:rsidRPr="00A051F2">
        <w:rPr>
          <w:color w:val="000000"/>
          <w:sz w:val="24"/>
          <w:szCs w:val="24"/>
          <w:lang w:eastAsia="ar-SA"/>
        </w:rPr>
        <w:t xml:space="preserve">, é </w:t>
      </w:r>
      <w:r w:rsidR="001579D3" w:rsidRPr="00A051F2">
        <w:rPr>
          <w:b/>
          <w:color w:val="000000"/>
          <w:sz w:val="24"/>
          <w:szCs w:val="24"/>
          <w:lang w:eastAsia="ar-SA"/>
        </w:rPr>
        <w:t>FACULTADO</w:t>
      </w:r>
      <w:r w:rsidR="001579D3" w:rsidRPr="00A051F2">
        <w:rPr>
          <w:color w:val="000000"/>
          <w:sz w:val="24"/>
          <w:szCs w:val="24"/>
          <w:lang w:eastAsia="ar-SA"/>
        </w:rPr>
        <w:t xml:space="preserve"> à licitante realizar visita técnica, declarando integralmente que conhece todas as Unidades Escolares, com assinatura do licitante.</w:t>
      </w:r>
    </w:p>
    <w:p w:rsidR="001579D3" w:rsidRPr="00A051F2" w:rsidRDefault="00D077C6" w:rsidP="00636525">
      <w:pPr>
        <w:spacing w:before="120" w:after="120"/>
        <w:jc w:val="both"/>
        <w:rPr>
          <w:b/>
          <w:color w:val="000000"/>
          <w:sz w:val="24"/>
          <w:szCs w:val="24"/>
          <w:lang w:eastAsia="en-US"/>
        </w:rPr>
      </w:pPr>
      <w:r w:rsidRPr="00A051F2">
        <w:rPr>
          <w:color w:val="000000"/>
          <w:sz w:val="24"/>
          <w:szCs w:val="24"/>
        </w:rPr>
        <w:t>12.6.2.</w:t>
      </w:r>
      <w:r w:rsidR="001579D3" w:rsidRPr="00A051F2">
        <w:rPr>
          <w:color w:val="000000"/>
          <w:sz w:val="24"/>
          <w:szCs w:val="24"/>
        </w:rPr>
        <w:t>2</w:t>
      </w:r>
      <w:r w:rsidRPr="00A051F2">
        <w:rPr>
          <w:color w:val="000000"/>
          <w:sz w:val="24"/>
          <w:szCs w:val="24"/>
        </w:rPr>
        <w:t xml:space="preserve"> </w:t>
      </w:r>
      <w:r w:rsidR="001579D3" w:rsidRPr="00A051F2">
        <w:rPr>
          <w:color w:val="000000"/>
          <w:sz w:val="24"/>
          <w:szCs w:val="24"/>
        </w:rPr>
        <w:t xml:space="preserve">– A responsabilidade por eventuais custos não previstos nas propostas, decorrentes de eventual desconhecimento das condições locais, não poderá ser atribuída à contratante, não podendo as licitantes alegar desconhecimento </w:t>
      </w:r>
      <w:r w:rsidR="00927934" w:rsidRPr="00A051F2">
        <w:rPr>
          <w:color w:val="000000"/>
          <w:sz w:val="24"/>
          <w:szCs w:val="24"/>
        </w:rPr>
        <w:t>do itinerário e tempo hábil para efetivação das entregas</w:t>
      </w:r>
      <w:r w:rsidR="001579D3" w:rsidRPr="00A051F2">
        <w:rPr>
          <w:color w:val="000000"/>
          <w:sz w:val="24"/>
          <w:szCs w:val="24"/>
        </w:rPr>
        <w:t>, mesmo que optem por não vistoriar.</w:t>
      </w:r>
    </w:p>
    <w:p w:rsidR="001579D3" w:rsidRPr="00A051F2" w:rsidRDefault="00D077C6" w:rsidP="00636525">
      <w:pPr>
        <w:spacing w:before="120" w:after="120"/>
        <w:jc w:val="both"/>
        <w:rPr>
          <w:color w:val="000000"/>
          <w:sz w:val="24"/>
          <w:szCs w:val="24"/>
        </w:rPr>
      </w:pPr>
      <w:r w:rsidRPr="00A051F2">
        <w:rPr>
          <w:color w:val="000000"/>
          <w:sz w:val="24"/>
          <w:szCs w:val="24"/>
        </w:rPr>
        <w:t>12.6.2.</w:t>
      </w:r>
      <w:r w:rsidR="001579D3" w:rsidRPr="00A051F2">
        <w:rPr>
          <w:color w:val="000000"/>
          <w:sz w:val="24"/>
          <w:szCs w:val="24"/>
        </w:rPr>
        <w:t>3</w:t>
      </w:r>
      <w:r w:rsidRPr="00A051F2">
        <w:rPr>
          <w:color w:val="000000"/>
          <w:sz w:val="24"/>
          <w:szCs w:val="24"/>
        </w:rPr>
        <w:t xml:space="preserve"> </w:t>
      </w:r>
      <w:r w:rsidR="001579D3" w:rsidRPr="00A051F2">
        <w:rPr>
          <w:color w:val="000000"/>
          <w:sz w:val="24"/>
          <w:szCs w:val="24"/>
        </w:rPr>
        <w:t xml:space="preserve">– A visita poderá ser agendada através de petição protocolada na Praça Governador Roberto Silveira, nº 44, Centro, Bom Jardim – RJ, das 09:00 às 17:00 h ou através do e-mail </w:t>
      </w:r>
      <w:hyperlink r:id="rId9" w:history="1">
        <w:r w:rsidR="001579D3" w:rsidRPr="00A051F2">
          <w:rPr>
            <w:rStyle w:val="Hyperlink"/>
            <w:color w:val="000000"/>
            <w:sz w:val="24"/>
            <w:szCs w:val="24"/>
          </w:rPr>
          <w:t>smebjrj20@gmail.com</w:t>
        </w:r>
      </w:hyperlink>
      <w:r w:rsidR="001579D3" w:rsidRPr="00A051F2">
        <w:rPr>
          <w:color w:val="000000"/>
          <w:sz w:val="24"/>
          <w:szCs w:val="24"/>
        </w:rPr>
        <w:t xml:space="preserve"> ou pelo telefone (22) 2566.6840, em até 05 (cinco) dias úteis antes da data de abertura dos envelopes.</w:t>
      </w:r>
    </w:p>
    <w:p w:rsidR="001579D3" w:rsidRPr="00A051F2" w:rsidRDefault="00D077C6" w:rsidP="00636525">
      <w:pPr>
        <w:spacing w:before="120" w:after="120"/>
        <w:jc w:val="both"/>
        <w:rPr>
          <w:color w:val="000000"/>
          <w:sz w:val="24"/>
          <w:szCs w:val="24"/>
        </w:rPr>
      </w:pPr>
      <w:r w:rsidRPr="00A051F2">
        <w:rPr>
          <w:color w:val="000000"/>
          <w:sz w:val="24"/>
          <w:szCs w:val="24"/>
        </w:rPr>
        <w:t>12.6.2.</w:t>
      </w:r>
      <w:r w:rsidR="001579D3" w:rsidRPr="00A051F2">
        <w:rPr>
          <w:color w:val="000000"/>
          <w:sz w:val="24"/>
          <w:szCs w:val="24"/>
        </w:rPr>
        <w:t>4</w:t>
      </w:r>
      <w:r w:rsidRPr="00A051F2">
        <w:rPr>
          <w:color w:val="000000"/>
          <w:sz w:val="24"/>
          <w:szCs w:val="24"/>
        </w:rPr>
        <w:t xml:space="preserve"> –</w:t>
      </w:r>
      <w:r w:rsidR="001579D3" w:rsidRPr="00A051F2">
        <w:rPr>
          <w:color w:val="000000"/>
          <w:sz w:val="24"/>
          <w:szCs w:val="24"/>
        </w:rPr>
        <w:t xml:space="preserve"> Será de responsabilidade da CONTRATADA a ocorrência de eventuais prejuízos em virtude de sua omissão na verificação dos percursos, com vistas a proteger o interesse da Administração na fase de execução do contrato.</w:t>
      </w:r>
    </w:p>
    <w:p w:rsidR="001579D3" w:rsidRPr="00A051F2" w:rsidRDefault="00D077C6" w:rsidP="00636525">
      <w:pPr>
        <w:spacing w:before="120" w:after="120"/>
        <w:jc w:val="both"/>
        <w:rPr>
          <w:color w:val="000000"/>
          <w:sz w:val="24"/>
          <w:szCs w:val="24"/>
        </w:rPr>
      </w:pPr>
      <w:r w:rsidRPr="00A051F2">
        <w:rPr>
          <w:color w:val="000000"/>
          <w:sz w:val="24"/>
          <w:szCs w:val="24"/>
        </w:rPr>
        <w:t>12.6.2.</w:t>
      </w:r>
      <w:r w:rsidR="001579D3" w:rsidRPr="00A051F2">
        <w:rPr>
          <w:color w:val="000000"/>
          <w:sz w:val="24"/>
          <w:szCs w:val="24"/>
        </w:rPr>
        <w:t>5</w:t>
      </w:r>
      <w:r w:rsidRPr="00A051F2">
        <w:rPr>
          <w:color w:val="000000"/>
          <w:sz w:val="24"/>
          <w:szCs w:val="24"/>
        </w:rPr>
        <w:t xml:space="preserve"> </w:t>
      </w:r>
      <w:r w:rsidR="001579D3" w:rsidRPr="00A051F2">
        <w:rPr>
          <w:color w:val="000000"/>
          <w:sz w:val="24"/>
          <w:szCs w:val="24"/>
        </w:rPr>
        <w:t xml:space="preserve">– A empresa que optar em não realizar a visita técnica, deverá apresentar declaração formal de que tem pleno conhecimento das condições e peculiaridades inerentes </w:t>
      </w:r>
      <w:r w:rsidR="00595712" w:rsidRPr="00A051F2">
        <w:rPr>
          <w:color w:val="000000"/>
          <w:sz w:val="24"/>
          <w:szCs w:val="24"/>
        </w:rPr>
        <w:t>a entrega dos itens</w:t>
      </w:r>
      <w:r w:rsidR="001579D3" w:rsidRPr="00A051F2">
        <w:rPr>
          <w:color w:val="000000"/>
          <w:sz w:val="24"/>
          <w:szCs w:val="24"/>
        </w:rPr>
        <w:t>, nos termos da súmula nº 1 de 19/06/2018 do Tribunal de Contas do Estado do Rio de Janeiro</w:t>
      </w:r>
      <w:r w:rsidR="00595712" w:rsidRPr="00A051F2">
        <w:rPr>
          <w:color w:val="000000"/>
          <w:sz w:val="24"/>
          <w:szCs w:val="24"/>
        </w:rPr>
        <w:t xml:space="preserve"> </w:t>
      </w:r>
      <w:r w:rsidR="001579D3" w:rsidRPr="00A051F2">
        <w:rPr>
          <w:color w:val="000000"/>
          <w:sz w:val="24"/>
          <w:szCs w:val="24"/>
        </w:rPr>
        <w:t>.</w:t>
      </w:r>
    </w:p>
    <w:p w:rsidR="00D077C6" w:rsidRPr="00A051F2" w:rsidRDefault="00606593" w:rsidP="00636525">
      <w:pPr>
        <w:spacing w:before="120" w:after="120"/>
        <w:jc w:val="both"/>
        <w:rPr>
          <w:b/>
          <w:color w:val="000000"/>
          <w:sz w:val="24"/>
        </w:rPr>
      </w:pPr>
      <w:r w:rsidRPr="00A051F2">
        <w:rPr>
          <w:b/>
          <w:color w:val="000000"/>
          <w:sz w:val="24"/>
        </w:rPr>
        <w:t>12.</w:t>
      </w:r>
      <w:r w:rsidR="00FE78E9" w:rsidRPr="00A051F2">
        <w:rPr>
          <w:b/>
          <w:color w:val="000000"/>
          <w:sz w:val="24"/>
        </w:rPr>
        <w:t>7</w:t>
      </w:r>
      <w:r w:rsidRPr="00A051F2">
        <w:rPr>
          <w:b/>
          <w:color w:val="000000"/>
          <w:sz w:val="24"/>
        </w:rPr>
        <w:t xml:space="preserve"> – DAS MICROEMPRESAS OU EMPRESA DE PEQUENO PORTE</w:t>
      </w:r>
    </w:p>
    <w:p w:rsidR="00606593" w:rsidRPr="00A051F2" w:rsidRDefault="00606593" w:rsidP="00636525">
      <w:pPr>
        <w:spacing w:before="120" w:after="120"/>
        <w:jc w:val="both"/>
        <w:rPr>
          <w:color w:val="000000"/>
          <w:sz w:val="24"/>
          <w:szCs w:val="24"/>
        </w:rPr>
      </w:pPr>
      <w:r w:rsidRPr="00A051F2">
        <w:rPr>
          <w:color w:val="000000"/>
          <w:sz w:val="24"/>
          <w:szCs w:val="24"/>
        </w:rPr>
        <w:t>12.</w:t>
      </w:r>
      <w:r w:rsidR="00FE78E9" w:rsidRPr="00A051F2">
        <w:rPr>
          <w:color w:val="000000"/>
          <w:sz w:val="24"/>
          <w:szCs w:val="24"/>
        </w:rPr>
        <w:t>7</w:t>
      </w:r>
      <w:r w:rsidRPr="00A051F2">
        <w:rPr>
          <w:color w:val="000000"/>
          <w:sz w:val="24"/>
          <w:szCs w:val="24"/>
        </w:rPr>
        <w:t>.1 – As microempresas e empresas de pequeno porte, para utilizarem as prerrogativas estabelecidas na Lei Complementar nº 123/2006, deverão apresentar fora de qualquer dos envelopes, além de todos os documentos previstos no item 12 deste edital:</w:t>
      </w:r>
    </w:p>
    <w:p w:rsidR="00606593" w:rsidRPr="00A051F2" w:rsidRDefault="00606593" w:rsidP="00636525">
      <w:pPr>
        <w:pStyle w:val="Default"/>
        <w:spacing w:before="120" w:after="120"/>
        <w:jc w:val="both"/>
      </w:pPr>
      <w:r w:rsidRPr="00A051F2">
        <w:t>12.</w:t>
      </w:r>
      <w:r w:rsidR="00FE78E9" w:rsidRPr="00A051F2">
        <w:t>7</w:t>
      </w:r>
      <w:r w:rsidRPr="00A051F2">
        <w:t xml:space="preserve">.2 – </w:t>
      </w:r>
      <w:r w:rsidRPr="00A051F2">
        <w:rPr>
          <w:bCs/>
        </w:rPr>
        <w:t xml:space="preserve">Em se tratando de ser a licitante, Microempresa, Empresa de Pequeno Porte ou Micro empreendedor Individual, para utilizar a prerrogativa estabelecida na Lei Complementar n.º 123/2006, deverá se qualificar como tal, entregando, fora do envelope, à Pregoeira, ainda na fase de credenciamento, </w:t>
      </w:r>
      <w:r w:rsidRPr="00A051F2">
        <w:t>D</w:t>
      </w:r>
      <w:r w:rsidRPr="00A051F2">
        <w:rPr>
          <w:bCs/>
        </w:rPr>
        <w:t xml:space="preserve">eclaração, assinada pelo representante legal da empresa, de que se enquadra como microempresa ou empresa de pequeno porte ou Micro Empreendedor Individual, </w:t>
      </w:r>
      <w:r w:rsidRPr="00A051F2">
        <w:t>e de que não se enquadra em nenhum dos casos enumerados no § 4º do art. 3º da referida Lei (</w:t>
      </w:r>
      <w:r w:rsidRPr="00A051F2">
        <w:rPr>
          <w:bCs/>
        </w:rPr>
        <w:t>ANEXO VII</w:t>
      </w:r>
      <w:r w:rsidRPr="00A051F2">
        <w:t>)</w:t>
      </w:r>
      <w:r w:rsidRPr="00A051F2">
        <w:rPr>
          <w:bCs/>
        </w:rPr>
        <w:t>.</w:t>
      </w:r>
    </w:p>
    <w:p w:rsidR="00606593" w:rsidRPr="00A051F2" w:rsidRDefault="00606593" w:rsidP="00636525">
      <w:pPr>
        <w:spacing w:before="120" w:after="120"/>
        <w:jc w:val="both"/>
        <w:rPr>
          <w:color w:val="000000"/>
          <w:sz w:val="24"/>
          <w:szCs w:val="24"/>
        </w:rPr>
      </w:pPr>
      <w:r w:rsidRPr="00A051F2">
        <w:rPr>
          <w:color w:val="000000"/>
          <w:sz w:val="24"/>
          <w:szCs w:val="24"/>
        </w:rPr>
        <w:t>12.</w:t>
      </w:r>
      <w:r w:rsidR="00FE78E9" w:rsidRPr="00A051F2">
        <w:rPr>
          <w:color w:val="000000"/>
          <w:sz w:val="24"/>
          <w:szCs w:val="24"/>
        </w:rPr>
        <w:t>7</w:t>
      </w:r>
      <w:r w:rsidRPr="00A051F2">
        <w:rPr>
          <w:color w:val="000000"/>
          <w:sz w:val="24"/>
          <w:szCs w:val="24"/>
        </w:rPr>
        <w:t>.3 – A microempresa ou empresa de pequeno porte deverá apresentar os documentos de regularidade fiscal, mesmo que apresentem alguma restrição, caso seja adjudicatária deste certame, nos termos do art. 43 da Lei Complementar nº 123/2006.</w:t>
      </w:r>
    </w:p>
    <w:p w:rsidR="00606593" w:rsidRPr="00A051F2" w:rsidRDefault="00606593" w:rsidP="00636525">
      <w:pPr>
        <w:pStyle w:val="Default"/>
        <w:spacing w:before="120" w:after="120"/>
        <w:jc w:val="both"/>
      </w:pPr>
      <w:r w:rsidRPr="00A051F2">
        <w:lastRenderedPageBreak/>
        <w:t>12.</w:t>
      </w:r>
      <w:r w:rsidR="00FE78E9" w:rsidRPr="00A051F2">
        <w:t>7</w:t>
      </w:r>
      <w:r w:rsidRPr="00A051F2">
        <w:t xml:space="preserve">.4 – Havendo alguma restrição na comprovação da regularidade fiscal exigida neste edital, será assegurado à microempresa ou empresa de pequeno porte adjudicatária deste certame o prazo de 5 (cinco) dias úteis, contados do momento em que for declarada a vencedora, prorrogáveis por igual período, a critério da Administração, para a regularização da documentação, pagamento ou parcelamento do débito, e emissão de eventuais certidões negativas ou positivas com efeito de certidão negativa. </w:t>
      </w:r>
    </w:p>
    <w:p w:rsidR="00606593" w:rsidRPr="00097273" w:rsidRDefault="00606593" w:rsidP="00636525">
      <w:pPr>
        <w:spacing w:before="120" w:after="120"/>
        <w:jc w:val="both"/>
        <w:rPr>
          <w:color w:val="000000"/>
          <w:sz w:val="24"/>
          <w:szCs w:val="24"/>
        </w:rPr>
      </w:pPr>
      <w:r w:rsidRPr="00A051F2">
        <w:rPr>
          <w:color w:val="000000"/>
          <w:sz w:val="24"/>
          <w:szCs w:val="24"/>
        </w:rPr>
        <w:t>12.</w:t>
      </w:r>
      <w:r w:rsidR="00FE78E9" w:rsidRPr="00A051F2">
        <w:rPr>
          <w:color w:val="000000"/>
          <w:sz w:val="24"/>
          <w:szCs w:val="24"/>
        </w:rPr>
        <w:t>7</w:t>
      </w:r>
      <w:r w:rsidRPr="00A051F2">
        <w:rPr>
          <w:color w:val="000000"/>
          <w:sz w:val="24"/>
          <w:szCs w:val="24"/>
        </w:rPr>
        <w:t>.5 – A falta de regularização da documentação no prazo previsto neste edital implicará a decadência do direito à contratação, sem prejuízo das sanções previstas no art. 81 da Lei nº 8.666, de 21 de junho de 1993, sendo facultado à Administração convocar as licitantes rema</w:t>
      </w:r>
      <w:r w:rsidRPr="00097273">
        <w:rPr>
          <w:color w:val="000000"/>
          <w:sz w:val="24"/>
          <w:szCs w:val="24"/>
        </w:rPr>
        <w:t>nescentes para celebrar a contratação, na ordem de classificação, ou revogar a licitação.</w:t>
      </w:r>
    </w:p>
    <w:p w:rsidR="00606593" w:rsidRPr="00C44F43" w:rsidRDefault="00606593" w:rsidP="00636525">
      <w:pPr>
        <w:autoSpaceDE w:val="0"/>
        <w:autoSpaceDN w:val="0"/>
        <w:adjustRightInd w:val="0"/>
        <w:spacing w:before="120" w:after="120"/>
        <w:jc w:val="both"/>
        <w:rPr>
          <w:b/>
          <w:color w:val="000000"/>
          <w:sz w:val="24"/>
          <w:szCs w:val="24"/>
        </w:rPr>
      </w:pPr>
      <w:r>
        <w:rPr>
          <w:b/>
          <w:color w:val="000000"/>
          <w:sz w:val="24"/>
          <w:szCs w:val="24"/>
        </w:rPr>
        <w:t>13</w:t>
      </w:r>
      <w:r w:rsidRPr="00C44F43">
        <w:rPr>
          <w:b/>
          <w:color w:val="000000"/>
          <w:sz w:val="24"/>
          <w:szCs w:val="24"/>
        </w:rPr>
        <w:t xml:space="preserve"> </w:t>
      </w:r>
      <w:r>
        <w:rPr>
          <w:b/>
          <w:color w:val="000000"/>
          <w:sz w:val="24"/>
          <w:szCs w:val="24"/>
        </w:rPr>
        <w:t>–</w:t>
      </w:r>
      <w:r w:rsidRPr="00C44F43">
        <w:rPr>
          <w:b/>
          <w:color w:val="000000"/>
          <w:sz w:val="24"/>
          <w:szCs w:val="24"/>
        </w:rPr>
        <w:t xml:space="preserve"> AUTENTICAÇÃO E ACEITAÇÃO DOS DOCUMENTOS</w:t>
      </w:r>
    </w:p>
    <w:p w:rsidR="00606593" w:rsidRPr="00966F44" w:rsidRDefault="00606593" w:rsidP="00636525">
      <w:pPr>
        <w:pStyle w:val="Cabealho"/>
        <w:tabs>
          <w:tab w:val="clear" w:pos="4419"/>
          <w:tab w:val="clear" w:pos="8838"/>
        </w:tabs>
        <w:spacing w:before="120" w:after="120"/>
        <w:jc w:val="both"/>
        <w:rPr>
          <w:color w:val="000000"/>
          <w:sz w:val="24"/>
          <w:szCs w:val="24"/>
        </w:rPr>
      </w:pPr>
      <w:r w:rsidRPr="00966F44">
        <w:rPr>
          <w:bCs/>
          <w:color w:val="000000"/>
          <w:sz w:val="24"/>
          <w:szCs w:val="24"/>
        </w:rPr>
        <w:t xml:space="preserve">13.1 </w:t>
      </w:r>
      <w:r w:rsidRPr="00966F44">
        <w:rPr>
          <w:color w:val="000000"/>
          <w:sz w:val="24"/>
          <w:szCs w:val="24"/>
        </w:rPr>
        <w:t xml:space="preserve">– </w:t>
      </w:r>
      <w:r w:rsidRPr="00966F44">
        <w:rPr>
          <w:bCs/>
          <w:color w:val="000000"/>
          <w:sz w:val="24"/>
          <w:szCs w:val="24"/>
        </w:rPr>
        <w:t>A documentação exigida para a habilitação poderá ser apresentada em original, por qualquer processo de cópia autenticada por cartório competente, publicação em órgão da imprensa oficial ou por cópia não autenticada, desde que sejam exibidos os originais para autenticação pel</w:t>
      </w:r>
      <w:r>
        <w:rPr>
          <w:bCs/>
          <w:color w:val="000000"/>
          <w:sz w:val="24"/>
          <w:szCs w:val="24"/>
        </w:rPr>
        <w:t>a</w:t>
      </w:r>
      <w:r w:rsidRPr="00966F44">
        <w:rPr>
          <w:bCs/>
          <w:color w:val="000000"/>
          <w:sz w:val="24"/>
          <w:szCs w:val="24"/>
        </w:rPr>
        <w:t xml:space="preserve"> Pregoeir</w:t>
      </w:r>
      <w:r>
        <w:rPr>
          <w:bCs/>
          <w:color w:val="000000"/>
          <w:sz w:val="24"/>
          <w:szCs w:val="24"/>
        </w:rPr>
        <w:t>a</w:t>
      </w:r>
      <w:r w:rsidRPr="00966F44">
        <w:rPr>
          <w:bCs/>
          <w:color w:val="000000"/>
          <w:sz w:val="24"/>
          <w:szCs w:val="24"/>
        </w:rPr>
        <w:t xml:space="preserve"> ou Equipe de Apoio. A Autenticidade do documento poderá ainda, ser verificada, pela Equipe de Apoio, através de consulta via Internet aos “sites” dos órgãos emitentes dos documentos.</w:t>
      </w:r>
    </w:p>
    <w:p w:rsidR="00606593" w:rsidRPr="00966F44" w:rsidRDefault="00606593" w:rsidP="00636525">
      <w:pPr>
        <w:pStyle w:val="Cabealho"/>
        <w:tabs>
          <w:tab w:val="clear" w:pos="4419"/>
          <w:tab w:val="clear" w:pos="8838"/>
        </w:tabs>
        <w:spacing w:before="120" w:after="120"/>
        <w:jc w:val="both"/>
        <w:rPr>
          <w:color w:val="000000"/>
          <w:sz w:val="24"/>
          <w:szCs w:val="24"/>
        </w:rPr>
      </w:pPr>
      <w:r w:rsidRPr="00966F44">
        <w:rPr>
          <w:bCs/>
          <w:color w:val="000000"/>
          <w:sz w:val="24"/>
          <w:szCs w:val="24"/>
        </w:rPr>
        <w:t xml:space="preserve">13.2 </w:t>
      </w:r>
      <w:r w:rsidRPr="00966F44">
        <w:rPr>
          <w:color w:val="000000"/>
          <w:sz w:val="24"/>
          <w:szCs w:val="24"/>
        </w:rPr>
        <w:t xml:space="preserve">– </w:t>
      </w:r>
      <w:r w:rsidRPr="00966F44">
        <w:rPr>
          <w:bCs/>
          <w:color w:val="000000"/>
          <w:sz w:val="24"/>
          <w:szCs w:val="24"/>
        </w:rPr>
        <w:t>Não serão aceitos protocolos de entrega ou solicitação de documentos em substituição aos documentos requeridos no presente Edital e seus anexos.</w:t>
      </w:r>
    </w:p>
    <w:p w:rsidR="00606593" w:rsidRPr="00966F44" w:rsidRDefault="00606593" w:rsidP="00636525">
      <w:pPr>
        <w:pStyle w:val="Cabealho"/>
        <w:tabs>
          <w:tab w:val="clear" w:pos="4419"/>
          <w:tab w:val="clear" w:pos="8838"/>
        </w:tabs>
        <w:spacing w:before="120" w:after="120"/>
        <w:jc w:val="both"/>
        <w:rPr>
          <w:color w:val="000000"/>
          <w:sz w:val="24"/>
          <w:szCs w:val="24"/>
        </w:rPr>
      </w:pPr>
      <w:r w:rsidRPr="00966F44">
        <w:rPr>
          <w:bCs/>
          <w:color w:val="000000"/>
          <w:sz w:val="24"/>
          <w:szCs w:val="24"/>
        </w:rPr>
        <w:t xml:space="preserve">13.3 </w:t>
      </w:r>
      <w:r w:rsidRPr="00966F44">
        <w:rPr>
          <w:color w:val="000000"/>
          <w:sz w:val="24"/>
          <w:szCs w:val="24"/>
        </w:rPr>
        <w:t xml:space="preserve">– Serão inabilitadas as empresas que não satisfizerem as exigências estabelecidas para a     habilitação. </w:t>
      </w:r>
    </w:p>
    <w:p w:rsidR="00606593" w:rsidRPr="00966F44" w:rsidRDefault="00606593" w:rsidP="00636525">
      <w:pPr>
        <w:pStyle w:val="Cabealho"/>
        <w:tabs>
          <w:tab w:val="clear" w:pos="4419"/>
          <w:tab w:val="clear" w:pos="8838"/>
        </w:tabs>
        <w:spacing w:before="120" w:after="120"/>
        <w:jc w:val="both"/>
        <w:rPr>
          <w:color w:val="000000"/>
          <w:sz w:val="24"/>
          <w:szCs w:val="24"/>
        </w:rPr>
      </w:pPr>
      <w:r w:rsidRPr="00966F44">
        <w:rPr>
          <w:color w:val="000000"/>
          <w:sz w:val="24"/>
          <w:szCs w:val="24"/>
        </w:rPr>
        <w:t>13.4 – As firmas já cadastradas na Prefeitura Municipal de Bom jardim não ficam eximidas de apresentar dentro do envelope Habilitação todas as documentações exigidas no presente edital.</w:t>
      </w:r>
    </w:p>
    <w:p w:rsidR="00606593" w:rsidRPr="00966F44" w:rsidRDefault="00606593" w:rsidP="00636525">
      <w:pPr>
        <w:pStyle w:val="Cabealho"/>
        <w:tabs>
          <w:tab w:val="clear" w:pos="4419"/>
          <w:tab w:val="clear" w:pos="8838"/>
        </w:tabs>
        <w:spacing w:before="120" w:after="120"/>
        <w:jc w:val="both"/>
        <w:rPr>
          <w:color w:val="000000"/>
          <w:sz w:val="24"/>
          <w:szCs w:val="24"/>
        </w:rPr>
      </w:pPr>
      <w:r w:rsidRPr="00966F44">
        <w:rPr>
          <w:color w:val="000000"/>
          <w:sz w:val="24"/>
          <w:szCs w:val="24"/>
        </w:rPr>
        <w:t>13.5 – As Certidões Negativas de Débitos (CND) Apresentadas sem indicação do prazo de validade, serão consideradas como válidas por 90 (noventa) dias a contar da data de sua expedição.</w:t>
      </w:r>
    </w:p>
    <w:p w:rsidR="00606593" w:rsidRDefault="00606593" w:rsidP="00636525">
      <w:pPr>
        <w:spacing w:before="120" w:after="120"/>
        <w:ind w:right="-162"/>
        <w:jc w:val="both"/>
        <w:rPr>
          <w:color w:val="000000"/>
          <w:sz w:val="24"/>
          <w:szCs w:val="24"/>
        </w:rPr>
      </w:pPr>
      <w:r w:rsidRPr="00966F44">
        <w:rPr>
          <w:color w:val="000000"/>
          <w:sz w:val="24"/>
          <w:szCs w:val="24"/>
        </w:rPr>
        <w:t>13.6 – Serão aceitas certidões positivas com efeito de negativa e certidões positivas, que noticiem que os débitos certificados estão garantidos ou com sua exigibilidade suspensa;</w:t>
      </w:r>
    </w:p>
    <w:p w:rsidR="00360D8A" w:rsidRPr="00360D8A" w:rsidRDefault="00360D8A" w:rsidP="00636525">
      <w:pPr>
        <w:spacing w:before="120" w:after="120"/>
        <w:ind w:right="-162"/>
        <w:jc w:val="both"/>
        <w:rPr>
          <w:color w:val="000000"/>
          <w:sz w:val="24"/>
          <w:szCs w:val="24"/>
        </w:rPr>
      </w:pPr>
      <w:r w:rsidRPr="00360D8A">
        <w:rPr>
          <w:color w:val="000000"/>
          <w:sz w:val="24"/>
          <w:szCs w:val="24"/>
        </w:rPr>
        <w:t>13.7 – Deve-se atentar ao disposto no §1º do art. 3º da Lei 13.726/2018.</w:t>
      </w:r>
    </w:p>
    <w:p w:rsidR="00116FF7" w:rsidRPr="00451664" w:rsidRDefault="00116FF7" w:rsidP="00636525">
      <w:pPr>
        <w:pStyle w:val="Cabealho"/>
        <w:tabs>
          <w:tab w:val="clear" w:pos="4419"/>
          <w:tab w:val="clear" w:pos="8838"/>
        </w:tabs>
        <w:spacing w:before="120" w:after="120"/>
        <w:jc w:val="both"/>
        <w:rPr>
          <w:b/>
          <w:color w:val="000000"/>
          <w:sz w:val="24"/>
          <w:szCs w:val="24"/>
        </w:rPr>
      </w:pPr>
      <w:r w:rsidRPr="00451664">
        <w:rPr>
          <w:b/>
          <w:color w:val="000000"/>
          <w:sz w:val="24"/>
          <w:szCs w:val="24"/>
        </w:rPr>
        <w:t>1</w:t>
      </w:r>
      <w:r w:rsidR="00966F44">
        <w:rPr>
          <w:b/>
          <w:color w:val="000000"/>
          <w:sz w:val="24"/>
          <w:szCs w:val="24"/>
        </w:rPr>
        <w:t>4</w:t>
      </w:r>
      <w:r w:rsidRPr="00451664">
        <w:rPr>
          <w:b/>
          <w:color w:val="000000"/>
          <w:sz w:val="24"/>
          <w:szCs w:val="24"/>
        </w:rPr>
        <w:t xml:space="preserve"> </w:t>
      </w:r>
      <w:r w:rsidR="00941E25" w:rsidRPr="00451664">
        <w:rPr>
          <w:b/>
          <w:color w:val="000000"/>
          <w:sz w:val="24"/>
          <w:szCs w:val="24"/>
        </w:rPr>
        <w:t>–</w:t>
      </w:r>
      <w:r w:rsidRPr="00451664">
        <w:rPr>
          <w:b/>
          <w:color w:val="000000"/>
          <w:sz w:val="24"/>
          <w:szCs w:val="24"/>
        </w:rPr>
        <w:t xml:space="preserve"> DO JULGAMENTO:</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No local</w:t>
      </w:r>
      <w:r w:rsidR="008F670C">
        <w:rPr>
          <w:color w:val="000000"/>
          <w:sz w:val="24"/>
          <w:szCs w:val="24"/>
          <w:lang w:val="pt-BR"/>
        </w:rPr>
        <w:t>,</w:t>
      </w:r>
      <w:r w:rsidRPr="00451664">
        <w:rPr>
          <w:color w:val="000000"/>
          <w:sz w:val="24"/>
          <w:szCs w:val="24"/>
        </w:rPr>
        <w:t xml:space="preserve"> dia e hora previstos neste edital, em sessão pública, deverão comparecer as licitantes, co</w:t>
      </w:r>
      <w:r w:rsidR="007E12FE" w:rsidRPr="00451664">
        <w:rPr>
          <w:color w:val="000000"/>
          <w:sz w:val="24"/>
          <w:szCs w:val="24"/>
        </w:rPr>
        <w:t>m a</w:t>
      </w:r>
      <w:r w:rsidR="008B09A5">
        <w:rPr>
          <w:color w:val="000000"/>
          <w:sz w:val="24"/>
          <w:szCs w:val="24"/>
        </w:rPr>
        <w:t>s</w:t>
      </w:r>
      <w:r w:rsidR="007E12FE" w:rsidRPr="00451664">
        <w:rPr>
          <w:color w:val="000000"/>
          <w:sz w:val="24"/>
          <w:szCs w:val="24"/>
        </w:rPr>
        <w:t xml:space="preserve"> declaraç</w:t>
      </w:r>
      <w:r w:rsidR="008B09A5">
        <w:rPr>
          <w:color w:val="000000"/>
          <w:sz w:val="24"/>
          <w:szCs w:val="24"/>
        </w:rPr>
        <w:t>ões</w:t>
      </w:r>
      <w:r w:rsidR="007E12FE" w:rsidRPr="00451664">
        <w:rPr>
          <w:color w:val="000000"/>
          <w:sz w:val="24"/>
          <w:szCs w:val="24"/>
        </w:rPr>
        <w:t xml:space="preserve"> mencionada</w:t>
      </w:r>
      <w:r w:rsidR="008B09A5">
        <w:rPr>
          <w:color w:val="000000"/>
          <w:sz w:val="24"/>
          <w:szCs w:val="24"/>
        </w:rPr>
        <w:t>s</w:t>
      </w:r>
      <w:r w:rsidR="007E12FE" w:rsidRPr="00451664">
        <w:rPr>
          <w:color w:val="000000"/>
          <w:sz w:val="24"/>
          <w:szCs w:val="24"/>
        </w:rPr>
        <w:t xml:space="preserve"> no </w:t>
      </w:r>
      <w:r w:rsidRPr="00451664">
        <w:rPr>
          <w:color w:val="000000"/>
          <w:sz w:val="24"/>
          <w:szCs w:val="24"/>
        </w:rPr>
        <w:t xml:space="preserve">item </w:t>
      </w:r>
      <w:r w:rsidRPr="00451664">
        <w:rPr>
          <w:b/>
          <w:color w:val="000000"/>
          <w:sz w:val="24"/>
          <w:szCs w:val="24"/>
        </w:rPr>
        <w:t>1</w:t>
      </w:r>
      <w:r w:rsidR="008B09A5">
        <w:rPr>
          <w:b/>
          <w:color w:val="000000"/>
          <w:sz w:val="24"/>
          <w:szCs w:val="24"/>
        </w:rPr>
        <w:t>0.3 do Edital</w:t>
      </w:r>
      <w:r w:rsidRPr="00451664">
        <w:rPr>
          <w:b/>
          <w:bCs/>
          <w:color w:val="000000"/>
          <w:sz w:val="24"/>
          <w:szCs w:val="24"/>
        </w:rPr>
        <w:t xml:space="preserve"> e os envelopes PROPOSTA E HABILITAÇÃO</w:t>
      </w:r>
      <w:r w:rsidRPr="00451664">
        <w:rPr>
          <w:color w:val="000000"/>
          <w:sz w:val="24"/>
          <w:szCs w:val="24"/>
        </w:rPr>
        <w:t>, apresentados na forma anteriormente definida;</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.2</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O julgamento do certame será realizado em uma ou mais sessões públicas; sempre com a lavratura da respectiva ata circunstanciada, assinada pelas licitantes presentes, pel</w:t>
      </w:r>
      <w:r w:rsidR="00813516">
        <w:rPr>
          <w:color w:val="000000"/>
          <w:sz w:val="24"/>
          <w:szCs w:val="24"/>
        </w:rPr>
        <w:t>a</w:t>
      </w:r>
      <w:r w:rsidRPr="00451664">
        <w:rPr>
          <w:color w:val="000000"/>
          <w:sz w:val="24"/>
          <w:szCs w:val="24"/>
        </w:rPr>
        <w:t xml:space="preserve"> Pregoeir</w:t>
      </w:r>
      <w:r w:rsidR="00813516">
        <w:rPr>
          <w:color w:val="000000"/>
          <w:sz w:val="24"/>
          <w:szCs w:val="24"/>
        </w:rPr>
        <w:t>a</w:t>
      </w:r>
      <w:r w:rsidRPr="00451664">
        <w:rPr>
          <w:color w:val="000000"/>
          <w:sz w:val="24"/>
          <w:szCs w:val="24"/>
        </w:rPr>
        <w:t xml:space="preserve"> e demais membros da equipe de apoio;</w:t>
      </w:r>
    </w:p>
    <w:p w:rsidR="00116FF7" w:rsidRPr="003C767A"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.3</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 xml:space="preserve">Após a fase de credenciamento das licitantes, na forma do disposto no </w:t>
      </w:r>
      <w:r w:rsidRPr="00451664">
        <w:rPr>
          <w:b/>
          <w:bCs/>
          <w:color w:val="000000"/>
          <w:sz w:val="24"/>
          <w:szCs w:val="24"/>
        </w:rPr>
        <w:t>item</w:t>
      </w:r>
      <w:r w:rsidR="009074DA" w:rsidRPr="00451664">
        <w:rPr>
          <w:b/>
          <w:bCs/>
          <w:color w:val="000000"/>
          <w:sz w:val="24"/>
          <w:szCs w:val="24"/>
        </w:rPr>
        <w:t xml:space="preserve"> 10</w:t>
      </w:r>
      <w:r w:rsidRPr="00451664">
        <w:rPr>
          <w:b/>
          <w:bCs/>
          <w:color w:val="000000"/>
          <w:sz w:val="24"/>
          <w:szCs w:val="24"/>
        </w:rPr>
        <w:t xml:space="preserve">, </w:t>
      </w:r>
      <w:r w:rsidR="00813516">
        <w:rPr>
          <w:b/>
          <w:bCs/>
          <w:color w:val="000000"/>
          <w:sz w:val="24"/>
          <w:szCs w:val="24"/>
        </w:rPr>
        <w:t>a</w:t>
      </w:r>
      <w:r w:rsidR="00137918" w:rsidRPr="00451664">
        <w:rPr>
          <w:color w:val="000000"/>
          <w:sz w:val="24"/>
          <w:szCs w:val="24"/>
        </w:rPr>
        <w:t xml:space="preserve"> Pregoeir</w:t>
      </w:r>
      <w:r w:rsidR="00813516">
        <w:rPr>
          <w:color w:val="000000"/>
          <w:sz w:val="24"/>
          <w:szCs w:val="24"/>
        </w:rPr>
        <w:t>a</w:t>
      </w:r>
      <w:r w:rsidRPr="00451664">
        <w:rPr>
          <w:color w:val="000000"/>
          <w:sz w:val="24"/>
          <w:szCs w:val="24"/>
        </w:rPr>
        <w:t xml:space="preserve"> procederá a abertura das propostas de preços, verificando, preliminarmente, a conformidade </w:t>
      </w:r>
      <w:r w:rsidRPr="003C767A">
        <w:rPr>
          <w:color w:val="000000"/>
          <w:sz w:val="24"/>
          <w:szCs w:val="24"/>
        </w:rPr>
        <w:t>das propostas com os requisitos estabelecidos no instrumento convocatório e seus anexos, com a conseq</w:t>
      </w:r>
      <w:r w:rsidR="00D077C6" w:rsidRPr="003C767A">
        <w:rPr>
          <w:color w:val="000000"/>
          <w:sz w:val="24"/>
          <w:szCs w:val="24"/>
          <w:lang w:val="pt-BR"/>
        </w:rPr>
        <w:t>u</w:t>
      </w:r>
      <w:r w:rsidRPr="003C767A">
        <w:rPr>
          <w:color w:val="000000"/>
          <w:sz w:val="24"/>
          <w:szCs w:val="24"/>
        </w:rPr>
        <w:t>ente divulgação dos preços ofertados pelas licitante classificadas;</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3C767A">
        <w:rPr>
          <w:color w:val="000000"/>
          <w:sz w:val="24"/>
          <w:szCs w:val="24"/>
        </w:rPr>
        <w:t>1</w:t>
      </w:r>
      <w:r w:rsidR="00966F44" w:rsidRPr="003C767A">
        <w:rPr>
          <w:color w:val="000000"/>
          <w:sz w:val="24"/>
          <w:szCs w:val="24"/>
        </w:rPr>
        <w:t>4</w:t>
      </w:r>
      <w:r w:rsidRPr="003C767A">
        <w:rPr>
          <w:color w:val="000000"/>
          <w:sz w:val="24"/>
          <w:szCs w:val="24"/>
        </w:rPr>
        <w:t>.4</w:t>
      </w:r>
      <w:r w:rsidR="00941E25" w:rsidRPr="003C767A">
        <w:rPr>
          <w:color w:val="000000"/>
          <w:sz w:val="24"/>
          <w:szCs w:val="24"/>
        </w:rPr>
        <w:t xml:space="preserve"> </w:t>
      </w:r>
      <w:r w:rsidR="00941E25" w:rsidRPr="003C767A">
        <w:rPr>
          <w:b/>
          <w:bCs/>
          <w:color w:val="000000"/>
          <w:sz w:val="24"/>
          <w:szCs w:val="24"/>
        </w:rPr>
        <w:t>–</w:t>
      </w:r>
      <w:r w:rsidRPr="003C767A">
        <w:rPr>
          <w:b/>
          <w:bCs/>
          <w:color w:val="000000"/>
          <w:sz w:val="24"/>
          <w:szCs w:val="24"/>
        </w:rPr>
        <w:t xml:space="preserve"> </w:t>
      </w:r>
      <w:r w:rsidRPr="003C767A">
        <w:rPr>
          <w:color w:val="000000"/>
          <w:sz w:val="24"/>
          <w:szCs w:val="24"/>
        </w:rPr>
        <w:t xml:space="preserve">Para julgamento e classificação das propostas será adotado o critério de </w:t>
      </w:r>
      <w:r w:rsidR="00137918" w:rsidRPr="003C767A">
        <w:rPr>
          <w:b/>
          <w:color w:val="000000"/>
          <w:sz w:val="24"/>
          <w:szCs w:val="24"/>
        </w:rPr>
        <w:t xml:space="preserve">MENOR PREÇO </w:t>
      </w:r>
      <w:r w:rsidR="008D0D25" w:rsidRPr="003C767A">
        <w:rPr>
          <w:b/>
          <w:color w:val="000000"/>
          <w:sz w:val="24"/>
          <w:szCs w:val="24"/>
          <w:lang w:val="pt-BR"/>
        </w:rPr>
        <w:t>UNITÁRIO</w:t>
      </w:r>
      <w:r w:rsidR="00734CE3" w:rsidRPr="003C767A">
        <w:rPr>
          <w:b/>
          <w:color w:val="000000"/>
          <w:sz w:val="24"/>
          <w:szCs w:val="24"/>
        </w:rPr>
        <w:t>,</w:t>
      </w:r>
      <w:r w:rsidRPr="003C767A">
        <w:rPr>
          <w:color w:val="000000"/>
          <w:sz w:val="24"/>
          <w:szCs w:val="24"/>
        </w:rPr>
        <w:t xml:space="preserve"> observados o prazo máximo de fornecimento, as especificações e parâmetros de qualidade definidos</w:t>
      </w:r>
      <w:r w:rsidRPr="00451664">
        <w:rPr>
          <w:color w:val="000000"/>
          <w:sz w:val="24"/>
          <w:szCs w:val="24"/>
        </w:rPr>
        <w:t xml:space="preserve"> neste edital</w:t>
      </w:r>
      <w:r w:rsidRPr="00451664">
        <w:rPr>
          <w:b/>
          <w:bCs/>
          <w:color w:val="000000"/>
          <w:sz w:val="24"/>
          <w:szCs w:val="24"/>
        </w:rPr>
        <w:t xml:space="preserve">. </w:t>
      </w:r>
    </w:p>
    <w:p w:rsidR="005A0FE6" w:rsidRPr="00073629" w:rsidRDefault="005A0FE6" w:rsidP="00636525">
      <w:pPr>
        <w:autoSpaceDE w:val="0"/>
        <w:autoSpaceDN w:val="0"/>
        <w:adjustRightInd w:val="0"/>
        <w:spacing w:before="120" w:after="120"/>
        <w:jc w:val="both"/>
        <w:rPr>
          <w:i/>
          <w:color w:val="000000"/>
          <w:sz w:val="24"/>
          <w:szCs w:val="24"/>
        </w:rPr>
      </w:pPr>
      <w:r w:rsidRPr="00451664">
        <w:rPr>
          <w:b/>
          <w:bCs/>
          <w:color w:val="000000"/>
          <w:sz w:val="24"/>
          <w:szCs w:val="24"/>
        </w:rPr>
        <w:t>1</w:t>
      </w:r>
      <w:r w:rsidR="00966F44">
        <w:rPr>
          <w:b/>
          <w:bCs/>
          <w:color w:val="000000"/>
          <w:sz w:val="24"/>
          <w:szCs w:val="24"/>
        </w:rPr>
        <w:t>4</w:t>
      </w:r>
      <w:r w:rsidRPr="00451664">
        <w:rPr>
          <w:b/>
          <w:bCs/>
          <w:color w:val="000000"/>
          <w:sz w:val="24"/>
          <w:szCs w:val="24"/>
        </w:rPr>
        <w:t>.4.1</w:t>
      </w:r>
      <w:r w:rsidR="00941E25" w:rsidRPr="00451664">
        <w:rPr>
          <w:b/>
          <w:bCs/>
          <w:color w:val="000000"/>
          <w:sz w:val="24"/>
          <w:szCs w:val="24"/>
        </w:rPr>
        <w:t xml:space="preserve"> –</w:t>
      </w:r>
      <w:r w:rsidRPr="00451664">
        <w:rPr>
          <w:b/>
          <w:bCs/>
          <w:color w:val="000000"/>
          <w:sz w:val="24"/>
          <w:szCs w:val="24"/>
        </w:rPr>
        <w:t xml:space="preserve"> </w:t>
      </w:r>
      <w:r w:rsidRPr="00451664">
        <w:rPr>
          <w:color w:val="000000"/>
          <w:sz w:val="24"/>
          <w:szCs w:val="24"/>
        </w:rPr>
        <w:t xml:space="preserve">Serão desclassificadas as propostas que não atenderem às exigências do presente edital, que apresentarem preços manifestamente inexeqüíveis e </w:t>
      </w:r>
      <w:r w:rsidRPr="00451664">
        <w:rPr>
          <w:i/>
          <w:color w:val="000000"/>
          <w:sz w:val="24"/>
          <w:szCs w:val="24"/>
        </w:rPr>
        <w:t>preço</w:t>
      </w:r>
      <w:r w:rsidR="008D0D25">
        <w:rPr>
          <w:i/>
          <w:color w:val="000000"/>
          <w:sz w:val="24"/>
          <w:szCs w:val="24"/>
        </w:rPr>
        <w:t>s</w:t>
      </w:r>
      <w:r w:rsidR="008D0D25" w:rsidRPr="00451664">
        <w:rPr>
          <w:i/>
          <w:color w:val="000000"/>
          <w:sz w:val="24"/>
          <w:szCs w:val="24"/>
        </w:rPr>
        <w:t xml:space="preserve"> </w:t>
      </w:r>
      <w:r w:rsidR="008D0D25">
        <w:rPr>
          <w:i/>
          <w:color w:val="000000"/>
          <w:sz w:val="24"/>
          <w:szCs w:val="24"/>
        </w:rPr>
        <w:t>unitários</w:t>
      </w:r>
      <w:r w:rsidRPr="00451664">
        <w:rPr>
          <w:i/>
          <w:color w:val="000000"/>
          <w:sz w:val="24"/>
          <w:szCs w:val="24"/>
        </w:rPr>
        <w:t xml:space="preserve"> superior</w:t>
      </w:r>
      <w:r w:rsidR="008D0D25">
        <w:rPr>
          <w:i/>
          <w:color w:val="000000"/>
          <w:sz w:val="24"/>
          <w:szCs w:val="24"/>
        </w:rPr>
        <w:t>es</w:t>
      </w:r>
      <w:r w:rsidRPr="00451664">
        <w:rPr>
          <w:i/>
          <w:color w:val="000000"/>
          <w:sz w:val="24"/>
          <w:szCs w:val="24"/>
        </w:rPr>
        <w:t xml:space="preserve"> ao estimado </w:t>
      </w:r>
      <w:r w:rsidRPr="00073629">
        <w:rPr>
          <w:i/>
          <w:color w:val="000000"/>
          <w:sz w:val="24"/>
          <w:szCs w:val="24"/>
        </w:rPr>
        <w:t>pela administração.</w:t>
      </w:r>
    </w:p>
    <w:p w:rsidR="00606593" w:rsidRPr="00451664" w:rsidRDefault="00D077C6" w:rsidP="00636525">
      <w:pPr>
        <w:autoSpaceDE w:val="0"/>
        <w:autoSpaceDN w:val="0"/>
        <w:adjustRightInd w:val="0"/>
        <w:spacing w:before="120" w:after="120"/>
        <w:jc w:val="both"/>
        <w:rPr>
          <w:b/>
          <w:bCs/>
          <w:color w:val="000000"/>
          <w:sz w:val="24"/>
          <w:szCs w:val="24"/>
        </w:rPr>
      </w:pPr>
      <w:r w:rsidRPr="003C767A">
        <w:rPr>
          <w:color w:val="000000"/>
          <w:sz w:val="24"/>
          <w:szCs w:val="24"/>
        </w:rPr>
        <w:lastRenderedPageBreak/>
        <w:t xml:space="preserve">14.4.1.1 </w:t>
      </w:r>
      <w:r w:rsidR="00606593" w:rsidRPr="003C767A">
        <w:rPr>
          <w:color w:val="000000"/>
          <w:sz w:val="24"/>
          <w:szCs w:val="24"/>
        </w:rPr>
        <w:t>– Será</w:t>
      </w:r>
      <w:r w:rsidR="00606593" w:rsidRPr="00073629">
        <w:rPr>
          <w:color w:val="000000"/>
          <w:sz w:val="24"/>
          <w:szCs w:val="24"/>
        </w:rPr>
        <w:t xml:space="preserve"> considerada vencedora a licitante que oferecer a proposta de </w:t>
      </w:r>
      <w:r w:rsidR="00606593" w:rsidRPr="00073629">
        <w:rPr>
          <w:b/>
          <w:color w:val="000000"/>
          <w:sz w:val="24"/>
          <w:szCs w:val="24"/>
        </w:rPr>
        <w:t>MENOR PREÇO UNITÁRIO</w:t>
      </w:r>
      <w:r w:rsidR="00606593" w:rsidRPr="00073629">
        <w:rPr>
          <w:color w:val="000000"/>
          <w:sz w:val="24"/>
          <w:szCs w:val="24"/>
        </w:rPr>
        <w:t>;</w:t>
      </w:r>
    </w:p>
    <w:p w:rsidR="005A0FE6" w:rsidRDefault="005A0FE6" w:rsidP="00636525">
      <w:pPr>
        <w:pStyle w:val="Cabealho"/>
        <w:tabs>
          <w:tab w:val="clear" w:pos="4419"/>
          <w:tab w:val="clear" w:pos="8838"/>
        </w:tabs>
        <w:spacing w:before="120" w:after="120"/>
        <w:jc w:val="both"/>
        <w:rPr>
          <w:color w:val="000000"/>
          <w:sz w:val="24"/>
          <w:szCs w:val="24"/>
          <w:shd w:val="clear" w:color="auto" w:fill="FFFFFF"/>
          <w:lang w:val="pt-BR"/>
        </w:rPr>
      </w:pPr>
      <w:r w:rsidRPr="00451664">
        <w:rPr>
          <w:b/>
          <w:color w:val="000000"/>
          <w:sz w:val="24"/>
          <w:szCs w:val="24"/>
        </w:rPr>
        <w:t>1</w:t>
      </w:r>
      <w:r w:rsidR="00966F44">
        <w:rPr>
          <w:b/>
          <w:color w:val="000000"/>
          <w:sz w:val="24"/>
          <w:szCs w:val="24"/>
        </w:rPr>
        <w:t>4</w:t>
      </w:r>
      <w:r w:rsidRPr="00451664">
        <w:rPr>
          <w:b/>
          <w:color w:val="000000"/>
          <w:sz w:val="24"/>
          <w:szCs w:val="24"/>
        </w:rPr>
        <w:t>.4.2</w:t>
      </w:r>
      <w:r w:rsidR="00941E25" w:rsidRPr="00451664">
        <w:rPr>
          <w:b/>
          <w:color w:val="000000"/>
          <w:sz w:val="24"/>
          <w:szCs w:val="24"/>
        </w:rPr>
        <w:t xml:space="preserve"> –</w:t>
      </w:r>
      <w:r w:rsidRPr="00451664">
        <w:rPr>
          <w:i/>
          <w:color w:val="000000"/>
          <w:sz w:val="24"/>
          <w:szCs w:val="24"/>
        </w:rPr>
        <w:t xml:space="preserve"> </w:t>
      </w:r>
      <w:r w:rsidRPr="00451664">
        <w:rPr>
          <w:color w:val="000000"/>
          <w:sz w:val="24"/>
          <w:szCs w:val="24"/>
        </w:rPr>
        <w:t>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No caso de licitações de menor preço para obras e serviços de engenharia, as propostas cujos valores sejam inferiores a 70% (setenta por cento) do menor dos seguintes valores:</w:t>
      </w:r>
      <w:r w:rsidRPr="00451664">
        <w:rPr>
          <w:rStyle w:val="apple-converted-space"/>
          <w:color w:val="000000"/>
          <w:sz w:val="24"/>
          <w:szCs w:val="24"/>
        </w:rPr>
        <w:t> </w:t>
      </w:r>
      <w:r w:rsidRPr="00451664">
        <w:rPr>
          <w:b/>
          <w:bCs/>
          <w:color w:val="000000"/>
          <w:sz w:val="24"/>
          <w:szCs w:val="24"/>
          <w:bdr w:val="none" w:sz="0" w:space="0" w:color="auto" w:frame="1"/>
        </w:rPr>
        <w:t>a)</w:t>
      </w:r>
      <w:r w:rsidRPr="00451664">
        <w:rPr>
          <w:rStyle w:val="apple-converted-space"/>
          <w:color w:val="000000"/>
          <w:sz w:val="24"/>
          <w:szCs w:val="24"/>
        </w:rPr>
        <w:t> </w:t>
      </w:r>
      <w:r w:rsidRPr="00451664">
        <w:rPr>
          <w:color w:val="000000"/>
          <w:sz w:val="24"/>
          <w:szCs w:val="24"/>
        </w:rPr>
        <w:t>média aritmética dos valores das propostas superiores a 50% (cinqüenta por cento) do valor orçado pela Administração, ou</w:t>
      </w:r>
      <w:r w:rsidRPr="00451664">
        <w:rPr>
          <w:rStyle w:val="apple-converted-space"/>
          <w:color w:val="000000"/>
          <w:sz w:val="24"/>
          <w:szCs w:val="24"/>
        </w:rPr>
        <w:t> </w:t>
      </w:r>
      <w:r w:rsidRPr="00451664">
        <w:rPr>
          <w:b/>
          <w:bCs/>
          <w:color w:val="000000"/>
          <w:sz w:val="24"/>
          <w:szCs w:val="24"/>
          <w:bdr w:val="none" w:sz="0" w:space="0" w:color="auto" w:frame="1"/>
        </w:rPr>
        <w:t>b)</w:t>
      </w:r>
      <w:r w:rsidRPr="00451664">
        <w:rPr>
          <w:rStyle w:val="apple-converted-space"/>
          <w:color w:val="000000"/>
          <w:sz w:val="24"/>
          <w:szCs w:val="24"/>
        </w:rPr>
        <w:t> </w:t>
      </w:r>
      <w:r w:rsidRPr="00451664">
        <w:rPr>
          <w:color w:val="000000"/>
          <w:sz w:val="24"/>
          <w:szCs w:val="24"/>
        </w:rPr>
        <w:t xml:space="preserve">valor orçado pela Administração. Bem como, </w:t>
      </w:r>
      <w:r w:rsidRPr="00451664">
        <w:rPr>
          <w:color w:val="000000"/>
          <w:sz w:val="24"/>
          <w:szCs w:val="24"/>
          <w:shd w:val="clear" w:color="auto" w:fill="FFFFFF"/>
        </w:rPr>
        <w:t>§ 2º Dos licitantes classificados na forma do anterior cujo valor global da proposta for inferior a 80% (oitenta por cento) do menor valor a que se referem as alíneas "a" e "b", será exigida, para a assinatura do contrato, prestação de garantia adicional, dentre as modalidades previstas no § 1º do art. 56, igual a diferença entre o valor resultante do parágrafo anterior e o valor da correspondente proposta.</w:t>
      </w:r>
    </w:p>
    <w:p w:rsidR="00833822"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.5</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00C46EDE" w:rsidRPr="00451664">
        <w:rPr>
          <w:color w:val="000000"/>
          <w:sz w:val="24"/>
          <w:szCs w:val="24"/>
        </w:rPr>
        <w:t>S</w:t>
      </w:r>
      <w:r w:rsidR="00311298">
        <w:rPr>
          <w:color w:val="000000"/>
          <w:sz w:val="24"/>
          <w:szCs w:val="24"/>
        </w:rPr>
        <w:t>erão qualificados pela</w:t>
      </w:r>
      <w:r w:rsidR="00833822" w:rsidRPr="00451664">
        <w:rPr>
          <w:color w:val="000000"/>
          <w:sz w:val="24"/>
          <w:szCs w:val="24"/>
        </w:rPr>
        <w:t xml:space="preserve"> Pregoeir</w:t>
      </w:r>
      <w:r w:rsidR="00311298">
        <w:rPr>
          <w:color w:val="000000"/>
          <w:sz w:val="24"/>
          <w:szCs w:val="24"/>
        </w:rPr>
        <w:t>a</w:t>
      </w:r>
      <w:r w:rsidR="00833822" w:rsidRPr="00451664">
        <w:rPr>
          <w:color w:val="000000"/>
          <w:sz w:val="24"/>
          <w:szCs w:val="24"/>
        </w:rPr>
        <w:t xml:space="preserve">, para ingresso na fase de lances o autor da proposta de menor preço </w:t>
      </w:r>
      <w:r w:rsidR="008D0D25">
        <w:rPr>
          <w:color w:val="000000"/>
          <w:sz w:val="24"/>
          <w:szCs w:val="24"/>
          <w:lang w:val="pt-BR"/>
        </w:rPr>
        <w:t>unitário</w:t>
      </w:r>
      <w:r w:rsidR="00833822" w:rsidRPr="00451664">
        <w:rPr>
          <w:color w:val="000000"/>
          <w:sz w:val="24"/>
          <w:szCs w:val="24"/>
        </w:rPr>
        <w:t xml:space="preserve"> e todos os demais licitantes que tenham apresentado propostas em valores sucessivos e superiores em até 10% (dez por cento) à de menor preço </w:t>
      </w:r>
      <w:r w:rsidR="008D0D25">
        <w:rPr>
          <w:color w:val="000000"/>
          <w:sz w:val="24"/>
          <w:szCs w:val="24"/>
          <w:lang w:val="pt-BR"/>
        </w:rPr>
        <w:t>unitário</w:t>
      </w:r>
      <w:r w:rsidR="00833822" w:rsidRPr="00451664">
        <w:rPr>
          <w:color w:val="000000"/>
          <w:sz w:val="24"/>
          <w:szCs w:val="24"/>
        </w:rPr>
        <w:t>.</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.6</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007512E1" w:rsidRPr="00451664">
        <w:rPr>
          <w:bCs/>
          <w:color w:val="000000"/>
          <w:sz w:val="24"/>
          <w:szCs w:val="24"/>
        </w:rPr>
        <w:t>Não havendo pelo menos 3 (três) ofertas nas condições definidas no item antecedente, poderão os autores das</w:t>
      </w:r>
      <w:r w:rsidR="00941E25" w:rsidRPr="00451664">
        <w:rPr>
          <w:bCs/>
          <w:color w:val="000000"/>
          <w:sz w:val="24"/>
          <w:szCs w:val="24"/>
        </w:rPr>
        <w:t xml:space="preserve"> melhores</w:t>
      </w:r>
      <w:r w:rsidR="007512E1" w:rsidRPr="00451664">
        <w:rPr>
          <w:bCs/>
          <w:color w:val="000000"/>
          <w:sz w:val="24"/>
          <w:szCs w:val="24"/>
        </w:rPr>
        <w:t xml:space="preserve"> propostas, até o máximo de 3 (três), oferecer novos lances verbais e sucessivos, quaisquer que sejam os preços oferecidos</w:t>
      </w:r>
      <w:r w:rsidR="007512E1" w:rsidRPr="00451664">
        <w:rPr>
          <w:color w:val="000000"/>
          <w:sz w:val="24"/>
          <w:szCs w:val="24"/>
        </w:rPr>
        <w:t>.</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.7</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Caso duas ou mais propostas escritas apresent</w:t>
      </w:r>
      <w:r w:rsidR="00FE78E9" w:rsidRPr="00A051F2">
        <w:rPr>
          <w:color w:val="000000"/>
          <w:sz w:val="24"/>
          <w:szCs w:val="24"/>
          <w:lang w:val="pt-BR"/>
        </w:rPr>
        <w:t>ar</w:t>
      </w:r>
      <w:r w:rsidRPr="00451664">
        <w:rPr>
          <w:color w:val="000000"/>
          <w:sz w:val="24"/>
          <w:szCs w:val="24"/>
        </w:rPr>
        <w:t>em preços iguais, será realizado sorteio, também, para determinação da ordem de oferta dos lances.</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.8</w:t>
      </w:r>
      <w:r w:rsidR="00941E25" w:rsidRPr="00451664">
        <w:rPr>
          <w:color w:val="000000"/>
          <w:sz w:val="24"/>
          <w:szCs w:val="24"/>
        </w:rPr>
        <w:t xml:space="preserve"> </w:t>
      </w:r>
      <w:r w:rsidR="00941E25" w:rsidRPr="00451664">
        <w:rPr>
          <w:b/>
          <w:bCs/>
          <w:color w:val="000000"/>
          <w:sz w:val="24"/>
          <w:szCs w:val="24"/>
        </w:rPr>
        <w:t>–</w:t>
      </w:r>
      <w:r w:rsidR="00137918" w:rsidRPr="00451664">
        <w:rPr>
          <w:bCs/>
          <w:color w:val="000000"/>
          <w:sz w:val="24"/>
          <w:szCs w:val="24"/>
        </w:rPr>
        <w:t xml:space="preserve"> </w:t>
      </w:r>
      <w:r w:rsidR="00004917">
        <w:rPr>
          <w:bCs/>
          <w:color w:val="000000"/>
          <w:sz w:val="24"/>
          <w:szCs w:val="24"/>
        </w:rPr>
        <w:t>A</w:t>
      </w:r>
      <w:r w:rsidR="00137918" w:rsidRPr="00451664">
        <w:rPr>
          <w:color w:val="000000"/>
          <w:sz w:val="24"/>
          <w:szCs w:val="24"/>
        </w:rPr>
        <w:t xml:space="preserve"> Pregoeir</w:t>
      </w:r>
      <w:r w:rsidR="00004917">
        <w:rPr>
          <w:color w:val="000000"/>
          <w:sz w:val="24"/>
          <w:szCs w:val="24"/>
        </w:rPr>
        <w:t>a</w:t>
      </w:r>
      <w:r w:rsidRPr="00451664">
        <w:rPr>
          <w:color w:val="000000"/>
          <w:sz w:val="24"/>
          <w:szCs w:val="24"/>
        </w:rPr>
        <w:t xml:space="preserve"> convidará individualmente as licitantes qualificadas a apresentarem os lances verbais, a começar pelo autor da proposta escrita de </w:t>
      </w:r>
      <w:r w:rsidR="00163C34">
        <w:rPr>
          <w:color w:val="000000"/>
          <w:sz w:val="24"/>
          <w:szCs w:val="24"/>
        </w:rPr>
        <w:t>mai</w:t>
      </w:r>
      <w:r w:rsidR="00137918" w:rsidRPr="00451664">
        <w:rPr>
          <w:color w:val="000000"/>
          <w:sz w:val="24"/>
          <w:szCs w:val="24"/>
        </w:rPr>
        <w:t>or</w:t>
      </w:r>
      <w:r w:rsidRPr="00451664">
        <w:rPr>
          <w:color w:val="000000"/>
          <w:sz w:val="24"/>
          <w:szCs w:val="24"/>
        </w:rPr>
        <w:t xml:space="preserve"> preço por item seguido dos demais, em ordem decrescente de valor;</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097273">
        <w:rPr>
          <w:color w:val="000000"/>
          <w:sz w:val="24"/>
          <w:szCs w:val="24"/>
        </w:rPr>
        <w:t>.9</w:t>
      </w:r>
      <w:r w:rsidRPr="00097273">
        <w:rPr>
          <w:b/>
          <w:bCs/>
          <w:color w:val="000000"/>
          <w:sz w:val="24"/>
          <w:szCs w:val="24"/>
        </w:rPr>
        <w:t xml:space="preserve"> – </w:t>
      </w:r>
      <w:r w:rsidR="0031204C" w:rsidRPr="00097273">
        <w:rPr>
          <w:bCs/>
          <w:color w:val="000000"/>
          <w:sz w:val="24"/>
          <w:szCs w:val="24"/>
          <w:lang w:val="pt-BR"/>
        </w:rPr>
        <w:t>A</w:t>
      </w:r>
      <w:r w:rsidR="00137918" w:rsidRPr="00097273">
        <w:rPr>
          <w:color w:val="000000"/>
          <w:sz w:val="24"/>
          <w:szCs w:val="24"/>
        </w:rPr>
        <w:t xml:space="preserve"> Pregoeir</w:t>
      </w:r>
      <w:r w:rsidR="0031204C" w:rsidRPr="00097273">
        <w:rPr>
          <w:color w:val="000000"/>
          <w:sz w:val="24"/>
          <w:szCs w:val="24"/>
          <w:lang w:val="pt-BR"/>
        </w:rPr>
        <w:t>a</w:t>
      </w:r>
      <w:r w:rsidRPr="00097273">
        <w:rPr>
          <w:color w:val="000000"/>
          <w:sz w:val="24"/>
          <w:szCs w:val="24"/>
        </w:rPr>
        <w:t xml:space="preserve"> poderá,</w:t>
      </w:r>
      <w:r w:rsidRPr="00451664">
        <w:rPr>
          <w:color w:val="000000"/>
          <w:sz w:val="24"/>
          <w:szCs w:val="24"/>
        </w:rPr>
        <w:t xml:space="preserve"> motivadamente, estabelecer limite de tempo para lances, bem como o valor ou percentual mínimo para </w:t>
      </w:r>
      <w:r w:rsidR="00060EF8" w:rsidRPr="00451664">
        <w:rPr>
          <w:color w:val="000000"/>
          <w:sz w:val="24"/>
          <w:szCs w:val="24"/>
        </w:rPr>
        <w:t>redução</w:t>
      </w:r>
      <w:r w:rsidRPr="00451664">
        <w:rPr>
          <w:color w:val="000000"/>
          <w:sz w:val="24"/>
          <w:szCs w:val="24"/>
        </w:rPr>
        <w:t xml:space="preserve"> dos lances, mediante prévia comunicação aos licitantes e expressa menção na ata da Sessão;</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.10</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 xml:space="preserve">Só serão aceitos lances cujos valores sejam </w:t>
      </w:r>
      <w:r w:rsidR="00137918" w:rsidRPr="00451664">
        <w:rPr>
          <w:color w:val="000000"/>
          <w:sz w:val="24"/>
          <w:szCs w:val="24"/>
        </w:rPr>
        <w:t>INFERIORES</w:t>
      </w:r>
      <w:r w:rsidRPr="00451664">
        <w:rPr>
          <w:color w:val="000000"/>
          <w:sz w:val="24"/>
          <w:szCs w:val="24"/>
        </w:rPr>
        <w:t xml:space="preserve"> ao último apresentado;</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.11</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 xml:space="preserve">A desistência de apresentar lance verbal, </w:t>
      </w:r>
      <w:r w:rsidR="00137918" w:rsidRPr="00451664">
        <w:rPr>
          <w:color w:val="000000"/>
          <w:sz w:val="24"/>
          <w:szCs w:val="24"/>
        </w:rPr>
        <w:t>quando convocada pel</w:t>
      </w:r>
      <w:r w:rsidR="00004917">
        <w:rPr>
          <w:color w:val="000000"/>
          <w:sz w:val="24"/>
          <w:szCs w:val="24"/>
        </w:rPr>
        <w:t>a</w:t>
      </w:r>
      <w:r w:rsidR="00137918" w:rsidRPr="00451664">
        <w:rPr>
          <w:color w:val="000000"/>
          <w:sz w:val="24"/>
          <w:szCs w:val="24"/>
        </w:rPr>
        <w:t xml:space="preserve"> Pregoeir</w:t>
      </w:r>
      <w:r w:rsidR="00004917">
        <w:rPr>
          <w:color w:val="000000"/>
          <w:sz w:val="24"/>
          <w:szCs w:val="24"/>
        </w:rPr>
        <w:t>a</w:t>
      </w:r>
      <w:r w:rsidRPr="00451664">
        <w:rPr>
          <w:color w:val="000000"/>
          <w:sz w:val="24"/>
          <w:szCs w:val="24"/>
        </w:rPr>
        <w:t>, implicará na exclusão da licitante da etapa de lances verbais e na manutenção do último lance apresentado pela licitante para efeito de ordenação das propostas;</w:t>
      </w:r>
    </w:p>
    <w:p w:rsidR="00D73ADB" w:rsidRDefault="00116FF7" w:rsidP="00636525">
      <w:pPr>
        <w:pStyle w:val="Cabealho"/>
        <w:tabs>
          <w:tab w:val="clear" w:pos="4419"/>
          <w:tab w:val="clear" w:pos="8838"/>
        </w:tabs>
        <w:spacing w:before="120" w:after="120"/>
        <w:jc w:val="both"/>
        <w:rPr>
          <w:color w:val="000000"/>
          <w:sz w:val="24"/>
          <w:szCs w:val="24"/>
          <w:lang w:val="pt-BR"/>
        </w:rPr>
      </w:pPr>
      <w:r w:rsidRPr="00451664">
        <w:rPr>
          <w:color w:val="000000"/>
          <w:sz w:val="24"/>
          <w:szCs w:val="24"/>
        </w:rPr>
        <w:t>1</w:t>
      </w:r>
      <w:r w:rsidR="00966F44">
        <w:rPr>
          <w:color w:val="000000"/>
          <w:sz w:val="24"/>
          <w:szCs w:val="24"/>
        </w:rPr>
        <w:t>4</w:t>
      </w:r>
      <w:r w:rsidRPr="00451664">
        <w:rPr>
          <w:color w:val="000000"/>
          <w:sz w:val="24"/>
          <w:szCs w:val="24"/>
        </w:rPr>
        <w:t>.12</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A desistência dos lances já ofertados sujeitará a licitante às penalidades previstas no</w:t>
      </w:r>
      <w:r w:rsidR="000572F4">
        <w:rPr>
          <w:color w:val="000000"/>
          <w:sz w:val="24"/>
          <w:szCs w:val="24"/>
        </w:rPr>
        <w:t>s</w:t>
      </w:r>
      <w:r w:rsidRPr="00451664">
        <w:rPr>
          <w:color w:val="000000"/>
          <w:sz w:val="24"/>
          <w:szCs w:val="24"/>
        </w:rPr>
        <w:t xml:space="preserve"> </w:t>
      </w:r>
      <w:r w:rsidR="008B09A5">
        <w:rPr>
          <w:color w:val="000000"/>
          <w:sz w:val="24"/>
          <w:szCs w:val="24"/>
        </w:rPr>
        <w:t>ite</w:t>
      </w:r>
      <w:r w:rsidR="00FB3CCF">
        <w:rPr>
          <w:color w:val="000000"/>
          <w:sz w:val="24"/>
          <w:szCs w:val="24"/>
          <w:lang w:val="pt-BR"/>
        </w:rPr>
        <w:t>ns de penalidades dos termos de referências</w:t>
      </w:r>
      <w:r w:rsidRPr="00161AC3">
        <w:rPr>
          <w:color w:val="000000"/>
          <w:sz w:val="24"/>
          <w:szCs w:val="24"/>
        </w:rPr>
        <w:t>.</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.13</w:t>
      </w:r>
      <w:r w:rsidR="00C519FB"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O encerramento da etapa competitiva d</w:t>
      </w:r>
      <w:r w:rsidR="00137918" w:rsidRPr="00451664">
        <w:rPr>
          <w:color w:val="000000"/>
          <w:sz w:val="24"/>
          <w:szCs w:val="24"/>
        </w:rPr>
        <w:t>ar-se-á quando, indagados pel</w:t>
      </w:r>
      <w:r w:rsidR="00004917">
        <w:rPr>
          <w:color w:val="000000"/>
          <w:sz w:val="24"/>
          <w:szCs w:val="24"/>
        </w:rPr>
        <w:t>a</w:t>
      </w:r>
      <w:r w:rsidR="00137918" w:rsidRPr="00451664">
        <w:rPr>
          <w:color w:val="000000"/>
          <w:sz w:val="24"/>
          <w:szCs w:val="24"/>
        </w:rPr>
        <w:t xml:space="preserve"> Pregoeir</w:t>
      </w:r>
      <w:r w:rsidR="00004917">
        <w:rPr>
          <w:color w:val="000000"/>
          <w:sz w:val="24"/>
          <w:szCs w:val="24"/>
        </w:rPr>
        <w:t>a</w:t>
      </w:r>
      <w:r w:rsidRPr="00451664">
        <w:rPr>
          <w:color w:val="000000"/>
          <w:sz w:val="24"/>
          <w:szCs w:val="24"/>
        </w:rPr>
        <w:t>, as licitantes qualificadas manifestarem seu desinteresse em apresentar novos lances, ou quando encerrado o prazo estipulado na forma do subitem 1</w:t>
      </w:r>
      <w:r w:rsidR="008B09A5">
        <w:rPr>
          <w:color w:val="000000"/>
          <w:sz w:val="24"/>
          <w:szCs w:val="24"/>
        </w:rPr>
        <w:t>4</w:t>
      </w:r>
      <w:r w:rsidRPr="00451664">
        <w:rPr>
          <w:color w:val="000000"/>
          <w:sz w:val="24"/>
          <w:szCs w:val="24"/>
        </w:rPr>
        <w:t>.9;</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4</w:t>
      </w:r>
      <w:r w:rsidR="00C519FB" w:rsidRPr="00451664">
        <w:rPr>
          <w:color w:val="000000"/>
          <w:sz w:val="24"/>
          <w:szCs w:val="24"/>
        </w:rPr>
        <w:t xml:space="preserve"> </w:t>
      </w:r>
      <w:r w:rsidR="00941E25" w:rsidRPr="00451664">
        <w:rPr>
          <w:color w:val="000000"/>
          <w:sz w:val="24"/>
          <w:szCs w:val="24"/>
        </w:rPr>
        <w:t>–</w:t>
      </w:r>
      <w:r w:rsidR="00C519FB" w:rsidRPr="00451664">
        <w:rPr>
          <w:color w:val="000000"/>
          <w:sz w:val="24"/>
          <w:szCs w:val="24"/>
        </w:rPr>
        <w:t xml:space="preserve"> </w:t>
      </w:r>
      <w:r w:rsidRPr="00451664">
        <w:rPr>
          <w:color w:val="000000"/>
          <w:sz w:val="24"/>
          <w:szCs w:val="24"/>
        </w:rPr>
        <w:t xml:space="preserve">Examinada a proposta classificada em primeiro lugar, quanto ao objeto e </w:t>
      </w:r>
      <w:r w:rsidR="001F3C7D" w:rsidRPr="00451664">
        <w:rPr>
          <w:color w:val="000000"/>
          <w:sz w:val="24"/>
          <w:szCs w:val="24"/>
        </w:rPr>
        <w:t>preço</w:t>
      </w:r>
      <w:r w:rsidRPr="00451664">
        <w:rPr>
          <w:color w:val="000000"/>
          <w:sz w:val="24"/>
          <w:szCs w:val="24"/>
        </w:rPr>
        <w:t xml:space="preserve">, caberá </w:t>
      </w:r>
      <w:r w:rsidR="00004917">
        <w:rPr>
          <w:color w:val="000000"/>
          <w:sz w:val="24"/>
          <w:szCs w:val="24"/>
        </w:rPr>
        <w:t xml:space="preserve">à </w:t>
      </w:r>
      <w:r w:rsidRPr="00451664">
        <w:rPr>
          <w:color w:val="000000"/>
          <w:sz w:val="24"/>
          <w:szCs w:val="24"/>
        </w:rPr>
        <w:t xml:space="preserve"> Pregoeir</w:t>
      </w:r>
      <w:r w:rsidR="00004917">
        <w:rPr>
          <w:color w:val="000000"/>
          <w:sz w:val="24"/>
          <w:szCs w:val="24"/>
        </w:rPr>
        <w:t>a</w:t>
      </w:r>
      <w:r w:rsidRPr="00451664">
        <w:rPr>
          <w:color w:val="000000"/>
          <w:sz w:val="24"/>
          <w:szCs w:val="24"/>
        </w:rPr>
        <w:t xml:space="preserve"> decidir motivadamente a respeito de sua aceitabilidade, vedada a aceitação de propostas cujos </w:t>
      </w:r>
      <w:r w:rsidR="001F3C7D" w:rsidRPr="00451664">
        <w:rPr>
          <w:color w:val="000000"/>
          <w:sz w:val="24"/>
          <w:szCs w:val="24"/>
        </w:rPr>
        <w:t>preç</w:t>
      </w:r>
      <w:r w:rsidR="0090763F" w:rsidRPr="00451664">
        <w:rPr>
          <w:color w:val="000000"/>
          <w:sz w:val="24"/>
          <w:szCs w:val="24"/>
        </w:rPr>
        <w:t>os</w:t>
      </w:r>
      <w:r w:rsidRPr="00451664">
        <w:rPr>
          <w:color w:val="000000"/>
          <w:sz w:val="24"/>
          <w:szCs w:val="24"/>
        </w:rPr>
        <w:t xml:space="preserve"> dos itens sejam superiores aos estimados na Planilha de Quantitativos e </w:t>
      </w:r>
      <w:r w:rsidR="001F3C7D" w:rsidRPr="00451664">
        <w:rPr>
          <w:color w:val="000000"/>
          <w:sz w:val="24"/>
          <w:szCs w:val="24"/>
        </w:rPr>
        <w:t>preços</w:t>
      </w:r>
      <w:r w:rsidRPr="00451664">
        <w:rPr>
          <w:color w:val="000000"/>
          <w:sz w:val="24"/>
          <w:szCs w:val="24"/>
        </w:rPr>
        <w:t xml:space="preserve"> – TERMO REFERÊNCIA.</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5</w:t>
      </w:r>
      <w:r w:rsidR="00C519FB" w:rsidRPr="00451664">
        <w:rPr>
          <w:color w:val="000000"/>
          <w:sz w:val="24"/>
          <w:szCs w:val="24"/>
        </w:rPr>
        <w:t xml:space="preserve"> </w:t>
      </w:r>
      <w:r w:rsidR="00941E25" w:rsidRPr="00451664">
        <w:rPr>
          <w:color w:val="000000"/>
          <w:sz w:val="24"/>
          <w:szCs w:val="24"/>
        </w:rPr>
        <w:t>–</w:t>
      </w:r>
      <w:r w:rsidRPr="00451664">
        <w:rPr>
          <w:color w:val="000000"/>
          <w:sz w:val="24"/>
          <w:szCs w:val="24"/>
        </w:rPr>
        <w:t xml:space="preserve"> A microempresa ou a empresa de pequeno porte mais bem classificada, nos termos do art. 44 da Lei Complementar nº 123/2006, com preços iguais ou até 5 %</w:t>
      </w:r>
      <w:r w:rsidR="005B04C1">
        <w:rPr>
          <w:color w:val="000000"/>
          <w:sz w:val="24"/>
          <w:szCs w:val="24"/>
        </w:rPr>
        <w:t xml:space="preserve"> </w:t>
      </w:r>
      <w:r w:rsidRPr="00451664">
        <w:rPr>
          <w:color w:val="000000"/>
          <w:sz w:val="24"/>
          <w:szCs w:val="24"/>
        </w:rPr>
        <w:t>(cinco por cento) superior à proposta de melhor preço, será convocada para apresentar nova proposta no prazo máximo de 5 minutos após o encerramento dos lances, sob pena de preclusão, de acordo com o estabelecido no § 3º, art. 45, da Lei Complementar n º 123/06.</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lastRenderedPageBreak/>
        <w:t>1</w:t>
      </w:r>
      <w:r w:rsidR="00966F44">
        <w:rPr>
          <w:color w:val="000000"/>
          <w:sz w:val="24"/>
          <w:szCs w:val="24"/>
        </w:rPr>
        <w:t>4</w:t>
      </w:r>
      <w:r w:rsidRPr="00451664">
        <w:rPr>
          <w:color w:val="000000"/>
          <w:sz w:val="24"/>
          <w:szCs w:val="24"/>
        </w:rPr>
        <w:t>.1</w:t>
      </w:r>
      <w:r w:rsidR="00060EF8" w:rsidRPr="00451664">
        <w:rPr>
          <w:color w:val="000000"/>
          <w:sz w:val="24"/>
          <w:szCs w:val="24"/>
        </w:rPr>
        <w:t>5</w:t>
      </w:r>
      <w:r w:rsidRPr="00451664">
        <w:rPr>
          <w:color w:val="000000"/>
          <w:sz w:val="24"/>
          <w:szCs w:val="24"/>
        </w:rPr>
        <w:t>.1</w:t>
      </w:r>
      <w:r w:rsidR="00941E25" w:rsidRPr="00451664">
        <w:rPr>
          <w:color w:val="000000"/>
          <w:sz w:val="24"/>
          <w:szCs w:val="24"/>
        </w:rPr>
        <w:t xml:space="preserve"> –</w:t>
      </w:r>
      <w:r w:rsidRPr="00451664">
        <w:rPr>
          <w:color w:val="000000"/>
          <w:sz w:val="24"/>
          <w:szCs w:val="24"/>
        </w:rPr>
        <w:t xml:space="preserve"> Não ocorrendo a apresentação da proposta da microempresa ou empresa de pequeno porte, na forma do subitem 1</w:t>
      </w:r>
      <w:r w:rsidR="00966F44">
        <w:rPr>
          <w:color w:val="000000"/>
          <w:sz w:val="24"/>
          <w:szCs w:val="24"/>
        </w:rPr>
        <w:t>4</w:t>
      </w:r>
      <w:r w:rsidRPr="00451664">
        <w:rPr>
          <w:color w:val="000000"/>
          <w:sz w:val="24"/>
          <w:szCs w:val="24"/>
        </w:rPr>
        <w:t>.1</w:t>
      </w:r>
      <w:r w:rsidR="00060EF8" w:rsidRPr="00451664">
        <w:rPr>
          <w:color w:val="000000"/>
          <w:sz w:val="24"/>
          <w:szCs w:val="24"/>
        </w:rPr>
        <w:t>5</w:t>
      </w:r>
      <w:r w:rsidRPr="00451664">
        <w:rPr>
          <w:color w:val="000000"/>
          <w:sz w:val="24"/>
          <w:szCs w:val="24"/>
        </w:rPr>
        <w:t>, serão convocadas, na ordem classificatória, as remanescentes que porventura se enquadrem na hipótese acima, para o exercício do mesmo direito.</w:t>
      </w:r>
    </w:p>
    <w:p w:rsidR="00116FF7" w:rsidRPr="00451664" w:rsidRDefault="009074DA"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00116FF7" w:rsidRPr="00451664">
        <w:rPr>
          <w:color w:val="000000"/>
          <w:sz w:val="24"/>
          <w:szCs w:val="24"/>
        </w:rPr>
        <w:t>.1</w:t>
      </w:r>
      <w:r w:rsidR="00060EF8" w:rsidRPr="00451664">
        <w:rPr>
          <w:color w:val="000000"/>
          <w:sz w:val="24"/>
          <w:szCs w:val="24"/>
        </w:rPr>
        <w:t>5</w:t>
      </w:r>
      <w:r w:rsidR="00116FF7" w:rsidRPr="00451664">
        <w:rPr>
          <w:color w:val="000000"/>
          <w:sz w:val="24"/>
          <w:szCs w:val="24"/>
        </w:rPr>
        <w:t>.2</w:t>
      </w:r>
      <w:r w:rsidR="00C519FB" w:rsidRPr="00451664">
        <w:rPr>
          <w:color w:val="000000"/>
          <w:sz w:val="24"/>
          <w:szCs w:val="24"/>
        </w:rPr>
        <w:t xml:space="preserve"> </w:t>
      </w:r>
      <w:r w:rsidR="00941E25" w:rsidRPr="00451664">
        <w:rPr>
          <w:color w:val="000000"/>
          <w:sz w:val="24"/>
          <w:szCs w:val="24"/>
        </w:rPr>
        <w:t>–</w:t>
      </w:r>
      <w:r w:rsidR="00116FF7" w:rsidRPr="00451664">
        <w:rPr>
          <w:color w:val="000000"/>
          <w:sz w:val="24"/>
          <w:szCs w:val="24"/>
        </w:rPr>
        <w:t xml:space="preserve"> O disposto no subitem 1</w:t>
      </w:r>
      <w:r w:rsidR="00966F44">
        <w:rPr>
          <w:color w:val="000000"/>
          <w:sz w:val="24"/>
          <w:szCs w:val="24"/>
        </w:rPr>
        <w:t>4</w:t>
      </w:r>
      <w:r w:rsidR="00116FF7" w:rsidRPr="00451664">
        <w:rPr>
          <w:color w:val="000000"/>
          <w:sz w:val="24"/>
          <w:szCs w:val="24"/>
        </w:rPr>
        <w:t>.1</w:t>
      </w:r>
      <w:r w:rsidR="00060EF8" w:rsidRPr="00451664">
        <w:rPr>
          <w:color w:val="000000"/>
          <w:sz w:val="24"/>
          <w:szCs w:val="24"/>
        </w:rPr>
        <w:t>5</w:t>
      </w:r>
      <w:r w:rsidR="00116FF7" w:rsidRPr="00451664">
        <w:rPr>
          <w:color w:val="000000"/>
          <w:sz w:val="24"/>
          <w:szCs w:val="24"/>
        </w:rPr>
        <w:t xml:space="preserve"> somente se aplicará quando </w:t>
      </w:r>
      <w:r w:rsidR="00116FF7" w:rsidRPr="00451664">
        <w:rPr>
          <w:b/>
          <w:color w:val="000000"/>
          <w:sz w:val="24"/>
          <w:szCs w:val="24"/>
        </w:rPr>
        <w:t xml:space="preserve">a melhor oferta inicial </w:t>
      </w:r>
      <w:r w:rsidR="00116FF7" w:rsidRPr="00451664">
        <w:rPr>
          <w:color w:val="000000"/>
          <w:sz w:val="24"/>
          <w:szCs w:val="24"/>
        </w:rPr>
        <w:t>não tiver sido apresentada por microempresa ou empresa de pequeno porte.</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6</w:t>
      </w:r>
      <w:r w:rsidR="00C519FB"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00004917" w:rsidRPr="00421F5C">
        <w:rPr>
          <w:bCs/>
          <w:color w:val="000000"/>
          <w:sz w:val="24"/>
          <w:szCs w:val="24"/>
        </w:rPr>
        <w:t>A</w:t>
      </w:r>
      <w:r w:rsidR="00137918" w:rsidRPr="00421F5C">
        <w:rPr>
          <w:color w:val="000000"/>
          <w:sz w:val="24"/>
          <w:szCs w:val="24"/>
        </w:rPr>
        <w:t xml:space="preserve"> </w:t>
      </w:r>
      <w:r w:rsidR="00137918" w:rsidRPr="00451664">
        <w:rPr>
          <w:color w:val="000000"/>
          <w:sz w:val="24"/>
          <w:szCs w:val="24"/>
        </w:rPr>
        <w:t>Pregoeir</w:t>
      </w:r>
      <w:r w:rsidR="00004917">
        <w:rPr>
          <w:color w:val="000000"/>
          <w:sz w:val="24"/>
          <w:szCs w:val="24"/>
        </w:rPr>
        <w:t>a</w:t>
      </w:r>
      <w:r w:rsidRPr="00451664">
        <w:rPr>
          <w:color w:val="000000"/>
          <w:sz w:val="24"/>
          <w:szCs w:val="24"/>
        </w:rPr>
        <w:t xml:space="preserve"> poderá negociar diretamente com a licitante vencedora para que seja obtido melhor </w:t>
      </w:r>
      <w:r w:rsidR="001F3C7D" w:rsidRPr="00451664">
        <w:rPr>
          <w:color w:val="000000"/>
          <w:sz w:val="24"/>
          <w:szCs w:val="24"/>
        </w:rPr>
        <w:t>preço</w:t>
      </w:r>
      <w:r w:rsidRPr="00451664">
        <w:rPr>
          <w:color w:val="000000"/>
          <w:sz w:val="24"/>
          <w:szCs w:val="24"/>
        </w:rPr>
        <w:t xml:space="preserve"> aceitável, devendo esta negociação se dar em público e formalizada(s) em ata;</w:t>
      </w:r>
    </w:p>
    <w:p w:rsidR="00116FF7" w:rsidRPr="007869C6" w:rsidRDefault="00116FF7" w:rsidP="00636525">
      <w:pPr>
        <w:pStyle w:val="Cabealho"/>
        <w:tabs>
          <w:tab w:val="clear" w:pos="4419"/>
          <w:tab w:val="clear" w:pos="8838"/>
        </w:tabs>
        <w:spacing w:before="120" w:after="120"/>
        <w:jc w:val="both"/>
        <w:rPr>
          <w:b/>
          <w:bCs/>
          <w:color w:val="FF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7</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 xml:space="preserve">Sendo aceitável a proposta final classificada em primeiro lugar, após negociação com </w:t>
      </w:r>
      <w:r w:rsidR="007869C6">
        <w:rPr>
          <w:color w:val="000000"/>
          <w:sz w:val="24"/>
          <w:szCs w:val="24"/>
        </w:rPr>
        <w:t>a</w:t>
      </w:r>
      <w:r w:rsidRPr="00451664">
        <w:rPr>
          <w:color w:val="000000"/>
          <w:sz w:val="24"/>
          <w:szCs w:val="24"/>
        </w:rPr>
        <w:t xml:space="preserve"> </w:t>
      </w:r>
      <w:r w:rsidRPr="00A23A71">
        <w:rPr>
          <w:color w:val="000000"/>
          <w:sz w:val="24"/>
          <w:szCs w:val="24"/>
        </w:rPr>
        <w:t>Pregoeir</w:t>
      </w:r>
      <w:r w:rsidR="007869C6" w:rsidRPr="00A23A71">
        <w:rPr>
          <w:color w:val="000000"/>
          <w:sz w:val="24"/>
          <w:szCs w:val="24"/>
        </w:rPr>
        <w:t>a</w:t>
      </w:r>
      <w:r w:rsidRPr="00A23A71">
        <w:rPr>
          <w:color w:val="000000"/>
          <w:sz w:val="24"/>
          <w:szCs w:val="24"/>
        </w:rPr>
        <w:t xml:space="preserve">, será aberto o envelope contendo a documentação de habilitação da licitante que a tiver formulado, </w:t>
      </w:r>
      <w:r w:rsidRPr="00A23A71">
        <w:rPr>
          <w:b/>
          <w:bCs/>
          <w:color w:val="000000"/>
          <w:sz w:val="24"/>
          <w:szCs w:val="24"/>
        </w:rPr>
        <w:t xml:space="preserve">para confirmação das suas condições de habilitação, </w:t>
      </w:r>
      <w:r w:rsidRPr="00A23A71">
        <w:rPr>
          <w:b/>
          <w:bCs/>
          <w:color w:val="000000"/>
          <w:sz w:val="24"/>
          <w:szCs w:val="24"/>
          <w:u w:val="single"/>
        </w:rPr>
        <w:t>descrita no item 1</w:t>
      </w:r>
      <w:r w:rsidR="009074DA" w:rsidRPr="00A23A71">
        <w:rPr>
          <w:b/>
          <w:bCs/>
          <w:color w:val="000000"/>
          <w:sz w:val="24"/>
          <w:szCs w:val="24"/>
          <w:u w:val="single"/>
        </w:rPr>
        <w:t>2</w:t>
      </w:r>
      <w:r w:rsidRPr="00A23A71">
        <w:rPr>
          <w:b/>
          <w:bCs/>
          <w:color w:val="000000"/>
          <w:sz w:val="24"/>
          <w:szCs w:val="24"/>
          <w:u w:val="single"/>
        </w:rPr>
        <w:t xml:space="preserve"> d</w:t>
      </w:r>
      <w:r w:rsidR="00BB1035" w:rsidRPr="00A23A71">
        <w:rPr>
          <w:b/>
          <w:bCs/>
          <w:color w:val="000000"/>
          <w:sz w:val="24"/>
          <w:szCs w:val="24"/>
          <w:u w:val="single"/>
        </w:rPr>
        <w:t>o</w:t>
      </w:r>
      <w:r w:rsidRPr="00A23A71">
        <w:rPr>
          <w:b/>
          <w:bCs/>
          <w:color w:val="000000"/>
          <w:sz w:val="24"/>
          <w:szCs w:val="24"/>
          <w:u w:val="single"/>
        </w:rPr>
        <w:t xml:space="preserve"> Edital,</w:t>
      </w:r>
      <w:r w:rsidRPr="00A23A71">
        <w:rPr>
          <w:color w:val="000000"/>
          <w:sz w:val="24"/>
          <w:szCs w:val="24"/>
        </w:rPr>
        <w:t xml:space="preserve"> assegurado-se ao já cadastrado no Cadastro de Fornecedores e Prestadores de Serviços da </w:t>
      </w:r>
      <w:r w:rsidR="007E12FE" w:rsidRPr="00A23A71">
        <w:rPr>
          <w:color w:val="000000"/>
          <w:sz w:val="24"/>
          <w:szCs w:val="24"/>
        </w:rPr>
        <w:t>Prefeitura Municipal de Bom Jardim</w:t>
      </w:r>
      <w:r w:rsidRPr="00A23A71">
        <w:rPr>
          <w:color w:val="000000"/>
          <w:sz w:val="24"/>
          <w:szCs w:val="24"/>
        </w:rPr>
        <w:t>, o direito de apresentar a documentação atualizada e regularizada na própria sessão de apreciação dos documentos;</w:t>
      </w:r>
    </w:p>
    <w:p w:rsidR="00116FF7" w:rsidRPr="00451664" w:rsidRDefault="00116FF7" w:rsidP="00636525">
      <w:pPr>
        <w:pStyle w:val="Cabealho"/>
        <w:tabs>
          <w:tab w:val="clear" w:pos="4419"/>
          <w:tab w:val="clear" w:pos="8838"/>
        </w:tabs>
        <w:spacing w:before="120" w:after="120"/>
        <w:jc w:val="both"/>
        <w:rPr>
          <w:b/>
          <w:bCs/>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.1</w:t>
      </w:r>
      <w:r w:rsidR="00060EF8" w:rsidRPr="00451664">
        <w:rPr>
          <w:color w:val="000000"/>
          <w:sz w:val="24"/>
          <w:szCs w:val="24"/>
        </w:rPr>
        <w:t>8</w:t>
      </w:r>
      <w:r w:rsidR="00941E25" w:rsidRPr="00451664">
        <w:rPr>
          <w:color w:val="000000"/>
          <w:sz w:val="24"/>
          <w:szCs w:val="24"/>
        </w:rPr>
        <w:t xml:space="preserve"> </w:t>
      </w:r>
      <w:r w:rsidR="00941E25" w:rsidRPr="00451664">
        <w:rPr>
          <w:b/>
          <w:bCs/>
          <w:color w:val="000000"/>
          <w:sz w:val="24"/>
          <w:szCs w:val="24"/>
        </w:rPr>
        <w:t>–</w:t>
      </w:r>
      <w:r w:rsidRPr="00451664">
        <w:rPr>
          <w:b/>
          <w:bCs/>
          <w:color w:val="000000"/>
          <w:sz w:val="24"/>
          <w:szCs w:val="24"/>
        </w:rPr>
        <w:t xml:space="preserve"> </w:t>
      </w:r>
      <w:r w:rsidRPr="00451664">
        <w:rPr>
          <w:color w:val="000000"/>
          <w:sz w:val="24"/>
          <w:szCs w:val="24"/>
        </w:rPr>
        <w:t xml:space="preserve">Verificado o atendimento das exigências de habilitação fixadas no edital, </w:t>
      </w:r>
      <w:r w:rsidR="001857FB" w:rsidRPr="00254DDC">
        <w:rPr>
          <w:color w:val="FF0000"/>
          <w:sz w:val="24"/>
          <w:szCs w:val="24"/>
        </w:rPr>
        <w:t>A</w:t>
      </w:r>
      <w:r w:rsidRPr="00451664">
        <w:rPr>
          <w:color w:val="000000"/>
          <w:sz w:val="24"/>
          <w:szCs w:val="24"/>
        </w:rPr>
        <w:t xml:space="preserve"> Pregoeir</w:t>
      </w:r>
      <w:r w:rsidR="001857FB">
        <w:rPr>
          <w:color w:val="000000"/>
          <w:sz w:val="24"/>
          <w:szCs w:val="24"/>
        </w:rPr>
        <w:t>a</w:t>
      </w:r>
      <w:r w:rsidRPr="00451664">
        <w:rPr>
          <w:color w:val="000000"/>
          <w:sz w:val="24"/>
          <w:szCs w:val="24"/>
        </w:rPr>
        <w:t xml:space="preserve"> declarará a licitante vencedora, caso nenhum licitante manifeste a intenção de recorrer;</w:t>
      </w:r>
    </w:p>
    <w:p w:rsidR="00116FF7" w:rsidRPr="00451664" w:rsidRDefault="00116FF7"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4</w:t>
      </w:r>
      <w:r w:rsidRPr="00451664">
        <w:rPr>
          <w:color w:val="000000"/>
          <w:sz w:val="24"/>
          <w:szCs w:val="24"/>
        </w:rPr>
        <w:t>.</w:t>
      </w:r>
      <w:r w:rsidR="00060EF8" w:rsidRPr="00451664">
        <w:rPr>
          <w:color w:val="000000"/>
          <w:sz w:val="24"/>
          <w:szCs w:val="24"/>
        </w:rPr>
        <w:t xml:space="preserve">19 </w:t>
      </w:r>
      <w:r w:rsidRPr="00451664">
        <w:rPr>
          <w:b/>
          <w:bCs/>
          <w:color w:val="000000"/>
          <w:sz w:val="24"/>
          <w:szCs w:val="24"/>
        </w:rPr>
        <w:t xml:space="preserve">– </w:t>
      </w:r>
      <w:r w:rsidRPr="00451664">
        <w:rPr>
          <w:color w:val="000000"/>
          <w:sz w:val="24"/>
          <w:szCs w:val="24"/>
        </w:rPr>
        <w:t>Caso a licitante vencedora desatenda</w:t>
      </w:r>
      <w:r w:rsidR="001857FB">
        <w:rPr>
          <w:color w:val="000000"/>
          <w:sz w:val="24"/>
          <w:szCs w:val="24"/>
        </w:rPr>
        <w:t xml:space="preserve"> as exigências de habilitação, a </w:t>
      </w:r>
      <w:r w:rsidRPr="00451664">
        <w:rPr>
          <w:color w:val="000000"/>
          <w:sz w:val="24"/>
          <w:szCs w:val="24"/>
        </w:rPr>
        <w:t>Pregoeir</w:t>
      </w:r>
      <w:r w:rsidR="001857FB">
        <w:rPr>
          <w:color w:val="000000"/>
          <w:sz w:val="24"/>
          <w:szCs w:val="24"/>
        </w:rPr>
        <w:t>a</w:t>
      </w:r>
      <w:r w:rsidRPr="00451664">
        <w:rPr>
          <w:color w:val="000000"/>
          <w:sz w:val="24"/>
          <w:szCs w:val="24"/>
        </w:rPr>
        <w:t xml:space="preserve"> examinará as ofertas subs</w:t>
      </w:r>
      <w:r w:rsidRPr="00A051F2">
        <w:rPr>
          <w:color w:val="000000"/>
          <w:sz w:val="24"/>
          <w:szCs w:val="24"/>
        </w:rPr>
        <w:t>eq</w:t>
      </w:r>
      <w:r w:rsidR="00FE78E9" w:rsidRPr="00A051F2">
        <w:rPr>
          <w:color w:val="000000"/>
          <w:sz w:val="24"/>
          <w:szCs w:val="24"/>
          <w:lang w:val="pt-BR"/>
        </w:rPr>
        <w:t>u</w:t>
      </w:r>
      <w:r w:rsidRPr="00A051F2">
        <w:rPr>
          <w:color w:val="000000"/>
          <w:sz w:val="24"/>
          <w:szCs w:val="24"/>
        </w:rPr>
        <w:t>en</w:t>
      </w:r>
      <w:r w:rsidRPr="00451664">
        <w:rPr>
          <w:color w:val="000000"/>
          <w:sz w:val="24"/>
          <w:szCs w:val="24"/>
        </w:rPr>
        <w:t xml:space="preserve">tes, na ordem de classificação, verificando, conforme o caso, a aceitabilidade da proposta </w:t>
      </w:r>
      <w:r w:rsidR="003D0960" w:rsidRPr="00451664">
        <w:rPr>
          <w:color w:val="000000"/>
          <w:sz w:val="24"/>
          <w:szCs w:val="24"/>
        </w:rPr>
        <w:t>e</w:t>
      </w:r>
      <w:r w:rsidRPr="00451664">
        <w:rPr>
          <w:color w:val="000000"/>
          <w:sz w:val="24"/>
          <w:szCs w:val="24"/>
        </w:rPr>
        <w:t xml:space="preserve"> o atendimento das exigências de Habilitação, até que uma licitante cumpra as condições fixadas neste edital, sendo o objeto do certame a ela adjudicado, quando constatado o desinteresse dos demais licitantes na interposição de recursos;</w:t>
      </w:r>
    </w:p>
    <w:p w:rsidR="00D077C6" w:rsidRPr="003C767A" w:rsidRDefault="00116FF7" w:rsidP="00636525">
      <w:pPr>
        <w:pStyle w:val="Cabealho"/>
        <w:tabs>
          <w:tab w:val="clear" w:pos="4419"/>
          <w:tab w:val="clear" w:pos="8838"/>
        </w:tabs>
        <w:spacing w:before="120" w:after="120"/>
        <w:jc w:val="both"/>
        <w:rPr>
          <w:color w:val="000000"/>
          <w:sz w:val="24"/>
          <w:szCs w:val="24"/>
          <w:lang w:val="pt-BR"/>
        </w:rPr>
      </w:pPr>
      <w:r w:rsidRPr="00451664">
        <w:rPr>
          <w:color w:val="000000"/>
          <w:sz w:val="24"/>
          <w:szCs w:val="24"/>
        </w:rPr>
        <w:t>1</w:t>
      </w:r>
      <w:r w:rsidR="00966F44">
        <w:rPr>
          <w:color w:val="000000"/>
          <w:sz w:val="24"/>
          <w:szCs w:val="24"/>
        </w:rPr>
        <w:t>4</w:t>
      </w:r>
      <w:r w:rsidR="009074DA" w:rsidRPr="00451664">
        <w:rPr>
          <w:color w:val="000000"/>
          <w:sz w:val="24"/>
          <w:szCs w:val="24"/>
        </w:rPr>
        <w:t>.</w:t>
      </w:r>
      <w:r w:rsidR="009074DA" w:rsidRPr="003C767A">
        <w:rPr>
          <w:color w:val="000000"/>
          <w:sz w:val="24"/>
          <w:szCs w:val="24"/>
        </w:rPr>
        <w:t>2</w:t>
      </w:r>
      <w:r w:rsidR="00060EF8" w:rsidRPr="003C767A">
        <w:rPr>
          <w:color w:val="000000"/>
          <w:sz w:val="24"/>
          <w:szCs w:val="24"/>
        </w:rPr>
        <w:t>0</w:t>
      </w:r>
      <w:r w:rsidR="00941E25" w:rsidRPr="003C767A">
        <w:rPr>
          <w:color w:val="000000"/>
          <w:sz w:val="24"/>
          <w:szCs w:val="24"/>
        </w:rPr>
        <w:t xml:space="preserve"> </w:t>
      </w:r>
      <w:r w:rsidR="00941E25" w:rsidRPr="003C767A">
        <w:rPr>
          <w:b/>
          <w:bCs/>
          <w:color w:val="000000"/>
          <w:sz w:val="24"/>
          <w:szCs w:val="24"/>
        </w:rPr>
        <w:t>–</w:t>
      </w:r>
      <w:r w:rsidRPr="003C767A">
        <w:rPr>
          <w:b/>
          <w:bCs/>
          <w:color w:val="000000"/>
          <w:sz w:val="24"/>
          <w:szCs w:val="24"/>
        </w:rPr>
        <w:t xml:space="preserve"> </w:t>
      </w:r>
      <w:r w:rsidRPr="003C767A">
        <w:rPr>
          <w:color w:val="000000"/>
          <w:sz w:val="24"/>
          <w:szCs w:val="24"/>
        </w:rPr>
        <w:t>Na reunião lavrar-se-á ata, em que serão registradas as ocorrências relevantes, e, ao fin</w:t>
      </w:r>
      <w:r w:rsidR="00DD75A5" w:rsidRPr="003C767A">
        <w:rPr>
          <w:color w:val="000000"/>
          <w:sz w:val="24"/>
          <w:szCs w:val="24"/>
        </w:rPr>
        <w:t>al, será assinada pel</w:t>
      </w:r>
      <w:r w:rsidR="001857FB" w:rsidRPr="003C767A">
        <w:rPr>
          <w:color w:val="000000"/>
          <w:sz w:val="24"/>
          <w:szCs w:val="24"/>
        </w:rPr>
        <w:t>a</w:t>
      </w:r>
      <w:r w:rsidR="00137918" w:rsidRPr="003C767A">
        <w:rPr>
          <w:color w:val="000000"/>
          <w:sz w:val="24"/>
          <w:szCs w:val="24"/>
        </w:rPr>
        <w:t xml:space="preserve"> Pregoeir</w:t>
      </w:r>
      <w:r w:rsidR="001857FB" w:rsidRPr="003C767A">
        <w:rPr>
          <w:color w:val="000000"/>
          <w:sz w:val="24"/>
          <w:szCs w:val="24"/>
        </w:rPr>
        <w:t>a</w:t>
      </w:r>
      <w:r w:rsidRPr="003C767A">
        <w:rPr>
          <w:color w:val="000000"/>
          <w:sz w:val="24"/>
          <w:szCs w:val="24"/>
        </w:rPr>
        <w:t xml:space="preserve"> e demais membros de equipe de apoio, bem como pelas licitantes presentes. A recusa da licitante em assinar a ata, bem como a </w:t>
      </w:r>
      <w:r w:rsidR="00D077C6" w:rsidRPr="003C767A">
        <w:rPr>
          <w:color w:val="000000"/>
          <w:sz w:val="24"/>
          <w:szCs w:val="24"/>
          <w:lang w:val="pt-BR"/>
        </w:rPr>
        <w:t xml:space="preserve">ausencia </w:t>
      </w:r>
      <w:r w:rsidRPr="003C767A">
        <w:rPr>
          <w:color w:val="000000"/>
          <w:sz w:val="24"/>
          <w:szCs w:val="24"/>
        </w:rPr>
        <w:t>de participante naquele momento será circunstanciada em ata;</w:t>
      </w:r>
    </w:p>
    <w:p w:rsidR="00116FF7" w:rsidRPr="003C767A" w:rsidRDefault="00116FF7" w:rsidP="00636525">
      <w:pPr>
        <w:pStyle w:val="Cabealho"/>
        <w:tabs>
          <w:tab w:val="clear" w:pos="4419"/>
          <w:tab w:val="clear" w:pos="8838"/>
        </w:tabs>
        <w:spacing w:before="120" w:after="120"/>
        <w:jc w:val="both"/>
        <w:rPr>
          <w:color w:val="000000"/>
          <w:sz w:val="24"/>
          <w:szCs w:val="24"/>
        </w:rPr>
      </w:pPr>
      <w:r w:rsidRPr="003C767A">
        <w:rPr>
          <w:color w:val="000000"/>
          <w:sz w:val="24"/>
          <w:szCs w:val="24"/>
        </w:rPr>
        <w:t>1</w:t>
      </w:r>
      <w:r w:rsidR="00966F44" w:rsidRPr="003C767A">
        <w:rPr>
          <w:color w:val="000000"/>
          <w:sz w:val="24"/>
          <w:szCs w:val="24"/>
        </w:rPr>
        <w:t>4</w:t>
      </w:r>
      <w:r w:rsidRPr="003C767A">
        <w:rPr>
          <w:color w:val="000000"/>
          <w:sz w:val="24"/>
          <w:szCs w:val="24"/>
        </w:rPr>
        <w:t>.2</w:t>
      </w:r>
      <w:r w:rsidR="00060EF8" w:rsidRPr="003C767A">
        <w:rPr>
          <w:color w:val="000000"/>
          <w:sz w:val="24"/>
          <w:szCs w:val="24"/>
        </w:rPr>
        <w:t>1</w:t>
      </w:r>
      <w:r w:rsidR="00941E25" w:rsidRPr="003C767A">
        <w:rPr>
          <w:color w:val="000000"/>
          <w:sz w:val="24"/>
          <w:szCs w:val="24"/>
        </w:rPr>
        <w:t xml:space="preserve"> </w:t>
      </w:r>
      <w:r w:rsidR="00941E25" w:rsidRPr="003C767A">
        <w:rPr>
          <w:b/>
          <w:bCs/>
          <w:color w:val="000000"/>
          <w:sz w:val="24"/>
          <w:szCs w:val="24"/>
        </w:rPr>
        <w:t>–</w:t>
      </w:r>
      <w:r w:rsidRPr="003C767A">
        <w:rPr>
          <w:b/>
          <w:bCs/>
          <w:color w:val="000000"/>
          <w:sz w:val="24"/>
          <w:szCs w:val="24"/>
        </w:rPr>
        <w:t xml:space="preserve"> </w:t>
      </w:r>
      <w:r w:rsidR="001857FB" w:rsidRPr="003C767A">
        <w:rPr>
          <w:bCs/>
          <w:color w:val="000000"/>
          <w:sz w:val="24"/>
          <w:szCs w:val="24"/>
        </w:rPr>
        <w:t>A</w:t>
      </w:r>
      <w:r w:rsidR="00DD75A5" w:rsidRPr="003C767A">
        <w:rPr>
          <w:color w:val="000000"/>
          <w:sz w:val="24"/>
          <w:szCs w:val="24"/>
        </w:rPr>
        <w:t xml:space="preserve"> Pregoeir</w:t>
      </w:r>
      <w:r w:rsidR="001857FB" w:rsidRPr="003C767A">
        <w:rPr>
          <w:color w:val="000000"/>
          <w:sz w:val="24"/>
          <w:szCs w:val="24"/>
        </w:rPr>
        <w:t>a</w:t>
      </w:r>
      <w:r w:rsidRPr="003C767A">
        <w:rPr>
          <w:color w:val="000000"/>
          <w:sz w:val="24"/>
          <w:szCs w:val="24"/>
        </w:rPr>
        <w:t xml:space="preserve"> manterá em seu poder os envelopes de habilitação dos demais licitantes até a formalização do contrato com a adjudicat</w:t>
      </w:r>
      <w:r w:rsidR="0031204C" w:rsidRPr="003C767A">
        <w:rPr>
          <w:color w:val="000000"/>
          <w:sz w:val="24"/>
          <w:szCs w:val="24"/>
          <w:lang w:val="pt-BR"/>
        </w:rPr>
        <w:t>á</w:t>
      </w:r>
      <w:r w:rsidRPr="003C767A">
        <w:rPr>
          <w:color w:val="000000"/>
          <w:sz w:val="24"/>
          <w:szCs w:val="24"/>
        </w:rPr>
        <w:t>ria, sendo assegurado o prazo máximo de 150 (cento e cinqüenta) dias corridos para a retirada do mesmo, sob pena de destruição.</w:t>
      </w:r>
    </w:p>
    <w:p w:rsidR="00B065B3" w:rsidRPr="003C767A" w:rsidRDefault="00B065B3" w:rsidP="00636525">
      <w:pPr>
        <w:pStyle w:val="Cabealho"/>
        <w:tabs>
          <w:tab w:val="clear" w:pos="4419"/>
          <w:tab w:val="clear" w:pos="8838"/>
        </w:tabs>
        <w:spacing w:before="120" w:after="120"/>
        <w:jc w:val="both"/>
        <w:rPr>
          <w:color w:val="000000"/>
          <w:sz w:val="24"/>
          <w:szCs w:val="24"/>
          <w:lang w:val="pt-BR"/>
        </w:rPr>
      </w:pPr>
      <w:r w:rsidRPr="003C767A">
        <w:rPr>
          <w:color w:val="000000"/>
          <w:sz w:val="24"/>
          <w:szCs w:val="24"/>
        </w:rPr>
        <w:t>1</w:t>
      </w:r>
      <w:r w:rsidR="00966F44" w:rsidRPr="003C767A">
        <w:rPr>
          <w:color w:val="000000"/>
          <w:sz w:val="24"/>
          <w:szCs w:val="24"/>
        </w:rPr>
        <w:t>4</w:t>
      </w:r>
      <w:r w:rsidRPr="003C767A">
        <w:rPr>
          <w:color w:val="000000"/>
          <w:sz w:val="24"/>
          <w:szCs w:val="24"/>
        </w:rPr>
        <w:t xml:space="preserve">.22 – A empresa que oferecer o menor preço </w:t>
      </w:r>
      <w:r w:rsidR="00D077C6" w:rsidRPr="003C767A">
        <w:rPr>
          <w:color w:val="000000"/>
          <w:sz w:val="24"/>
          <w:szCs w:val="24"/>
          <w:lang w:val="pt-BR"/>
        </w:rPr>
        <w:t>unitário</w:t>
      </w:r>
      <w:r w:rsidR="00F275FE" w:rsidRPr="003C767A">
        <w:rPr>
          <w:color w:val="000000"/>
          <w:sz w:val="24"/>
          <w:szCs w:val="24"/>
        </w:rPr>
        <w:t xml:space="preserve"> </w:t>
      </w:r>
      <w:r w:rsidRPr="003C767A">
        <w:rPr>
          <w:color w:val="000000"/>
          <w:sz w:val="24"/>
          <w:szCs w:val="24"/>
        </w:rPr>
        <w:t>ficará obrigada a fornecer o objeto, quando solicitada.</w:t>
      </w:r>
    </w:p>
    <w:p w:rsidR="008839AA" w:rsidRPr="00A23A71" w:rsidRDefault="00116FF7" w:rsidP="00636525">
      <w:pPr>
        <w:pStyle w:val="Cabealho"/>
        <w:tabs>
          <w:tab w:val="clear" w:pos="4419"/>
          <w:tab w:val="clear" w:pos="8838"/>
        </w:tabs>
        <w:spacing w:before="120" w:after="120"/>
        <w:jc w:val="both"/>
        <w:rPr>
          <w:b/>
          <w:color w:val="000000"/>
          <w:sz w:val="24"/>
          <w:szCs w:val="24"/>
        </w:rPr>
      </w:pPr>
      <w:r w:rsidRPr="00A23A71">
        <w:rPr>
          <w:b/>
          <w:color w:val="000000"/>
          <w:sz w:val="24"/>
          <w:szCs w:val="24"/>
        </w:rPr>
        <w:t>1</w:t>
      </w:r>
      <w:r w:rsidR="00966F44" w:rsidRPr="00A23A71">
        <w:rPr>
          <w:b/>
          <w:color w:val="000000"/>
          <w:sz w:val="24"/>
          <w:szCs w:val="24"/>
        </w:rPr>
        <w:t>5</w:t>
      </w:r>
      <w:r w:rsidR="00C46EDE" w:rsidRPr="00A23A71">
        <w:rPr>
          <w:b/>
          <w:color w:val="000000"/>
          <w:sz w:val="24"/>
          <w:szCs w:val="24"/>
        </w:rPr>
        <w:t xml:space="preserve"> </w:t>
      </w:r>
      <w:r w:rsidR="00941E25" w:rsidRPr="00A23A71">
        <w:rPr>
          <w:b/>
          <w:color w:val="000000"/>
          <w:sz w:val="24"/>
          <w:szCs w:val="24"/>
        </w:rPr>
        <w:t>–</w:t>
      </w:r>
      <w:r w:rsidRPr="00A23A71">
        <w:rPr>
          <w:b/>
          <w:color w:val="000000"/>
          <w:sz w:val="24"/>
          <w:szCs w:val="24"/>
        </w:rPr>
        <w:t xml:space="preserve"> DOS RECURSOS ADMINISTRATIVOS: </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.1</w:t>
      </w:r>
      <w:r w:rsidR="00941E25" w:rsidRPr="00451664">
        <w:rPr>
          <w:color w:val="000000"/>
          <w:sz w:val="24"/>
          <w:szCs w:val="24"/>
        </w:rPr>
        <w:t xml:space="preserve"> –</w:t>
      </w:r>
      <w:r w:rsidRPr="00451664">
        <w:rPr>
          <w:color w:val="000000"/>
          <w:sz w:val="24"/>
          <w:szCs w:val="24"/>
        </w:rPr>
        <w:t xml:space="preserve"> Ao final da sessão e declarada a licitante vencedora pel</w:t>
      </w:r>
      <w:r w:rsidR="00EF2633">
        <w:rPr>
          <w:color w:val="000000"/>
          <w:sz w:val="24"/>
          <w:szCs w:val="24"/>
          <w:lang w:val="pt-BR"/>
        </w:rPr>
        <w:t>a</w:t>
      </w:r>
      <w:r w:rsidRPr="00451664">
        <w:rPr>
          <w:color w:val="000000"/>
          <w:sz w:val="24"/>
          <w:szCs w:val="24"/>
        </w:rPr>
        <w:t xml:space="preserve"> Pregoeir</w:t>
      </w:r>
      <w:r w:rsidR="00EF2633">
        <w:rPr>
          <w:color w:val="000000"/>
          <w:sz w:val="24"/>
          <w:szCs w:val="24"/>
          <w:lang w:val="pt-BR"/>
        </w:rPr>
        <w:t>a</w:t>
      </w:r>
      <w:r w:rsidR="00C46EDE" w:rsidRPr="00451664">
        <w:rPr>
          <w:color w:val="000000"/>
          <w:sz w:val="24"/>
          <w:szCs w:val="24"/>
        </w:rPr>
        <w:t xml:space="preserve">, qualquer licitante </w:t>
      </w:r>
      <w:r w:rsidRPr="00451664">
        <w:rPr>
          <w:color w:val="000000"/>
          <w:sz w:val="24"/>
          <w:szCs w:val="24"/>
        </w:rPr>
        <w:t>poderá manifestar imediatamente</w:t>
      </w:r>
      <w:r w:rsidR="00F275FE">
        <w:rPr>
          <w:color w:val="000000"/>
          <w:sz w:val="24"/>
          <w:szCs w:val="24"/>
        </w:rPr>
        <w:t xml:space="preserve"> e</w:t>
      </w:r>
      <w:r w:rsidRPr="00451664">
        <w:rPr>
          <w:color w:val="000000"/>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3</w:t>
      </w:r>
      <w:r w:rsidR="0036271C" w:rsidRPr="00451664">
        <w:rPr>
          <w:color w:val="000000"/>
          <w:sz w:val="24"/>
          <w:szCs w:val="24"/>
        </w:rPr>
        <w:t xml:space="preserve"> </w:t>
      </w:r>
      <w:r w:rsidRPr="00451664">
        <w:rPr>
          <w:color w:val="000000"/>
          <w:sz w:val="24"/>
          <w:szCs w:val="24"/>
        </w:rPr>
        <w:t>(três) dias úteis, ficando os demais licitantes desde logo intimados para apresentar contrarrazões por igual prazo, que começará a correr do término do prazo do recorrente, sendo-lhes assegurada a vista imediata dos autos;</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097273">
        <w:rPr>
          <w:color w:val="000000"/>
          <w:sz w:val="24"/>
          <w:szCs w:val="24"/>
        </w:rPr>
        <w:t>1</w:t>
      </w:r>
      <w:r w:rsidR="00966F44" w:rsidRPr="00097273">
        <w:rPr>
          <w:color w:val="000000"/>
          <w:sz w:val="24"/>
          <w:szCs w:val="24"/>
        </w:rPr>
        <w:t>5</w:t>
      </w:r>
      <w:r w:rsidRPr="00097273">
        <w:rPr>
          <w:color w:val="000000"/>
          <w:sz w:val="24"/>
          <w:szCs w:val="24"/>
        </w:rPr>
        <w:t>.</w:t>
      </w:r>
      <w:r w:rsidR="0031204C" w:rsidRPr="00097273">
        <w:rPr>
          <w:color w:val="000000"/>
          <w:sz w:val="24"/>
          <w:szCs w:val="24"/>
          <w:lang w:val="pt-BR"/>
        </w:rPr>
        <w:t>2</w:t>
      </w:r>
      <w:r w:rsidR="00C46EDE" w:rsidRPr="00097273">
        <w:rPr>
          <w:color w:val="000000"/>
          <w:sz w:val="24"/>
          <w:szCs w:val="24"/>
        </w:rPr>
        <w:t xml:space="preserve"> </w:t>
      </w:r>
      <w:r w:rsidR="00941E25" w:rsidRPr="00097273">
        <w:rPr>
          <w:color w:val="000000"/>
          <w:sz w:val="24"/>
          <w:szCs w:val="24"/>
        </w:rPr>
        <w:t>–</w:t>
      </w:r>
      <w:r w:rsidRPr="00097273">
        <w:rPr>
          <w:color w:val="000000"/>
          <w:sz w:val="24"/>
          <w:szCs w:val="24"/>
        </w:rPr>
        <w:t xml:space="preserve"> A falta de manifestação imediata e motivada da licitante importará a decadência do direito de recurso</w:t>
      </w:r>
      <w:r w:rsidRPr="00451664">
        <w:rPr>
          <w:color w:val="000000"/>
          <w:sz w:val="24"/>
          <w:szCs w:val="24"/>
        </w:rPr>
        <w:t xml:space="preserve"> e a adjudicação do objeto da licitação pel</w:t>
      </w:r>
      <w:r w:rsidR="00EF2633">
        <w:rPr>
          <w:color w:val="000000"/>
          <w:sz w:val="24"/>
          <w:szCs w:val="24"/>
          <w:lang w:val="pt-BR"/>
        </w:rPr>
        <w:t>a</w:t>
      </w:r>
      <w:r w:rsidRPr="00451664">
        <w:rPr>
          <w:color w:val="000000"/>
          <w:sz w:val="24"/>
          <w:szCs w:val="24"/>
        </w:rPr>
        <w:t xml:space="preserve"> Pregoeir</w:t>
      </w:r>
      <w:r w:rsidR="00EF2633">
        <w:rPr>
          <w:color w:val="000000"/>
          <w:sz w:val="24"/>
          <w:szCs w:val="24"/>
          <w:lang w:val="pt-BR"/>
        </w:rPr>
        <w:t>a</w:t>
      </w:r>
      <w:r w:rsidRPr="00451664">
        <w:rPr>
          <w:color w:val="000000"/>
          <w:sz w:val="24"/>
          <w:szCs w:val="24"/>
        </w:rPr>
        <w:t xml:space="preserve"> ao vencedor;</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.3</w:t>
      </w:r>
      <w:r w:rsidR="00C46EDE" w:rsidRPr="00451664">
        <w:rPr>
          <w:color w:val="000000"/>
          <w:sz w:val="24"/>
          <w:szCs w:val="24"/>
        </w:rPr>
        <w:t xml:space="preserve"> </w:t>
      </w:r>
      <w:r w:rsidR="00941E25" w:rsidRPr="00451664">
        <w:rPr>
          <w:color w:val="000000"/>
          <w:sz w:val="24"/>
          <w:szCs w:val="24"/>
        </w:rPr>
        <w:t>–</w:t>
      </w:r>
      <w:r w:rsidRPr="00451664">
        <w:rPr>
          <w:color w:val="000000"/>
          <w:sz w:val="24"/>
          <w:szCs w:val="24"/>
        </w:rPr>
        <w:t xml:space="preserve"> O acolhimento do recurso importará a invalidação apenas dos atos insuscetíveis de aproveitamento;</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.4</w:t>
      </w:r>
      <w:r w:rsidR="00C46EDE" w:rsidRPr="00451664">
        <w:rPr>
          <w:color w:val="000000"/>
          <w:sz w:val="24"/>
          <w:szCs w:val="24"/>
        </w:rPr>
        <w:t xml:space="preserve"> </w:t>
      </w:r>
      <w:r w:rsidR="00941E25" w:rsidRPr="00451664">
        <w:rPr>
          <w:color w:val="000000"/>
          <w:sz w:val="24"/>
          <w:szCs w:val="24"/>
        </w:rPr>
        <w:t>–</w:t>
      </w:r>
      <w:r w:rsidRPr="00451664">
        <w:rPr>
          <w:color w:val="000000"/>
          <w:sz w:val="24"/>
          <w:szCs w:val="24"/>
        </w:rPr>
        <w:t xml:space="preserve"> A petição poderá ser feita na própria sessão de recebimento, e, se oral, será reduzida a termo em ata;</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.5</w:t>
      </w:r>
      <w:r w:rsidR="00C46EDE" w:rsidRPr="00451664">
        <w:rPr>
          <w:color w:val="000000"/>
          <w:sz w:val="24"/>
          <w:szCs w:val="24"/>
        </w:rPr>
        <w:t xml:space="preserve"> </w:t>
      </w:r>
      <w:r w:rsidR="00941E25" w:rsidRPr="00451664">
        <w:rPr>
          <w:color w:val="000000"/>
          <w:sz w:val="24"/>
          <w:szCs w:val="24"/>
        </w:rPr>
        <w:t>–</w:t>
      </w:r>
      <w:r w:rsidRPr="00451664">
        <w:rPr>
          <w:color w:val="000000"/>
          <w:sz w:val="24"/>
          <w:szCs w:val="24"/>
        </w:rPr>
        <w:t xml:space="preserve"> O recurso contra decisão</w:t>
      </w:r>
      <w:r w:rsidR="00672020">
        <w:rPr>
          <w:color w:val="000000"/>
          <w:sz w:val="24"/>
          <w:szCs w:val="24"/>
        </w:rPr>
        <w:t xml:space="preserve"> da </w:t>
      </w:r>
      <w:r w:rsidRPr="00451664">
        <w:rPr>
          <w:color w:val="000000"/>
          <w:sz w:val="24"/>
          <w:szCs w:val="24"/>
        </w:rPr>
        <w:t>Pregoeir</w:t>
      </w:r>
      <w:r w:rsidR="00672020">
        <w:rPr>
          <w:color w:val="000000"/>
          <w:sz w:val="24"/>
          <w:szCs w:val="24"/>
        </w:rPr>
        <w:t>a</w:t>
      </w:r>
      <w:r w:rsidRPr="00451664">
        <w:rPr>
          <w:color w:val="000000"/>
          <w:sz w:val="24"/>
          <w:szCs w:val="24"/>
        </w:rPr>
        <w:t xml:space="preserve"> não terá efeito suspensivo;</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.6</w:t>
      </w:r>
      <w:r w:rsidR="00C46EDE" w:rsidRPr="00451664">
        <w:rPr>
          <w:color w:val="000000"/>
          <w:sz w:val="24"/>
          <w:szCs w:val="24"/>
        </w:rPr>
        <w:t xml:space="preserve"> </w:t>
      </w:r>
      <w:r w:rsidR="00941E25" w:rsidRPr="00451664">
        <w:rPr>
          <w:color w:val="000000"/>
          <w:sz w:val="24"/>
          <w:szCs w:val="24"/>
        </w:rPr>
        <w:t xml:space="preserve">– </w:t>
      </w:r>
      <w:r w:rsidRPr="00451664">
        <w:rPr>
          <w:color w:val="000000"/>
          <w:sz w:val="24"/>
          <w:szCs w:val="24"/>
        </w:rPr>
        <w:t xml:space="preserve">Os recursos e as </w:t>
      </w:r>
      <w:r w:rsidRPr="00F275FE">
        <w:rPr>
          <w:color w:val="000000"/>
          <w:sz w:val="24"/>
          <w:szCs w:val="24"/>
        </w:rPr>
        <w:t xml:space="preserve">contrarrazões interpostos pelas licitantes deverão ser entregues no Protocolo da Prefeitura Municipal de Bom Jardim, </w:t>
      </w:r>
      <w:r w:rsidR="00F275FE" w:rsidRPr="00F275FE">
        <w:rPr>
          <w:sz w:val="24"/>
          <w:szCs w:val="24"/>
        </w:rPr>
        <w:t xml:space="preserve">situado na Praça Governador Roberto </w:t>
      </w:r>
      <w:r w:rsidR="00F275FE" w:rsidRPr="00F275FE">
        <w:rPr>
          <w:sz w:val="24"/>
          <w:szCs w:val="24"/>
        </w:rPr>
        <w:lastRenderedPageBreak/>
        <w:t>Silveira, nº 44, Centro – Bom Jardim</w:t>
      </w:r>
      <w:r w:rsidRPr="00F275FE">
        <w:rPr>
          <w:color w:val="000000"/>
          <w:sz w:val="24"/>
          <w:szCs w:val="24"/>
        </w:rPr>
        <w:t>, no horário das 9:00 às 12:00 horas e 13:00 às 17:00 horas, diariamente, exceto aos sábados domingos e feriados;</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.7</w:t>
      </w:r>
      <w:r w:rsidR="00941E25" w:rsidRPr="00451664">
        <w:rPr>
          <w:color w:val="000000"/>
          <w:sz w:val="24"/>
          <w:szCs w:val="24"/>
        </w:rPr>
        <w:t xml:space="preserve"> –</w:t>
      </w:r>
      <w:r w:rsidRPr="00451664">
        <w:rPr>
          <w:color w:val="000000"/>
          <w:sz w:val="24"/>
          <w:szCs w:val="24"/>
        </w:rPr>
        <w:t xml:space="preserve"> Os recursos e as c</w:t>
      </w:r>
      <w:r w:rsidR="00672020">
        <w:rPr>
          <w:color w:val="000000"/>
          <w:sz w:val="24"/>
          <w:szCs w:val="24"/>
        </w:rPr>
        <w:t xml:space="preserve">ontrarrazões serão dirigidos </w:t>
      </w:r>
      <w:r w:rsidR="00672020">
        <w:rPr>
          <w:color w:val="000000"/>
          <w:sz w:val="24"/>
          <w:szCs w:val="24"/>
          <w:lang w:val="pt-BR"/>
        </w:rPr>
        <w:t xml:space="preserve">à </w:t>
      </w:r>
      <w:r w:rsidR="00353551">
        <w:rPr>
          <w:color w:val="000000"/>
          <w:sz w:val="24"/>
          <w:szCs w:val="24"/>
        </w:rPr>
        <w:t>Pregoeir</w:t>
      </w:r>
      <w:r w:rsidR="00353551">
        <w:rPr>
          <w:color w:val="000000"/>
          <w:sz w:val="24"/>
          <w:szCs w:val="24"/>
          <w:lang w:val="pt-BR"/>
        </w:rPr>
        <w:t>a</w:t>
      </w:r>
      <w:r w:rsidRPr="00451664">
        <w:rPr>
          <w:color w:val="000000"/>
          <w:sz w:val="24"/>
          <w:szCs w:val="24"/>
        </w:rPr>
        <w:t>, que poderá reconsiderar ou enviar para a Autoridade Competente, que, no prazo de 5 (cinco) dias úteis, decidirá de forma fundamentada;</w:t>
      </w:r>
    </w:p>
    <w:p w:rsidR="00833822" w:rsidRPr="00451664" w:rsidRDefault="00833822" w:rsidP="00636525">
      <w:pPr>
        <w:pStyle w:val="Cabealho"/>
        <w:tabs>
          <w:tab w:val="clear" w:pos="4419"/>
          <w:tab w:val="clear" w:pos="8838"/>
        </w:tabs>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.8</w:t>
      </w:r>
      <w:r w:rsidR="00941E25" w:rsidRPr="00451664">
        <w:rPr>
          <w:color w:val="000000"/>
          <w:sz w:val="24"/>
          <w:szCs w:val="24"/>
        </w:rPr>
        <w:t xml:space="preserve"> –</w:t>
      </w:r>
      <w:r w:rsidRPr="00451664">
        <w:rPr>
          <w:color w:val="000000"/>
          <w:sz w:val="24"/>
          <w:szCs w:val="24"/>
        </w:rPr>
        <w:t xml:space="preserve"> Decididos os recursos e constatada a regularidade dos atos praticados, a Autoridade Competente adjudicará o objeto e homologará o procedimento licitatório;</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1</w:t>
      </w:r>
      <w:r w:rsidR="00966F44">
        <w:rPr>
          <w:color w:val="000000"/>
          <w:sz w:val="24"/>
          <w:szCs w:val="24"/>
        </w:rPr>
        <w:t>5</w:t>
      </w:r>
      <w:r w:rsidRPr="00451664">
        <w:rPr>
          <w:color w:val="000000"/>
          <w:sz w:val="24"/>
          <w:szCs w:val="24"/>
        </w:rPr>
        <w:t>.9</w:t>
      </w:r>
      <w:r w:rsidR="00941E25" w:rsidRPr="00451664">
        <w:rPr>
          <w:color w:val="000000"/>
          <w:sz w:val="24"/>
          <w:szCs w:val="24"/>
        </w:rPr>
        <w:t xml:space="preserve"> –</w:t>
      </w:r>
      <w:r w:rsidRPr="00451664">
        <w:rPr>
          <w:b/>
          <w:bCs/>
          <w:color w:val="000000"/>
          <w:sz w:val="24"/>
          <w:szCs w:val="24"/>
        </w:rPr>
        <w:t xml:space="preserve"> </w:t>
      </w:r>
      <w:r w:rsidRPr="00451664">
        <w:rPr>
          <w:color w:val="000000"/>
          <w:sz w:val="24"/>
          <w:szCs w:val="24"/>
        </w:rPr>
        <w:t>Dos atos da Administração, após a Adjudicação, decorrentes da aplicação da Lei no 8.666/93, caberá:</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 xml:space="preserve">I </w:t>
      </w:r>
      <w:r w:rsidR="00941E25" w:rsidRPr="00451664">
        <w:rPr>
          <w:color w:val="000000"/>
          <w:sz w:val="24"/>
          <w:szCs w:val="24"/>
        </w:rPr>
        <w:t>–</w:t>
      </w:r>
      <w:r w:rsidRPr="00451664">
        <w:rPr>
          <w:color w:val="000000"/>
          <w:sz w:val="24"/>
          <w:szCs w:val="24"/>
        </w:rPr>
        <w:t xml:space="preserve"> recurso, dirigido à Autoridade Competente, por intermédio d</w:t>
      </w:r>
      <w:r w:rsidR="00672020">
        <w:rPr>
          <w:color w:val="000000"/>
          <w:sz w:val="24"/>
          <w:szCs w:val="24"/>
        </w:rPr>
        <w:t>a</w:t>
      </w:r>
      <w:r w:rsidRPr="00451664">
        <w:rPr>
          <w:color w:val="000000"/>
          <w:sz w:val="24"/>
          <w:szCs w:val="24"/>
        </w:rPr>
        <w:t xml:space="preserve"> Pregoeir</w:t>
      </w:r>
      <w:r w:rsidR="00672020">
        <w:rPr>
          <w:color w:val="000000"/>
          <w:sz w:val="24"/>
          <w:szCs w:val="24"/>
        </w:rPr>
        <w:t>a</w:t>
      </w:r>
      <w:r w:rsidRPr="00451664">
        <w:rPr>
          <w:color w:val="000000"/>
          <w:sz w:val="24"/>
          <w:szCs w:val="24"/>
        </w:rPr>
        <w:t>, interposto no prazo de 05 (cinco) dias úteis, a contar da intimação do ato, a ser protocolizado no endereço referido no subitem 1</w:t>
      </w:r>
      <w:r w:rsidR="00063694">
        <w:rPr>
          <w:color w:val="000000"/>
          <w:sz w:val="24"/>
          <w:szCs w:val="24"/>
        </w:rPr>
        <w:t>5</w:t>
      </w:r>
      <w:r w:rsidRPr="00451664">
        <w:rPr>
          <w:color w:val="000000"/>
          <w:sz w:val="24"/>
          <w:szCs w:val="24"/>
        </w:rPr>
        <w:t>.6 deste Edital, nos casos de:</w:t>
      </w:r>
    </w:p>
    <w:p w:rsidR="00833822" w:rsidRPr="00451664"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r w:rsidRPr="00451664">
        <w:rPr>
          <w:rFonts w:ascii="Times New Roman" w:hAnsi="Times New Roman" w:cs="Times New Roman"/>
          <w:color w:val="000000"/>
          <w:sz w:val="24"/>
          <w:szCs w:val="24"/>
        </w:rPr>
        <w:t>anulação ou revogação da licitação;</w:t>
      </w:r>
    </w:p>
    <w:p w:rsidR="00833822" w:rsidRPr="00451664"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r w:rsidRPr="00451664">
        <w:rPr>
          <w:rFonts w:ascii="Times New Roman" w:hAnsi="Times New Roman" w:cs="Times New Roman"/>
          <w:color w:val="000000"/>
          <w:sz w:val="24"/>
          <w:szCs w:val="24"/>
        </w:rPr>
        <w:t>rescisão do Contrato, a que se refere o inciso I do artigo 79 da Lei no 8.666/93;</w:t>
      </w:r>
    </w:p>
    <w:p w:rsidR="00833822" w:rsidRPr="00451664" w:rsidRDefault="00833822" w:rsidP="00636525">
      <w:pPr>
        <w:pStyle w:val="PargrafodaLista1"/>
        <w:numPr>
          <w:ilvl w:val="0"/>
          <w:numId w:val="2"/>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r w:rsidRPr="00451664">
        <w:rPr>
          <w:rFonts w:ascii="Times New Roman" w:hAnsi="Times New Roman" w:cs="Times New Roman"/>
          <w:color w:val="000000"/>
          <w:sz w:val="24"/>
          <w:szCs w:val="24"/>
        </w:rPr>
        <w:t>aplicação das penas de advertência, suspensão temporária ou multa.</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 xml:space="preserve">II </w:t>
      </w:r>
      <w:r w:rsidR="00941E25" w:rsidRPr="00451664">
        <w:rPr>
          <w:color w:val="000000"/>
          <w:sz w:val="24"/>
          <w:szCs w:val="24"/>
        </w:rPr>
        <w:t>–</w:t>
      </w:r>
      <w:r w:rsidRPr="00451664">
        <w:rPr>
          <w:color w:val="000000"/>
          <w:sz w:val="24"/>
          <w:szCs w:val="24"/>
        </w:rPr>
        <w:t xml:space="preserve"> representação, no prazo de 05 (cinco) dias úteis da intimação da decisão relacionada com o objeto da licitação ou do Contrato, de que não caiba recurso hierárquico;</w:t>
      </w:r>
    </w:p>
    <w:p w:rsidR="00833822" w:rsidRPr="00451664" w:rsidRDefault="00833822" w:rsidP="00636525">
      <w:pPr>
        <w:autoSpaceDE w:val="0"/>
        <w:autoSpaceDN w:val="0"/>
        <w:adjustRightInd w:val="0"/>
        <w:spacing w:before="120" w:after="120"/>
        <w:jc w:val="both"/>
        <w:rPr>
          <w:color w:val="000000"/>
          <w:sz w:val="24"/>
          <w:szCs w:val="24"/>
        </w:rPr>
      </w:pPr>
      <w:r w:rsidRPr="00451664">
        <w:rPr>
          <w:color w:val="000000"/>
          <w:sz w:val="24"/>
          <w:szCs w:val="24"/>
        </w:rPr>
        <w:t xml:space="preserve">III </w:t>
      </w:r>
      <w:r w:rsidR="00941E25" w:rsidRPr="00451664">
        <w:rPr>
          <w:color w:val="000000"/>
          <w:sz w:val="24"/>
          <w:szCs w:val="24"/>
        </w:rPr>
        <w:t>–</w:t>
      </w:r>
      <w:r w:rsidRPr="00451664">
        <w:rPr>
          <w:color w:val="000000"/>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833822" w:rsidRPr="00451664" w:rsidRDefault="00833822" w:rsidP="00636525">
      <w:pPr>
        <w:autoSpaceDE w:val="0"/>
        <w:autoSpaceDN w:val="0"/>
        <w:adjustRightInd w:val="0"/>
        <w:spacing w:before="120" w:after="120"/>
        <w:jc w:val="both"/>
        <w:rPr>
          <w:bCs/>
          <w:color w:val="000000"/>
          <w:sz w:val="24"/>
          <w:szCs w:val="24"/>
        </w:rPr>
      </w:pPr>
      <w:r w:rsidRPr="00451664">
        <w:rPr>
          <w:bCs/>
          <w:color w:val="000000"/>
          <w:sz w:val="24"/>
          <w:szCs w:val="24"/>
        </w:rPr>
        <w:t>1</w:t>
      </w:r>
      <w:r w:rsidR="00966F44">
        <w:rPr>
          <w:bCs/>
          <w:color w:val="000000"/>
          <w:sz w:val="24"/>
          <w:szCs w:val="24"/>
        </w:rPr>
        <w:t>5</w:t>
      </w:r>
      <w:r w:rsidRPr="00451664">
        <w:rPr>
          <w:bCs/>
          <w:color w:val="000000"/>
          <w:sz w:val="24"/>
          <w:szCs w:val="24"/>
        </w:rPr>
        <w:t>.10</w:t>
      </w:r>
      <w:r w:rsidR="00C46EDE" w:rsidRPr="00451664">
        <w:rPr>
          <w:bCs/>
          <w:color w:val="000000"/>
          <w:sz w:val="24"/>
          <w:szCs w:val="24"/>
        </w:rPr>
        <w:t xml:space="preserve"> </w:t>
      </w:r>
      <w:r w:rsidR="00941E25" w:rsidRPr="00451664">
        <w:rPr>
          <w:bCs/>
          <w:color w:val="000000"/>
          <w:sz w:val="24"/>
          <w:szCs w:val="24"/>
        </w:rPr>
        <w:t>–</w:t>
      </w:r>
      <w:r w:rsidRPr="00451664">
        <w:rPr>
          <w:bCs/>
          <w:color w:val="000000"/>
          <w:sz w:val="24"/>
          <w:szCs w:val="24"/>
        </w:rPr>
        <w:t xml:space="preserve"> </w:t>
      </w:r>
      <w:r w:rsidRPr="00451664">
        <w:rPr>
          <w:color w:val="000000"/>
          <w:sz w:val="24"/>
          <w:szCs w:val="24"/>
        </w:rPr>
        <w:t>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sob pena de responsabilidade (§ 4o do artigo 109 da Lei no 8.666/93).</w:t>
      </w:r>
    </w:p>
    <w:p w:rsidR="00833822" w:rsidRPr="00451664" w:rsidRDefault="00833822" w:rsidP="00636525">
      <w:pPr>
        <w:autoSpaceDE w:val="0"/>
        <w:autoSpaceDN w:val="0"/>
        <w:adjustRightInd w:val="0"/>
        <w:spacing w:before="120" w:after="120"/>
        <w:jc w:val="both"/>
        <w:rPr>
          <w:bCs/>
          <w:color w:val="000000"/>
          <w:sz w:val="24"/>
          <w:szCs w:val="24"/>
        </w:rPr>
      </w:pPr>
      <w:r w:rsidRPr="00451664">
        <w:rPr>
          <w:bCs/>
          <w:color w:val="000000"/>
          <w:sz w:val="24"/>
          <w:szCs w:val="24"/>
        </w:rPr>
        <w:t>1</w:t>
      </w:r>
      <w:r w:rsidR="00966F44">
        <w:rPr>
          <w:bCs/>
          <w:color w:val="000000"/>
          <w:sz w:val="24"/>
          <w:szCs w:val="24"/>
        </w:rPr>
        <w:t>5</w:t>
      </w:r>
      <w:r w:rsidRPr="00451664">
        <w:rPr>
          <w:bCs/>
          <w:color w:val="000000"/>
          <w:sz w:val="24"/>
          <w:szCs w:val="24"/>
        </w:rPr>
        <w:t>.</w:t>
      </w:r>
      <w:r w:rsidR="00D13B5F" w:rsidRPr="00451664">
        <w:rPr>
          <w:bCs/>
          <w:color w:val="000000"/>
          <w:sz w:val="24"/>
          <w:szCs w:val="24"/>
        </w:rPr>
        <w:t>11</w:t>
      </w:r>
      <w:r w:rsidR="00C46EDE" w:rsidRPr="00451664">
        <w:rPr>
          <w:bCs/>
          <w:color w:val="000000"/>
          <w:sz w:val="24"/>
          <w:szCs w:val="24"/>
        </w:rPr>
        <w:t xml:space="preserve"> </w:t>
      </w:r>
      <w:r w:rsidR="00941E25" w:rsidRPr="00451664">
        <w:rPr>
          <w:bCs/>
          <w:color w:val="000000"/>
          <w:sz w:val="24"/>
          <w:szCs w:val="24"/>
        </w:rPr>
        <w:t>–</w:t>
      </w:r>
      <w:r w:rsidRPr="00451664">
        <w:rPr>
          <w:bCs/>
          <w:color w:val="000000"/>
          <w:sz w:val="24"/>
          <w:szCs w:val="24"/>
        </w:rPr>
        <w:t xml:space="preserve"> </w:t>
      </w:r>
      <w:r w:rsidRPr="00451664">
        <w:rPr>
          <w:color w:val="000000"/>
          <w:sz w:val="24"/>
          <w:szCs w:val="24"/>
        </w:rPr>
        <w:t>Interposto, o recurso será aberto prazo aos demais licitantes, que poderão impugná-lo em até 5 (cinco) dias úteis.</w:t>
      </w:r>
    </w:p>
    <w:p w:rsidR="00833822" w:rsidRDefault="00833822" w:rsidP="00636525">
      <w:pPr>
        <w:autoSpaceDE w:val="0"/>
        <w:autoSpaceDN w:val="0"/>
        <w:adjustRightInd w:val="0"/>
        <w:spacing w:before="120" w:after="120"/>
        <w:jc w:val="both"/>
        <w:rPr>
          <w:color w:val="000000"/>
          <w:sz w:val="24"/>
          <w:szCs w:val="24"/>
        </w:rPr>
      </w:pPr>
      <w:r w:rsidRPr="00451664">
        <w:rPr>
          <w:bCs/>
          <w:color w:val="000000"/>
          <w:sz w:val="24"/>
          <w:szCs w:val="24"/>
        </w:rPr>
        <w:t>1</w:t>
      </w:r>
      <w:r w:rsidR="00966F44">
        <w:rPr>
          <w:bCs/>
          <w:color w:val="000000"/>
          <w:sz w:val="24"/>
          <w:szCs w:val="24"/>
        </w:rPr>
        <w:t>5</w:t>
      </w:r>
      <w:r w:rsidRPr="00451664">
        <w:rPr>
          <w:bCs/>
          <w:color w:val="000000"/>
          <w:sz w:val="24"/>
          <w:szCs w:val="24"/>
        </w:rPr>
        <w:t>.1</w:t>
      </w:r>
      <w:r w:rsidR="00D13B5F" w:rsidRPr="00451664">
        <w:rPr>
          <w:bCs/>
          <w:color w:val="000000"/>
          <w:sz w:val="24"/>
          <w:szCs w:val="24"/>
        </w:rPr>
        <w:t>2</w:t>
      </w:r>
      <w:r w:rsidR="00C519FB" w:rsidRPr="00451664">
        <w:rPr>
          <w:bCs/>
          <w:color w:val="000000"/>
          <w:sz w:val="24"/>
          <w:szCs w:val="24"/>
        </w:rPr>
        <w:t xml:space="preserve"> </w:t>
      </w:r>
      <w:r w:rsidR="00941E25" w:rsidRPr="00451664">
        <w:rPr>
          <w:bCs/>
          <w:color w:val="000000"/>
          <w:sz w:val="24"/>
          <w:szCs w:val="24"/>
        </w:rPr>
        <w:t>–</w:t>
      </w:r>
      <w:r w:rsidRPr="00451664">
        <w:rPr>
          <w:bCs/>
          <w:color w:val="000000"/>
          <w:sz w:val="24"/>
          <w:szCs w:val="24"/>
        </w:rPr>
        <w:t xml:space="preserve"> </w:t>
      </w:r>
      <w:r w:rsidRPr="00451664">
        <w:rPr>
          <w:color w:val="000000"/>
          <w:sz w:val="24"/>
          <w:szCs w:val="24"/>
        </w:rPr>
        <w:t>A intimação dos atos referidos no inciso I do subitem 1</w:t>
      </w:r>
      <w:r w:rsidR="00063694">
        <w:rPr>
          <w:color w:val="000000"/>
          <w:sz w:val="24"/>
          <w:szCs w:val="24"/>
        </w:rPr>
        <w:t>5</w:t>
      </w:r>
      <w:r w:rsidRPr="00451664">
        <w:rPr>
          <w:color w:val="000000"/>
          <w:sz w:val="24"/>
          <w:szCs w:val="24"/>
        </w:rPr>
        <w:t>.9, excluindo-se as penas de advertência e multa de mora, e no inciso III, será feita mediante publicação no órgão oficial do Município.</w:t>
      </w:r>
    </w:p>
    <w:p w:rsidR="00A04450" w:rsidRPr="00451664" w:rsidRDefault="00A04450" w:rsidP="00636525">
      <w:pPr>
        <w:pStyle w:val="Cabealho"/>
        <w:tabs>
          <w:tab w:val="clear" w:pos="4419"/>
          <w:tab w:val="clear" w:pos="8838"/>
        </w:tabs>
        <w:spacing w:before="120" w:after="120"/>
        <w:jc w:val="both"/>
        <w:rPr>
          <w:b/>
          <w:bCs/>
          <w:color w:val="000000"/>
          <w:sz w:val="24"/>
          <w:szCs w:val="24"/>
        </w:rPr>
      </w:pPr>
      <w:r w:rsidRPr="00451664">
        <w:rPr>
          <w:b/>
          <w:bCs/>
          <w:color w:val="000000"/>
          <w:sz w:val="24"/>
          <w:szCs w:val="24"/>
        </w:rPr>
        <w:t>1</w:t>
      </w:r>
      <w:r>
        <w:rPr>
          <w:b/>
          <w:bCs/>
          <w:color w:val="000000"/>
          <w:sz w:val="24"/>
          <w:szCs w:val="24"/>
          <w:lang w:val="pt-BR"/>
        </w:rPr>
        <w:t>6</w:t>
      </w:r>
      <w:r w:rsidRPr="00451664">
        <w:rPr>
          <w:b/>
          <w:bCs/>
          <w:color w:val="000000"/>
          <w:sz w:val="24"/>
          <w:szCs w:val="24"/>
        </w:rPr>
        <w:t xml:space="preserve"> </w:t>
      </w:r>
      <w:r>
        <w:rPr>
          <w:b/>
          <w:bCs/>
          <w:color w:val="000000"/>
          <w:sz w:val="24"/>
          <w:szCs w:val="24"/>
        </w:rPr>
        <w:t>–</w:t>
      </w:r>
      <w:r w:rsidRPr="00451664">
        <w:rPr>
          <w:b/>
          <w:bCs/>
          <w:color w:val="000000"/>
          <w:sz w:val="24"/>
          <w:szCs w:val="24"/>
        </w:rPr>
        <w:t xml:space="preserve"> DA EMISSÃO DOS PEDIDOS</w:t>
      </w:r>
    </w:p>
    <w:p w:rsidR="00A04450" w:rsidRPr="00451664" w:rsidRDefault="00A04450" w:rsidP="00636525">
      <w:pPr>
        <w:pStyle w:val="Cabealho"/>
        <w:tabs>
          <w:tab w:val="clear" w:pos="4419"/>
          <w:tab w:val="clear" w:pos="8838"/>
        </w:tabs>
        <w:spacing w:before="120" w:after="120"/>
        <w:jc w:val="both"/>
        <w:rPr>
          <w:bCs/>
          <w:color w:val="000000"/>
          <w:sz w:val="24"/>
          <w:szCs w:val="24"/>
        </w:rPr>
      </w:pPr>
      <w:r w:rsidRPr="00451664">
        <w:rPr>
          <w:bCs/>
          <w:color w:val="000000"/>
          <w:sz w:val="24"/>
          <w:szCs w:val="24"/>
        </w:rPr>
        <w:t>1</w:t>
      </w:r>
      <w:r>
        <w:rPr>
          <w:bCs/>
          <w:color w:val="000000"/>
          <w:sz w:val="24"/>
          <w:szCs w:val="24"/>
          <w:lang w:val="pt-BR"/>
        </w:rPr>
        <w:t>6</w:t>
      </w:r>
      <w:r w:rsidRPr="00451664">
        <w:rPr>
          <w:bCs/>
          <w:color w:val="000000"/>
          <w:sz w:val="24"/>
          <w:szCs w:val="24"/>
        </w:rPr>
        <w:t xml:space="preserve">.1 </w:t>
      </w:r>
      <w:r>
        <w:rPr>
          <w:bCs/>
          <w:color w:val="000000"/>
          <w:sz w:val="24"/>
          <w:szCs w:val="24"/>
        </w:rPr>
        <w:t>–</w:t>
      </w:r>
      <w:r w:rsidRPr="00451664">
        <w:rPr>
          <w:bCs/>
          <w:color w:val="000000"/>
          <w:sz w:val="24"/>
          <w:szCs w:val="24"/>
        </w:rPr>
        <w:t xml:space="preserve"> </w:t>
      </w:r>
      <w:r>
        <w:rPr>
          <w:bCs/>
          <w:color w:val="000000"/>
          <w:sz w:val="24"/>
          <w:szCs w:val="24"/>
        </w:rPr>
        <w:t>O</w:t>
      </w:r>
      <w:r w:rsidRPr="00451664">
        <w:rPr>
          <w:bCs/>
          <w:color w:val="000000"/>
          <w:sz w:val="24"/>
          <w:szCs w:val="24"/>
        </w:rPr>
        <w:t xml:space="preserve"> Municip</w:t>
      </w:r>
      <w:r>
        <w:rPr>
          <w:bCs/>
          <w:color w:val="000000"/>
          <w:sz w:val="24"/>
          <w:szCs w:val="24"/>
        </w:rPr>
        <w:t>io</w:t>
      </w:r>
      <w:r w:rsidRPr="00451664">
        <w:rPr>
          <w:bCs/>
          <w:color w:val="000000"/>
          <w:sz w:val="24"/>
          <w:szCs w:val="24"/>
        </w:rPr>
        <w:t xml:space="preserve"> de Bom Jardim, respeitada a ordem de registro, selecionará os fornecedores para os quais serão emitidos os pedidos de fornecimento.</w:t>
      </w:r>
    </w:p>
    <w:p w:rsidR="00A04450" w:rsidRDefault="00A04450" w:rsidP="00636525">
      <w:pPr>
        <w:pStyle w:val="Cabealho"/>
        <w:tabs>
          <w:tab w:val="clear" w:pos="4419"/>
          <w:tab w:val="clear" w:pos="8838"/>
        </w:tabs>
        <w:spacing w:before="120" w:after="120"/>
        <w:jc w:val="both"/>
        <w:rPr>
          <w:bCs/>
          <w:color w:val="000000"/>
          <w:sz w:val="24"/>
          <w:szCs w:val="24"/>
          <w:lang w:val="pt-BR"/>
        </w:rPr>
      </w:pPr>
      <w:r w:rsidRPr="00451664">
        <w:rPr>
          <w:bCs/>
          <w:color w:val="000000"/>
          <w:sz w:val="24"/>
          <w:szCs w:val="24"/>
        </w:rPr>
        <w:t>1</w:t>
      </w:r>
      <w:r>
        <w:rPr>
          <w:bCs/>
          <w:color w:val="000000"/>
          <w:sz w:val="24"/>
          <w:szCs w:val="24"/>
          <w:lang w:val="pt-BR"/>
        </w:rPr>
        <w:t>6</w:t>
      </w:r>
      <w:r w:rsidRPr="00451664">
        <w:rPr>
          <w:bCs/>
          <w:color w:val="000000"/>
          <w:sz w:val="24"/>
          <w:szCs w:val="24"/>
        </w:rPr>
        <w:t xml:space="preserve">.2 </w:t>
      </w:r>
      <w:r>
        <w:rPr>
          <w:bCs/>
          <w:color w:val="000000"/>
          <w:sz w:val="24"/>
          <w:szCs w:val="24"/>
        </w:rPr>
        <w:t>–</w:t>
      </w:r>
      <w:r w:rsidRPr="00451664">
        <w:rPr>
          <w:bCs/>
          <w:color w:val="000000"/>
          <w:sz w:val="24"/>
          <w:szCs w:val="24"/>
        </w:rPr>
        <w:t xml:space="preserve"> O fornecedor convocado que não cumprir as obrigações estabelecidas na ata de registro de preços estará sujeito às sanções previstas no Termo Referência</w:t>
      </w:r>
      <w:r>
        <w:rPr>
          <w:bCs/>
          <w:color w:val="000000"/>
          <w:sz w:val="24"/>
          <w:szCs w:val="24"/>
        </w:rPr>
        <w:t xml:space="preserve"> e no </w:t>
      </w:r>
      <w:r w:rsidRPr="00451664">
        <w:rPr>
          <w:bCs/>
          <w:color w:val="000000"/>
          <w:sz w:val="24"/>
          <w:szCs w:val="24"/>
        </w:rPr>
        <w:t>Edital. Neste caso, o setor requisitante convocará, obedecida a ordem de classificação, o próximo fornecedor registrado no SRP.</w:t>
      </w:r>
    </w:p>
    <w:p w:rsidR="00D4244D" w:rsidRPr="00410B23" w:rsidRDefault="00D4244D" w:rsidP="00636525">
      <w:pPr>
        <w:pStyle w:val="Cabealho"/>
        <w:tabs>
          <w:tab w:val="clear" w:pos="4419"/>
          <w:tab w:val="clear" w:pos="8838"/>
        </w:tabs>
        <w:spacing w:before="120" w:after="120"/>
        <w:jc w:val="both"/>
        <w:rPr>
          <w:b/>
          <w:color w:val="000000"/>
          <w:sz w:val="24"/>
          <w:szCs w:val="24"/>
        </w:rPr>
      </w:pPr>
      <w:r w:rsidRPr="00410B23">
        <w:rPr>
          <w:b/>
          <w:color w:val="000000"/>
          <w:sz w:val="24"/>
          <w:szCs w:val="24"/>
          <w:lang w:val="pt-BR"/>
        </w:rPr>
        <w:t>17</w:t>
      </w:r>
      <w:r w:rsidRPr="00410B23">
        <w:rPr>
          <w:b/>
          <w:color w:val="000000"/>
          <w:sz w:val="24"/>
          <w:szCs w:val="24"/>
        </w:rPr>
        <w:t xml:space="preserve"> – DO CANCELAMENTO DO REGISTRO DE PREÇOS</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7</w:t>
      </w:r>
      <w:r w:rsidRPr="00410B23">
        <w:rPr>
          <w:color w:val="000000"/>
          <w:sz w:val="24"/>
          <w:szCs w:val="24"/>
        </w:rPr>
        <w:t>.1 – O fornecedor registrado poderá ter o seu registro cancelado, por intermédio de processo administrativo, assegurado o contraditório e ampla defesa.</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7</w:t>
      </w:r>
      <w:r w:rsidRPr="00410B23">
        <w:rPr>
          <w:color w:val="000000"/>
          <w:sz w:val="24"/>
          <w:szCs w:val="24"/>
        </w:rPr>
        <w:t>.2 – O cancelamento de seu registro poderá ser:</w:t>
      </w:r>
    </w:p>
    <w:p w:rsidR="00D4244D" w:rsidRPr="00410B23" w:rsidRDefault="00D4244D" w:rsidP="0063652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Pr="00410B23">
        <w:rPr>
          <w:color w:val="000000"/>
          <w:sz w:val="24"/>
          <w:szCs w:val="24"/>
          <w:lang w:val="pt-BR"/>
        </w:rPr>
        <w:t>7</w:t>
      </w:r>
      <w:r w:rsidRPr="00410B23">
        <w:rPr>
          <w:color w:val="000000"/>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7</w:t>
      </w:r>
      <w:r w:rsidRPr="00410B23">
        <w:rPr>
          <w:color w:val="000000"/>
          <w:sz w:val="24"/>
          <w:szCs w:val="24"/>
        </w:rPr>
        <w:t>.2.2 – por iniciativa d</w:t>
      </w:r>
      <w:r w:rsidRPr="00410B23">
        <w:rPr>
          <w:bCs/>
          <w:color w:val="000000"/>
          <w:sz w:val="24"/>
          <w:szCs w:val="24"/>
        </w:rPr>
        <w:t>o Municipio</w:t>
      </w:r>
      <w:r w:rsidRPr="00410B23">
        <w:rPr>
          <w:color w:val="000000"/>
          <w:sz w:val="24"/>
          <w:szCs w:val="24"/>
        </w:rPr>
        <w:t xml:space="preserve"> de Bom Jardim:</w:t>
      </w:r>
    </w:p>
    <w:p w:rsidR="00D4244D" w:rsidRPr="00410B23" w:rsidRDefault="00D4244D" w:rsidP="00636525">
      <w:pPr>
        <w:pStyle w:val="Cabealho"/>
        <w:numPr>
          <w:ilvl w:val="0"/>
          <w:numId w:val="27"/>
        </w:numPr>
        <w:tabs>
          <w:tab w:val="clear" w:pos="4419"/>
          <w:tab w:val="clear" w:pos="8838"/>
        </w:tabs>
        <w:spacing w:before="120" w:after="120"/>
        <w:jc w:val="both"/>
        <w:rPr>
          <w:color w:val="000000"/>
          <w:sz w:val="24"/>
          <w:szCs w:val="24"/>
        </w:rPr>
      </w:pPr>
      <w:r w:rsidRPr="00410B23">
        <w:rPr>
          <w:color w:val="000000"/>
          <w:sz w:val="24"/>
          <w:szCs w:val="24"/>
        </w:rPr>
        <w:lastRenderedPageBreak/>
        <w:t>se o fornecedor não aceitar reduzir o preço registrado, na hipótese de este se tornar superior aqueles praticados no mercado;</w:t>
      </w:r>
    </w:p>
    <w:p w:rsidR="00D4244D" w:rsidRPr="00410B23" w:rsidRDefault="00D4244D" w:rsidP="00636525">
      <w:pPr>
        <w:pStyle w:val="Cabealho"/>
        <w:numPr>
          <w:ilvl w:val="0"/>
          <w:numId w:val="27"/>
        </w:numPr>
        <w:tabs>
          <w:tab w:val="clear" w:pos="4419"/>
          <w:tab w:val="clear" w:pos="8838"/>
        </w:tabs>
        <w:spacing w:before="120" w:after="120"/>
        <w:jc w:val="both"/>
        <w:rPr>
          <w:color w:val="000000"/>
          <w:sz w:val="24"/>
          <w:szCs w:val="24"/>
        </w:rPr>
      </w:pPr>
      <w:r w:rsidRPr="00410B23">
        <w:rPr>
          <w:color w:val="000000"/>
          <w:sz w:val="24"/>
          <w:szCs w:val="24"/>
        </w:rPr>
        <w:t>se o fornecedor perder qualquer condição de habilitação ou qualificação técnica exigida no processo licitatório;</w:t>
      </w:r>
    </w:p>
    <w:p w:rsidR="00410B23" w:rsidRPr="00410B23" w:rsidRDefault="00D4244D" w:rsidP="00636525">
      <w:pPr>
        <w:pStyle w:val="Cabealho"/>
        <w:numPr>
          <w:ilvl w:val="0"/>
          <w:numId w:val="27"/>
        </w:numPr>
        <w:tabs>
          <w:tab w:val="clear" w:pos="4419"/>
          <w:tab w:val="clear" w:pos="8838"/>
        </w:tabs>
        <w:spacing w:before="120" w:after="120"/>
        <w:jc w:val="both"/>
        <w:rPr>
          <w:color w:val="000000"/>
          <w:sz w:val="24"/>
          <w:szCs w:val="24"/>
          <w:lang w:val="pt-BR"/>
        </w:rPr>
      </w:pPr>
      <w:r w:rsidRPr="00410B23">
        <w:rPr>
          <w:color w:val="000000"/>
          <w:sz w:val="24"/>
          <w:szCs w:val="24"/>
        </w:rPr>
        <w:t>se o fornecedor deixar de retirar a respectiva nota de empenho ou instrumento equivalente, no prazo estabelecido pela administração, sem justificativa aceitável;</w:t>
      </w:r>
    </w:p>
    <w:p w:rsidR="00410B23" w:rsidRPr="00410B23" w:rsidRDefault="00410B23" w:rsidP="00636525">
      <w:pPr>
        <w:pStyle w:val="Cabealho"/>
        <w:numPr>
          <w:ilvl w:val="0"/>
          <w:numId w:val="27"/>
        </w:numPr>
        <w:tabs>
          <w:tab w:val="clear" w:pos="4419"/>
          <w:tab w:val="clear" w:pos="8838"/>
        </w:tabs>
        <w:spacing w:before="120" w:after="120"/>
        <w:jc w:val="both"/>
        <w:rPr>
          <w:color w:val="000000"/>
          <w:sz w:val="24"/>
          <w:szCs w:val="24"/>
          <w:lang w:val="pt-BR"/>
        </w:rPr>
      </w:pPr>
      <w:r w:rsidRPr="00410B23">
        <w:rPr>
          <w:sz w:val="24"/>
          <w:szCs w:val="24"/>
        </w:rPr>
        <w:t>Descumprir as condições da ata de registro de preços;</w:t>
      </w:r>
    </w:p>
    <w:p w:rsidR="00410B23" w:rsidRPr="00410B23" w:rsidRDefault="00410B23" w:rsidP="00636525">
      <w:pPr>
        <w:numPr>
          <w:ilvl w:val="0"/>
          <w:numId w:val="27"/>
        </w:numPr>
        <w:spacing w:before="120" w:after="120" w:line="360" w:lineRule="auto"/>
        <w:jc w:val="both"/>
        <w:rPr>
          <w:sz w:val="24"/>
          <w:szCs w:val="24"/>
        </w:rPr>
      </w:pPr>
      <w:r w:rsidRPr="00410B23">
        <w:rPr>
          <w:sz w:val="24"/>
          <w:szCs w:val="24"/>
        </w:rPr>
        <w:t>Sofrer sanção administrativa cujo efeito torne-o proibido de celebrar contrato administrativo, alcançando o órgão gerenciador e órgão(s) participante(s).</w:t>
      </w:r>
    </w:p>
    <w:p w:rsidR="00D4244D" w:rsidRPr="00410B23" w:rsidRDefault="00D4244D" w:rsidP="0063652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Pr="00410B23">
        <w:rPr>
          <w:color w:val="000000"/>
          <w:sz w:val="24"/>
          <w:szCs w:val="24"/>
          <w:lang w:val="pt-BR"/>
        </w:rPr>
        <w:t>7</w:t>
      </w:r>
      <w:r w:rsidRPr="00410B23">
        <w:rPr>
          <w:color w:val="000000"/>
          <w:sz w:val="24"/>
          <w:szCs w:val="24"/>
        </w:rPr>
        <w:t>.2.3 – por razões de interesse público, devidamente motivadas e justificadas.</w:t>
      </w:r>
    </w:p>
    <w:p w:rsidR="00410B23" w:rsidRPr="00410B23" w:rsidRDefault="00410B23" w:rsidP="00636525">
      <w:pPr>
        <w:spacing w:before="120" w:after="120" w:line="360" w:lineRule="auto"/>
        <w:jc w:val="both"/>
        <w:rPr>
          <w:sz w:val="24"/>
          <w:szCs w:val="24"/>
        </w:rPr>
      </w:pPr>
      <w:r w:rsidRPr="00410B23">
        <w:rPr>
          <w:sz w:val="24"/>
          <w:szCs w:val="24"/>
        </w:rPr>
        <w:t>17.3 – O cancelamento de registros será formalizado por despacho da Administração, assegurado o contraditório e a ampla defesa.</w:t>
      </w:r>
    </w:p>
    <w:p w:rsidR="00410B23" w:rsidRPr="00410B23" w:rsidRDefault="00410B23" w:rsidP="00636525">
      <w:pPr>
        <w:spacing w:before="120" w:after="120" w:line="360" w:lineRule="auto"/>
        <w:jc w:val="both"/>
        <w:rPr>
          <w:sz w:val="24"/>
          <w:szCs w:val="24"/>
        </w:rPr>
      </w:pPr>
      <w:r w:rsidRPr="00410B23">
        <w:rPr>
          <w:sz w:val="24"/>
          <w:szCs w:val="24"/>
        </w:rPr>
        <w:t xml:space="preserve">17.4 – O cancelamento do registro de preços poderá ocorrer por fato superveniente, decorrente de caso fortuito ou força maior, que prejudique o cumprimento da ata, devidamente comprovados e justificados por razão de interesse público ou a pedido do fornecedor. </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7</w:t>
      </w:r>
      <w:r w:rsidRPr="00410B23">
        <w:rPr>
          <w:color w:val="000000"/>
          <w:sz w:val="24"/>
          <w:szCs w:val="24"/>
        </w:rPr>
        <w:t>.</w:t>
      </w:r>
      <w:r w:rsidR="00410B23" w:rsidRPr="00410B23">
        <w:rPr>
          <w:color w:val="000000"/>
          <w:sz w:val="24"/>
          <w:szCs w:val="24"/>
          <w:lang w:val="pt-BR"/>
        </w:rPr>
        <w:t>5</w:t>
      </w:r>
      <w:r w:rsidRPr="00410B23">
        <w:rPr>
          <w:color w:val="000000"/>
          <w:sz w:val="24"/>
          <w:szCs w:val="24"/>
        </w:rPr>
        <w:t xml:space="preserve"> – Em qualquer das hipóteses acima, concluído o processo, a CPLC fará o devido apostilamento na ata de registro de preços e informará aos proponentes a nova ordem de registro.</w:t>
      </w:r>
    </w:p>
    <w:p w:rsidR="00D4244D" w:rsidRPr="00410B23" w:rsidRDefault="00D4244D" w:rsidP="00636525">
      <w:pPr>
        <w:pStyle w:val="Cabealho"/>
        <w:tabs>
          <w:tab w:val="clear" w:pos="4419"/>
          <w:tab w:val="clear" w:pos="8838"/>
        </w:tabs>
        <w:spacing w:before="120" w:after="120"/>
        <w:jc w:val="both"/>
        <w:rPr>
          <w:b/>
          <w:color w:val="000000"/>
          <w:sz w:val="24"/>
          <w:szCs w:val="24"/>
        </w:rPr>
      </w:pPr>
      <w:r w:rsidRPr="00410B23">
        <w:rPr>
          <w:b/>
          <w:color w:val="000000"/>
          <w:sz w:val="24"/>
          <w:szCs w:val="24"/>
        </w:rPr>
        <w:t>1</w:t>
      </w:r>
      <w:r w:rsidRPr="00410B23">
        <w:rPr>
          <w:b/>
          <w:color w:val="000000"/>
          <w:sz w:val="24"/>
          <w:szCs w:val="24"/>
          <w:lang w:val="pt-BR"/>
        </w:rPr>
        <w:t>8</w:t>
      </w:r>
      <w:r w:rsidRPr="00410B23">
        <w:rPr>
          <w:b/>
          <w:color w:val="000000"/>
          <w:sz w:val="24"/>
          <w:szCs w:val="24"/>
        </w:rPr>
        <w:t xml:space="preserve"> – DA REVOGAÇÃO DA ATA DE REGISTRO DE PREÇOS</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8</w:t>
      </w:r>
      <w:r w:rsidRPr="00410B23">
        <w:rPr>
          <w:color w:val="000000"/>
          <w:sz w:val="24"/>
          <w:szCs w:val="24"/>
        </w:rPr>
        <w:t>.1 – A ata de registro de preços poderá ser revogada pela Administração:</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8</w:t>
      </w:r>
      <w:r w:rsidRPr="00410B23">
        <w:rPr>
          <w:color w:val="000000"/>
          <w:sz w:val="24"/>
          <w:szCs w:val="24"/>
        </w:rPr>
        <w:t>.1.1 – por decurso de prazo de vigência;</w:t>
      </w:r>
    </w:p>
    <w:p w:rsidR="00D4244D" w:rsidRPr="00410B23" w:rsidRDefault="00D4244D" w:rsidP="00636525">
      <w:pPr>
        <w:pStyle w:val="Cabealho"/>
        <w:tabs>
          <w:tab w:val="clear" w:pos="4419"/>
          <w:tab w:val="clear" w:pos="8838"/>
        </w:tabs>
        <w:spacing w:before="120" w:after="120"/>
        <w:jc w:val="both"/>
        <w:rPr>
          <w:color w:val="000000"/>
          <w:sz w:val="24"/>
          <w:szCs w:val="24"/>
        </w:rPr>
      </w:pPr>
      <w:r w:rsidRPr="00410B23">
        <w:rPr>
          <w:color w:val="000000"/>
          <w:sz w:val="24"/>
          <w:szCs w:val="24"/>
        </w:rPr>
        <w:t>1</w:t>
      </w:r>
      <w:r w:rsidRPr="00410B23">
        <w:rPr>
          <w:color w:val="000000"/>
          <w:sz w:val="24"/>
          <w:szCs w:val="24"/>
          <w:lang w:val="pt-BR"/>
        </w:rPr>
        <w:t>8</w:t>
      </w:r>
      <w:r w:rsidRPr="00410B23">
        <w:rPr>
          <w:color w:val="000000"/>
          <w:sz w:val="24"/>
          <w:szCs w:val="24"/>
        </w:rPr>
        <w:t>.1.2 – quando não restarem fornecedores registrados;</w:t>
      </w:r>
    </w:p>
    <w:p w:rsidR="00D4244D" w:rsidRPr="00410B23" w:rsidRDefault="00D4244D" w:rsidP="0063652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Pr="00410B23">
        <w:rPr>
          <w:color w:val="000000"/>
          <w:sz w:val="24"/>
          <w:szCs w:val="24"/>
          <w:lang w:val="pt-BR"/>
        </w:rPr>
        <w:t>8</w:t>
      </w:r>
      <w:r w:rsidRPr="00410B23">
        <w:rPr>
          <w:color w:val="000000"/>
          <w:sz w:val="24"/>
          <w:szCs w:val="24"/>
        </w:rPr>
        <w:t>.1.3 – pel</w:t>
      </w:r>
      <w:r w:rsidRPr="00410B23">
        <w:rPr>
          <w:bCs/>
          <w:color w:val="000000"/>
          <w:sz w:val="24"/>
          <w:szCs w:val="24"/>
        </w:rPr>
        <w:t>o Municipio</w:t>
      </w:r>
      <w:r w:rsidRPr="00410B23">
        <w:rPr>
          <w:color w:val="000000"/>
          <w:sz w:val="24"/>
          <w:szCs w:val="24"/>
        </w:rPr>
        <w:t xml:space="preserve"> de Bom Jardim, quando caracterizado o interesse público.</w:t>
      </w:r>
    </w:p>
    <w:p w:rsidR="00F95E6E" w:rsidRDefault="00116FF7" w:rsidP="00636525">
      <w:pPr>
        <w:pStyle w:val="Cabealho"/>
        <w:tabs>
          <w:tab w:val="clear" w:pos="4419"/>
          <w:tab w:val="clear" w:pos="8838"/>
        </w:tabs>
        <w:spacing w:before="120" w:after="120"/>
        <w:jc w:val="both"/>
        <w:rPr>
          <w:b/>
          <w:sz w:val="24"/>
          <w:szCs w:val="24"/>
          <w:lang w:val="pt-BR"/>
        </w:rPr>
      </w:pPr>
      <w:r w:rsidRPr="00491109">
        <w:rPr>
          <w:b/>
          <w:sz w:val="24"/>
          <w:szCs w:val="24"/>
        </w:rPr>
        <w:t>1</w:t>
      </w:r>
      <w:r w:rsidR="0046644B">
        <w:rPr>
          <w:b/>
          <w:sz w:val="24"/>
          <w:szCs w:val="24"/>
          <w:lang w:val="pt-BR"/>
        </w:rPr>
        <w:t>9</w:t>
      </w:r>
      <w:r w:rsidR="00941E25" w:rsidRPr="00491109">
        <w:rPr>
          <w:b/>
          <w:sz w:val="24"/>
          <w:szCs w:val="24"/>
        </w:rPr>
        <w:t xml:space="preserve"> –</w:t>
      </w:r>
      <w:r w:rsidR="008D5B53" w:rsidRPr="00491109">
        <w:rPr>
          <w:b/>
          <w:sz w:val="24"/>
          <w:szCs w:val="24"/>
        </w:rPr>
        <w:t xml:space="preserve"> </w:t>
      </w:r>
      <w:r w:rsidR="00D014AE" w:rsidRPr="00D014AE">
        <w:rPr>
          <w:b/>
          <w:sz w:val="24"/>
          <w:szCs w:val="24"/>
        </w:rPr>
        <w:t>CONVOCAÇÃO PARA ASSINATURA DA ATA DE REGISTRO DE PREÇOS E CONTRATO</w:t>
      </w:r>
    </w:p>
    <w:p w:rsidR="00203B9C" w:rsidRPr="00524B90" w:rsidRDefault="00203B9C" w:rsidP="00636525">
      <w:pPr>
        <w:spacing w:before="120" w:after="120"/>
        <w:jc w:val="both"/>
        <w:rPr>
          <w:b/>
          <w:color w:val="000000"/>
          <w:sz w:val="24"/>
          <w:u w:val="single"/>
        </w:rPr>
      </w:pPr>
      <w:r w:rsidRPr="00524B90">
        <w:rPr>
          <w:b/>
          <w:color w:val="000000"/>
          <w:sz w:val="24"/>
          <w:u w:val="single"/>
        </w:rPr>
        <w:t>Vide termos de referência</w:t>
      </w:r>
      <w:r w:rsidRPr="00524B90">
        <w:rPr>
          <w:b/>
          <w:bCs/>
          <w:color w:val="000000"/>
          <w:sz w:val="24"/>
          <w:szCs w:val="24"/>
          <w:u w:val="single"/>
        </w:rPr>
        <w:t xml:space="preserve"> respectivos de cada secretaria</w:t>
      </w:r>
      <w:r>
        <w:rPr>
          <w:b/>
          <w:bCs/>
          <w:color w:val="000000"/>
          <w:sz w:val="24"/>
          <w:szCs w:val="24"/>
          <w:u w:val="single"/>
        </w:rPr>
        <w:t>.</w:t>
      </w:r>
    </w:p>
    <w:p w:rsidR="00D014AE" w:rsidRPr="00D014AE" w:rsidRDefault="0046644B" w:rsidP="00636525">
      <w:pPr>
        <w:pStyle w:val="Cabealho"/>
        <w:tabs>
          <w:tab w:val="clear" w:pos="4419"/>
          <w:tab w:val="clear" w:pos="8838"/>
        </w:tabs>
        <w:spacing w:before="120" w:after="120"/>
        <w:jc w:val="both"/>
        <w:rPr>
          <w:b/>
          <w:sz w:val="24"/>
          <w:szCs w:val="24"/>
          <w:lang w:val="pt-BR"/>
        </w:rPr>
      </w:pPr>
      <w:r>
        <w:rPr>
          <w:b/>
          <w:sz w:val="24"/>
          <w:szCs w:val="24"/>
          <w:lang w:val="pt-BR"/>
        </w:rPr>
        <w:t>20</w:t>
      </w:r>
      <w:r w:rsidR="00D014AE" w:rsidRPr="00491109">
        <w:rPr>
          <w:b/>
          <w:sz w:val="24"/>
          <w:szCs w:val="24"/>
        </w:rPr>
        <w:t xml:space="preserve"> – </w:t>
      </w:r>
      <w:r w:rsidR="00D014AE">
        <w:rPr>
          <w:b/>
          <w:sz w:val="24"/>
          <w:szCs w:val="24"/>
          <w:lang w:val="pt-BR"/>
        </w:rPr>
        <w:t>PENALIDADES</w:t>
      </w:r>
    </w:p>
    <w:p w:rsidR="00203B9C" w:rsidRPr="00524B90" w:rsidRDefault="00203B9C" w:rsidP="00636525">
      <w:pPr>
        <w:spacing w:before="120" w:after="120"/>
        <w:jc w:val="both"/>
        <w:rPr>
          <w:b/>
          <w:color w:val="000000"/>
          <w:sz w:val="24"/>
          <w:u w:val="single"/>
        </w:rPr>
      </w:pPr>
      <w:r w:rsidRPr="00524B90">
        <w:rPr>
          <w:b/>
          <w:color w:val="000000"/>
          <w:sz w:val="24"/>
          <w:u w:val="single"/>
        </w:rPr>
        <w:t>Vide termos de referência</w:t>
      </w:r>
      <w:r w:rsidRPr="00524B90">
        <w:rPr>
          <w:b/>
          <w:bCs/>
          <w:color w:val="000000"/>
          <w:sz w:val="24"/>
          <w:szCs w:val="24"/>
          <w:u w:val="single"/>
        </w:rPr>
        <w:t xml:space="preserve"> respectivos de cada secretaria</w:t>
      </w:r>
      <w:r>
        <w:rPr>
          <w:b/>
          <w:bCs/>
          <w:color w:val="000000"/>
          <w:sz w:val="24"/>
          <w:szCs w:val="24"/>
          <w:u w:val="single"/>
        </w:rPr>
        <w:t>.</w:t>
      </w:r>
    </w:p>
    <w:p w:rsidR="00D014AE" w:rsidRPr="00D014AE" w:rsidRDefault="0046644B" w:rsidP="00636525">
      <w:pPr>
        <w:pStyle w:val="Cabealho"/>
        <w:tabs>
          <w:tab w:val="clear" w:pos="4419"/>
          <w:tab w:val="clear" w:pos="8838"/>
        </w:tabs>
        <w:spacing w:before="120" w:after="120"/>
        <w:jc w:val="both"/>
        <w:rPr>
          <w:b/>
          <w:sz w:val="24"/>
          <w:szCs w:val="24"/>
          <w:lang w:val="pt-BR"/>
        </w:rPr>
      </w:pPr>
      <w:r>
        <w:rPr>
          <w:b/>
          <w:sz w:val="24"/>
          <w:szCs w:val="24"/>
          <w:lang w:val="pt-BR"/>
        </w:rPr>
        <w:t>21</w:t>
      </w:r>
      <w:r w:rsidR="00D014AE" w:rsidRPr="00491109">
        <w:rPr>
          <w:b/>
          <w:sz w:val="24"/>
          <w:szCs w:val="24"/>
        </w:rPr>
        <w:t xml:space="preserve"> – </w:t>
      </w:r>
      <w:r w:rsidR="00D014AE">
        <w:rPr>
          <w:b/>
          <w:sz w:val="24"/>
          <w:szCs w:val="24"/>
          <w:lang w:val="pt-BR"/>
        </w:rPr>
        <w:t>FORMA DE PAGAMENTO</w:t>
      </w:r>
    </w:p>
    <w:p w:rsidR="00203B9C" w:rsidRPr="00524B90" w:rsidRDefault="00203B9C" w:rsidP="00636525">
      <w:pPr>
        <w:spacing w:before="120" w:after="120"/>
        <w:jc w:val="both"/>
        <w:rPr>
          <w:b/>
          <w:color w:val="000000"/>
          <w:sz w:val="24"/>
          <w:u w:val="single"/>
        </w:rPr>
      </w:pPr>
      <w:r w:rsidRPr="00524B90">
        <w:rPr>
          <w:b/>
          <w:color w:val="000000"/>
          <w:sz w:val="24"/>
          <w:u w:val="single"/>
        </w:rPr>
        <w:t>Vide termos de referência</w:t>
      </w:r>
      <w:r w:rsidRPr="00524B90">
        <w:rPr>
          <w:b/>
          <w:bCs/>
          <w:color w:val="000000"/>
          <w:sz w:val="24"/>
          <w:szCs w:val="24"/>
          <w:u w:val="single"/>
        </w:rPr>
        <w:t xml:space="preserve"> respectivos de cada secretaria</w:t>
      </w:r>
      <w:r>
        <w:rPr>
          <w:b/>
          <w:bCs/>
          <w:color w:val="000000"/>
          <w:sz w:val="24"/>
          <w:szCs w:val="24"/>
          <w:u w:val="single"/>
        </w:rPr>
        <w:t>.</w:t>
      </w:r>
    </w:p>
    <w:p w:rsidR="00D014AE" w:rsidRPr="00D014AE" w:rsidRDefault="00A04450" w:rsidP="00636525">
      <w:pPr>
        <w:pStyle w:val="Cabealho"/>
        <w:tabs>
          <w:tab w:val="clear" w:pos="4419"/>
          <w:tab w:val="clear" w:pos="8838"/>
        </w:tabs>
        <w:spacing w:before="120" w:after="120"/>
        <w:jc w:val="both"/>
        <w:rPr>
          <w:b/>
          <w:sz w:val="24"/>
          <w:szCs w:val="24"/>
          <w:lang w:val="pt-BR"/>
        </w:rPr>
      </w:pPr>
      <w:r>
        <w:rPr>
          <w:b/>
          <w:sz w:val="24"/>
          <w:szCs w:val="24"/>
          <w:lang w:val="pt-BR"/>
        </w:rPr>
        <w:t>2</w:t>
      </w:r>
      <w:r w:rsidR="0046644B">
        <w:rPr>
          <w:b/>
          <w:sz w:val="24"/>
          <w:szCs w:val="24"/>
          <w:lang w:val="pt-BR"/>
        </w:rPr>
        <w:t>2</w:t>
      </w:r>
      <w:r w:rsidR="00D014AE" w:rsidRPr="00491109">
        <w:rPr>
          <w:b/>
          <w:sz w:val="24"/>
          <w:szCs w:val="24"/>
        </w:rPr>
        <w:t xml:space="preserve"> – </w:t>
      </w:r>
      <w:r w:rsidR="00D014AE">
        <w:rPr>
          <w:b/>
          <w:sz w:val="24"/>
        </w:rPr>
        <w:t xml:space="preserve">GESTORES DA ATA DE REGISTRO DE PREÇOS </w:t>
      </w:r>
      <w:r w:rsidR="00D014AE" w:rsidRPr="00B82E36">
        <w:rPr>
          <w:b/>
          <w:sz w:val="24"/>
        </w:rPr>
        <w:t>E ATRIBUIÇÕES</w:t>
      </w:r>
    </w:p>
    <w:p w:rsidR="00203B9C" w:rsidRPr="00524B90" w:rsidRDefault="00203B9C" w:rsidP="00636525">
      <w:pPr>
        <w:spacing w:before="120" w:after="120"/>
        <w:jc w:val="both"/>
        <w:rPr>
          <w:b/>
          <w:color w:val="000000"/>
          <w:sz w:val="24"/>
          <w:u w:val="single"/>
        </w:rPr>
      </w:pPr>
      <w:r w:rsidRPr="00524B90">
        <w:rPr>
          <w:b/>
          <w:color w:val="000000"/>
          <w:sz w:val="24"/>
          <w:u w:val="single"/>
        </w:rPr>
        <w:t>Vide termos de referência</w:t>
      </w:r>
      <w:r w:rsidRPr="00524B90">
        <w:rPr>
          <w:b/>
          <w:bCs/>
          <w:color w:val="000000"/>
          <w:sz w:val="24"/>
          <w:szCs w:val="24"/>
          <w:u w:val="single"/>
        </w:rPr>
        <w:t xml:space="preserve"> respectivos de cada secretaria</w:t>
      </w:r>
      <w:r>
        <w:rPr>
          <w:b/>
          <w:bCs/>
          <w:color w:val="000000"/>
          <w:sz w:val="24"/>
          <w:szCs w:val="24"/>
          <w:u w:val="single"/>
        </w:rPr>
        <w:t>.</w:t>
      </w:r>
    </w:p>
    <w:p w:rsidR="00D014AE" w:rsidRDefault="00D014AE" w:rsidP="00636525">
      <w:pPr>
        <w:pStyle w:val="Cabealho"/>
        <w:tabs>
          <w:tab w:val="clear" w:pos="4419"/>
          <w:tab w:val="clear" w:pos="8838"/>
        </w:tabs>
        <w:spacing w:before="120" w:after="120"/>
        <w:jc w:val="both"/>
        <w:rPr>
          <w:b/>
          <w:color w:val="000000"/>
          <w:sz w:val="24"/>
          <w:u w:val="single"/>
          <w:lang w:val="pt-BR"/>
        </w:rPr>
      </w:pPr>
      <w:r>
        <w:rPr>
          <w:b/>
          <w:sz w:val="24"/>
          <w:szCs w:val="24"/>
          <w:lang w:val="pt-BR"/>
        </w:rPr>
        <w:t>2</w:t>
      </w:r>
      <w:r w:rsidR="0046644B">
        <w:rPr>
          <w:b/>
          <w:sz w:val="24"/>
          <w:szCs w:val="24"/>
          <w:lang w:val="pt-BR"/>
        </w:rPr>
        <w:t>3</w:t>
      </w:r>
      <w:r w:rsidRPr="00491109">
        <w:rPr>
          <w:b/>
          <w:sz w:val="24"/>
          <w:szCs w:val="24"/>
        </w:rPr>
        <w:t xml:space="preserve"> – </w:t>
      </w:r>
      <w:r w:rsidRPr="00A05537">
        <w:rPr>
          <w:b/>
          <w:sz w:val="24"/>
        </w:rPr>
        <w:t>FISCALIZAÇÃO DO CONTRATO E ATRIBUIÇÕES</w:t>
      </w:r>
      <w:r w:rsidRPr="00DA0735">
        <w:rPr>
          <w:b/>
          <w:color w:val="000000"/>
          <w:sz w:val="24"/>
          <w:u w:val="single"/>
        </w:rPr>
        <w:t xml:space="preserve"> </w:t>
      </w:r>
    </w:p>
    <w:p w:rsidR="00203B9C" w:rsidRPr="00524B90" w:rsidRDefault="00203B9C" w:rsidP="00636525">
      <w:pPr>
        <w:spacing w:before="120" w:after="120"/>
        <w:jc w:val="both"/>
        <w:rPr>
          <w:b/>
          <w:color w:val="000000"/>
          <w:sz w:val="24"/>
          <w:u w:val="single"/>
        </w:rPr>
      </w:pPr>
      <w:r w:rsidRPr="00524B90">
        <w:rPr>
          <w:b/>
          <w:color w:val="000000"/>
          <w:sz w:val="24"/>
          <w:u w:val="single"/>
        </w:rPr>
        <w:t>Vide termos de referência</w:t>
      </w:r>
      <w:r w:rsidRPr="00524B90">
        <w:rPr>
          <w:b/>
          <w:bCs/>
          <w:color w:val="000000"/>
          <w:sz w:val="24"/>
          <w:szCs w:val="24"/>
          <w:u w:val="single"/>
        </w:rPr>
        <w:t xml:space="preserve"> respectivos de cada secretaria</w:t>
      </w:r>
      <w:r>
        <w:rPr>
          <w:b/>
          <w:bCs/>
          <w:color w:val="000000"/>
          <w:sz w:val="24"/>
          <w:szCs w:val="24"/>
          <w:u w:val="single"/>
        </w:rPr>
        <w:t>.</w:t>
      </w:r>
    </w:p>
    <w:p w:rsidR="00765E7D" w:rsidRPr="00451664" w:rsidRDefault="00765E7D" w:rsidP="00636525">
      <w:pPr>
        <w:widowControl w:val="0"/>
        <w:tabs>
          <w:tab w:val="left" w:pos="-180"/>
          <w:tab w:val="left" w:pos="0"/>
        </w:tabs>
        <w:spacing w:before="120" w:after="120"/>
        <w:jc w:val="both"/>
        <w:rPr>
          <w:b/>
          <w:color w:val="000000"/>
          <w:sz w:val="24"/>
          <w:szCs w:val="24"/>
          <w:shd w:val="clear" w:color="auto" w:fill="FFFFFF"/>
        </w:rPr>
      </w:pPr>
      <w:r>
        <w:rPr>
          <w:b/>
          <w:color w:val="000000"/>
          <w:sz w:val="24"/>
          <w:szCs w:val="24"/>
          <w:shd w:val="clear" w:color="auto" w:fill="FFFFFF"/>
        </w:rPr>
        <w:t>2</w:t>
      </w:r>
      <w:r w:rsidR="0046644B">
        <w:rPr>
          <w:b/>
          <w:color w:val="000000"/>
          <w:sz w:val="24"/>
          <w:szCs w:val="24"/>
          <w:shd w:val="clear" w:color="auto" w:fill="FFFFFF"/>
        </w:rPr>
        <w:t>4</w:t>
      </w:r>
      <w:r w:rsidRPr="00451664">
        <w:rPr>
          <w:b/>
          <w:color w:val="000000"/>
          <w:sz w:val="24"/>
          <w:szCs w:val="24"/>
          <w:shd w:val="clear" w:color="auto" w:fill="FFFFFF"/>
        </w:rPr>
        <w:t xml:space="preserve"> – </w:t>
      </w:r>
      <w:r>
        <w:rPr>
          <w:b/>
          <w:color w:val="000000"/>
          <w:sz w:val="24"/>
          <w:szCs w:val="24"/>
          <w:shd w:val="clear" w:color="auto" w:fill="FFFFFF"/>
        </w:rPr>
        <w:t xml:space="preserve">SUBCONTRATAÇÃO </w:t>
      </w:r>
    </w:p>
    <w:p w:rsidR="00203B9C" w:rsidRPr="00524B90" w:rsidRDefault="00203B9C" w:rsidP="00636525">
      <w:pPr>
        <w:spacing w:before="120" w:after="120"/>
        <w:jc w:val="both"/>
        <w:rPr>
          <w:b/>
          <w:color w:val="000000"/>
          <w:sz w:val="24"/>
          <w:u w:val="single"/>
        </w:rPr>
      </w:pPr>
      <w:r w:rsidRPr="00524B90">
        <w:rPr>
          <w:b/>
          <w:color w:val="000000"/>
          <w:sz w:val="24"/>
          <w:u w:val="single"/>
        </w:rPr>
        <w:t>Vide termos de referência</w:t>
      </w:r>
      <w:r w:rsidRPr="00524B90">
        <w:rPr>
          <w:b/>
          <w:bCs/>
          <w:color w:val="000000"/>
          <w:sz w:val="24"/>
          <w:szCs w:val="24"/>
          <w:u w:val="single"/>
        </w:rPr>
        <w:t xml:space="preserve"> respectivos de cada secretaria</w:t>
      </w:r>
      <w:r>
        <w:rPr>
          <w:b/>
          <w:bCs/>
          <w:color w:val="000000"/>
          <w:sz w:val="24"/>
          <w:szCs w:val="24"/>
          <w:u w:val="single"/>
        </w:rPr>
        <w:t>.</w:t>
      </w:r>
    </w:p>
    <w:p w:rsidR="005F3CE7" w:rsidRPr="005F6308" w:rsidRDefault="00D014AE" w:rsidP="00636525">
      <w:pPr>
        <w:widowControl w:val="0"/>
        <w:tabs>
          <w:tab w:val="left" w:pos="-180"/>
          <w:tab w:val="left" w:pos="0"/>
        </w:tabs>
        <w:spacing w:before="120" w:after="120"/>
        <w:jc w:val="both"/>
        <w:rPr>
          <w:b/>
          <w:color w:val="000000"/>
          <w:sz w:val="24"/>
          <w:szCs w:val="24"/>
          <w:shd w:val="clear" w:color="auto" w:fill="FFFFFF"/>
        </w:rPr>
      </w:pPr>
      <w:r w:rsidRPr="005F6308">
        <w:rPr>
          <w:b/>
          <w:color w:val="000000"/>
          <w:sz w:val="24"/>
          <w:szCs w:val="24"/>
          <w:shd w:val="clear" w:color="auto" w:fill="FFFFFF"/>
        </w:rPr>
        <w:t>2</w:t>
      </w:r>
      <w:r w:rsidR="0046644B">
        <w:rPr>
          <w:b/>
          <w:color w:val="000000"/>
          <w:sz w:val="24"/>
          <w:szCs w:val="24"/>
          <w:shd w:val="clear" w:color="auto" w:fill="FFFFFF"/>
        </w:rPr>
        <w:t>5</w:t>
      </w:r>
      <w:r w:rsidRPr="005F6308">
        <w:rPr>
          <w:b/>
          <w:color w:val="000000"/>
          <w:sz w:val="24"/>
          <w:szCs w:val="24"/>
          <w:shd w:val="clear" w:color="auto" w:fill="FFFFFF"/>
        </w:rPr>
        <w:t xml:space="preserve"> – GARANTIA DE EXECUÇÃO</w:t>
      </w:r>
    </w:p>
    <w:p w:rsidR="00203B9C" w:rsidRDefault="00203B9C" w:rsidP="00636525">
      <w:pPr>
        <w:spacing w:before="120" w:after="120"/>
        <w:jc w:val="both"/>
        <w:rPr>
          <w:b/>
          <w:bCs/>
          <w:color w:val="000000"/>
          <w:sz w:val="24"/>
          <w:szCs w:val="24"/>
          <w:u w:val="single"/>
        </w:rPr>
      </w:pPr>
      <w:r w:rsidRPr="00524B90">
        <w:rPr>
          <w:b/>
          <w:color w:val="000000"/>
          <w:sz w:val="24"/>
          <w:u w:val="single"/>
        </w:rPr>
        <w:t>Vide termos de referência</w:t>
      </w:r>
      <w:r w:rsidRPr="00524B90">
        <w:rPr>
          <w:b/>
          <w:bCs/>
          <w:color w:val="000000"/>
          <w:sz w:val="24"/>
          <w:szCs w:val="24"/>
          <w:u w:val="single"/>
        </w:rPr>
        <w:t xml:space="preserve"> respectivos de cada secretaria</w:t>
      </w:r>
      <w:r>
        <w:rPr>
          <w:b/>
          <w:bCs/>
          <w:color w:val="000000"/>
          <w:sz w:val="24"/>
          <w:szCs w:val="24"/>
          <w:u w:val="single"/>
        </w:rPr>
        <w:t>.</w:t>
      </w:r>
    </w:p>
    <w:p w:rsidR="00636525" w:rsidRPr="00524B90" w:rsidRDefault="00636525" w:rsidP="00636525">
      <w:pPr>
        <w:spacing w:before="120" w:after="120"/>
        <w:jc w:val="both"/>
        <w:rPr>
          <w:b/>
          <w:color w:val="000000"/>
          <w:sz w:val="24"/>
          <w:u w:val="single"/>
        </w:rPr>
      </w:pPr>
    </w:p>
    <w:p w:rsidR="00534D14" w:rsidRPr="00451664" w:rsidRDefault="004B2582" w:rsidP="00636525">
      <w:pPr>
        <w:pStyle w:val="Cabealho"/>
        <w:tabs>
          <w:tab w:val="clear" w:pos="4419"/>
          <w:tab w:val="clear" w:pos="8838"/>
        </w:tabs>
        <w:spacing w:before="120" w:after="120"/>
        <w:jc w:val="both"/>
        <w:rPr>
          <w:b/>
          <w:bCs/>
          <w:color w:val="000000"/>
          <w:sz w:val="24"/>
          <w:szCs w:val="24"/>
        </w:rPr>
      </w:pPr>
      <w:r>
        <w:rPr>
          <w:b/>
          <w:bCs/>
          <w:color w:val="000000"/>
          <w:sz w:val="24"/>
          <w:szCs w:val="24"/>
        </w:rPr>
        <w:lastRenderedPageBreak/>
        <w:t>2</w:t>
      </w:r>
      <w:r w:rsidR="0046644B">
        <w:rPr>
          <w:b/>
          <w:bCs/>
          <w:color w:val="000000"/>
          <w:sz w:val="24"/>
          <w:szCs w:val="24"/>
          <w:lang w:val="pt-BR"/>
        </w:rPr>
        <w:t>6</w:t>
      </w:r>
      <w:r w:rsidR="00534D14" w:rsidRPr="00451664">
        <w:rPr>
          <w:b/>
          <w:bCs/>
          <w:color w:val="000000"/>
          <w:sz w:val="24"/>
          <w:szCs w:val="24"/>
        </w:rPr>
        <w:t xml:space="preserve"> </w:t>
      </w:r>
      <w:r w:rsidR="00C335FF" w:rsidRPr="00451664">
        <w:rPr>
          <w:b/>
          <w:bCs/>
          <w:color w:val="000000"/>
          <w:sz w:val="24"/>
          <w:szCs w:val="24"/>
        </w:rPr>
        <w:t>–</w:t>
      </w:r>
      <w:r w:rsidR="00534D14" w:rsidRPr="00451664">
        <w:rPr>
          <w:b/>
          <w:bCs/>
          <w:color w:val="000000"/>
          <w:sz w:val="24"/>
          <w:szCs w:val="24"/>
        </w:rPr>
        <w:t xml:space="preserve"> DA IMPUGNAÇÃO DO ATO CONVOCATÓRIO</w:t>
      </w:r>
    </w:p>
    <w:p w:rsidR="00FE78E9" w:rsidRDefault="004B2582" w:rsidP="00636525">
      <w:pPr>
        <w:pStyle w:val="Cabealho"/>
        <w:tabs>
          <w:tab w:val="clear" w:pos="4419"/>
          <w:tab w:val="clear" w:pos="8838"/>
        </w:tabs>
        <w:spacing w:before="120" w:after="120"/>
        <w:jc w:val="both"/>
        <w:rPr>
          <w:bCs/>
          <w:color w:val="FF0000"/>
          <w:sz w:val="24"/>
          <w:szCs w:val="24"/>
          <w:lang w:val="pt-BR"/>
        </w:rPr>
      </w:pPr>
      <w:r>
        <w:rPr>
          <w:bCs/>
          <w:color w:val="000000"/>
          <w:sz w:val="24"/>
          <w:szCs w:val="24"/>
        </w:rPr>
        <w:t>2</w:t>
      </w:r>
      <w:r w:rsidR="0046644B">
        <w:rPr>
          <w:bCs/>
          <w:color w:val="000000"/>
          <w:sz w:val="24"/>
          <w:szCs w:val="24"/>
          <w:lang w:val="pt-BR"/>
        </w:rPr>
        <w:t>6</w:t>
      </w:r>
      <w:r w:rsidR="00534D14" w:rsidRPr="00451664">
        <w:rPr>
          <w:bCs/>
          <w:color w:val="000000"/>
          <w:sz w:val="24"/>
          <w:szCs w:val="24"/>
        </w:rPr>
        <w:t>.1</w:t>
      </w:r>
      <w:r w:rsidR="00C335FF" w:rsidRPr="00451664">
        <w:rPr>
          <w:bCs/>
          <w:color w:val="000000"/>
          <w:sz w:val="24"/>
          <w:szCs w:val="24"/>
        </w:rPr>
        <w:t xml:space="preserve"> –</w:t>
      </w:r>
      <w:r w:rsidR="00534D14" w:rsidRPr="00451664">
        <w:rPr>
          <w:bCs/>
          <w:color w:val="000000"/>
          <w:sz w:val="24"/>
          <w:szCs w:val="24"/>
        </w:rPr>
        <w:t xml:space="preserve"> Qualquer empresa poderá solicitar esclarecimentos, providências ou impugnar o ato convocatório do presente pregão, protocolizando pedido em até 02 (dois) dias úteis antes da data fixada para o recebimento das propostas, no endereço: Praça Governador Roberto Silveira, 44, Centro, Bom Jardim - RJ, deste edital, cabendo </w:t>
      </w:r>
      <w:r w:rsidR="00C13355">
        <w:rPr>
          <w:bCs/>
          <w:color w:val="000000"/>
          <w:sz w:val="24"/>
          <w:szCs w:val="24"/>
        </w:rPr>
        <w:t>ao</w:t>
      </w:r>
      <w:r w:rsidR="00534D14" w:rsidRPr="00451664">
        <w:rPr>
          <w:bCs/>
          <w:color w:val="000000"/>
          <w:sz w:val="24"/>
          <w:szCs w:val="24"/>
        </w:rPr>
        <w:t xml:space="preserve"> Secretári</w:t>
      </w:r>
      <w:r w:rsidR="00C13355">
        <w:rPr>
          <w:bCs/>
          <w:color w:val="000000"/>
          <w:sz w:val="24"/>
          <w:szCs w:val="24"/>
        </w:rPr>
        <w:t>o</w:t>
      </w:r>
      <w:r w:rsidR="00534D14" w:rsidRPr="00451664">
        <w:rPr>
          <w:bCs/>
          <w:color w:val="000000"/>
          <w:sz w:val="24"/>
          <w:szCs w:val="24"/>
        </w:rPr>
        <w:t xml:space="preserve"> </w:t>
      </w:r>
      <w:r w:rsidR="00534D14" w:rsidRPr="00451664">
        <w:rPr>
          <w:color w:val="000000"/>
          <w:sz w:val="24"/>
          <w:szCs w:val="24"/>
        </w:rPr>
        <w:t>Municipa</w:t>
      </w:r>
      <w:r w:rsidR="00A04450">
        <w:rPr>
          <w:color w:val="000000"/>
          <w:sz w:val="24"/>
          <w:szCs w:val="24"/>
          <w:lang w:val="pt-BR"/>
        </w:rPr>
        <w:t>l</w:t>
      </w:r>
      <w:r w:rsidR="00534D14" w:rsidRPr="00451664">
        <w:rPr>
          <w:bCs/>
          <w:color w:val="000000"/>
          <w:sz w:val="24"/>
          <w:szCs w:val="24"/>
        </w:rPr>
        <w:t xml:space="preserve"> de </w:t>
      </w:r>
      <w:r w:rsidR="00196B5E">
        <w:rPr>
          <w:bCs/>
          <w:color w:val="000000"/>
          <w:sz w:val="24"/>
          <w:szCs w:val="24"/>
          <w:lang w:val="pt-BR"/>
        </w:rPr>
        <w:t>Educação</w:t>
      </w:r>
      <w:r w:rsidR="00A04450">
        <w:rPr>
          <w:bCs/>
          <w:color w:val="000000"/>
          <w:sz w:val="24"/>
          <w:szCs w:val="24"/>
          <w:lang w:val="pt-BR"/>
        </w:rPr>
        <w:t xml:space="preserve">, </w:t>
      </w:r>
      <w:r w:rsidR="00196B5E">
        <w:rPr>
          <w:bCs/>
          <w:color w:val="000000"/>
          <w:sz w:val="24"/>
          <w:szCs w:val="24"/>
          <w:lang w:val="pt-BR"/>
        </w:rPr>
        <w:t>à</w:t>
      </w:r>
      <w:r w:rsidR="00A04450" w:rsidRPr="00451664">
        <w:rPr>
          <w:bCs/>
          <w:color w:val="000000"/>
          <w:sz w:val="24"/>
          <w:szCs w:val="24"/>
        </w:rPr>
        <w:t xml:space="preserve"> Secretári</w:t>
      </w:r>
      <w:r w:rsidR="00196B5E">
        <w:rPr>
          <w:bCs/>
          <w:color w:val="000000"/>
          <w:sz w:val="24"/>
          <w:szCs w:val="24"/>
          <w:lang w:val="pt-BR"/>
        </w:rPr>
        <w:t>a</w:t>
      </w:r>
      <w:r w:rsidR="00A04450" w:rsidRPr="00451664">
        <w:rPr>
          <w:bCs/>
          <w:color w:val="000000"/>
          <w:sz w:val="24"/>
          <w:szCs w:val="24"/>
        </w:rPr>
        <w:t xml:space="preserve"> </w:t>
      </w:r>
      <w:r w:rsidR="00A04450" w:rsidRPr="00451664">
        <w:rPr>
          <w:color w:val="000000"/>
          <w:sz w:val="24"/>
          <w:szCs w:val="24"/>
        </w:rPr>
        <w:t>Municipa</w:t>
      </w:r>
      <w:r w:rsidR="00A04450">
        <w:rPr>
          <w:color w:val="000000"/>
          <w:sz w:val="24"/>
          <w:szCs w:val="24"/>
          <w:lang w:val="pt-BR"/>
        </w:rPr>
        <w:t>l</w:t>
      </w:r>
      <w:r w:rsidR="00A04450">
        <w:rPr>
          <w:bCs/>
          <w:color w:val="000000"/>
          <w:sz w:val="24"/>
          <w:szCs w:val="24"/>
          <w:lang w:val="pt-BR"/>
        </w:rPr>
        <w:t xml:space="preserve"> </w:t>
      </w:r>
      <w:r w:rsidR="00196B5E">
        <w:rPr>
          <w:bCs/>
          <w:color w:val="000000"/>
          <w:sz w:val="24"/>
          <w:szCs w:val="24"/>
          <w:lang w:val="pt-BR"/>
        </w:rPr>
        <w:t>Assistência Social e Direitos Humanos</w:t>
      </w:r>
      <w:r w:rsidR="00FE78E9">
        <w:rPr>
          <w:bCs/>
          <w:color w:val="000000"/>
          <w:sz w:val="24"/>
          <w:szCs w:val="24"/>
          <w:lang w:val="pt-BR"/>
        </w:rPr>
        <w:t>,</w:t>
      </w:r>
      <w:r w:rsidR="00A04450">
        <w:rPr>
          <w:bCs/>
          <w:color w:val="000000"/>
          <w:sz w:val="24"/>
          <w:szCs w:val="24"/>
          <w:lang w:val="pt-BR"/>
        </w:rPr>
        <w:t xml:space="preserve"> </w:t>
      </w:r>
      <w:r w:rsidR="00A04450">
        <w:rPr>
          <w:bCs/>
          <w:color w:val="000000"/>
          <w:sz w:val="24"/>
          <w:szCs w:val="24"/>
        </w:rPr>
        <w:t>ao</w:t>
      </w:r>
      <w:r w:rsidR="00A04450" w:rsidRPr="00451664">
        <w:rPr>
          <w:bCs/>
          <w:color w:val="000000"/>
          <w:sz w:val="24"/>
          <w:szCs w:val="24"/>
        </w:rPr>
        <w:t xml:space="preserve"> Secretári</w:t>
      </w:r>
      <w:r w:rsidR="00A04450">
        <w:rPr>
          <w:bCs/>
          <w:color w:val="000000"/>
          <w:sz w:val="24"/>
          <w:szCs w:val="24"/>
        </w:rPr>
        <w:t>o</w:t>
      </w:r>
      <w:r w:rsidR="00A04450" w:rsidRPr="00451664">
        <w:rPr>
          <w:bCs/>
          <w:color w:val="000000"/>
          <w:sz w:val="24"/>
          <w:szCs w:val="24"/>
        </w:rPr>
        <w:t xml:space="preserve"> </w:t>
      </w:r>
      <w:r w:rsidR="00A04450" w:rsidRPr="00451664">
        <w:rPr>
          <w:color w:val="000000"/>
          <w:sz w:val="24"/>
          <w:szCs w:val="24"/>
        </w:rPr>
        <w:t>Municipa</w:t>
      </w:r>
      <w:r w:rsidR="00A04450">
        <w:rPr>
          <w:color w:val="000000"/>
          <w:sz w:val="24"/>
          <w:szCs w:val="24"/>
          <w:lang w:val="pt-BR"/>
        </w:rPr>
        <w:t>l</w:t>
      </w:r>
      <w:r w:rsidR="00A04450">
        <w:rPr>
          <w:bCs/>
          <w:color w:val="000000"/>
          <w:sz w:val="24"/>
          <w:szCs w:val="24"/>
          <w:lang w:val="pt-BR"/>
        </w:rPr>
        <w:t xml:space="preserve"> Saúde</w:t>
      </w:r>
      <w:r w:rsidR="00FE78E9">
        <w:rPr>
          <w:bCs/>
          <w:color w:val="000000"/>
          <w:sz w:val="24"/>
          <w:szCs w:val="24"/>
          <w:lang w:val="pt-BR"/>
        </w:rPr>
        <w:t xml:space="preserve"> </w:t>
      </w:r>
      <w:r w:rsidR="00FE78E9">
        <w:rPr>
          <w:bCs/>
          <w:color w:val="000000"/>
          <w:sz w:val="24"/>
          <w:szCs w:val="24"/>
        </w:rPr>
        <w:t>ao</w:t>
      </w:r>
      <w:r w:rsidR="00FE78E9" w:rsidRPr="00451664">
        <w:rPr>
          <w:bCs/>
          <w:color w:val="000000"/>
          <w:sz w:val="24"/>
          <w:szCs w:val="24"/>
        </w:rPr>
        <w:t xml:space="preserve"> Secretári</w:t>
      </w:r>
      <w:r w:rsidR="00FE78E9">
        <w:rPr>
          <w:bCs/>
          <w:color w:val="000000"/>
          <w:sz w:val="24"/>
          <w:szCs w:val="24"/>
        </w:rPr>
        <w:t>o</w:t>
      </w:r>
      <w:r w:rsidR="00FE78E9" w:rsidRPr="00451664">
        <w:rPr>
          <w:bCs/>
          <w:color w:val="000000"/>
          <w:sz w:val="24"/>
          <w:szCs w:val="24"/>
        </w:rPr>
        <w:t xml:space="preserve"> </w:t>
      </w:r>
      <w:r w:rsidR="00FE78E9" w:rsidRPr="00451664">
        <w:rPr>
          <w:color w:val="000000"/>
          <w:sz w:val="24"/>
          <w:szCs w:val="24"/>
        </w:rPr>
        <w:t>Municipa</w:t>
      </w:r>
      <w:r w:rsidR="00FE78E9">
        <w:rPr>
          <w:color w:val="000000"/>
          <w:sz w:val="24"/>
          <w:szCs w:val="24"/>
          <w:lang w:val="pt-BR"/>
        </w:rPr>
        <w:t>l</w:t>
      </w:r>
      <w:r w:rsidR="00FE78E9">
        <w:rPr>
          <w:bCs/>
          <w:color w:val="000000"/>
          <w:sz w:val="24"/>
          <w:szCs w:val="24"/>
          <w:lang w:val="pt-BR"/>
        </w:rPr>
        <w:t xml:space="preserve"> Obreas e Infraestrutura</w:t>
      </w:r>
      <w:r w:rsidR="00962BCD" w:rsidRPr="00962BCD">
        <w:rPr>
          <w:bCs/>
          <w:color w:val="FF0000"/>
          <w:sz w:val="24"/>
          <w:szCs w:val="24"/>
          <w:lang w:val="pt-BR"/>
        </w:rPr>
        <w:t xml:space="preserve"> </w:t>
      </w:r>
      <w:r w:rsidR="00534D14" w:rsidRPr="00451664">
        <w:rPr>
          <w:bCs/>
          <w:color w:val="000000"/>
          <w:sz w:val="24"/>
          <w:szCs w:val="24"/>
        </w:rPr>
        <w:t>decidir</w:t>
      </w:r>
      <w:r w:rsidR="00A04450">
        <w:rPr>
          <w:bCs/>
          <w:color w:val="000000"/>
          <w:sz w:val="24"/>
          <w:szCs w:val="24"/>
          <w:lang w:val="pt-BR"/>
        </w:rPr>
        <w:t>em</w:t>
      </w:r>
      <w:r w:rsidR="00534D14" w:rsidRPr="00451664">
        <w:rPr>
          <w:bCs/>
          <w:color w:val="000000"/>
          <w:sz w:val="24"/>
          <w:szCs w:val="24"/>
        </w:rPr>
        <w:t xml:space="preserve"> sobre a petição até o prazo de 03 (três) dias úteis, conforme Portaria Municipal nº 425/17, de 16 de novembro de 2017.</w:t>
      </w:r>
      <w:r w:rsidR="00115572">
        <w:rPr>
          <w:bCs/>
          <w:color w:val="FF0000"/>
          <w:sz w:val="24"/>
          <w:szCs w:val="24"/>
          <w:lang w:val="pt-BR"/>
        </w:rPr>
        <w:t xml:space="preserve"> </w:t>
      </w:r>
    </w:p>
    <w:p w:rsidR="00534D14" w:rsidRDefault="004B2582" w:rsidP="00636525">
      <w:pPr>
        <w:pStyle w:val="Cabealho"/>
        <w:tabs>
          <w:tab w:val="clear" w:pos="4419"/>
          <w:tab w:val="clear" w:pos="8838"/>
        </w:tabs>
        <w:spacing w:before="120" w:after="120"/>
        <w:jc w:val="both"/>
        <w:rPr>
          <w:bCs/>
          <w:color w:val="000000"/>
          <w:sz w:val="24"/>
          <w:szCs w:val="24"/>
        </w:rPr>
      </w:pPr>
      <w:r>
        <w:rPr>
          <w:bCs/>
          <w:color w:val="000000"/>
          <w:sz w:val="24"/>
          <w:szCs w:val="24"/>
        </w:rPr>
        <w:t>2</w:t>
      </w:r>
      <w:r w:rsidR="0046644B">
        <w:rPr>
          <w:bCs/>
          <w:color w:val="000000"/>
          <w:sz w:val="24"/>
          <w:szCs w:val="24"/>
          <w:lang w:val="pt-BR"/>
        </w:rPr>
        <w:t>6</w:t>
      </w:r>
      <w:r w:rsidR="00534D14" w:rsidRPr="00451664">
        <w:rPr>
          <w:bCs/>
          <w:color w:val="000000"/>
          <w:sz w:val="24"/>
          <w:szCs w:val="24"/>
        </w:rPr>
        <w:t xml:space="preserve">.2 </w:t>
      </w:r>
      <w:r w:rsidR="00C335FF" w:rsidRPr="00451664">
        <w:rPr>
          <w:bCs/>
          <w:color w:val="000000"/>
          <w:sz w:val="24"/>
          <w:szCs w:val="24"/>
        </w:rPr>
        <w:t>–</w:t>
      </w:r>
      <w:r w:rsidR="00534D14" w:rsidRPr="00451664">
        <w:rPr>
          <w:bCs/>
          <w:color w:val="000000"/>
          <w:sz w:val="24"/>
          <w:szCs w:val="24"/>
        </w:rPr>
        <w:t xml:space="preserve"> Caso seja acolhida a petição contra o ato convocatório, será designada nova data para realização do certame, exceto quando, inquestionavelmente, a alteração não afetar a formulação </w:t>
      </w:r>
      <w:r w:rsidR="00534D14" w:rsidRPr="0016730E">
        <w:rPr>
          <w:bCs/>
          <w:color w:val="000000"/>
          <w:sz w:val="24"/>
          <w:szCs w:val="24"/>
        </w:rPr>
        <w:t>das propostas.</w:t>
      </w:r>
    </w:p>
    <w:p w:rsidR="002B03BD" w:rsidRDefault="002B03BD" w:rsidP="00636525">
      <w:pPr>
        <w:pStyle w:val="Cabealho"/>
        <w:tabs>
          <w:tab w:val="clear" w:pos="4419"/>
          <w:tab w:val="clear" w:pos="8838"/>
        </w:tabs>
        <w:spacing w:before="60" w:after="60"/>
        <w:jc w:val="both"/>
        <w:rPr>
          <w:b/>
          <w:color w:val="000000"/>
          <w:sz w:val="24"/>
          <w:szCs w:val="24"/>
          <w:lang w:val="pt-BR"/>
        </w:rPr>
      </w:pPr>
      <w:r w:rsidRPr="0016730E">
        <w:rPr>
          <w:b/>
          <w:color w:val="000000"/>
          <w:sz w:val="24"/>
          <w:szCs w:val="24"/>
        </w:rPr>
        <w:t>2</w:t>
      </w:r>
      <w:r w:rsidR="0046644B">
        <w:rPr>
          <w:b/>
          <w:color w:val="000000"/>
          <w:sz w:val="24"/>
          <w:szCs w:val="24"/>
          <w:lang w:val="pt-BR"/>
        </w:rPr>
        <w:t>7</w:t>
      </w:r>
      <w:r w:rsidRPr="0016730E">
        <w:rPr>
          <w:b/>
          <w:color w:val="000000"/>
          <w:sz w:val="24"/>
          <w:szCs w:val="24"/>
        </w:rPr>
        <w:t xml:space="preserve"> – DA DOTAÇÃO ORÇAMENTÁRIA</w:t>
      </w:r>
    </w:p>
    <w:p w:rsidR="00196B5E" w:rsidRDefault="00196B5E" w:rsidP="00636525">
      <w:pPr>
        <w:pStyle w:val="Cabealho"/>
        <w:tabs>
          <w:tab w:val="clear" w:pos="4419"/>
          <w:tab w:val="clear" w:pos="8838"/>
        </w:tabs>
        <w:spacing w:before="120" w:after="120"/>
        <w:jc w:val="both"/>
        <w:rPr>
          <w:color w:val="FF0000"/>
          <w:sz w:val="24"/>
          <w:szCs w:val="24"/>
          <w:lang w:val="pt-BR"/>
        </w:rPr>
      </w:pPr>
      <w:r w:rsidRPr="0026226B">
        <w:rPr>
          <w:color w:val="000000"/>
          <w:sz w:val="24"/>
          <w:szCs w:val="24"/>
        </w:rPr>
        <w:t>2</w:t>
      </w:r>
      <w:r w:rsidR="0046644B">
        <w:rPr>
          <w:color w:val="000000"/>
          <w:sz w:val="24"/>
          <w:szCs w:val="24"/>
          <w:lang w:val="pt-BR"/>
        </w:rPr>
        <w:t>7</w:t>
      </w:r>
      <w:r w:rsidRPr="0026226B">
        <w:rPr>
          <w:color w:val="000000"/>
          <w:sz w:val="24"/>
          <w:szCs w:val="24"/>
        </w:rPr>
        <w:t>.1 – Os créditos pelos quais as despesas relativas à presente licitação correrão por conta das seguintes dotações orçamentária.</w:t>
      </w:r>
      <w:r w:rsidR="00962BCD">
        <w:rPr>
          <w:color w:val="FF0000"/>
          <w:sz w:val="24"/>
          <w:szCs w:val="24"/>
          <w:lang w:val="pt-BR"/>
        </w:rPr>
        <w:t xml:space="preserve"> </w:t>
      </w:r>
    </w:p>
    <w:p w:rsidR="00090409" w:rsidRPr="00962BCD" w:rsidRDefault="00090409" w:rsidP="00636525">
      <w:pPr>
        <w:pStyle w:val="Cabealho"/>
        <w:tabs>
          <w:tab w:val="clear" w:pos="4419"/>
          <w:tab w:val="clear" w:pos="8838"/>
        </w:tabs>
        <w:spacing w:before="120" w:after="120"/>
        <w:jc w:val="both"/>
        <w:rPr>
          <w:color w:val="FF0000"/>
          <w:sz w:val="24"/>
          <w:szCs w:val="24"/>
          <w:lang w:val="pt-BR"/>
        </w:rPr>
      </w:pPr>
    </w:p>
    <w:p w:rsidR="00196B5E" w:rsidRPr="00EA16BC" w:rsidRDefault="00196B5E" w:rsidP="00090409">
      <w:pPr>
        <w:pStyle w:val="Cabealho"/>
        <w:tabs>
          <w:tab w:val="clear" w:pos="4419"/>
          <w:tab w:val="clear" w:pos="8838"/>
        </w:tabs>
        <w:spacing w:before="120" w:after="120"/>
        <w:rPr>
          <w:b/>
          <w:color w:val="000000"/>
          <w:sz w:val="24"/>
          <w:szCs w:val="24"/>
          <w:u w:val="single"/>
          <w:lang w:val="pt-BR"/>
        </w:rPr>
      </w:pPr>
      <w:r w:rsidRPr="00EA16BC">
        <w:rPr>
          <w:b/>
          <w:color w:val="000000"/>
          <w:sz w:val="24"/>
          <w:szCs w:val="24"/>
          <w:u w:val="single"/>
        </w:rPr>
        <w:t xml:space="preserve">SECRETARIA MUNICIPAL DE </w:t>
      </w:r>
      <w:r w:rsidRPr="00EA16BC">
        <w:rPr>
          <w:b/>
          <w:color w:val="000000"/>
          <w:sz w:val="24"/>
          <w:szCs w:val="24"/>
          <w:u w:val="single"/>
          <w:lang w:val="pt-BR"/>
        </w:rPr>
        <w:t>EDUCAÇÃO</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490F48" w:rsidRPr="00EA16BC" w:rsidTr="00DD1F1D">
        <w:tc>
          <w:tcPr>
            <w:tcW w:w="1602" w:type="dxa"/>
          </w:tcPr>
          <w:p w:rsidR="00490F48" w:rsidRPr="00EA16BC" w:rsidRDefault="00490F48" w:rsidP="008679BE">
            <w:pPr>
              <w:pStyle w:val="Padro"/>
              <w:jc w:val="center"/>
              <w:rPr>
                <w:b/>
                <w:color w:val="000000"/>
                <w:szCs w:val="24"/>
              </w:rPr>
            </w:pPr>
            <w:r w:rsidRPr="00EA16BC">
              <w:rPr>
                <w:b/>
                <w:color w:val="000000"/>
                <w:szCs w:val="24"/>
              </w:rPr>
              <w:t>CONTA</w:t>
            </w:r>
          </w:p>
        </w:tc>
        <w:tc>
          <w:tcPr>
            <w:tcW w:w="3218" w:type="dxa"/>
            <w:shd w:val="clear" w:color="auto" w:fill="auto"/>
          </w:tcPr>
          <w:p w:rsidR="00490F48" w:rsidRPr="00EA16BC" w:rsidRDefault="00490F48" w:rsidP="008679BE">
            <w:pPr>
              <w:pStyle w:val="Padro"/>
              <w:jc w:val="center"/>
              <w:rPr>
                <w:b/>
                <w:color w:val="000000"/>
                <w:szCs w:val="24"/>
              </w:rPr>
            </w:pPr>
            <w:r w:rsidRPr="00EA16BC">
              <w:rPr>
                <w:b/>
                <w:color w:val="000000"/>
                <w:szCs w:val="24"/>
              </w:rPr>
              <w:t>PROG. DE TRABALHO</w:t>
            </w:r>
          </w:p>
        </w:tc>
        <w:tc>
          <w:tcPr>
            <w:tcW w:w="2028" w:type="dxa"/>
            <w:shd w:val="clear" w:color="auto" w:fill="auto"/>
          </w:tcPr>
          <w:p w:rsidR="00490F48" w:rsidRPr="00EA16BC" w:rsidRDefault="00490F48" w:rsidP="008679BE">
            <w:pPr>
              <w:pStyle w:val="Padro"/>
              <w:jc w:val="center"/>
              <w:rPr>
                <w:b/>
                <w:color w:val="000000"/>
                <w:szCs w:val="24"/>
              </w:rPr>
            </w:pPr>
            <w:r w:rsidRPr="00EA16BC">
              <w:rPr>
                <w:b/>
                <w:color w:val="000000"/>
                <w:szCs w:val="24"/>
              </w:rPr>
              <w:t>NAT. DESPESA</w:t>
            </w:r>
          </w:p>
        </w:tc>
        <w:tc>
          <w:tcPr>
            <w:tcW w:w="2028" w:type="dxa"/>
          </w:tcPr>
          <w:p w:rsidR="00490F48" w:rsidRPr="00EA16BC" w:rsidRDefault="00490F48" w:rsidP="008679BE">
            <w:pPr>
              <w:pStyle w:val="Padro"/>
              <w:jc w:val="center"/>
              <w:rPr>
                <w:b/>
                <w:color w:val="000000"/>
                <w:szCs w:val="24"/>
              </w:rPr>
            </w:pPr>
            <w:r>
              <w:rPr>
                <w:b/>
                <w:color w:val="000000"/>
                <w:szCs w:val="24"/>
              </w:rPr>
              <w:t>FONTE</w:t>
            </w:r>
          </w:p>
        </w:tc>
      </w:tr>
      <w:tr w:rsidR="00490F48" w:rsidRPr="00EA16BC" w:rsidTr="00DD1F1D">
        <w:trPr>
          <w:trHeight w:val="189"/>
        </w:trPr>
        <w:tc>
          <w:tcPr>
            <w:tcW w:w="1602" w:type="dxa"/>
          </w:tcPr>
          <w:p w:rsidR="00490F48" w:rsidRPr="00EA16BC" w:rsidRDefault="00490F48" w:rsidP="008679BE">
            <w:pPr>
              <w:jc w:val="center"/>
              <w:rPr>
                <w:color w:val="000000"/>
                <w:sz w:val="24"/>
                <w:szCs w:val="24"/>
              </w:rPr>
            </w:pPr>
            <w:r w:rsidRPr="00EA16BC">
              <w:rPr>
                <w:color w:val="000000"/>
                <w:sz w:val="24"/>
                <w:szCs w:val="24"/>
              </w:rPr>
              <w:t>372</w:t>
            </w:r>
          </w:p>
        </w:tc>
        <w:tc>
          <w:tcPr>
            <w:tcW w:w="3218" w:type="dxa"/>
            <w:shd w:val="clear" w:color="auto" w:fill="auto"/>
            <w:vAlign w:val="center"/>
          </w:tcPr>
          <w:p w:rsidR="00490F48" w:rsidRPr="00EA16BC" w:rsidRDefault="00490F48" w:rsidP="008679BE">
            <w:pPr>
              <w:jc w:val="center"/>
              <w:rPr>
                <w:color w:val="000000"/>
              </w:rPr>
            </w:pPr>
            <w:r w:rsidRPr="00EA16BC">
              <w:rPr>
                <w:color w:val="000000"/>
                <w:sz w:val="24"/>
                <w:szCs w:val="24"/>
              </w:rPr>
              <w:t>0700.1236100532.061</w:t>
            </w:r>
          </w:p>
        </w:tc>
        <w:tc>
          <w:tcPr>
            <w:tcW w:w="2028" w:type="dxa"/>
            <w:shd w:val="clear" w:color="auto" w:fill="auto"/>
            <w:vAlign w:val="center"/>
          </w:tcPr>
          <w:p w:rsidR="00490F48" w:rsidRPr="00EA16BC" w:rsidRDefault="00490F48" w:rsidP="008679BE">
            <w:pPr>
              <w:jc w:val="center"/>
              <w:rPr>
                <w:color w:val="000000"/>
                <w:sz w:val="24"/>
                <w:szCs w:val="24"/>
              </w:rPr>
            </w:pPr>
            <w:r w:rsidRPr="00EA16BC">
              <w:rPr>
                <w:color w:val="000000"/>
                <w:sz w:val="24"/>
                <w:szCs w:val="24"/>
              </w:rPr>
              <w:t>3390.30.00</w:t>
            </w:r>
          </w:p>
        </w:tc>
        <w:tc>
          <w:tcPr>
            <w:tcW w:w="2028" w:type="dxa"/>
          </w:tcPr>
          <w:p w:rsidR="00490F48" w:rsidRPr="00EA16BC" w:rsidRDefault="00490F48" w:rsidP="008679BE">
            <w:pPr>
              <w:jc w:val="center"/>
              <w:rPr>
                <w:color w:val="000000"/>
                <w:sz w:val="24"/>
                <w:szCs w:val="24"/>
              </w:rPr>
            </w:pPr>
            <w:r>
              <w:rPr>
                <w:color w:val="000000"/>
                <w:sz w:val="24"/>
                <w:szCs w:val="24"/>
              </w:rPr>
              <w:t>00</w:t>
            </w:r>
          </w:p>
        </w:tc>
      </w:tr>
      <w:tr w:rsidR="00490F48" w:rsidRPr="00EA16BC" w:rsidTr="00DD1F1D">
        <w:trPr>
          <w:trHeight w:val="189"/>
        </w:trPr>
        <w:tc>
          <w:tcPr>
            <w:tcW w:w="1602" w:type="dxa"/>
          </w:tcPr>
          <w:p w:rsidR="00490F48" w:rsidRPr="00EA16BC" w:rsidRDefault="00490F48" w:rsidP="008679BE">
            <w:pPr>
              <w:jc w:val="center"/>
              <w:rPr>
                <w:color w:val="000000"/>
                <w:sz w:val="24"/>
                <w:szCs w:val="24"/>
              </w:rPr>
            </w:pPr>
            <w:r w:rsidRPr="00EA16BC">
              <w:rPr>
                <w:color w:val="000000"/>
                <w:sz w:val="24"/>
                <w:szCs w:val="24"/>
              </w:rPr>
              <w:t>373</w:t>
            </w:r>
          </w:p>
        </w:tc>
        <w:tc>
          <w:tcPr>
            <w:tcW w:w="3218" w:type="dxa"/>
            <w:shd w:val="clear" w:color="auto" w:fill="auto"/>
            <w:vAlign w:val="center"/>
          </w:tcPr>
          <w:p w:rsidR="00490F48" w:rsidRPr="00EA16BC" w:rsidRDefault="00490F48" w:rsidP="008679BE">
            <w:pPr>
              <w:jc w:val="center"/>
              <w:rPr>
                <w:color w:val="000000"/>
              </w:rPr>
            </w:pPr>
            <w:r w:rsidRPr="00EA16BC">
              <w:rPr>
                <w:color w:val="000000"/>
                <w:sz w:val="24"/>
                <w:szCs w:val="24"/>
              </w:rPr>
              <w:t>0700.1236100532.061</w:t>
            </w:r>
          </w:p>
        </w:tc>
        <w:tc>
          <w:tcPr>
            <w:tcW w:w="2028" w:type="dxa"/>
            <w:shd w:val="clear" w:color="auto" w:fill="auto"/>
            <w:vAlign w:val="center"/>
          </w:tcPr>
          <w:p w:rsidR="00490F48" w:rsidRPr="00EA16BC" w:rsidRDefault="00490F48" w:rsidP="008679BE">
            <w:pPr>
              <w:jc w:val="center"/>
              <w:rPr>
                <w:color w:val="000000"/>
                <w:sz w:val="24"/>
                <w:szCs w:val="24"/>
              </w:rPr>
            </w:pPr>
            <w:r w:rsidRPr="00EA16BC">
              <w:rPr>
                <w:color w:val="000000"/>
                <w:sz w:val="24"/>
                <w:szCs w:val="24"/>
              </w:rPr>
              <w:t>3390.30.00</w:t>
            </w:r>
          </w:p>
        </w:tc>
        <w:tc>
          <w:tcPr>
            <w:tcW w:w="2028" w:type="dxa"/>
          </w:tcPr>
          <w:p w:rsidR="00490F48" w:rsidRPr="00EA16BC" w:rsidRDefault="00490F48" w:rsidP="008679BE">
            <w:pPr>
              <w:jc w:val="center"/>
              <w:rPr>
                <w:color w:val="000000"/>
                <w:sz w:val="24"/>
                <w:szCs w:val="24"/>
              </w:rPr>
            </w:pPr>
            <w:r>
              <w:rPr>
                <w:color w:val="000000"/>
                <w:sz w:val="24"/>
                <w:szCs w:val="24"/>
              </w:rPr>
              <w:t>PNAE</w:t>
            </w:r>
          </w:p>
        </w:tc>
      </w:tr>
    </w:tbl>
    <w:p w:rsidR="00090409" w:rsidRDefault="00090409" w:rsidP="00090409">
      <w:pPr>
        <w:pStyle w:val="Cabealho"/>
        <w:tabs>
          <w:tab w:val="clear" w:pos="4419"/>
          <w:tab w:val="clear" w:pos="8838"/>
        </w:tabs>
        <w:spacing w:before="120" w:after="120"/>
        <w:rPr>
          <w:b/>
          <w:color w:val="000000"/>
          <w:sz w:val="24"/>
          <w:szCs w:val="24"/>
          <w:u w:val="single"/>
          <w:lang w:val="pt-BR"/>
        </w:rPr>
      </w:pPr>
    </w:p>
    <w:p w:rsidR="00196B5E" w:rsidRPr="00EA16BC" w:rsidRDefault="00196B5E" w:rsidP="00090409">
      <w:pPr>
        <w:pStyle w:val="Cabealho"/>
        <w:tabs>
          <w:tab w:val="clear" w:pos="4419"/>
          <w:tab w:val="clear" w:pos="8838"/>
        </w:tabs>
        <w:spacing w:before="120" w:after="120"/>
        <w:rPr>
          <w:b/>
          <w:color w:val="000000"/>
          <w:sz w:val="24"/>
          <w:szCs w:val="24"/>
          <w:u w:val="single"/>
          <w:lang w:val="pt-BR"/>
        </w:rPr>
      </w:pPr>
      <w:r w:rsidRPr="00EA16BC">
        <w:rPr>
          <w:b/>
          <w:color w:val="000000"/>
          <w:sz w:val="24"/>
          <w:szCs w:val="24"/>
          <w:u w:val="single"/>
        </w:rPr>
        <w:t xml:space="preserve">SECRETARIA MUNICIPAL DE </w:t>
      </w:r>
      <w:r w:rsidRPr="00EA16BC">
        <w:rPr>
          <w:b/>
          <w:color w:val="000000"/>
          <w:sz w:val="24"/>
          <w:szCs w:val="24"/>
          <w:u w:val="single"/>
          <w:lang w:val="pt-BR"/>
        </w:rPr>
        <w:t>ASSISTÊNCIA SOCIAL E DIREITOS HUMANOS</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D077C6" w:rsidRPr="00EA16BC" w:rsidTr="00DD1F1D">
        <w:tc>
          <w:tcPr>
            <w:tcW w:w="1602" w:type="dxa"/>
          </w:tcPr>
          <w:p w:rsidR="00D077C6" w:rsidRPr="00EA16BC" w:rsidRDefault="00D077C6" w:rsidP="008679BE">
            <w:pPr>
              <w:pStyle w:val="Padro"/>
              <w:jc w:val="center"/>
              <w:rPr>
                <w:b/>
                <w:color w:val="000000"/>
                <w:szCs w:val="24"/>
              </w:rPr>
            </w:pPr>
            <w:r w:rsidRPr="00EA16BC">
              <w:rPr>
                <w:b/>
                <w:color w:val="000000"/>
                <w:szCs w:val="24"/>
              </w:rPr>
              <w:t>CONTA</w:t>
            </w:r>
          </w:p>
        </w:tc>
        <w:tc>
          <w:tcPr>
            <w:tcW w:w="3218" w:type="dxa"/>
            <w:shd w:val="clear" w:color="auto" w:fill="auto"/>
          </w:tcPr>
          <w:p w:rsidR="00D077C6" w:rsidRPr="00EA16BC" w:rsidRDefault="00D077C6" w:rsidP="008679BE">
            <w:pPr>
              <w:pStyle w:val="Padro"/>
              <w:jc w:val="center"/>
              <w:rPr>
                <w:b/>
                <w:color w:val="000000"/>
                <w:szCs w:val="24"/>
              </w:rPr>
            </w:pPr>
            <w:r w:rsidRPr="00EA16BC">
              <w:rPr>
                <w:b/>
                <w:color w:val="000000"/>
                <w:szCs w:val="24"/>
              </w:rPr>
              <w:t>PROG. DE TRABALHO</w:t>
            </w:r>
          </w:p>
        </w:tc>
        <w:tc>
          <w:tcPr>
            <w:tcW w:w="2028" w:type="dxa"/>
            <w:shd w:val="clear" w:color="auto" w:fill="auto"/>
          </w:tcPr>
          <w:p w:rsidR="00D077C6" w:rsidRPr="00EA16BC" w:rsidRDefault="00D077C6" w:rsidP="008679BE">
            <w:pPr>
              <w:pStyle w:val="Padro"/>
              <w:jc w:val="center"/>
              <w:rPr>
                <w:b/>
                <w:color w:val="000000"/>
                <w:szCs w:val="24"/>
              </w:rPr>
            </w:pPr>
            <w:r w:rsidRPr="00EA16BC">
              <w:rPr>
                <w:b/>
                <w:color w:val="000000"/>
                <w:szCs w:val="24"/>
              </w:rPr>
              <w:t>NAT. DESPESA</w:t>
            </w:r>
          </w:p>
        </w:tc>
        <w:tc>
          <w:tcPr>
            <w:tcW w:w="2028" w:type="dxa"/>
          </w:tcPr>
          <w:p w:rsidR="00D077C6" w:rsidRPr="00EA16BC" w:rsidRDefault="00D077C6" w:rsidP="008679BE">
            <w:pPr>
              <w:pStyle w:val="Padro"/>
              <w:jc w:val="center"/>
              <w:rPr>
                <w:b/>
                <w:color w:val="000000"/>
                <w:szCs w:val="24"/>
              </w:rPr>
            </w:pPr>
            <w:r>
              <w:rPr>
                <w:b/>
                <w:color w:val="000000"/>
                <w:szCs w:val="24"/>
              </w:rPr>
              <w:t>FONTE</w:t>
            </w:r>
          </w:p>
        </w:tc>
      </w:tr>
      <w:tr w:rsidR="00D077C6" w:rsidRPr="00EA16BC" w:rsidTr="00DD1F1D">
        <w:trPr>
          <w:trHeight w:val="189"/>
        </w:trPr>
        <w:tc>
          <w:tcPr>
            <w:tcW w:w="1602" w:type="dxa"/>
          </w:tcPr>
          <w:p w:rsidR="00D077C6" w:rsidRPr="00EA16BC" w:rsidRDefault="00D077C6" w:rsidP="008679BE">
            <w:pPr>
              <w:jc w:val="center"/>
              <w:rPr>
                <w:color w:val="000000"/>
                <w:sz w:val="24"/>
                <w:szCs w:val="24"/>
              </w:rPr>
            </w:pPr>
            <w:r w:rsidRPr="00EA16BC">
              <w:rPr>
                <w:color w:val="000000"/>
                <w:sz w:val="24"/>
                <w:szCs w:val="24"/>
              </w:rPr>
              <w:t>059</w:t>
            </w:r>
          </w:p>
        </w:tc>
        <w:tc>
          <w:tcPr>
            <w:tcW w:w="3218" w:type="dxa"/>
            <w:shd w:val="clear" w:color="auto" w:fill="auto"/>
            <w:vAlign w:val="center"/>
          </w:tcPr>
          <w:p w:rsidR="00D077C6" w:rsidRPr="00EA16BC" w:rsidRDefault="00D077C6" w:rsidP="008679BE">
            <w:pPr>
              <w:jc w:val="center"/>
              <w:rPr>
                <w:color w:val="000000"/>
              </w:rPr>
            </w:pPr>
            <w:r w:rsidRPr="00EA16BC">
              <w:rPr>
                <w:color w:val="000000"/>
                <w:sz w:val="24"/>
                <w:szCs w:val="24"/>
              </w:rPr>
              <w:t>0900.0824400732.091</w:t>
            </w:r>
          </w:p>
        </w:tc>
        <w:tc>
          <w:tcPr>
            <w:tcW w:w="2028" w:type="dxa"/>
            <w:shd w:val="clear" w:color="auto" w:fill="auto"/>
            <w:vAlign w:val="center"/>
          </w:tcPr>
          <w:p w:rsidR="00D077C6" w:rsidRPr="00EA16BC" w:rsidRDefault="00D077C6" w:rsidP="008679BE">
            <w:pPr>
              <w:jc w:val="center"/>
              <w:rPr>
                <w:color w:val="000000"/>
                <w:sz w:val="24"/>
                <w:szCs w:val="24"/>
              </w:rPr>
            </w:pPr>
            <w:r w:rsidRPr="00EA16BC">
              <w:rPr>
                <w:color w:val="000000"/>
                <w:sz w:val="24"/>
                <w:szCs w:val="24"/>
              </w:rPr>
              <w:t>3390.30.00</w:t>
            </w:r>
          </w:p>
        </w:tc>
        <w:tc>
          <w:tcPr>
            <w:tcW w:w="2028" w:type="dxa"/>
          </w:tcPr>
          <w:p w:rsidR="00D077C6" w:rsidRPr="00EA16BC" w:rsidRDefault="00D077C6" w:rsidP="008679BE">
            <w:pPr>
              <w:jc w:val="center"/>
              <w:rPr>
                <w:color w:val="000000"/>
                <w:sz w:val="24"/>
                <w:szCs w:val="24"/>
              </w:rPr>
            </w:pPr>
            <w:r>
              <w:rPr>
                <w:color w:val="000000"/>
                <w:sz w:val="24"/>
                <w:szCs w:val="24"/>
              </w:rPr>
              <w:t>11</w:t>
            </w:r>
          </w:p>
        </w:tc>
      </w:tr>
    </w:tbl>
    <w:p w:rsidR="00090409" w:rsidRDefault="00090409" w:rsidP="00090409">
      <w:pPr>
        <w:pStyle w:val="Cabealho"/>
        <w:tabs>
          <w:tab w:val="clear" w:pos="4419"/>
          <w:tab w:val="clear" w:pos="8838"/>
        </w:tabs>
        <w:spacing w:before="120" w:after="120"/>
        <w:rPr>
          <w:b/>
          <w:color w:val="000000"/>
          <w:sz w:val="24"/>
          <w:szCs w:val="24"/>
          <w:u w:val="single"/>
          <w:lang w:val="pt-BR"/>
        </w:rPr>
      </w:pPr>
    </w:p>
    <w:p w:rsidR="00196B5E" w:rsidRPr="00EA16BC" w:rsidRDefault="00196B5E" w:rsidP="00090409">
      <w:pPr>
        <w:pStyle w:val="Cabealho"/>
        <w:tabs>
          <w:tab w:val="clear" w:pos="4419"/>
          <w:tab w:val="clear" w:pos="8838"/>
        </w:tabs>
        <w:spacing w:before="120" w:after="120"/>
        <w:rPr>
          <w:b/>
          <w:color w:val="000000"/>
          <w:sz w:val="24"/>
          <w:szCs w:val="24"/>
          <w:u w:val="single"/>
          <w:lang w:val="pt-BR"/>
        </w:rPr>
      </w:pPr>
      <w:r w:rsidRPr="00EA16BC">
        <w:rPr>
          <w:b/>
          <w:color w:val="000000"/>
          <w:sz w:val="24"/>
          <w:szCs w:val="24"/>
          <w:u w:val="single"/>
        </w:rPr>
        <w:t>SECRETARIA MUNICIPAL DE SAÚDE</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490F48" w:rsidRPr="00EA16BC" w:rsidTr="00DD1F1D">
        <w:tc>
          <w:tcPr>
            <w:tcW w:w="1602" w:type="dxa"/>
          </w:tcPr>
          <w:p w:rsidR="00490F48" w:rsidRPr="00EA16BC" w:rsidRDefault="00490F48" w:rsidP="008679BE">
            <w:pPr>
              <w:pStyle w:val="Padro"/>
              <w:jc w:val="center"/>
              <w:rPr>
                <w:b/>
                <w:color w:val="000000"/>
                <w:szCs w:val="24"/>
              </w:rPr>
            </w:pPr>
            <w:r w:rsidRPr="00EA16BC">
              <w:rPr>
                <w:b/>
                <w:color w:val="000000"/>
                <w:szCs w:val="24"/>
              </w:rPr>
              <w:t>CONTA</w:t>
            </w:r>
          </w:p>
        </w:tc>
        <w:tc>
          <w:tcPr>
            <w:tcW w:w="3218" w:type="dxa"/>
            <w:shd w:val="clear" w:color="auto" w:fill="auto"/>
          </w:tcPr>
          <w:p w:rsidR="00490F48" w:rsidRPr="00EA16BC" w:rsidRDefault="00490F48" w:rsidP="008679BE">
            <w:pPr>
              <w:pStyle w:val="Padro"/>
              <w:jc w:val="center"/>
              <w:rPr>
                <w:b/>
                <w:color w:val="000000"/>
                <w:szCs w:val="24"/>
              </w:rPr>
            </w:pPr>
            <w:r w:rsidRPr="00EA16BC">
              <w:rPr>
                <w:b/>
                <w:color w:val="000000"/>
                <w:szCs w:val="24"/>
              </w:rPr>
              <w:t>PROG. DE TRABALHO</w:t>
            </w:r>
          </w:p>
        </w:tc>
        <w:tc>
          <w:tcPr>
            <w:tcW w:w="2028" w:type="dxa"/>
            <w:shd w:val="clear" w:color="auto" w:fill="auto"/>
          </w:tcPr>
          <w:p w:rsidR="00490F48" w:rsidRPr="00EA16BC" w:rsidRDefault="00490F48" w:rsidP="008679BE">
            <w:pPr>
              <w:pStyle w:val="Padro"/>
              <w:jc w:val="center"/>
              <w:rPr>
                <w:b/>
                <w:color w:val="000000"/>
                <w:szCs w:val="24"/>
              </w:rPr>
            </w:pPr>
            <w:r w:rsidRPr="00EA16BC">
              <w:rPr>
                <w:b/>
                <w:color w:val="000000"/>
                <w:szCs w:val="24"/>
              </w:rPr>
              <w:t>NAT. DESPESA</w:t>
            </w:r>
          </w:p>
        </w:tc>
        <w:tc>
          <w:tcPr>
            <w:tcW w:w="2028" w:type="dxa"/>
          </w:tcPr>
          <w:p w:rsidR="00490F48" w:rsidRPr="00EA16BC" w:rsidRDefault="00490F48" w:rsidP="008679BE">
            <w:pPr>
              <w:pStyle w:val="Padro"/>
              <w:jc w:val="center"/>
              <w:rPr>
                <w:b/>
                <w:color w:val="000000"/>
                <w:szCs w:val="24"/>
              </w:rPr>
            </w:pPr>
            <w:r>
              <w:rPr>
                <w:b/>
                <w:color w:val="000000"/>
                <w:szCs w:val="24"/>
              </w:rPr>
              <w:t>FONTE</w:t>
            </w:r>
          </w:p>
        </w:tc>
      </w:tr>
      <w:tr w:rsidR="00490F48" w:rsidRPr="00EA16BC" w:rsidTr="00DD1F1D">
        <w:trPr>
          <w:trHeight w:val="189"/>
        </w:trPr>
        <w:tc>
          <w:tcPr>
            <w:tcW w:w="1602" w:type="dxa"/>
          </w:tcPr>
          <w:p w:rsidR="00490F48" w:rsidRPr="00EA16BC" w:rsidRDefault="00490F48" w:rsidP="008679BE">
            <w:pPr>
              <w:jc w:val="center"/>
              <w:rPr>
                <w:color w:val="000000"/>
                <w:sz w:val="24"/>
                <w:szCs w:val="24"/>
              </w:rPr>
            </w:pPr>
            <w:r w:rsidRPr="00EA16BC">
              <w:rPr>
                <w:color w:val="000000"/>
                <w:sz w:val="24"/>
                <w:szCs w:val="24"/>
              </w:rPr>
              <w:t>162</w:t>
            </w:r>
          </w:p>
        </w:tc>
        <w:tc>
          <w:tcPr>
            <w:tcW w:w="3218" w:type="dxa"/>
            <w:shd w:val="clear" w:color="auto" w:fill="auto"/>
            <w:vAlign w:val="center"/>
          </w:tcPr>
          <w:p w:rsidR="00490F48" w:rsidRPr="00EA16BC" w:rsidRDefault="00490F48" w:rsidP="008679BE">
            <w:pPr>
              <w:jc w:val="center"/>
              <w:rPr>
                <w:color w:val="000000"/>
              </w:rPr>
            </w:pPr>
            <w:r w:rsidRPr="00EA16BC">
              <w:rPr>
                <w:color w:val="000000"/>
                <w:sz w:val="24"/>
                <w:szCs w:val="24"/>
              </w:rPr>
              <w:t>0800.1030201242.195</w:t>
            </w:r>
          </w:p>
        </w:tc>
        <w:tc>
          <w:tcPr>
            <w:tcW w:w="2028" w:type="dxa"/>
            <w:shd w:val="clear" w:color="auto" w:fill="auto"/>
            <w:vAlign w:val="center"/>
          </w:tcPr>
          <w:p w:rsidR="00490F48" w:rsidRPr="00EA16BC" w:rsidRDefault="00490F48" w:rsidP="008679BE">
            <w:pPr>
              <w:jc w:val="center"/>
              <w:rPr>
                <w:color w:val="000000"/>
                <w:sz w:val="24"/>
                <w:szCs w:val="24"/>
              </w:rPr>
            </w:pPr>
            <w:r w:rsidRPr="00EA16BC">
              <w:rPr>
                <w:color w:val="000000"/>
                <w:sz w:val="24"/>
                <w:szCs w:val="24"/>
              </w:rPr>
              <w:t>3390.30.00</w:t>
            </w:r>
          </w:p>
        </w:tc>
        <w:tc>
          <w:tcPr>
            <w:tcW w:w="2028" w:type="dxa"/>
          </w:tcPr>
          <w:p w:rsidR="00490F48" w:rsidRPr="00EA16BC" w:rsidRDefault="00490F48" w:rsidP="008679BE">
            <w:pPr>
              <w:jc w:val="center"/>
              <w:rPr>
                <w:color w:val="000000"/>
                <w:sz w:val="24"/>
                <w:szCs w:val="24"/>
              </w:rPr>
            </w:pPr>
            <w:r>
              <w:rPr>
                <w:color w:val="000000"/>
                <w:sz w:val="24"/>
                <w:szCs w:val="24"/>
              </w:rPr>
              <w:t>68</w:t>
            </w:r>
          </w:p>
        </w:tc>
      </w:tr>
    </w:tbl>
    <w:p w:rsidR="00090409" w:rsidRDefault="00090409" w:rsidP="00090409">
      <w:pPr>
        <w:pStyle w:val="Cabealho"/>
        <w:tabs>
          <w:tab w:val="clear" w:pos="4419"/>
          <w:tab w:val="clear" w:pos="8838"/>
        </w:tabs>
        <w:spacing w:before="120" w:after="120"/>
        <w:rPr>
          <w:b/>
          <w:sz w:val="24"/>
          <w:szCs w:val="24"/>
          <w:u w:val="single"/>
          <w:lang w:val="pt-BR"/>
        </w:rPr>
      </w:pPr>
    </w:p>
    <w:p w:rsidR="00AF4C4E" w:rsidRPr="001579D3" w:rsidRDefault="00AF4C4E" w:rsidP="00090409">
      <w:pPr>
        <w:pStyle w:val="Cabealho"/>
        <w:tabs>
          <w:tab w:val="clear" w:pos="4419"/>
          <w:tab w:val="clear" w:pos="8838"/>
        </w:tabs>
        <w:spacing w:before="120" w:after="120"/>
        <w:rPr>
          <w:b/>
          <w:sz w:val="24"/>
          <w:szCs w:val="24"/>
          <w:u w:val="single"/>
          <w:lang w:val="pt-BR"/>
        </w:rPr>
      </w:pPr>
      <w:r w:rsidRPr="001579D3">
        <w:rPr>
          <w:b/>
          <w:sz w:val="24"/>
          <w:szCs w:val="24"/>
          <w:u w:val="single"/>
        </w:rPr>
        <w:t xml:space="preserve">SECRETARIA MUNICIPAL DE </w:t>
      </w:r>
      <w:r w:rsidRPr="001579D3">
        <w:rPr>
          <w:b/>
          <w:sz w:val="24"/>
          <w:szCs w:val="24"/>
          <w:u w:val="single"/>
          <w:lang w:val="pt-BR"/>
        </w:rPr>
        <w:t>OBRAS E INFRAESTRUTURA</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490F48" w:rsidRPr="001579D3" w:rsidTr="00DD1F1D">
        <w:tc>
          <w:tcPr>
            <w:tcW w:w="1602" w:type="dxa"/>
          </w:tcPr>
          <w:p w:rsidR="00490F48" w:rsidRPr="001579D3" w:rsidRDefault="00490F48" w:rsidP="00AF4C4E">
            <w:pPr>
              <w:pStyle w:val="Padro"/>
              <w:jc w:val="center"/>
              <w:rPr>
                <w:b/>
                <w:szCs w:val="24"/>
              </w:rPr>
            </w:pPr>
            <w:r w:rsidRPr="001579D3">
              <w:rPr>
                <w:b/>
                <w:szCs w:val="24"/>
              </w:rPr>
              <w:t>CONTA</w:t>
            </w:r>
          </w:p>
        </w:tc>
        <w:tc>
          <w:tcPr>
            <w:tcW w:w="3218" w:type="dxa"/>
            <w:shd w:val="clear" w:color="auto" w:fill="auto"/>
          </w:tcPr>
          <w:p w:rsidR="00490F48" w:rsidRPr="001579D3" w:rsidRDefault="00490F48" w:rsidP="00AF4C4E">
            <w:pPr>
              <w:pStyle w:val="Padro"/>
              <w:jc w:val="center"/>
              <w:rPr>
                <w:b/>
                <w:szCs w:val="24"/>
              </w:rPr>
            </w:pPr>
            <w:r w:rsidRPr="001579D3">
              <w:rPr>
                <w:b/>
                <w:szCs w:val="24"/>
              </w:rPr>
              <w:t>PROG. DE TRABALHO</w:t>
            </w:r>
          </w:p>
        </w:tc>
        <w:tc>
          <w:tcPr>
            <w:tcW w:w="2028" w:type="dxa"/>
            <w:shd w:val="clear" w:color="auto" w:fill="auto"/>
          </w:tcPr>
          <w:p w:rsidR="00490F48" w:rsidRPr="001579D3" w:rsidRDefault="00490F48" w:rsidP="00AF4C4E">
            <w:pPr>
              <w:pStyle w:val="Padro"/>
              <w:jc w:val="center"/>
              <w:rPr>
                <w:b/>
                <w:szCs w:val="24"/>
              </w:rPr>
            </w:pPr>
            <w:r w:rsidRPr="001579D3">
              <w:rPr>
                <w:b/>
                <w:szCs w:val="24"/>
              </w:rPr>
              <w:t>NAT. DESPESA</w:t>
            </w:r>
          </w:p>
        </w:tc>
        <w:tc>
          <w:tcPr>
            <w:tcW w:w="2028" w:type="dxa"/>
          </w:tcPr>
          <w:p w:rsidR="00490F48" w:rsidRPr="001579D3" w:rsidRDefault="00490F48" w:rsidP="00AF4C4E">
            <w:pPr>
              <w:pStyle w:val="Padro"/>
              <w:jc w:val="center"/>
              <w:rPr>
                <w:b/>
                <w:szCs w:val="24"/>
              </w:rPr>
            </w:pPr>
            <w:r>
              <w:rPr>
                <w:b/>
                <w:szCs w:val="24"/>
              </w:rPr>
              <w:t>FONTE</w:t>
            </w:r>
          </w:p>
        </w:tc>
      </w:tr>
      <w:tr w:rsidR="00490F48" w:rsidRPr="001579D3" w:rsidTr="00DD1F1D">
        <w:trPr>
          <w:trHeight w:val="189"/>
        </w:trPr>
        <w:tc>
          <w:tcPr>
            <w:tcW w:w="1602" w:type="dxa"/>
          </w:tcPr>
          <w:p w:rsidR="00490F48" w:rsidRPr="001579D3" w:rsidRDefault="00490F48" w:rsidP="00AF4C4E">
            <w:pPr>
              <w:jc w:val="center"/>
              <w:rPr>
                <w:sz w:val="24"/>
                <w:szCs w:val="24"/>
              </w:rPr>
            </w:pPr>
            <w:r w:rsidRPr="001579D3">
              <w:rPr>
                <w:sz w:val="24"/>
                <w:szCs w:val="24"/>
              </w:rPr>
              <w:t>181</w:t>
            </w:r>
          </w:p>
        </w:tc>
        <w:tc>
          <w:tcPr>
            <w:tcW w:w="3218" w:type="dxa"/>
            <w:shd w:val="clear" w:color="auto" w:fill="auto"/>
            <w:vAlign w:val="center"/>
          </w:tcPr>
          <w:p w:rsidR="00490F48" w:rsidRPr="001579D3" w:rsidRDefault="00490F48" w:rsidP="00AF4C4E">
            <w:pPr>
              <w:jc w:val="center"/>
            </w:pPr>
            <w:r w:rsidRPr="001579D3">
              <w:rPr>
                <w:sz w:val="24"/>
                <w:szCs w:val="24"/>
              </w:rPr>
              <w:t>0600.1545200332.047</w:t>
            </w:r>
          </w:p>
        </w:tc>
        <w:tc>
          <w:tcPr>
            <w:tcW w:w="2028" w:type="dxa"/>
            <w:shd w:val="clear" w:color="auto" w:fill="auto"/>
            <w:vAlign w:val="center"/>
          </w:tcPr>
          <w:p w:rsidR="00490F48" w:rsidRPr="001579D3" w:rsidRDefault="00490F48" w:rsidP="00AF4C4E">
            <w:pPr>
              <w:jc w:val="center"/>
              <w:rPr>
                <w:sz w:val="24"/>
                <w:szCs w:val="24"/>
              </w:rPr>
            </w:pPr>
            <w:r w:rsidRPr="001579D3">
              <w:rPr>
                <w:sz w:val="24"/>
                <w:szCs w:val="24"/>
              </w:rPr>
              <w:t>3390.30.00</w:t>
            </w:r>
          </w:p>
        </w:tc>
        <w:tc>
          <w:tcPr>
            <w:tcW w:w="2028" w:type="dxa"/>
          </w:tcPr>
          <w:p w:rsidR="00490F48" w:rsidRPr="001579D3" w:rsidRDefault="00490F48" w:rsidP="00AF4C4E">
            <w:pPr>
              <w:jc w:val="center"/>
              <w:rPr>
                <w:sz w:val="24"/>
                <w:szCs w:val="24"/>
              </w:rPr>
            </w:pPr>
            <w:r>
              <w:rPr>
                <w:sz w:val="24"/>
                <w:szCs w:val="24"/>
              </w:rPr>
              <w:t>00</w:t>
            </w:r>
          </w:p>
        </w:tc>
      </w:tr>
      <w:tr w:rsidR="00490F48" w:rsidRPr="001579D3" w:rsidTr="00DD1F1D">
        <w:trPr>
          <w:trHeight w:val="189"/>
        </w:trPr>
        <w:tc>
          <w:tcPr>
            <w:tcW w:w="1602" w:type="dxa"/>
          </w:tcPr>
          <w:p w:rsidR="00490F48" w:rsidRPr="001579D3" w:rsidRDefault="00490F48" w:rsidP="00AF4C4E">
            <w:pPr>
              <w:jc w:val="center"/>
              <w:rPr>
                <w:sz w:val="24"/>
                <w:szCs w:val="24"/>
              </w:rPr>
            </w:pPr>
            <w:r w:rsidRPr="001579D3">
              <w:rPr>
                <w:sz w:val="24"/>
                <w:szCs w:val="24"/>
              </w:rPr>
              <w:t>182</w:t>
            </w:r>
          </w:p>
        </w:tc>
        <w:tc>
          <w:tcPr>
            <w:tcW w:w="3218" w:type="dxa"/>
            <w:shd w:val="clear" w:color="auto" w:fill="auto"/>
            <w:vAlign w:val="center"/>
          </w:tcPr>
          <w:p w:rsidR="00490F48" w:rsidRPr="001579D3" w:rsidRDefault="00490F48" w:rsidP="00AF4C4E">
            <w:pPr>
              <w:jc w:val="center"/>
            </w:pPr>
            <w:r w:rsidRPr="001579D3">
              <w:rPr>
                <w:sz w:val="24"/>
                <w:szCs w:val="24"/>
              </w:rPr>
              <w:t>0600.1545200332.047</w:t>
            </w:r>
          </w:p>
        </w:tc>
        <w:tc>
          <w:tcPr>
            <w:tcW w:w="2028" w:type="dxa"/>
            <w:shd w:val="clear" w:color="auto" w:fill="auto"/>
            <w:vAlign w:val="center"/>
          </w:tcPr>
          <w:p w:rsidR="00490F48" w:rsidRPr="001579D3" w:rsidRDefault="00490F48" w:rsidP="00AF4C4E">
            <w:pPr>
              <w:jc w:val="center"/>
              <w:rPr>
                <w:sz w:val="24"/>
                <w:szCs w:val="24"/>
              </w:rPr>
            </w:pPr>
            <w:r w:rsidRPr="001579D3">
              <w:rPr>
                <w:sz w:val="24"/>
                <w:szCs w:val="24"/>
              </w:rPr>
              <w:t>3390.30.00</w:t>
            </w:r>
          </w:p>
        </w:tc>
        <w:tc>
          <w:tcPr>
            <w:tcW w:w="2028" w:type="dxa"/>
          </w:tcPr>
          <w:p w:rsidR="00490F48" w:rsidRPr="001579D3" w:rsidRDefault="00490F48" w:rsidP="00AF4C4E">
            <w:pPr>
              <w:jc w:val="center"/>
              <w:rPr>
                <w:sz w:val="24"/>
                <w:szCs w:val="24"/>
              </w:rPr>
            </w:pPr>
            <w:r>
              <w:rPr>
                <w:sz w:val="24"/>
                <w:szCs w:val="24"/>
              </w:rPr>
              <w:t>04</w:t>
            </w:r>
          </w:p>
        </w:tc>
      </w:tr>
      <w:tr w:rsidR="00490F48" w:rsidRPr="001579D3" w:rsidTr="00DD1F1D">
        <w:trPr>
          <w:trHeight w:val="189"/>
        </w:trPr>
        <w:tc>
          <w:tcPr>
            <w:tcW w:w="1602" w:type="dxa"/>
          </w:tcPr>
          <w:p w:rsidR="00490F48" w:rsidRPr="00A051F2" w:rsidRDefault="00490F48" w:rsidP="00090409">
            <w:pPr>
              <w:jc w:val="center"/>
              <w:rPr>
                <w:color w:val="000000"/>
                <w:sz w:val="24"/>
                <w:szCs w:val="24"/>
              </w:rPr>
            </w:pPr>
            <w:r w:rsidRPr="00A051F2">
              <w:rPr>
                <w:color w:val="000000"/>
                <w:sz w:val="24"/>
                <w:szCs w:val="24"/>
              </w:rPr>
              <w:t>18</w:t>
            </w:r>
            <w:r w:rsidR="00090409" w:rsidRPr="00A051F2">
              <w:rPr>
                <w:color w:val="000000"/>
                <w:sz w:val="24"/>
                <w:szCs w:val="24"/>
              </w:rPr>
              <w:t>3</w:t>
            </w:r>
          </w:p>
        </w:tc>
        <w:tc>
          <w:tcPr>
            <w:tcW w:w="3218" w:type="dxa"/>
            <w:shd w:val="clear" w:color="auto" w:fill="auto"/>
            <w:vAlign w:val="center"/>
          </w:tcPr>
          <w:p w:rsidR="00490F48" w:rsidRPr="001579D3" w:rsidRDefault="00490F48" w:rsidP="00AF4C4E">
            <w:pPr>
              <w:jc w:val="center"/>
            </w:pPr>
            <w:r w:rsidRPr="001579D3">
              <w:rPr>
                <w:sz w:val="24"/>
                <w:szCs w:val="24"/>
              </w:rPr>
              <w:t>0600.1545200332.047</w:t>
            </w:r>
          </w:p>
        </w:tc>
        <w:tc>
          <w:tcPr>
            <w:tcW w:w="2028" w:type="dxa"/>
            <w:shd w:val="clear" w:color="auto" w:fill="auto"/>
            <w:vAlign w:val="center"/>
          </w:tcPr>
          <w:p w:rsidR="00490F48" w:rsidRPr="001579D3" w:rsidRDefault="00490F48" w:rsidP="00AF4C4E">
            <w:pPr>
              <w:jc w:val="center"/>
              <w:rPr>
                <w:sz w:val="24"/>
                <w:szCs w:val="24"/>
              </w:rPr>
            </w:pPr>
            <w:r w:rsidRPr="001579D3">
              <w:rPr>
                <w:sz w:val="24"/>
                <w:szCs w:val="24"/>
              </w:rPr>
              <w:t>3390.30.00</w:t>
            </w:r>
          </w:p>
        </w:tc>
        <w:tc>
          <w:tcPr>
            <w:tcW w:w="2028" w:type="dxa"/>
          </w:tcPr>
          <w:p w:rsidR="00490F48" w:rsidRPr="001579D3" w:rsidRDefault="00490F48" w:rsidP="00AF4C4E">
            <w:pPr>
              <w:jc w:val="center"/>
              <w:rPr>
                <w:sz w:val="24"/>
                <w:szCs w:val="24"/>
              </w:rPr>
            </w:pPr>
            <w:r>
              <w:rPr>
                <w:sz w:val="24"/>
                <w:szCs w:val="24"/>
              </w:rPr>
              <w:t>09</w:t>
            </w:r>
          </w:p>
        </w:tc>
      </w:tr>
    </w:tbl>
    <w:p w:rsidR="00090409" w:rsidRDefault="00090409" w:rsidP="00090409">
      <w:pPr>
        <w:pStyle w:val="Cabealho"/>
        <w:widowControl w:val="0"/>
        <w:tabs>
          <w:tab w:val="left" w:pos="708"/>
        </w:tabs>
        <w:spacing w:before="120" w:after="120"/>
        <w:jc w:val="both"/>
        <w:rPr>
          <w:b/>
          <w:sz w:val="24"/>
          <w:szCs w:val="24"/>
          <w:lang w:val="pt-BR"/>
        </w:rPr>
      </w:pPr>
    </w:p>
    <w:p w:rsidR="00AB3B7F" w:rsidRPr="001579D3" w:rsidRDefault="00AB3B7F" w:rsidP="00090409">
      <w:pPr>
        <w:pStyle w:val="Cabealho"/>
        <w:widowControl w:val="0"/>
        <w:tabs>
          <w:tab w:val="left" w:pos="708"/>
        </w:tabs>
        <w:spacing w:before="120" w:after="120"/>
        <w:jc w:val="both"/>
        <w:rPr>
          <w:b/>
          <w:sz w:val="24"/>
          <w:szCs w:val="24"/>
          <w:lang w:val="pt-BR"/>
        </w:rPr>
      </w:pPr>
      <w:r w:rsidRPr="001579D3">
        <w:rPr>
          <w:b/>
          <w:sz w:val="24"/>
          <w:szCs w:val="24"/>
          <w:lang w:val="pt-BR"/>
        </w:rPr>
        <w:t>2</w:t>
      </w:r>
      <w:r w:rsidR="0046644B">
        <w:rPr>
          <w:b/>
          <w:sz w:val="24"/>
          <w:szCs w:val="24"/>
          <w:lang w:val="pt-BR"/>
        </w:rPr>
        <w:t>8</w:t>
      </w:r>
      <w:r w:rsidRPr="001579D3">
        <w:rPr>
          <w:b/>
          <w:sz w:val="24"/>
          <w:szCs w:val="24"/>
          <w:lang w:val="pt-BR"/>
        </w:rPr>
        <w:t xml:space="preserve"> – TERMO DE REFERÊNCIA</w:t>
      </w:r>
    </w:p>
    <w:p w:rsidR="005F6308" w:rsidRPr="00A051F2" w:rsidRDefault="00AB3B7F" w:rsidP="00090409">
      <w:pPr>
        <w:pStyle w:val="Cabealho"/>
        <w:widowControl w:val="0"/>
        <w:tabs>
          <w:tab w:val="left" w:pos="708"/>
        </w:tabs>
        <w:spacing w:before="120" w:after="120"/>
        <w:jc w:val="both"/>
        <w:rPr>
          <w:color w:val="000000"/>
          <w:sz w:val="24"/>
          <w:szCs w:val="24"/>
          <w:lang w:val="pt-BR"/>
        </w:rPr>
      </w:pPr>
      <w:r w:rsidRPr="00CD1DD8">
        <w:rPr>
          <w:sz w:val="24"/>
          <w:szCs w:val="24"/>
          <w:lang w:val="pt-BR"/>
        </w:rPr>
        <w:t>2</w:t>
      </w:r>
      <w:r w:rsidR="0046644B">
        <w:rPr>
          <w:sz w:val="24"/>
          <w:szCs w:val="24"/>
          <w:lang w:val="pt-BR"/>
        </w:rPr>
        <w:t>8</w:t>
      </w:r>
      <w:r w:rsidRPr="00CD1DD8">
        <w:rPr>
          <w:sz w:val="24"/>
          <w:szCs w:val="24"/>
          <w:lang w:val="pt-BR"/>
        </w:rPr>
        <w:t>.1 –</w:t>
      </w:r>
      <w:r w:rsidR="005F6308">
        <w:rPr>
          <w:sz w:val="24"/>
          <w:szCs w:val="24"/>
          <w:lang w:val="pt-BR"/>
        </w:rPr>
        <w:t xml:space="preserve"> O</w:t>
      </w:r>
      <w:r w:rsidRPr="00CD1DD8">
        <w:rPr>
          <w:sz w:val="24"/>
          <w:szCs w:val="24"/>
          <w:lang w:val="pt-BR"/>
        </w:rPr>
        <w:t xml:space="preserve"> </w:t>
      </w:r>
      <w:r w:rsidR="005F6308" w:rsidRPr="005F6308">
        <w:rPr>
          <w:sz w:val="24"/>
          <w:szCs w:val="24"/>
          <w:lang w:val="pt-BR"/>
        </w:rPr>
        <w:t>Termo de Referência é resultado da unificação dos Termos apresentados pela Secretaria Municipal de Assistência Social  - Processo Administrativo nº 0985/21, Secretaria Municipal de Saúde - Processo Administrativo nº 0595/21</w:t>
      </w:r>
      <w:r w:rsidR="00FE78E9">
        <w:rPr>
          <w:sz w:val="24"/>
          <w:szCs w:val="24"/>
          <w:lang w:val="pt-BR"/>
        </w:rPr>
        <w:t>,</w:t>
      </w:r>
      <w:r w:rsidR="005F6308" w:rsidRPr="005F6308">
        <w:rPr>
          <w:sz w:val="24"/>
          <w:szCs w:val="24"/>
          <w:lang w:val="pt-BR"/>
        </w:rPr>
        <w:t xml:space="preserve"> Secretaria Municipal de Educação -  Processo Administrativo </w:t>
      </w:r>
      <w:r w:rsidR="005F6308" w:rsidRPr="00A051F2">
        <w:rPr>
          <w:color w:val="000000"/>
          <w:sz w:val="24"/>
          <w:szCs w:val="24"/>
          <w:lang w:val="pt-BR"/>
        </w:rPr>
        <w:t>nº 1645/21</w:t>
      </w:r>
      <w:r w:rsidR="00FE78E9" w:rsidRPr="00A051F2">
        <w:rPr>
          <w:color w:val="000000"/>
          <w:sz w:val="24"/>
          <w:szCs w:val="24"/>
          <w:lang w:val="pt-BR"/>
        </w:rPr>
        <w:t>, Secretaria Municipal de Obras e Infraestrutura -  Processo Administrativo nº 2531/21.</w:t>
      </w:r>
    </w:p>
    <w:p w:rsidR="00A04450" w:rsidRPr="00490F48" w:rsidRDefault="005F6308" w:rsidP="00090409">
      <w:pPr>
        <w:pStyle w:val="Cabealho"/>
        <w:widowControl w:val="0"/>
        <w:tabs>
          <w:tab w:val="left" w:pos="708"/>
        </w:tabs>
        <w:spacing w:before="120" w:after="120"/>
        <w:jc w:val="both"/>
        <w:rPr>
          <w:color w:val="FF0000"/>
          <w:sz w:val="24"/>
          <w:szCs w:val="24"/>
          <w:lang w:val="pt-BR"/>
        </w:rPr>
      </w:pPr>
      <w:r w:rsidRPr="00A051F2">
        <w:rPr>
          <w:color w:val="000000"/>
          <w:sz w:val="24"/>
          <w:szCs w:val="24"/>
          <w:lang w:val="pt-BR"/>
        </w:rPr>
        <w:t>2</w:t>
      </w:r>
      <w:r w:rsidR="0046644B" w:rsidRPr="00A051F2">
        <w:rPr>
          <w:color w:val="000000"/>
          <w:sz w:val="24"/>
          <w:szCs w:val="24"/>
          <w:lang w:val="pt-BR"/>
        </w:rPr>
        <w:t>8</w:t>
      </w:r>
      <w:r w:rsidRPr="00A051F2">
        <w:rPr>
          <w:color w:val="000000"/>
          <w:sz w:val="24"/>
          <w:szCs w:val="24"/>
          <w:lang w:val="pt-BR"/>
        </w:rPr>
        <w:t xml:space="preserve">.2 – </w:t>
      </w:r>
      <w:r w:rsidR="00AB3B7F" w:rsidRPr="00A051F2">
        <w:rPr>
          <w:color w:val="000000"/>
          <w:sz w:val="24"/>
          <w:szCs w:val="24"/>
          <w:lang w:val="pt-BR"/>
        </w:rPr>
        <w:t xml:space="preserve">O Termo de Referência </w:t>
      </w:r>
      <w:r w:rsidR="00A04450" w:rsidRPr="00A051F2">
        <w:rPr>
          <w:color w:val="000000"/>
          <w:sz w:val="24"/>
          <w:szCs w:val="24"/>
          <w:lang w:val="pt-BR"/>
        </w:rPr>
        <w:t xml:space="preserve">estará disponível aos </w:t>
      </w:r>
      <w:r w:rsidR="00490F48" w:rsidRPr="00A051F2">
        <w:rPr>
          <w:color w:val="000000"/>
          <w:sz w:val="24"/>
          <w:szCs w:val="24"/>
        </w:rPr>
        <w:t>interessados em participar do certame no Setor de Licitações do Município, situada na Praça Governador Roberto Silveira, nº 44, Centro – Bom Jardim (2° andar – Comissão</w:t>
      </w:r>
      <w:r w:rsidR="00490F48" w:rsidRPr="00490F48">
        <w:rPr>
          <w:sz w:val="24"/>
          <w:szCs w:val="24"/>
        </w:rPr>
        <w:t xml:space="preserve"> Geral de Licitações e Compras), de segunda-feira a sexta-feira, das 09h às 12h e das 13h às 17h e na SECRETARIA MUNICIPAL DE ASSISTÊNCIA SOCIAL E DIREITOS HUMANOS, Rua Miguel de Carvalho, 158 – Centro, SECRETARIA </w:t>
      </w:r>
      <w:r w:rsidR="00490F48" w:rsidRPr="00490F48">
        <w:rPr>
          <w:sz w:val="24"/>
          <w:szCs w:val="24"/>
        </w:rPr>
        <w:lastRenderedPageBreak/>
        <w:t xml:space="preserve">MUNICIPAL DE SAÚDE situado Praça Gov. Roberto Silveira, 44 – Centro, Bom Jardim /RJ e SECRETARIA MUNICPAL DE EDUCAÇÃO, Rua Mozart Serpa de Carvalho, 190 – Centro, Bom Jardim/RJ e na </w:t>
      </w:r>
      <w:r w:rsidR="00490F48" w:rsidRPr="00490F48">
        <w:rPr>
          <w:sz w:val="24"/>
          <w:szCs w:val="24"/>
          <w:lang w:eastAsia="pt-BR"/>
        </w:rPr>
        <w:t>SECRETARIA DE OBRAS E INFRAESTRUTURA, situada na Rua Humberto Neves, /s/nº , Bom Destino – Bom Jardim de segunda-feira a sexta-feira, das 07h às 16h.</w:t>
      </w:r>
    </w:p>
    <w:p w:rsidR="00490F48" w:rsidRPr="003C767A" w:rsidRDefault="00AB3B7F" w:rsidP="00090409">
      <w:pPr>
        <w:pStyle w:val="Cabealho"/>
        <w:widowControl w:val="0"/>
        <w:tabs>
          <w:tab w:val="left" w:pos="708"/>
        </w:tabs>
        <w:spacing w:before="120" w:after="120"/>
        <w:jc w:val="both"/>
        <w:rPr>
          <w:color w:val="000000"/>
          <w:sz w:val="24"/>
          <w:lang w:val="pt-BR"/>
        </w:rPr>
      </w:pPr>
      <w:r w:rsidRPr="003C767A">
        <w:rPr>
          <w:color w:val="000000"/>
          <w:sz w:val="24"/>
          <w:lang w:val="pt-BR"/>
        </w:rPr>
        <w:t>2</w:t>
      </w:r>
      <w:r w:rsidR="0046644B" w:rsidRPr="003C767A">
        <w:rPr>
          <w:color w:val="000000"/>
          <w:sz w:val="24"/>
          <w:lang w:val="pt-BR"/>
        </w:rPr>
        <w:t>8</w:t>
      </w:r>
      <w:r w:rsidRPr="003C767A">
        <w:rPr>
          <w:color w:val="000000"/>
          <w:sz w:val="24"/>
          <w:lang w:val="pt-BR"/>
        </w:rPr>
        <w:t>.</w:t>
      </w:r>
      <w:r w:rsidR="005F6308" w:rsidRPr="003C767A">
        <w:rPr>
          <w:color w:val="000000"/>
          <w:sz w:val="24"/>
          <w:lang w:val="pt-BR"/>
        </w:rPr>
        <w:t>3</w:t>
      </w:r>
      <w:r w:rsidRPr="003C767A">
        <w:rPr>
          <w:color w:val="000000"/>
          <w:sz w:val="24"/>
          <w:lang w:val="pt-BR"/>
        </w:rPr>
        <w:t xml:space="preserve"> – </w:t>
      </w:r>
      <w:r w:rsidR="00A04450" w:rsidRPr="003C767A">
        <w:rPr>
          <w:color w:val="000000"/>
          <w:sz w:val="24"/>
          <w:lang w:val="pt-BR"/>
        </w:rPr>
        <w:t>São</w:t>
      </w:r>
      <w:r w:rsidR="00CA060A" w:rsidRPr="003C767A">
        <w:rPr>
          <w:color w:val="000000"/>
          <w:sz w:val="24"/>
          <w:lang w:val="pt-BR"/>
        </w:rPr>
        <w:t xml:space="preserve"> partes integrantes d</w:t>
      </w:r>
      <w:r w:rsidRPr="003C767A">
        <w:rPr>
          <w:color w:val="000000"/>
          <w:sz w:val="24"/>
        </w:rPr>
        <w:t>o Termo de Referência</w:t>
      </w:r>
      <w:r w:rsidR="00A04450" w:rsidRPr="003C767A">
        <w:rPr>
          <w:color w:val="000000"/>
          <w:sz w:val="24"/>
          <w:lang w:val="pt-BR"/>
        </w:rPr>
        <w:t xml:space="preserve"> Unificado</w:t>
      </w:r>
      <w:r w:rsidRPr="003C767A">
        <w:rPr>
          <w:color w:val="000000"/>
          <w:sz w:val="24"/>
        </w:rPr>
        <w:t xml:space="preserve"> o</w:t>
      </w:r>
      <w:r w:rsidR="00A04450" w:rsidRPr="003C767A">
        <w:rPr>
          <w:color w:val="000000"/>
          <w:sz w:val="24"/>
          <w:lang w:val="pt-BR"/>
        </w:rPr>
        <w:t>s</w:t>
      </w:r>
      <w:r w:rsidRPr="003C767A">
        <w:rPr>
          <w:color w:val="000000"/>
          <w:sz w:val="24"/>
        </w:rPr>
        <w:t xml:space="preserve"> </w:t>
      </w:r>
      <w:r w:rsidR="00A04450" w:rsidRPr="003C767A">
        <w:rPr>
          <w:color w:val="000000"/>
          <w:sz w:val="24"/>
          <w:lang w:val="pt-BR"/>
        </w:rPr>
        <w:t>Termos de Referência Individuais das secretarias requisitantes</w:t>
      </w:r>
      <w:r w:rsidR="00490F48" w:rsidRPr="003C767A">
        <w:rPr>
          <w:color w:val="000000"/>
          <w:sz w:val="24"/>
          <w:lang w:val="pt-BR"/>
        </w:rPr>
        <w:t>, anexos A, B, C, D e E constantes no Anexo I do presente Edital:</w:t>
      </w:r>
      <w:r w:rsidR="005F6308" w:rsidRPr="003C767A">
        <w:rPr>
          <w:color w:val="000000"/>
          <w:sz w:val="24"/>
          <w:lang w:val="pt-BR"/>
        </w:rPr>
        <w:t xml:space="preserve"> </w:t>
      </w:r>
    </w:p>
    <w:p w:rsidR="00490F48" w:rsidRPr="003C767A" w:rsidRDefault="00490F48" w:rsidP="00090409">
      <w:pPr>
        <w:pStyle w:val="Cabealho"/>
        <w:widowControl w:val="0"/>
        <w:tabs>
          <w:tab w:val="left" w:pos="708"/>
        </w:tabs>
        <w:spacing w:before="120" w:after="120"/>
        <w:jc w:val="both"/>
        <w:rPr>
          <w:color w:val="000000"/>
          <w:sz w:val="24"/>
          <w:lang w:val="pt-BR"/>
        </w:rPr>
      </w:pPr>
      <w:r w:rsidRPr="003C767A">
        <w:rPr>
          <w:color w:val="000000"/>
          <w:sz w:val="24"/>
          <w:lang w:val="pt-BR"/>
        </w:rPr>
        <w:t>2</w:t>
      </w:r>
      <w:r w:rsidR="0046644B" w:rsidRPr="003C767A">
        <w:rPr>
          <w:color w:val="000000"/>
          <w:sz w:val="24"/>
          <w:lang w:val="pt-BR"/>
        </w:rPr>
        <w:t>8</w:t>
      </w:r>
      <w:r w:rsidRPr="003C767A">
        <w:rPr>
          <w:color w:val="000000"/>
          <w:sz w:val="24"/>
          <w:lang w:val="pt-BR"/>
        </w:rPr>
        <w:t>.3.1 – Anexos A – Secretaria Municipal de Assistência Social e Direitos Humanos</w:t>
      </w:r>
    </w:p>
    <w:p w:rsidR="00490F48" w:rsidRPr="003C767A" w:rsidRDefault="00490F48" w:rsidP="00090409">
      <w:pPr>
        <w:pStyle w:val="Cabealho"/>
        <w:widowControl w:val="0"/>
        <w:tabs>
          <w:tab w:val="left" w:pos="708"/>
        </w:tabs>
        <w:spacing w:before="120" w:after="120"/>
        <w:jc w:val="both"/>
        <w:rPr>
          <w:color w:val="000000"/>
          <w:sz w:val="24"/>
          <w:lang w:val="pt-BR"/>
        </w:rPr>
      </w:pPr>
      <w:r w:rsidRPr="003C767A">
        <w:rPr>
          <w:color w:val="000000"/>
          <w:sz w:val="24"/>
          <w:lang w:val="pt-BR"/>
        </w:rPr>
        <w:t>2</w:t>
      </w:r>
      <w:r w:rsidR="0046644B" w:rsidRPr="003C767A">
        <w:rPr>
          <w:color w:val="000000"/>
          <w:sz w:val="24"/>
          <w:lang w:val="pt-BR"/>
        </w:rPr>
        <w:t>8</w:t>
      </w:r>
      <w:r w:rsidRPr="003C767A">
        <w:rPr>
          <w:color w:val="000000"/>
          <w:sz w:val="24"/>
          <w:lang w:val="pt-BR"/>
        </w:rPr>
        <w:t>.3.2 – Anexos B – Secretaria Municipal de Saúde</w:t>
      </w:r>
    </w:p>
    <w:p w:rsidR="00490F48" w:rsidRPr="003C767A" w:rsidRDefault="00490F48" w:rsidP="00090409">
      <w:pPr>
        <w:pStyle w:val="Cabealho"/>
        <w:widowControl w:val="0"/>
        <w:tabs>
          <w:tab w:val="left" w:pos="708"/>
        </w:tabs>
        <w:spacing w:before="120" w:after="120"/>
        <w:jc w:val="both"/>
        <w:rPr>
          <w:color w:val="000000"/>
          <w:sz w:val="24"/>
          <w:lang w:val="pt-BR"/>
        </w:rPr>
      </w:pPr>
      <w:r w:rsidRPr="003C767A">
        <w:rPr>
          <w:color w:val="000000"/>
          <w:sz w:val="24"/>
          <w:lang w:val="pt-BR"/>
        </w:rPr>
        <w:t>2</w:t>
      </w:r>
      <w:r w:rsidR="0046644B" w:rsidRPr="003C767A">
        <w:rPr>
          <w:color w:val="000000"/>
          <w:sz w:val="24"/>
          <w:lang w:val="pt-BR"/>
        </w:rPr>
        <w:t>8</w:t>
      </w:r>
      <w:r w:rsidRPr="003C767A">
        <w:rPr>
          <w:color w:val="000000"/>
          <w:sz w:val="24"/>
          <w:lang w:val="pt-BR"/>
        </w:rPr>
        <w:t xml:space="preserve">.3.3 – Anexos C – Secretaria Municipal de Educação </w:t>
      </w:r>
    </w:p>
    <w:p w:rsidR="00490F48" w:rsidRPr="003C767A" w:rsidRDefault="00490F48" w:rsidP="00090409">
      <w:pPr>
        <w:pStyle w:val="Cabealho"/>
        <w:widowControl w:val="0"/>
        <w:tabs>
          <w:tab w:val="left" w:pos="708"/>
        </w:tabs>
        <w:spacing w:before="120" w:after="120"/>
        <w:jc w:val="both"/>
        <w:rPr>
          <w:color w:val="000000"/>
          <w:sz w:val="24"/>
          <w:lang w:val="pt-BR"/>
        </w:rPr>
      </w:pPr>
      <w:r w:rsidRPr="003C767A">
        <w:rPr>
          <w:color w:val="000000"/>
          <w:sz w:val="24"/>
          <w:lang w:val="pt-BR"/>
        </w:rPr>
        <w:t>2</w:t>
      </w:r>
      <w:r w:rsidR="0046644B" w:rsidRPr="003C767A">
        <w:rPr>
          <w:color w:val="000000"/>
          <w:sz w:val="24"/>
          <w:lang w:val="pt-BR"/>
        </w:rPr>
        <w:t>8</w:t>
      </w:r>
      <w:r w:rsidRPr="003C767A">
        <w:rPr>
          <w:color w:val="000000"/>
          <w:sz w:val="24"/>
          <w:lang w:val="pt-BR"/>
        </w:rPr>
        <w:t>.3.4 – Anexos D – Secretaria Municipal de Obras e Infraestrutura</w:t>
      </w:r>
    </w:p>
    <w:p w:rsidR="00765E7D" w:rsidRPr="00890BAB" w:rsidRDefault="00AB3B7F" w:rsidP="00090409">
      <w:pPr>
        <w:spacing w:before="120" w:after="120"/>
        <w:jc w:val="both"/>
        <w:rPr>
          <w:b/>
          <w:sz w:val="24"/>
        </w:rPr>
      </w:pPr>
      <w:r w:rsidRPr="00BD4ACB">
        <w:rPr>
          <w:b/>
          <w:sz w:val="24"/>
          <w:szCs w:val="24"/>
        </w:rPr>
        <w:t>2</w:t>
      </w:r>
      <w:r w:rsidR="0046644B">
        <w:rPr>
          <w:b/>
          <w:sz w:val="24"/>
          <w:szCs w:val="24"/>
        </w:rPr>
        <w:t>9</w:t>
      </w:r>
      <w:r w:rsidRPr="00BD4ACB">
        <w:rPr>
          <w:b/>
          <w:sz w:val="24"/>
          <w:szCs w:val="24"/>
        </w:rPr>
        <w:t xml:space="preserve"> – </w:t>
      </w:r>
      <w:r w:rsidR="00765E7D" w:rsidRPr="00890BAB">
        <w:rPr>
          <w:b/>
          <w:sz w:val="24"/>
        </w:rPr>
        <w:t>PROTOCOLO DE COMUNICAÇÃO ENTRE AS PARTES</w:t>
      </w:r>
    </w:p>
    <w:p w:rsidR="00765E7D" w:rsidRPr="005C3C4A" w:rsidRDefault="00765E7D" w:rsidP="00090409">
      <w:pPr>
        <w:spacing w:before="120" w:after="120"/>
        <w:jc w:val="both"/>
        <w:rPr>
          <w:sz w:val="24"/>
        </w:rPr>
      </w:pPr>
      <w:r>
        <w:rPr>
          <w:sz w:val="24"/>
        </w:rPr>
        <w:t>2</w:t>
      </w:r>
      <w:r w:rsidR="0046644B">
        <w:rPr>
          <w:sz w:val="24"/>
        </w:rPr>
        <w:t>9</w:t>
      </w:r>
      <w:r>
        <w:rPr>
          <w:sz w:val="24"/>
        </w:rPr>
        <w:t xml:space="preserve">.1 – </w:t>
      </w:r>
      <w:r w:rsidRPr="005C3C4A">
        <w:rPr>
          <w:sz w:val="24"/>
        </w:rPr>
        <w:t>Todas as comunicações entre a Administração e a CONTRATADA serão feitas por escrito, preferencialmente por meio eletrônico.</w:t>
      </w:r>
    </w:p>
    <w:p w:rsidR="00765E7D" w:rsidRPr="005C3C4A" w:rsidRDefault="00765E7D" w:rsidP="00090409">
      <w:pPr>
        <w:spacing w:before="120" w:after="120"/>
        <w:jc w:val="both"/>
        <w:rPr>
          <w:sz w:val="24"/>
        </w:rPr>
      </w:pPr>
      <w:r>
        <w:rPr>
          <w:sz w:val="24"/>
        </w:rPr>
        <w:t>2</w:t>
      </w:r>
      <w:r w:rsidR="0046644B">
        <w:rPr>
          <w:sz w:val="24"/>
        </w:rPr>
        <w:t>9</w:t>
      </w:r>
      <w:r>
        <w:rPr>
          <w:sz w:val="24"/>
        </w:rPr>
        <w:t xml:space="preserve">.2 – </w:t>
      </w:r>
      <w:r w:rsidRPr="005C3C4A">
        <w:rPr>
          <w:sz w:val="24"/>
        </w:rPr>
        <w:t>A CONTRATADA, ao apresentar sua proposta comercial, deverá informar seu endereço para correio eletrônico, ou caso não disponha, o seu endereço comercial para recebimento das comunicações.</w:t>
      </w:r>
    </w:p>
    <w:p w:rsidR="00765E7D" w:rsidRDefault="00765E7D" w:rsidP="00090409">
      <w:pPr>
        <w:spacing w:before="120" w:after="120"/>
        <w:jc w:val="both"/>
        <w:rPr>
          <w:sz w:val="24"/>
        </w:rPr>
      </w:pPr>
      <w:r>
        <w:rPr>
          <w:sz w:val="24"/>
        </w:rPr>
        <w:t>2</w:t>
      </w:r>
      <w:r w:rsidR="0046644B">
        <w:rPr>
          <w:sz w:val="24"/>
        </w:rPr>
        <w:t>9</w:t>
      </w:r>
      <w:r>
        <w:rPr>
          <w:sz w:val="24"/>
        </w:rPr>
        <w:t xml:space="preserve">.3 – </w:t>
      </w:r>
      <w:r w:rsidRPr="005C3C4A">
        <w:rPr>
          <w:sz w:val="24"/>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15572" w:rsidRPr="00A051F2" w:rsidRDefault="00115572" w:rsidP="00090409">
      <w:pPr>
        <w:spacing w:before="120" w:after="120"/>
        <w:jc w:val="both"/>
        <w:rPr>
          <w:color w:val="000000"/>
          <w:sz w:val="24"/>
        </w:rPr>
      </w:pPr>
      <w:r w:rsidRPr="00A051F2">
        <w:rPr>
          <w:color w:val="000000"/>
          <w:sz w:val="24"/>
        </w:rPr>
        <w:t>29.4 – Fica facultado à Administração comunicar à Contratada, por meio de publicação em órgão da imprensa oficial, caso os métodos usuais não sejam efetivos, sem prejuízo do previsto no item 29.3.</w:t>
      </w:r>
    </w:p>
    <w:p w:rsidR="00534D14" w:rsidRPr="00451664" w:rsidRDefault="00AB3B7F" w:rsidP="00090409">
      <w:pPr>
        <w:spacing w:before="120" w:after="120"/>
        <w:contextualSpacing/>
        <w:jc w:val="both"/>
        <w:rPr>
          <w:b/>
          <w:color w:val="000000"/>
          <w:sz w:val="24"/>
          <w:szCs w:val="24"/>
        </w:rPr>
      </w:pPr>
      <w:r>
        <w:rPr>
          <w:b/>
          <w:sz w:val="24"/>
          <w:szCs w:val="24"/>
        </w:rPr>
        <w:t>30</w:t>
      </w:r>
      <w:r w:rsidR="00C135F2" w:rsidRPr="00451664">
        <w:rPr>
          <w:b/>
          <w:sz w:val="24"/>
          <w:szCs w:val="24"/>
        </w:rPr>
        <w:t xml:space="preserve"> –</w:t>
      </w:r>
      <w:r w:rsidR="00534D14" w:rsidRPr="00451664">
        <w:rPr>
          <w:b/>
          <w:color w:val="000000"/>
          <w:sz w:val="24"/>
          <w:szCs w:val="24"/>
        </w:rPr>
        <w:t xml:space="preserve"> DAS DISPOSIÇÕES FINAIS:</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.1 – É facultado a Pregoeir</w:t>
      </w:r>
      <w:r w:rsidR="00E2218D">
        <w:rPr>
          <w:color w:val="000000"/>
          <w:sz w:val="24"/>
          <w:szCs w:val="24"/>
          <w:lang w:val="pt-BR"/>
        </w:rPr>
        <w:t>a</w:t>
      </w:r>
      <w:r w:rsidR="00534D14" w:rsidRPr="00451664">
        <w:rPr>
          <w:color w:val="000000"/>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1F3C7D"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6D32D4" w:rsidRPr="00451664">
        <w:rPr>
          <w:color w:val="000000"/>
          <w:sz w:val="24"/>
          <w:szCs w:val="24"/>
        </w:rPr>
        <w:t xml:space="preserve">.1.1 – </w:t>
      </w:r>
      <w:r w:rsidR="00E2218D">
        <w:rPr>
          <w:color w:val="000000"/>
          <w:sz w:val="24"/>
          <w:szCs w:val="24"/>
          <w:lang w:val="pt-BR"/>
        </w:rPr>
        <w:t>A</w:t>
      </w:r>
      <w:r w:rsidR="006D32D4" w:rsidRPr="00451664">
        <w:rPr>
          <w:color w:val="000000"/>
          <w:sz w:val="24"/>
          <w:szCs w:val="24"/>
        </w:rPr>
        <w:t xml:space="preserve"> Pregoeir</w:t>
      </w:r>
      <w:r w:rsidR="00E2218D">
        <w:rPr>
          <w:color w:val="000000"/>
          <w:sz w:val="24"/>
          <w:szCs w:val="24"/>
          <w:lang w:val="pt-BR"/>
        </w:rPr>
        <w:t>a</w:t>
      </w:r>
      <w:r w:rsidR="006D32D4" w:rsidRPr="00451664">
        <w:rPr>
          <w:color w:val="000000"/>
          <w:sz w:val="24"/>
          <w:szCs w:val="24"/>
        </w:rPr>
        <w:t xml:space="preserve"> poderá a qualquer momento convocar funcionário competente da Prefeitura para esclarecer eventuais dúvidas técnicas relacionadas à especificação dos itens e a proposta apresentada pelas empresas.</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.2 – Os proponentes assumirão todos os custos de preparação e apresentação de suas propostas, não cabendo ao Município de Bom Jardim responsabilidade por qualquer custo, independente da condução ou do resultado do processo licitatório.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.3 – Os proponentes são responsáveis pela fidelidade e legitimidade das informações e dos documentos apresentados em qualquer fase da licitação.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.4 – Após a apresentação da proposta, não caberá desistência, salvo por motivo justo decorrente de fato superveniente e aceito pel</w:t>
      </w:r>
      <w:r w:rsidR="00E2218D">
        <w:rPr>
          <w:color w:val="000000"/>
          <w:sz w:val="24"/>
          <w:szCs w:val="24"/>
          <w:lang w:val="pt-BR"/>
        </w:rPr>
        <w:t>a</w:t>
      </w:r>
      <w:r w:rsidR="00534D14" w:rsidRPr="00451664">
        <w:rPr>
          <w:color w:val="000000"/>
          <w:sz w:val="24"/>
          <w:szCs w:val="24"/>
        </w:rPr>
        <w:t xml:space="preserve"> Pregoeir</w:t>
      </w:r>
      <w:r w:rsidR="00E2218D">
        <w:rPr>
          <w:color w:val="000000"/>
          <w:sz w:val="24"/>
          <w:szCs w:val="24"/>
          <w:lang w:val="pt-BR"/>
        </w:rPr>
        <w:t>a</w:t>
      </w:r>
      <w:r w:rsidR="00534D14" w:rsidRPr="00451664">
        <w:rPr>
          <w:color w:val="000000"/>
          <w:sz w:val="24"/>
          <w:szCs w:val="24"/>
        </w:rPr>
        <w:t>.</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.5 – Não havendo expediente ou ocorrendo qualquer fato superveniente que impeça a realização do certame na data marcada, a sessão será automaticamente transferida para o primeiro dia útil subseq</w:t>
      </w:r>
      <w:r w:rsidR="00C335FF" w:rsidRPr="00451664">
        <w:rPr>
          <w:color w:val="000000"/>
          <w:sz w:val="24"/>
          <w:szCs w:val="24"/>
        </w:rPr>
        <w:t>u</w:t>
      </w:r>
      <w:r w:rsidR="00534D14" w:rsidRPr="00451664">
        <w:rPr>
          <w:color w:val="000000"/>
          <w:sz w:val="24"/>
          <w:szCs w:val="24"/>
        </w:rPr>
        <w:t>ente, no mesmo horário e local estabelecidos, desde que não haja comunicação diversa por parte d</w:t>
      </w:r>
      <w:r w:rsidR="00E2218D">
        <w:rPr>
          <w:color w:val="000000"/>
          <w:sz w:val="24"/>
          <w:szCs w:val="24"/>
          <w:lang w:val="pt-BR"/>
        </w:rPr>
        <w:t>a</w:t>
      </w:r>
      <w:r w:rsidR="00534D14" w:rsidRPr="00451664">
        <w:rPr>
          <w:color w:val="000000"/>
          <w:sz w:val="24"/>
          <w:szCs w:val="24"/>
        </w:rPr>
        <w:t xml:space="preserve"> Pregoeir</w:t>
      </w:r>
      <w:r w:rsidR="00E2218D">
        <w:rPr>
          <w:color w:val="000000"/>
          <w:sz w:val="24"/>
          <w:szCs w:val="24"/>
          <w:lang w:val="pt-BR"/>
        </w:rPr>
        <w:t>a</w:t>
      </w:r>
      <w:r w:rsidR="00534D14" w:rsidRPr="00451664">
        <w:rPr>
          <w:color w:val="000000"/>
          <w:sz w:val="24"/>
          <w:szCs w:val="24"/>
        </w:rPr>
        <w:t>.</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lastRenderedPageBreak/>
        <w:t>30</w:t>
      </w:r>
      <w:r w:rsidR="00534D14" w:rsidRPr="00451664">
        <w:rPr>
          <w:color w:val="000000"/>
          <w:sz w:val="24"/>
          <w:szCs w:val="24"/>
        </w:rPr>
        <w:t>.6 – Na contagem dos prazos estabelecidos neste edital, excluir-se-á o dia do início e incluir-se-á o do vencimento, iniciando-se os prazos em dias de expediente da Prefeitura Municipal de Bom Jardim.</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.7 – O desatendimento à exigências formais não essenciais e sanavéis não importará na exclusão do licitante, desde que seja possível a exata compreensão da sua proposta e a aferição da sua habilitação durante a realização da sessão pública de pregão.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.8 – As normas que disciplinam este pregão serão sempre interpretadas em favor da ampliação da disputa entre os interessados, em comprometimento da segurança do futuro contrato.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.9 – A homologação do resultado desta licitação não implicará direito à contratação.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.10 – As disposições estabelecidas neste edital poderão ser alteradas, observadas as disposições do Parágrafo 4º do art. 21 da Lei 8.666/93.</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.11 – O recebimento dos envelopes não gera nenhum direito para o licitante perante o Município.</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 xml:space="preserve">30.12 </w:t>
      </w:r>
      <w:r w:rsidR="00534D14" w:rsidRPr="00451664">
        <w:rPr>
          <w:color w:val="000000"/>
          <w:sz w:val="24"/>
          <w:szCs w:val="24"/>
        </w:rPr>
        <w:t>– Fica assegurado ao Município de Bom Jardim, sem que caiba aos licitantes indenizações:</w:t>
      </w:r>
    </w:p>
    <w:p w:rsidR="00534D14" w:rsidRPr="00451664" w:rsidRDefault="00534D14" w:rsidP="00090409">
      <w:pPr>
        <w:pStyle w:val="Cabealho"/>
        <w:numPr>
          <w:ilvl w:val="0"/>
          <w:numId w:val="13"/>
        </w:numPr>
        <w:tabs>
          <w:tab w:val="clear" w:pos="4419"/>
          <w:tab w:val="clear" w:pos="8838"/>
        </w:tabs>
        <w:spacing w:before="120" w:after="120"/>
        <w:jc w:val="both"/>
        <w:rPr>
          <w:color w:val="000000"/>
          <w:sz w:val="24"/>
          <w:szCs w:val="24"/>
        </w:rPr>
      </w:pPr>
      <w:r w:rsidRPr="00451664">
        <w:rPr>
          <w:color w:val="000000"/>
          <w:sz w:val="24"/>
          <w:szCs w:val="24"/>
        </w:rPr>
        <w:t>Adiar a data da abertura da presente licitação, dando disso conhecimento aos interessados, com antecedência mínima de 48(quarenta e oito) horas;</w:t>
      </w:r>
    </w:p>
    <w:p w:rsidR="00534D14" w:rsidRPr="00451664" w:rsidRDefault="00534D14" w:rsidP="00090409">
      <w:pPr>
        <w:pStyle w:val="Cabealho"/>
        <w:numPr>
          <w:ilvl w:val="0"/>
          <w:numId w:val="13"/>
        </w:numPr>
        <w:tabs>
          <w:tab w:val="clear" w:pos="4419"/>
          <w:tab w:val="clear" w:pos="8838"/>
        </w:tabs>
        <w:spacing w:before="120" w:after="120"/>
        <w:jc w:val="both"/>
        <w:rPr>
          <w:color w:val="000000"/>
          <w:sz w:val="24"/>
          <w:szCs w:val="24"/>
        </w:rPr>
      </w:pPr>
      <w:r w:rsidRPr="00451664">
        <w:rPr>
          <w:color w:val="000000"/>
          <w:sz w:val="24"/>
          <w:szCs w:val="24"/>
        </w:rPr>
        <w:t>Revogar, no todo ou em parte, a presente licitação, dando disso ciência aos interessados, anular a presente licitação, dando disso ciência aos interessados.</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.13</w:t>
      </w:r>
      <w:r w:rsidR="0044442D">
        <w:rPr>
          <w:color w:val="000000"/>
          <w:sz w:val="24"/>
          <w:szCs w:val="24"/>
        </w:rPr>
        <w:t xml:space="preserve"> –</w:t>
      </w:r>
      <w:r w:rsidR="00534D14" w:rsidRPr="00451664">
        <w:rPr>
          <w:color w:val="000000"/>
          <w:sz w:val="24"/>
          <w:szCs w:val="24"/>
        </w:rPr>
        <w:t xml:space="preserve"> Fica eleito o foro da Comarca de Bom Jardim, para dirimir quaisquer questões ou controvérsias oriundas da presente licitação, com renúncia de qualquer outro por mais privilegiado que seja.</w:t>
      </w:r>
    </w:p>
    <w:p w:rsidR="00534D14" w:rsidRPr="00451664" w:rsidRDefault="00AB3B7F" w:rsidP="00090409">
      <w:pPr>
        <w:pStyle w:val="Cabealho"/>
        <w:tabs>
          <w:tab w:val="clear" w:pos="4419"/>
          <w:tab w:val="clear" w:pos="8838"/>
        </w:tabs>
        <w:spacing w:before="120" w:after="120"/>
        <w:jc w:val="both"/>
        <w:rPr>
          <w:color w:val="000000"/>
          <w:sz w:val="24"/>
          <w:szCs w:val="24"/>
        </w:rPr>
      </w:pPr>
      <w:r>
        <w:rPr>
          <w:color w:val="000000"/>
          <w:sz w:val="24"/>
          <w:szCs w:val="24"/>
          <w:lang w:val="pt-BR"/>
        </w:rPr>
        <w:t>30</w:t>
      </w:r>
      <w:r w:rsidR="00534D14" w:rsidRPr="00451664">
        <w:rPr>
          <w:color w:val="000000"/>
          <w:sz w:val="24"/>
          <w:szCs w:val="24"/>
        </w:rPr>
        <w:t>.14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omissos, estes serão solucionados à luz das disposições contidas</w:t>
      </w:r>
      <w:r w:rsidR="00534D14" w:rsidRPr="00451664">
        <w:rPr>
          <w:color w:val="000000"/>
          <w:sz w:val="24"/>
          <w:szCs w:val="24"/>
          <w:u w:val="single"/>
        </w:rPr>
        <w:t xml:space="preserve"> na Lei Federal nº 8.666/93 e alterações posteriores, na Lei Federal nº 10.520, no Decreto Municipal nº 1.393/05 e no Decreto Municipal nº 2156/10</w:t>
      </w:r>
      <w:r w:rsidR="00534D14" w:rsidRPr="00451664">
        <w:rPr>
          <w:color w:val="000000"/>
          <w:sz w:val="24"/>
          <w:szCs w:val="24"/>
        </w:rPr>
        <w:t>, e demais normas pertinentes.</w:t>
      </w:r>
    </w:p>
    <w:p w:rsidR="00534D14" w:rsidRDefault="00AB3B7F" w:rsidP="00090409">
      <w:pPr>
        <w:pStyle w:val="Cabealho"/>
        <w:tabs>
          <w:tab w:val="clear" w:pos="4419"/>
          <w:tab w:val="clear" w:pos="8838"/>
        </w:tabs>
        <w:spacing w:before="120" w:after="120"/>
        <w:jc w:val="both"/>
        <w:rPr>
          <w:color w:val="000000"/>
          <w:sz w:val="24"/>
          <w:szCs w:val="24"/>
          <w:lang w:val="pt-BR"/>
        </w:rPr>
      </w:pPr>
      <w:r>
        <w:rPr>
          <w:color w:val="000000"/>
          <w:sz w:val="24"/>
          <w:szCs w:val="24"/>
          <w:lang w:val="pt-BR"/>
        </w:rPr>
        <w:t>30</w:t>
      </w:r>
      <w:r w:rsidR="00534D14" w:rsidRPr="00451664">
        <w:rPr>
          <w:color w:val="000000"/>
          <w:sz w:val="24"/>
          <w:szCs w:val="24"/>
        </w:rPr>
        <w:t>.1</w:t>
      </w:r>
      <w:r w:rsidR="002B03BD">
        <w:rPr>
          <w:color w:val="000000"/>
          <w:sz w:val="24"/>
          <w:szCs w:val="24"/>
        </w:rPr>
        <w:t>5</w:t>
      </w:r>
      <w:r w:rsidR="007712CE">
        <w:rPr>
          <w:color w:val="000000"/>
          <w:sz w:val="24"/>
          <w:szCs w:val="24"/>
        </w:rPr>
        <w:t xml:space="preserve"> –</w:t>
      </w:r>
      <w:r w:rsidR="00534D14" w:rsidRPr="00451664">
        <w:rPr>
          <w:color w:val="000000"/>
          <w:sz w:val="24"/>
          <w:szCs w:val="24"/>
        </w:rPr>
        <w:t xml:space="preserve"> </w:t>
      </w:r>
      <w:r w:rsidR="00524B90" w:rsidRPr="00750F09">
        <w:rPr>
          <w:color w:val="000000"/>
          <w:sz w:val="24"/>
          <w:szCs w:val="24"/>
        </w:rPr>
        <w:t>Qualquer pedido de esclarecimento em relação e eventuais dúvidas na interpretação do presente Edital e seus Anexos, deverão ser encaminhadas para o e-mail: licitacao.bomjardim@gmail.com, ou ainda, feitas pessoalmente aa pregoeira, no horário de 9:00 às 12:00 horas e 13h00min. às 17h00min., na Praça Governador Roberto Silveira nº 44 , 4º andar Centro, Bom Jardim- RJ onde poderá ser retirada cópia integral do Edital e seus anexos,  tel  (22)  2566–2916 ou 2566–2316</w:t>
      </w:r>
      <w:r w:rsidR="00FE78E9">
        <w:rPr>
          <w:color w:val="000000"/>
          <w:sz w:val="24"/>
          <w:szCs w:val="24"/>
          <w:lang w:val="pt-BR"/>
        </w:rPr>
        <w:t>.</w:t>
      </w:r>
    </w:p>
    <w:p w:rsidR="00FE78E9" w:rsidRPr="00FE78E9" w:rsidRDefault="00FE78E9" w:rsidP="00090409">
      <w:pPr>
        <w:pStyle w:val="Cabealho"/>
        <w:tabs>
          <w:tab w:val="clear" w:pos="4419"/>
          <w:tab w:val="clear" w:pos="8838"/>
        </w:tabs>
        <w:spacing w:before="120" w:after="120"/>
        <w:jc w:val="both"/>
        <w:rPr>
          <w:color w:val="000000"/>
          <w:sz w:val="24"/>
          <w:szCs w:val="24"/>
          <w:lang w:val="pt-BR"/>
        </w:rPr>
      </w:pPr>
      <w:r w:rsidRPr="00FE78E9">
        <w:rPr>
          <w:color w:val="000000"/>
          <w:sz w:val="24"/>
          <w:szCs w:val="24"/>
          <w:lang w:val="pt-BR"/>
        </w:rPr>
        <w:t xml:space="preserve">30.16 – O Edital também estará disponível </w:t>
      </w:r>
      <w:r w:rsidRPr="00FE78E9">
        <w:rPr>
          <w:color w:val="000000"/>
          <w:sz w:val="24"/>
          <w:szCs w:val="24"/>
        </w:rPr>
        <w:t xml:space="preserve">no site do Município, </w:t>
      </w:r>
      <w:r w:rsidRPr="00FE78E9">
        <w:rPr>
          <w:color w:val="000000"/>
          <w:sz w:val="24"/>
          <w:szCs w:val="24"/>
          <w:u w:val="single"/>
        </w:rPr>
        <w:t>www.bomjardim.rj.gov.br</w:t>
      </w:r>
      <w:r w:rsidRPr="00FE78E9">
        <w:rPr>
          <w:color w:val="000000"/>
          <w:sz w:val="24"/>
          <w:szCs w:val="24"/>
        </w:rPr>
        <w:t>.</w:t>
      </w:r>
      <w:r w:rsidRPr="00FE78E9">
        <w:rPr>
          <w:color w:val="000000"/>
          <w:sz w:val="24"/>
          <w:szCs w:val="24"/>
          <w:lang w:val="pt-BR"/>
        </w:rPr>
        <w:t xml:space="preserve"> </w:t>
      </w:r>
    </w:p>
    <w:p w:rsidR="00524B90" w:rsidRDefault="00524B90" w:rsidP="00090409">
      <w:pPr>
        <w:pStyle w:val="Cabealho"/>
        <w:tabs>
          <w:tab w:val="clear" w:pos="4419"/>
          <w:tab w:val="clear" w:pos="8838"/>
        </w:tabs>
        <w:spacing w:before="120" w:after="120"/>
        <w:jc w:val="both"/>
        <w:rPr>
          <w:b/>
          <w:color w:val="000000"/>
          <w:sz w:val="24"/>
          <w:szCs w:val="24"/>
          <w:lang w:val="pt-BR"/>
        </w:rPr>
      </w:pPr>
      <w:r w:rsidRPr="003C767A">
        <w:rPr>
          <w:b/>
          <w:color w:val="000000"/>
          <w:sz w:val="24"/>
          <w:szCs w:val="24"/>
          <w:lang w:val="pt-BR"/>
        </w:rPr>
        <w:t>30.1</w:t>
      </w:r>
      <w:r w:rsidR="00FE78E9">
        <w:rPr>
          <w:b/>
          <w:color w:val="000000"/>
          <w:sz w:val="24"/>
          <w:szCs w:val="24"/>
          <w:lang w:val="pt-BR"/>
        </w:rPr>
        <w:t>7</w:t>
      </w:r>
      <w:r w:rsidRPr="003C767A">
        <w:rPr>
          <w:b/>
          <w:color w:val="000000"/>
          <w:sz w:val="24"/>
          <w:szCs w:val="24"/>
          <w:lang w:val="pt-BR"/>
        </w:rPr>
        <w:t xml:space="preserve"> – Qualquer divergência entre o Edital, o Termo de Referência Unificado e o Termo de Referência da Secretaria Requisitante, prevalecerão as  previsões constantes no Termo de Referência Específico de cada Secretaria.</w:t>
      </w:r>
    </w:p>
    <w:p w:rsidR="00534D14" w:rsidRPr="00451664" w:rsidRDefault="004275AA" w:rsidP="00090409">
      <w:pPr>
        <w:widowControl w:val="0"/>
        <w:spacing w:before="120" w:after="120"/>
        <w:jc w:val="both"/>
        <w:rPr>
          <w:b/>
          <w:bCs/>
          <w:color w:val="000000"/>
          <w:sz w:val="24"/>
          <w:szCs w:val="24"/>
        </w:rPr>
      </w:pPr>
      <w:r>
        <w:rPr>
          <w:b/>
          <w:bCs/>
          <w:color w:val="000000"/>
          <w:sz w:val="24"/>
          <w:szCs w:val="24"/>
        </w:rPr>
        <w:t>31</w:t>
      </w:r>
      <w:r w:rsidR="00E74408">
        <w:rPr>
          <w:b/>
          <w:bCs/>
          <w:color w:val="000000"/>
          <w:sz w:val="24"/>
          <w:szCs w:val="24"/>
        </w:rPr>
        <w:t xml:space="preserve"> –</w:t>
      </w:r>
      <w:r w:rsidR="00534D14" w:rsidRPr="00451664">
        <w:rPr>
          <w:b/>
          <w:bCs/>
          <w:color w:val="000000"/>
          <w:sz w:val="24"/>
          <w:szCs w:val="24"/>
        </w:rPr>
        <w:t xml:space="preserve"> ANEXOS QUE INTEGRAM ESTE EDITAL</w:t>
      </w:r>
    </w:p>
    <w:p w:rsidR="00534D14" w:rsidRPr="00451664" w:rsidRDefault="00534D14" w:rsidP="00636525">
      <w:pPr>
        <w:pStyle w:val="Cabealho"/>
        <w:tabs>
          <w:tab w:val="clear" w:pos="4419"/>
          <w:tab w:val="clear" w:pos="8838"/>
        </w:tabs>
        <w:spacing w:before="60" w:after="60"/>
        <w:jc w:val="both"/>
        <w:rPr>
          <w:color w:val="000000"/>
          <w:sz w:val="24"/>
          <w:szCs w:val="24"/>
        </w:rPr>
      </w:pPr>
      <w:r w:rsidRPr="00451664">
        <w:rPr>
          <w:color w:val="000000"/>
          <w:sz w:val="24"/>
          <w:szCs w:val="24"/>
        </w:rPr>
        <w:t>Os anexos que integram este Edital, como partes inseparáveis, são os seguintes:</w:t>
      </w:r>
    </w:p>
    <w:p w:rsidR="00534D14" w:rsidRPr="00451664" w:rsidRDefault="004275AA" w:rsidP="00636525">
      <w:pPr>
        <w:pStyle w:val="Cabealho"/>
        <w:tabs>
          <w:tab w:val="clear" w:pos="4419"/>
          <w:tab w:val="clear" w:pos="8838"/>
        </w:tabs>
        <w:spacing w:before="60" w:after="60"/>
        <w:jc w:val="both"/>
        <w:rPr>
          <w:color w:val="000000"/>
          <w:sz w:val="24"/>
          <w:szCs w:val="24"/>
        </w:rPr>
      </w:pPr>
      <w:r>
        <w:rPr>
          <w:color w:val="000000"/>
          <w:sz w:val="24"/>
          <w:szCs w:val="24"/>
          <w:lang w:val="pt-BR"/>
        </w:rPr>
        <w:t>31</w:t>
      </w:r>
      <w:r w:rsidR="00534D14" w:rsidRPr="00451664">
        <w:rPr>
          <w:color w:val="000000"/>
          <w:sz w:val="24"/>
          <w:szCs w:val="24"/>
        </w:rPr>
        <w:t>.1</w:t>
      </w:r>
      <w:r w:rsidRPr="00451664">
        <w:rPr>
          <w:color w:val="000000"/>
          <w:sz w:val="24"/>
          <w:szCs w:val="24"/>
        </w:rPr>
        <w:t xml:space="preserve"> –</w:t>
      </w:r>
      <w:r w:rsidR="00534D14" w:rsidRPr="00451664">
        <w:rPr>
          <w:color w:val="000000"/>
          <w:sz w:val="24"/>
          <w:szCs w:val="24"/>
        </w:rPr>
        <w:t xml:space="preserve"> ANEXO I –</w:t>
      </w:r>
      <w:r w:rsidR="00654B9E">
        <w:rPr>
          <w:color w:val="000000"/>
          <w:sz w:val="24"/>
          <w:szCs w:val="24"/>
        </w:rPr>
        <w:t xml:space="preserve"> </w:t>
      </w:r>
      <w:r w:rsidR="00534D14" w:rsidRPr="00451664">
        <w:rPr>
          <w:color w:val="000000"/>
          <w:sz w:val="24"/>
          <w:szCs w:val="24"/>
        </w:rPr>
        <w:t>Termo Referência</w:t>
      </w:r>
    </w:p>
    <w:p w:rsidR="00534D14" w:rsidRPr="00451664" w:rsidRDefault="004275AA" w:rsidP="00636525">
      <w:pPr>
        <w:pStyle w:val="Cabealho"/>
        <w:tabs>
          <w:tab w:val="clear" w:pos="4419"/>
          <w:tab w:val="clear" w:pos="8838"/>
        </w:tabs>
        <w:spacing w:before="60" w:after="60"/>
        <w:jc w:val="both"/>
        <w:rPr>
          <w:color w:val="000000"/>
          <w:sz w:val="24"/>
          <w:szCs w:val="24"/>
        </w:rPr>
      </w:pPr>
      <w:r>
        <w:rPr>
          <w:color w:val="000000"/>
          <w:sz w:val="24"/>
          <w:szCs w:val="24"/>
          <w:lang w:val="pt-BR"/>
        </w:rPr>
        <w:t>31</w:t>
      </w:r>
      <w:r w:rsidR="00534D14" w:rsidRPr="00451664">
        <w:rPr>
          <w:color w:val="000000"/>
          <w:sz w:val="24"/>
          <w:szCs w:val="24"/>
        </w:rPr>
        <w:t>.</w:t>
      </w:r>
      <w:r w:rsidR="0044442D">
        <w:rPr>
          <w:color w:val="000000"/>
          <w:sz w:val="24"/>
          <w:szCs w:val="24"/>
        </w:rPr>
        <w:t>2</w:t>
      </w:r>
      <w:r w:rsidRPr="00451664">
        <w:rPr>
          <w:color w:val="000000"/>
          <w:sz w:val="24"/>
          <w:szCs w:val="24"/>
        </w:rPr>
        <w:t xml:space="preserve"> –</w:t>
      </w:r>
      <w:r w:rsidR="00534D14" w:rsidRPr="00451664">
        <w:rPr>
          <w:color w:val="000000"/>
          <w:sz w:val="24"/>
          <w:szCs w:val="24"/>
        </w:rPr>
        <w:t xml:space="preserve"> ANEXO II – Proposta de Preços</w:t>
      </w:r>
    </w:p>
    <w:p w:rsidR="00534D14" w:rsidRPr="00451664" w:rsidRDefault="004275AA" w:rsidP="00636525">
      <w:pPr>
        <w:pStyle w:val="Cabealho"/>
        <w:tabs>
          <w:tab w:val="clear" w:pos="4419"/>
          <w:tab w:val="clear" w:pos="8838"/>
        </w:tabs>
        <w:spacing w:before="60" w:after="60"/>
        <w:jc w:val="both"/>
        <w:rPr>
          <w:color w:val="000000"/>
          <w:sz w:val="24"/>
          <w:szCs w:val="24"/>
        </w:rPr>
      </w:pPr>
      <w:r>
        <w:rPr>
          <w:color w:val="000000"/>
          <w:sz w:val="24"/>
          <w:szCs w:val="24"/>
          <w:lang w:val="pt-BR"/>
        </w:rPr>
        <w:t>31</w:t>
      </w:r>
      <w:r w:rsidR="0044442D">
        <w:rPr>
          <w:color w:val="000000"/>
          <w:sz w:val="24"/>
          <w:szCs w:val="24"/>
        </w:rPr>
        <w:t>.3</w:t>
      </w:r>
      <w:r w:rsidRPr="00451664">
        <w:rPr>
          <w:color w:val="000000"/>
          <w:sz w:val="24"/>
          <w:szCs w:val="24"/>
        </w:rPr>
        <w:t xml:space="preserve"> –</w:t>
      </w:r>
      <w:r w:rsidR="00534D14" w:rsidRPr="00451664">
        <w:rPr>
          <w:color w:val="000000"/>
          <w:sz w:val="24"/>
          <w:szCs w:val="24"/>
        </w:rPr>
        <w:t xml:space="preserve"> ANEXO III – Minuta da Ata de Registro de Preços</w:t>
      </w:r>
    </w:p>
    <w:p w:rsidR="00534D14" w:rsidRPr="00451664" w:rsidRDefault="004275AA" w:rsidP="00636525">
      <w:pPr>
        <w:pStyle w:val="Cabealho"/>
        <w:tabs>
          <w:tab w:val="clear" w:pos="4419"/>
          <w:tab w:val="clear" w:pos="8838"/>
        </w:tabs>
        <w:spacing w:before="60" w:after="60"/>
        <w:jc w:val="both"/>
        <w:rPr>
          <w:color w:val="000000"/>
          <w:sz w:val="24"/>
          <w:szCs w:val="24"/>
        </w:rPr>
      </w:pPr>
      <w:r>
        <w:rPr>
          <w:color w:val="000000"/>
          <w:sz w:val="24"/>
          <w:szCs w:val="24"/>
          <w:lang w:val="pt-BR"/>
        </w:rPr>
        <w:t>31</w:t>
      </w:r>
      <w:r w:rsidR="0044442D">
        <w:rPr>
          <w:color w:val="000000"/>
          <w:sz w:val="24"/>
          <w:szCs w:val="24"/>
        </w:rPr>
        <w:t>.4</w:t>
      </w:r>
      <w:r w:rsidRPr="00451664">
        <w:rPr>
          <w:color w:val="000000"/>
          <w:sz w:val="24"/>
          <w:szCs w:val="24"/>
        </w:rPr>
        <w:t xml:space="preserve"> –</w:t>
      </w:r>
      <w:r w:rsidR="00534D14" w:rsidRPr="00451664">
        <w:rPr>
          <w:color w:val="000000"/>
          <w:sz w:val="24"/>
          <w:szCs w:val="24"/>
        </w:rPr>
        <w:t xml:space="preserve"> ANEXO IV</w:t>
      </w:r>
      <w:r w:rsidR="00944C87" w:rsidRPr="00451664">
        <w:rPr>
          <w:color w:val="000000"/>
          <w:sz w:val="24"/>
          <w:szCs w:val="24"/>
        </w:rPr>
        <w:t xml:space="preserve"> –</w:t>
      </w:r>
      <w:r w:rsidR="00534D14" w:rsidRPr="00451664">
        <w:rPr>
          <w:color w:val="000000"/>
          <w:sz w:val="24"/>
          <w:szCs w:val="24"/>
        </w:rPr>
        <w:t xml:space="preserve"> Modelo de Declaração de Fatos Impeditivos</w:t>
      </w:r>
    </w:p>
    <w:p w:rsidR="00534D14" w:rsidRPr="00451664" w:rsidRDefault="004275AA" w:rsidP="00636525">
      <w:pPr>
        <w:pStyle w:val="Cabealho"/>
        <w:tabs>
          <w:tab w:val="clear" w:pos="4419"/>
          <w:tab w:val="clear" w:pos="8838"/>
        </w:tabs>
        <w:spacing w:before="60" w:after="60"/>
        <w:jc w:val="both"/>
        <w:rPr>
          <w:color w:val="000000"/>
          <w:sz w:val="24"/>
          <w:szCs w:val="24"/>
        </w:rPr>
      </w:pPr>
      <w:r>
        <w:rPr>
          <w:color w:val="000000"/>
          <w:sz w:val="24"/>
          <w:szCs w:val="24"/>
          <w:lang w:val="pt-BR"/>
        </w:rPr>
        <w:t>31</w:t>
      </w:r>
      <w:r w:rsidR="0044442D">
        <w:rPr>
          <w:color w:val="000000"/>
          <w:sz w:val="24"/>
          <w:szCs w:val="24"/>
        </w:rPr>
        <w:t>.5</w:t>
      </w:r>
      <w:r w:rsidRPr="00451664">
        <w:rPr>
          <w:color w:val="000000"/>
          <w:sz w:val="24"/>
          <w:szCs w:val="24"/>
        </w:rPr>
        <w:t xml:space="preserve"> –</w:t>
      </w:r>
      <w:r w:rsidR="00534D14" w:rsidRPr="00451664">
        <w:rPr>
          <w:color w:val="000000"/>
          <w:sz w:val="24"/>
          <w:szCs w:val="24"/>
        </w:rPr>
        <w:t xml:space="preserve"> ANEXO V</w:t>
      </w:r>
      <w:r w:rsidR="00944C87" w:rsidRPr="00451664">
        <w:rPr>
          <w:color w:val="000000"/>
          <w:sz w:val="24"/>
          <w:szCs w:val="24"/>
        </w:rPr>
        <w:t xml:space="preserve"> –</w:t>
      </w:r>
      <w:r w:rsidR="00534D14" w:rsidRPr="00451664">
        <w:rPr>
          <w:color w:val="000000"/>
          <w:sz w:val="24"/>
          <w:szCs w:val="24"/>
        </w:rPr>
        <w:t xml:space="preserve"> Modelo de Carta de Credenciamento</w:t>
      </w:r>
    </w:p>
    <w:p w:rsidR="00534D14" w:rsidRPr="00451664" w:rsidRDefault="004275AA" w:rsidP="00636525">
      <w:pPr>
        <w:pStyle w:val="Cabealho"/>
        <w:tabs>
          <w:tab w:val="clear" w:pos="4419"/>
          <w:tab w:val="clear" w:pos="8838"/>
        </w:tabs>
        <w:spacing w:before="60" w:after="60"/>
        <w:jc w:val="both"/>
        <w:rPr>
          <w:color w:val="000000"/>
          <w:sz w:val="24"/>
          <w:szCs w:val="24"/>
        </w:rPr>
      </w:pPr>
      <w:r>
        <w:rPr>
          <w:color w:val="000000"/>
          <w:sz w:val="24"/>
          <w:szCs w:val="24"/>
          <w:lang w:val="pt-BR"/>
        </w:rPr>
        <w:t>31</w:t>
      </w:r>
      <w:r w:rsidR="0044442D">
        <w:rPr>
          <w:color w:val="000000"/>
          <w:sz w:val="24"/>
          <w:szCs w:val="24"/>
        </w:rPr>
        <w:t>.6</w:t>
      </w:r>
      <w:r w:rsidRPr="00451664">
        <w:rPr>
          <w:color w:val="000000"/>
          <w:sz w:val="24"/>
          <w:szCs w:val="24"/>
        </w:rPr>
        <w:t xml:space="preserve"> –</w:t>
      </w:r>
      <w:r w:rsidR="00534D14" w:rsidRPr="00451664">
        <w:rPr>
          <w:color w:val="000000"/>
          <w:sz w:val="24"/>
          <w:szCs w:val="24"/>
        </w:rPr>
        <w:t xml:space="preserve"> ANEXO VI – Modelo de Declaração relativa a trabalho de menores </w:t>
      </w:r>
    </w:p>
    <w:p w:rsidR="00534D14" w:rsidRPr="00451664" w:rsidRDefault="004275AA" w:rsidP="00636525">
      <w:pPr>
        <w:pStyle w:val="Cabealho"/>
        <w:tabs>
          <w:tab w:val="clear" w:pos="4419"/>
          <w:tab w:val="clear" w:pos="8838"/>
        </w:tabs>
        <w:spacing w:before="60" w:after="60"/>
        <w:jc w:val="both"/>
        <w:rPr>
          <w:color w:val="000000"/>
          <w:sz w:val="24"/>
          <w:szCs w:val="24"/>
        </w:rPr>
      </w:pPr>
      <w:r>
        <w:rPr>
          <w:color w:val="000000"/>
          <w:sz w:val="24"/>
          <w:szCs w:val="24"/>
          <w:lang w:val="pt-BR"/>
        </w:rPr>
        <w:t>31</w:t>
      </w:r>
      <w:r w:rsidR="0044442D">
        <w:rPr>
          <w:color w:val="000000"/>
          <w:sz w:val="24"/>
          <w:szCs w:val="24"/>
        </w:rPr>
        <w:t>.7</w:t>
      </w:r>
      <w:r w:rsidRPr="00451664">
        <w:rPr>
          <w:color w:val="000000"/>
          <w:sz w:val="24"/>
          <w:szCs w:val="24"/>
        </w:rPr>
        <w:t xml:space="preserve"> –</w:t>
      </w:r>
      <w:r w:rsidR="00534D14" w:rsidRPr="00451664">
        <w:rPr>
          <w:color w:val="000000"/>
          <w:sz w:val="24"/>
          <w:szCs w:val="24"/>
        </w:rPr>
        <w:t xml:space="preserve"> ANEXO VII</w:t>
      </w:r>
      <w:r w:rsidR="00944C87" w:rsidRPr="00451664">
        <w:rPr>
          <w:color w:val="000000"/>
          <w:sz w:val="24"/>
          <w:szCs w:val="24"/>
        </w:rPr>
        <w:t xml:space="preserve"> –</w:t>
      </w:r>
      <w:r w:rsidR="00534D14" w:rsidRPr="00451664">
        <w:rPr>
          <w:color w:val="000000"/>
          <w:sz w:val="24"/>
          <w:szCs w:val="24"/>
        </w:rPr>
        <w:t xml:space="preserve"> Modelo Declaração ME ou EPP</w:t>
      </w:r>
    </w:p>
    <w:p w:rsidR="00534D14" w:rsidRPr="004275AA" w:rsidRDefault="004275AA" w:rsidP="00636525">
      <w:pPr>
        <w:pStyle w:val="Cabealho"/>
        <w:tabs>
          <w:tab w:val="clear" w:pos="4419"/>
          <w:tab w:val="clear" w:pos="8838"/>
        </w:tabs>
        <w:spacing w:before="60" w:after="60"/>
        <w:jc w:val="both"/>
        <w:rPr>
          <w:color w:val="000000"/>
          <w:sz w:val="24"/>
          <w:szCs w:val="24"/>
          <w:lang w:val="pt-BR"/>
        </w:rPr>
      </w:pPr>
      <w:r>
        <w:rPr>
          <w:color w:val="000000"/>
          <w:sz w:val="24"/>
          <w:szCs w:val="24"/>
          <w:lang w:val="pt-BR"/>
        </w:rPr>
        <w:lastRenderedPageBreak/>
        <w:t>31</w:t>
      </w:r>
      <w:r w:rsidR="0044442D">
        <w:rPr>
          <w:color w:val="000000"/>
          <w:sz w:val="24"/>
          <w:szCs w:val="24"/>
        </w:rPr>
        <w:t xml:space="preserve">.8 </w:t>
      </w:r>
      <w:r>
        <w:rPr>
          <w:color w:val="000000"/>
          <w:sz w:val="24"/>
          <w:szCs w:val="24"/>
        </w:rPr>
        <w:t>–</w:t>
      </w:r>
      <w:r w:rsidR="00534D14" w:rsidRPr="00451664">
        <w:rPr>
          <w:color w:val="000000"/>
          <w:sz w:val="24"/>
          <w:szCs w:val="24"/>
        </w:rPr>
        <w:t xml:space="preserve"> ANEXO VIII</w:t>
      </w:r>
      <w:r w:rsidR="00944C87" w:rsidRPr="00451664">
        <w:rPr>
          <w:color w:val="000000"/>
          <w:sz w:val="24"/>
          <w:szCs w:val="24"/>
        </w:rPr>
        <w:t xml:space="preserve"> –</w:t>
      </w:r>
      <w:r w:rsidR="00534D14" w:rsidRPr="00451664">
        <w:rPr>
          <w:color w:val="000000"/>
          <w:sz w:val="24"/>
          <w:szCs w:val="24"/>
        </w:rPr>
        <w:t xml:space="preserve"> Declaração de Atendimento aos Requisitos de Habilitação</w:t>
      </w:r>
    </w:p>
    <w:p w:rsidR="00534D14" w:rsidRDefault="004275AA" w:rsidP="00636525">
      <w:pPr>
        <w:pStyle w:val="Cabealho"/>
        <w:tabs>
          <w:tab w:val="clear" w:pos="4419"/>
          <w:tab w:val="clear" w:pos="8838"/>
        </w:tabs>
        <w:spacing w:before="60" w:after="60"/>
        <w:jc w:val="both"/>
        <w:rPr>
          <w:color w:val="000000"/>
          <w:sz w:val="24"/>
          <w:szCs w:val="24"/>
        </w:rPr>
      </w:pPr>
      <w:r>
        <w:rPr>
          <w:color w:val="000000"/>
          <w:sz w:val="24"/>
          <w:szCs w:val="24"/>
          <w:lang w:val="pt-BR"/>
        </w:rPr>
        <w:t>31</w:t>
      </w:r>
      <w:r w:rsidR="0044442D">
        <w:rPr>
          <w:color w:val="000000"/>
          <w:sz w:val="24"/>
          <w:szCs w:val="24"/>
        </w:rPr>
        <w:t>.9</w:t>
      </w:r>
      <w:r w:rsidR="00534D14" w:rsidRPr="00451664">
        <w:rPr>
          <w:color w:val="000000"/>
          <w:sz w:val="24"/>
          <w:szCs w:val="24"/>
        </w:rPr>
        <w:t xml:space="preserve"> – ANEXO IX – Declaração de Idoneidade.</w:t>
      </w:r>
    </w:p>
    <w:p w:rsidR="00654B9E" w:rsidRPr="00AA2305" w:rsidRDefault="004275AA" w:rsidP="00636525">
      <w:pPr>
        <w:pStyle w:val="Ttulo9"/>
        <w:spacing w:before="60" w:after="60"/>
        <w:jc w:val="left"/>
        <w:rPr>
          <w:b/>
          <w:i w:val="0"/>
          <w:color w:val="000000"/>
          <w:szCs w:val="24"/>
        </w:rPr>
      </w:pPr>
      <w:r>
        <w:rPr>
          <w:i w:val="0"/>
          <w:color w:val="000000"/>
          <w:szCs w:val="24"/>
          <w:lang w:val="pt-BR"/>
        </w:rPr>
        <w:t>31</w:t>
      </w:r>
      <w:r w:rsidR="00654B9E" w:rsidRPr="00654B9E">
        <w:rPr>
          <w:i w:val="0"/>
          <w:color w:val="000000"/>
          <w:szCs w:val="24"/>
        </w:rPr>
        <w:t>.10 – Anexo X –</w:t>
      </w:r>
      <w:r w:rsidR="00654B9E" w:rsidRPr="00654B9E">
        <w:rPr>
          <w:color w:val="000000"/>
          <w:szCs w:val="24"/>
        </w:rPr>
        <w:t xml:space="preserve"> </w:t>
      </w:r>
      <w:r w:rsidR="00654B9E" w:rsidRPr="00654B9E">
        <w:rPr>
          <w:i w:val="0"/>
          <w:color w:val="000000"/>
          <w:szCs w:val="24"/>
        </w:rPr>
        <w:t>Declaração de Não Parentesco</w:t>
      </w:r>
    </w:p>
    <w:p w:rsidR="00534D14" w:rsidRPr="00451664" w:rsidRDefault="004275AA" w:rsidP="00636525">
      <w:pPr>
        <w:pStyle w:val="Cabealho"/>
        <w:tabs>
          <w:tab w:val="clear" w:pos="4419"/>
          <w:tab w:val="clear" w:pos="8838"/>
        </w:tabs>
        <w:spacing w:before="60" w:after="60"/>
        <w:jc w:val="both"/>
        <w:rPr>
          <w:color w:val="000000"/>
          <w:sz w:val="24"/>
          <w:szCs w:val="24"/>
        </w:rPr>
      </w:pPr>
      <w:r>
        <w:rPr>
          <w:color w:val="000000"/>
          <w:sz w:val="24"/>
          <w:szCs w:val="24"/>
          <w:lang w:val="pt-BR"/>
        </w:rPr>
        <w:t>31</w:t>
      </w:r>
      <w:r w:rsidR="006205C1" w:rsidRPr="00451664">
        <w:rPr>
          <w:color w:val="000000"/>
          <w:sz w:val="24"/>
          <w:szCs w:val="24"/>
        </w:rPr>
        <w:t>.1</w:t>
      </w:r>
      <w:r w:rsidR="00654B9E">
        <w:rPr>
          <w:color w:val="000000"/>
          <w:sz w:val="24"/>
          <w:szCs w:val="24"/>
        </w:rPr>
        <w:t>1</w:t>
      </w:r>
      <w:r w:rsidR="006205C1" w:rsidRPr="00451664">
        <w:rPr>
          <w:color w:val="000000"/>
          <w:sz w:val="24"/>
          <w:szCs w:val="24"/>
        </w:rPr>
        <w:t xml:space="preserve"> – ANEXO X</w:t>
      </w:r>
      <w:r w:rsidR="00654B9E">
        <w:rPr>
          <w:color w:val="000000"/>
          <w:sz w:val="24"/>
          <w:szCs w:val="24"/>
        </w:rPr>
        <w:t>I</w:t>
      </w:r>
      <w:r w:rsidR="006205C1" w:rsidRPr="00451664">
        <w:rPr>
          <w:color w:val="000000"/>
          <w:sz w:val="24"/>
          <w:szCs w:val="24"/>
        </w:rPr>
        <w:t xml:space="preserve"> – Minuta de Contrato</w:t>
      </w:r>
    </w:p>
    <w:p w:rsidR="00534D14" w:rsidRPr="00451664" w:rsidRDefault="00534D14" w:rsidP="00B344C2">
      <w:pPr>
        <w:pStyle w:val="Cabealho"/>
        <w:tabs>
          <w:tab w:val="clear" w:pos="4419"/>
          <w:tab w:val="clear" w:pos="8838"/>
        </w:tabs>
        <w:jc w:val="right"/>
        <w:rPr>
          <w:color w:val="000000"/>
          <w:sz w:val="24"/>
          <w:szCs w:val="24"/>
        </w:rPr>
      </w:pPr>
      <w:r w:rsidRPr="00451664">
        <w:rPr>
          <w:color w:val="000000"/>
          <w:sz w:val="24"/>
          <w:szCs w:val="24"/>
        </w:rPr>
        <w:t xml:space="preserve">Bom Jardim, </w:t>
      </w:r>
      <w:r w:rsidR="00270EB3">
        <w:rPr>
          <w:color w:val="000000"/>
          <w:sz w:val="24"/>
          <w:szCs w:val="24"/>
          <w:lang w:val="pt-BR"/>
        </w:rPr>
        <w:t>25</w:t>
      </w:r>
      <w:r w:rsidRPr="00451664">
        <w:rPr>
          <w:color w:val="000000"/>
          <w:sz w:val="24"/>
          <w:szCs w:val="24"/>
        </w:rPr>
        <w:t xml:space="preserve"> de </w:t>
      </w:r>
      <w:r w:rsidR="00270EB3">
        <w:rPr>
          <w:color w:val="000000"/>
          <w:sz w:val="24"/>
          <w:szCs w:val="24"/>
          <w:lang w:val="pt-BR"/>
        </w:rPr>
        <w:t>junho</w:t>
      </w:r>
      <w:r w:rsidRPr="00451664">
        <w:rPr>
          <w:color w:val="000000"/>
          <w:sz w:val="24"/>
          <w:szCs w:val="24"/>
        </w:rPr>
        <w:t xml:space="preserve"> de 20</w:t>
      </w:r>
      <w:r w:rsidR="00402552">
        <w:rPr>
          <w:color w:val="000000"/>
          <w:sz w:val="24"/>
          <w:szCs w:val="24"/>
        </w:rPr>
        <w:t>2</w:t>
      </w:r>
      <w:r w:rsidR="00654B9E">
        <w:rPr>
          <w:color w:val="000000"/>
          <w:sz w:val="24"/>
          <w:szCs w:val="24"/>
        </w:rPr>
        <w:t>1</w:t>
      </w:r>
      <w:r w:rsidRPr="00451664">
        <w:rPr>
          <w:color w:val="000000"/>
          <w:sz w:val="24"/>
          <w:szCs w:val="24"/>
        </w:rPr>
        <w:t>.</w:t>
      </w:r>
    </w:p>
    <w:p w:rsidR="0054362C" w:rsidRDefault="0054362C" w:rsidP="00B344C2">
      <w:pPr>
        <w:pStyle w:val="Cabealho"/>
        <w:tabs>
          <w:tab w:val="clear" w:pos="4419"/>
          <w:tab w:val="clear" w:pos="8838"/>
        </w:tabs>
        <w:jc w:val="center"/>
        <w:rPr>
          <w:b/>
          <w:color w:val="000000"/>
          <w:sz w:val="24"/>
          <w:szCs w:val="24"/>
          <w:lang w:val="pt-BR"/>
        </w:rPr>
      </w:pPr>
    </w:p>
    <w:p w:rsidR="00090409" w:rsidRDefault="00090409" w:rsidP="00B344C2">
      <w:pPr>
        <w:pStyle w:val="Cabealho"/>
        <w:tabs>
          <w:tab w:val="clear" w:pos="4419"/>
          <w:tab w:val="clear" w:pos="8838"/>
        </w:tabs>
        <w:jc w:val="center"/>
        <w:rPr>
          <w:b/>
          <w:color w:val="000000"/>
          <w:sz w:val="24"/>
          <w:szCs w:val="24"/>
          <w:lang w:val="pt-BR"/>
        </w:rPr>
      </w:pPr>
    </w:p>
    <w:p w:rsidR="00CA060A" w:rsidRPr="008620BC" w:rsidRDefault="00CA060A" w:rsidP="00CA060A">
      <w:pPr>
        <w:widowControl w:val="0"/>
        <w:tabs>
          <w:tab w:val="left" w:pos="0"/>
        </w:tabs>
        <w:jc w:val="center"/>
        <w:rPr>
          <w:b/>
          <w:sz w:val="22"/>
        </w:rPr>
      </w:pPr>
      <w:r w:rsidRPr="008620BC">
        <w:rPr>
          <w:b/>
          <w:sz w:val="22"/>
        </w:rPr>
        <w:t>___________________________</w:t>
      </w:r>
    </w:p>
    <w:p w:rsidR="00CA060A" w:rsidRDefault="00CA060A" w:rsidP="00CA060A">
      <w:pPr>
        <w:jc w:val="center"/>
        <w:rPr>
          <w:b/>
          <w:i/>
          <w:sz w:val="24"/>
          <w:szCs w:val="24"/>
        </w:rPr>
      </w:pPr>
      <w:r w:rsidRPr="00CA060A">
        <w:rPr>
          <w:b/>
          <w:i/>
          <w:sz w:val="24"/>
          <w:szCs w:val="24"/>
        </w:rPr>
        <w:t>Simone Cristina Capozi Machado Dutra</w:t>
      </w:r>
    </w:p>
    <w:p w:rsidR="00CA060A" w:rsidRDefault="00CA060A" w:rsidP="00CA060A">
      <w:pPr>
        <w:jc w:val="center"/>
        <w:rPr>
          <w:b/>
          <w:color w:val="000000"/>
          <w:sz w:val="24"/>
          <w:szCs w:val="24"/>
        </w:rPr>
      </w:pPr>
      <w:r w:rsidRPr="00CA060A">
        <w:rPr>
          <w:i/>
          <w:sz w:val="24"/>
          <w:szCs w:val="24"/>
        </w:rPr>
        <w:t>Secretári</w:t>
      </w:r>
      <w:r w:rsidR="00196B5E">
        <w:rPr>
          <w:i/>
          <w:sz w:val="24"/>
          <w:szCs w:val="24"/>
        </w:rPr>
        <w:t>a</w:t>
      </w:r>
      <w:r w:rsidRPr="00CA060A">
        <w:rPr>
          <w:i/>
          <w:sz w:val="24"/>
          <w:szCs w:val="24"/>
        </w:rPr>
        <w:t xml:space="preserve"> Municipal de AssistênciaSocial e Direitos Humanos</w:t>
      </w:r>
    </w:p>
    <w:p w:rsidR="0054362C" w:rsidRDefault="0054362C" w:rsidP="00CA060A">
      <w:pPr>
        <w:jc w:val="center"/>
        <w:rPr>
          <w:b/>
          <w:color w:val="000000"/>
          <w:sz w:val="24"/>
          <w:szCs w:val="24"/>
        </w:rPr>
      </w:pPr>
    </w:p>
    <w:p w:rsidR="00090409" w:rsidRDefault="00090409" w:rsidP="00CA060A">
      <w:pPr>
        <w:jc w:val="center"/>
        <w:rPr>
          <w:b/>
          <w:color w:val="000000"/>
          <w:sz w:val="24"/>
          <w:szCs w:val="24"/>
        </w:rPr>
      </w:pPr>
    </w:p>
    <w:p w:rsidR="00CA060A" w:rsidRPr="008620BC" w:rsidRDefault="00CA060A" w:rsidP="00CA060A">
      <w:pPr>
        <w:widowControl w:val="0"/>
        <w:tabs>
          <w:tab w:val="left" w:pos="0"/>
        </w:tabs>
        <w:jc w:val="center"/>
        <w:rPr>
          <w:b/>
          <w:sz w:val="22"/>
        </w:rPr>
      </w:pPr>
      <w:r w:rsidRPr="008620BC">
        <w:rPr>
          <w:b/>
          <w:sz w:val="22"/>
        </w:rPr>
        <w:t>___________________________</w:t>
      </w:r>
    </w:p>
    <w:p w:rsidR="00CA060A" w:rsidRDefault="00CA060A" w:rsidP="00CA060A">
      <w:pPr>
        <w:jc w:val="center"/>
        <w:rPr>
          <w:b/>
          <w:i/>
          <w:sz w:val="24"/>
          <w:szCs w:val="24"/>
        </w:rPr>
      </w:pPr>
      <w:r w:rsidRPr="00A918C3">
        <w:rPr>
          <w:b/>
          <w:i/>
          <w:sz w:val="24"/>
          <w:szCs w:val="24"/>
        </w:rPr>
        <w:t xml:space="preserve">Wueliton Pires </w:t>
      </w:r>
      <w:bookmarkStart w:id="0" w:name="_GoBack"/>
      <w:bookmarkEnd w:id="0"/>
    </w:p>
    <w:p w:rsidR="00CA060A" w:rsidRPr="008620BC" w:rsidRDefault="00CA060A" w:rsidP="00CA060A">
      <w:pPr>
        <w:jc w:val="center"/>
        <w:rPr>
          <w:i/>
          <w:sz w:val="24"/>
          <w:szCs w:val="24"/>
        </w:rPr>
      </w:pPr>
      <w:r w:rsidRPr="008620BC">
        <w:rPr>
          <w:i/>
          <w:sz w:val="24"/>
          <w:szCs w:val="24"/>
        </w:rPr>
        <w:t>Secretári</w:t>
      </w:r>
      <w:r>
        <w:rPr>
          <w:i/>
          <w:sz w:val="24"/>
          <w:szCs w:val="24"/>
        </w:rPr>
        <w:t>o</w:t>
      </w:r>
      <w:r w:rsidRPr="008620BC">
        <w:rPr>
          <w:i/>
          <w:sz w:val="24"/>
          <w:szCs w:val="24"/>
        </w:rPr>
        <w:t xml:space="preserve"> Municipal de </w:t>
      </w:r>
      <w:r>
        <w:rPr>
          <w:i/>
          <w:sz w:val="24"/>
          <w:szCs w:val="24"/>
        </w:rPr>
        <w:t>Saúde</w:t>
      </w:r>
    </w:p>
    <w:p w:rsidR="0054362C" w:rsidRDefault="0054362C" w:rsidP="00B344C2">
      <w:pPr>
        <w:pStyle w:val="Cabealho"/>
        <w:tabs>
          <w:tab w:val="clear" w:pos="4419"/>
          <w:tab w:val="clear" w:pos="8838"/>
        </w:tabs>
        <w:jc w:val="center"/>
        <w:rPr>
          <w:b/>
          <w:color w:val="000000"/>
          <w:sz w:val="24"/>
          <w:szCs w:val="24"/>
          <w:lang w:val="pt-BR"/>
        </w:rPr>
      </w:pPr>
    </w:p>
    <w:p w:rsidR="00090409" w:rsidRDefault="00090409" w:rsidP="00B344C2">
      <w:pPr>
        <w:pStyle w:val="Cabealho"/>
        <w:tabs>
          <w:tab w:val="clear" w:pos="4419"/>
          <w:tab w:val="clear" w:pos="8838"/>
        </w:tabs>
        <w:jc w:val="center"/>
        <w:rPr>
          <w:b/>
          <w:color w:val="000000"/>
          <w:sz w:val="24"/>
          <w:szCs w:val="24"/>
          <w:lang w:val="pt-BR"/>
        </w:rPr>
      </w:pPr>
    </w:p>
    <w:p w:rsidR="00EC2AE7" w:rsidRPr="008620BC" w:rsidRDefault="00EC2AE7" w:rsidP="00EC2AE7">
      <w:pPr>
        <w:widowControl w:val="0"/>
        <w:tabs>
          <w:tab w:val="left" w:pos="0"/>
        </w:tabs>
        <w:jc w:val="center"/>
        <w:rPr>
          <w:b/>
          <w:sz w:val="22"/>
        </w:rPr>
      </w:pPr>
      <w:r w:rsidRPr="008620BC">
        <w:rPr>
          <w:b/>
          <w:sz w:val="22"/>
        </w:rPr>
        <w:t>___________________________</w:t>
      </w:r>
    </w:p>
    <w:p w:rsidR="00EC2AE7" w:rsidRDefault="00EC2AE7" w:rsidP="00EC2AE7">
      <w:pPr>
        <w:jc w:val="center"/>
        <w:rPr>
          <w:b/>
          <w:i/>
          <w:sz w:val="24"/>
          <w:szCs w:val="24"/>
        </w:rPr>
      </w:pPr>
      <w:r w:rsidRPr="004275AA">
        <w:rPr>
          <w:b/>
          <w:i/>
          <w:sz w:val="24"/>
          <w:szCs w:val="24"/>
        </w:rPr>
        <w:t>José Cristovão Raposo dos Santos</w:t>
      </w:r>
    </w:p>
    <w:p w:rsidR="00EC2AE7" w:rsidRPr="008620BC" w:rsidRDefault="00EC2AE7" w:rsidP="00EC2AE7">
      <w:pPr>
        <w:jc w:val="center"/>
        <w:rPr>
          <w:i/>
          <w:sz w:val="24"/>
          <w:szCs w:val="24"/>
        </w:rPr>
      </w:pPr>
      <w:r w:rsidRPr="008620BC">
        <w:rPr>
          <w:i/>
          <w:sz w:val="24"/>
          <w:szCs w:val="24"/>
        </w:rPr>
        <w:t>Secretári</w:t>
      </w:r>
      <w:r>
        <w:rPr>
          <w:i/>
          <w:sz w:val="24"/>
          <w:szCs w:val="24"/>
        </w:rPr>
        <w:t>o</w:t>
      </w:r>
      <w:r w:rsidRPr="008620BC">
        <w:rPr>
          <w:i/>
          <w:sz w:val="24"/>
          <w:szCs w:val="24"/>
        </w:rPr>
        <w:t xml:space="preserve"> Municipal de </w:t>
      </w:r>
      <w:r>
        <w:rPr>
          <w:i/>
          <w:sz w:val="24"/>
          <w:szCs w:val="24"/>
        </w:rPr>
        <w:t>Obras e Infraestrutura</w:t>
      </w:r>
    </w:p>
    <w:p w:rsidR="0054362C" w:rsidRDefault="0054362C" w:rsidP="00EC2AE7">
      <w:pPr>
        <w:pStyle w:val="Cabealho"/>
        <w:tabs>
          <w:tab w:val="clear" w:pos="4419"/>
          <w:tab w:val="clear" w:pos="8838"/>
        </w:tabs>
        <w:jc w:val="center"/>
        <w:rPr>
          <w:b/>
          <w:color w:val="000000"/>
          <w:sz w:val="24"/>
          <w:szCs w:val="24"/>
          <w:lang w:val="pt-BR"/>
        </w:rPr>
      </w:pPr>
    </w:p>
    <w:p w:rsidR="00090409" w:rsidRDefault="00090409" w:rsidP="00EC2AE7">
      <w:pPr>
        <w:pStyle w:val="Cabealho"/>
        <w:tabs>
          <w:tab w:val="clear" w:pos="4419"/>
          <w:tab w:val="clear" w:pos="8838"/>
        </w:tabs>
        <w:jc w:val="center"/>
        <w:rPr>
          <w:b/>
          <w:color w:val="000000"/>
          <w:sz w:val="24"/>
          <w:szCs w:val="24"/>
          <w:lang w:val="pt-BR"/>
        </w:rPr>
      </w:pPr>
    </w:p>
    <w:p w:rsidR="00C24D07" w:rsidRPr="008620BC" w:rsidRDefault="00C24D07" w:rsidP="00C24D07">
      <w:pPr>
        <w:widowControl w:val="0"/>
        <w:tabs>
          <w:tab w:val="left" w:pos="0"/>
        </w:tabs>
        <w:jc w:val="center"/>
        <w:rPr>
          <w:b/>
          <w:sz w:val="22"/>
        </w:rPr>
      </w:pPr>
      <w:r w:rsidRPr="008620BC">
        <w:rPr>
          <w:b/>
          <w:sz w:val="22"/>
        </w:rPr>
        <w:t>___________________________</w:t>
      </w:r>
    </w:p>
    <w:p w:rsidR="00C24D07" w:rsidRDefault="00C24D07" w:rsidP="00C24D07">
      <w:pPr>
        <w:jc w:val="center"/>
        <w:rPr>
          <w:b/>
          <w:i/>
          <w:sz w:val="24"/>
          <w:szCs w:val="24"/>
        </w:rPr>
      </w:pPr>
      <w:r w:rsidRPr="00A918C3">
        <w:rPr>
          <w:b/>
          <w:i/>
          <w:sz w:val="24"/>
          <w:szCs w:val="24"/>
        </w:rPr>
        <w:t>Jonas Edinaldo da Silva</w:t>
      </w:r>
    </w:p>
    <w:p w:rsidR="00C24D07" w:rsidRPr="008620BC" w:rsidRDefault="00C24D07" w:rsidP="00C24D07">
      <w:pPr>
        <w:jc w:val="center"/>
        <w:rPr>
          <w:i/>
          <w:sz w:val="24"/>
          <w:szCs w:val="24"/>
        </w:rPr>
      </w:pPr>
      <w:r w:rsidRPr="008620BC">
        <w:rPr>
          <w:i/>
          <w:sz w:val="24"/>
          <w:szCs w:val="24"/>
        </w:rPr>
        <w:t>Secretári</w:t>
      </w:r>
      <w:r>
        <w:rPr>
          <w:i/>
          <w:sz w:val="24"/>
          <w:szCs w:val="24"/>
        </w:rPr>
        <w:t>o</w:t>
      </w:r>
      <w:r w:rsidRPr="008620BC">
        <w:rPr>
          <w:i/>
          <w:sz w:val="24"/>
          <w:szCs w:val="24"/>
        </w:rPr>
        <w:t xml:space="preserve"> Municipal de </w:t>
      </w:r>
      <w:r>
        <w:rPr>
          <w:i/>
          <w:sz w:val="24"/>
          <w:szCs w:val="24"/>
        </w:rPr>
        <w:t>Educação</w:t>
      </w: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E062F5" w:rsidRDefault="00E062F5"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90409" w:rsidRDefault="00090409" w:rsidP="001159B7">
      <w:pPr>
        <w:pStyle w:val="Cabealho"/>
        <w:tabs>
          <w:tab w:val="clear" w:pos="4419"/>
          <w:tab w:val="clear" w:pos="8838"/>
        </w:tabs>
        <w:spacing w:before="120" w:after="120"/>
        <w:jc w:val="center"/>
        <w:rPr>
          <w:b/>
          <w:color w:val="000000"/>
          <w:sz w:val="24"/>
          <w:szCs w:val="24"/>
          <w:lang w:val="pt-BR"/>
        </w:rPr>
      </w:pPr>
    </w:p>
    <w:p w:rsidR="00043DF2" w:rsidRDefault="007A59D5" w:rsidP="001159B7">
      <w:pPr>
        <w:pStyle w:val="Cabealho"/>
        <w:tabs>
          <w:tab w:val="clear" w:pos="4419"/>
          <w:tab w:val="clear" w:pos="8838"/>
        </w:tabs>
        <w:spacing w:before="120" w:after="120"/>
        <w:jc w:val="center"/>
        <w:rPr>
          <w:b/>
          <w:color w:val="000000"/>
          <w:sz w:val="24"/>
          <w:szCs w:val="24"/>
          <w:lang w:val="pt-BR"/>
        </w:rPr>
      </w:pPr>
      <w:r w:rsidRPr="00451664">
        <w:rPr>
          <w:b/>
          <w:color w:val="000000"/>
          <w:sz w:val="24"/>
          <w:szCs w:val="24"/>
        </w:rPr>
        <w:lastRenderedPageBreak/>
        <w:t>EDITAL</w:t>
      </w:r>
    </w:p>
    <w:p w:rsidR="00FF6FB2" w:rsidRDefault="00116FF7" w:rsidP="001159B7">
      <w:pPr>
        <w:pStyle w:val="Cabealho"/>
        <w:tabs>
          <w:tab w:val="clear" w:pos="4419"/>
          <w:tab w:val="clear" w:pos="8838"/>
        </w:tabs>
        <w:spacing w:before="120" w:after="120"/>
        <w:jc w:val="center"/>
        <w:rPr>
          <w:b/>
          <w:color w:val="000000"/>
          <w:sz w:val="24"/>
          <w:szCs w:val="24"/>
        </w:rPr>
      </w:pPr>
      <w:r w:rsidRPr="00451664">
        <w:rPr>
          <w:b/>
          <w:color w:val="000000"/>
          <w:sz w:val="24"/>
          <w:szCs w:val="24"/>
        </w:rPr>
        <w:t xml:space="preserve">PREGÃO PRESENCIAL PARA REGISTRO DE PREÇOS </w:t>
      </w:r>
      <w:r w:rsidR="00DE41E8" w:rsidRPr="00451664">
        <w:rPr>
          <w:b/>
          <w:color w:val="000000"/>
          <w:sz w:val="24"/>
          <w:szCs w:val="24"/>
        </w:rPr>
        <w:t xml:space="preserve">Nº </w:t>
      </w:r>
      <w:r w:rsidR="00E062F5">
        <w:rPr>
          <w:b/>
          <w:color w:val="000000"/>
          <w:sz w:val="24"/>
          <w:szCs w:val="24"/>
          <w:lang w:val="pt-BR"/>
        </w:rPr>
        <w:t>024</w:t>
      </w:r>
      <w:r w:rsidR="00DE41E8" w:rsidRPr="00451664">
        <w:rPr>
          <w:b/>
          <w:color w:val="000000"/>
          <w:sz w:val="24"/>
          <w:szCs w:val="24"/>
        </w:rPr>
        <w:t>/20</w:t>
      </w:r>
      <w:r w:rsidR="00402552">
        <w:rPr>
          <w:b/>
          <w:color w:val="000000"/>
          <w:sz w:val="24"/>
          <w:szCs w:val="24"/>
        </w:rPr>
        <w:t>2</w:t>
      </w:r>
      <w:r w:rsidR="00654B9E">
        <w:rPr>
          <w:b/>
          <w:color w:val="000000"/>
          <w:sz w:val="24"/>
          <w:szCs w:val="24"/>
        </w:rPr>
        <w:t>1</w:t>
      </w:r>
    </w:p>
    <w:p w:rsidR="00877EE7" w:rsidRPr="00451664" w:rsidRDefault="00FF6FB2" w:rsidP="001159B7">
      <w:pPr>
        <w:pStyle w:val="Cabealho"/>
        <w:tabs>
          <w:tab w:val="clear" w:pos="4419"/>
          <w:tab w:val="clear" w:pos="8838"/>
        </w:tabs>
        <w:spacing w:before="120" w:after="120"/>
        <w:jc w:val="center"/>
        <w:rPr>
          <w:b/>
          <w:color w:val="000000"/>
          <w:spacing w:val="20"/>
          <w:sz w:val="24"/>
          <w:szCs w:val="24"/>
          <w:u w:val="single"/>
        </w:rPr>
      </w:pPr>
      <w:r>
        <w:rPr>
          <w:b/>
          <w:color w:val="000000"/>
          <w:sz w:val="24"/>
          <w:szCs w:val="24"/>
        </w:rPr>
        <w:t>ANEXO I</w:t>
      </w:r>
    </w:p>
    <w:p w:rsidR="00CA060A" w:rsidRPr="00626585" w:rsidRDefault="00CA060A" w:rsidP="001159B7">
      <w:pPr>
        <w:spacing w:before="120" w:after="120"/>
        <w:jc w:val="center"/>
        <w:rPr>
          <w:b/>
          <w:sz w:val="24"/>
          <w:u w:val="single"/>
        </w:rPr>
      </w:pPr>
      <w:r w:rsidRPr="00626585">
        <w:rPr>
          <w:b/>
          <w:sz w:val="24"/>
          <w:u w:val="single"/>
        </w:rPr>
        <w:t>TERMO DE REFERÊNCIA UNIFICADO</w:t>
      </w:r>
    </w:p>
    <w:p w:rsidR="00084C6C" w:rsidRPr="00B30C1D" w:rsidRDefault="00084C6C" w:rsidP="001159B7">
      <w:pPr>
        <w:tabs>
          <w:tab w:val="left" w:pos="426"/>
        </w:tabs>
        <w:spacing w:before="120" w:after="120"/>
        <w:jc w:val="both"/>
        <w:rPr>
          <w:b/>
          <w:sz w:val="24"/>
        </w:rPr>
      </w:pPr>
      <w:r w:rsidRPr="00B30C1D">
        <w:rPr>
          <w:b/>
          <w:sz w:val="24"/>
        </w:rPr>
        <w:t>1</w:t>
      </w:r>
      <w:r w:rsidRPr="00B30C1D">
        <w:rPr>
          <w:sz w:val="24"/>
        </w:rPr>
        <w:t xml:space="preserve"> – </w:t>
      </w:r>
      <w:r w:rsidRPr="00B30C1D">
        <w:rPr>
          <w:b/>
          <w:sz w:val="24"/>
        </w:rPr>
        <w:t>DEFINIÇÃO DO OBJETO</w:t>
      </w:r>
    </w:p>
    <w:p w:rsidR="00084C6C" w:rsidRPr="00B30C1D" w:rsidRDefault="00084C6C" w:rsidP="001159B7">
      <w:pPr>
        <w:numPr>
          <w:ilvl w:val="1"/>
          <w:numId w:val="21"/>
        </w:numPr>
        <w:tabs>
          <w:tab w:val="left" w:pos="426"/>
        </w:tabs>
        <w:spacing w:before="120" w:after="120"/>
        <w:ind w:left="0" w:firstLine="0"/>
        <w:jc w:val="both"/>
        <w:rPr>
          <w:sz w:val="24"/>
        </w:rPr>
      </w:pPr>
      <w:r w:rsidRPr="00B30C1D">
        <w:rPr>
          <w:sz w:val="24"/>
        </w:rPr>
        <w:t xml:space="preserve">– O presente Termo de Referência destina-se a estabelecer os parâmetros mínimos para eventual e futura aquisição de </w:t>
      </w:r>
      <w:r w:rsidRPr="00B30C1D">
        <w:rPr>
          <w:b/>
          <w:sz w:val="24"/>
        </w:rPr>
        <w:t>GÊNEROS ALIMENTÍCIOS</w:t>
      </w:r>
      <w:r w:rsidRPr="00B30C1D">
        <w:rPr>
          <w:sz w:val="24"/>
        </w:rPr>
        <w:t>, mediante o Sistema de Registro de Preços, para atender a demanda das Secretarias Educação, de Assistência Social e Direitos Humanos, Saúde e Obras e Infraestrutura.</w:t>
      </w:r>
    </w:p>
    <w:p w:rsidR="00084C6C" w:rsidRPr="00B30C1D" w:rsidRDefault="00084C6C" w:rsidP="001159B7">
      <w:pPr>
        <w:tabs>
          <w:tab w:val="left" w:pos="426"/>
        </w:tabs>
        <w:spacing w:before="120" w:after="120"/>
        <w:jc w:val="both"/>
        <w:rPr>
          <w:sz w:val="24"/>
        </w:rPr>
      </w:pPr>
      <w:r w:rsidRPr="00B30C1D">
        <w:rPr>
          <w:sz w:val="24"/>
        </w:rPr>
        <w:t>1.2 – DETALHAMENTO DO OBJETO</w:t>
      </w:r>
    </w:p>
    <w:p w:rsidR="00084C6C" w:rsidRPr="00B30C1D" w:rsidRDefault="00084C6C" w:rsidP="001159B7">
      <w:pPr>
        <w:tabs>
          <w:tab w:val="left" w:pos="426"/>
        </w:tabs>
        <w:spacing w:before="120" w:after="120"/>
        <w:jc w:val="both"/>
        <w:rPr>
          <w:b/>
          <w:sz w:val="24"/>
          <w:u w:val="single"/>
        </w:rPr>
      </w:pPr>
      <w:r w:rsidRPr="00B30C1D">
        <w:rPr>
          <w:sz w:val="24"/>
        </w:rPr>
        <w:t>1.2.1 – Serão registrados os preços dos seguintes bens, em suas respectivas qualidades e quantidades:</w:t>
      </w:r>
      <w:r w:rsidRPr="00B30C1D">
        <w:rPr>
          <w:b/>
          <w:sz w:val="24"/>
          <w:u w:val="single"/>
        </w:rPr>
        <w:t xml:space="preserve"> </w:t>
      </w:r>
    </w:p>
    <w:p w:rsidR="00CA060A" w:rsidRPr="00BA08DE" w:rsidRDefault="00CA060A" w:rsidP="001159B7">
      <w:pPr>
        <w:spacing w:before="120" w:after="120"/>
        <w:jc w:val="both"/>
        <w:rPr>
          <w:b/>
          <w:sz w:val="24"/>
          <w:u w:val="single"/>
        </w:rPr>
      </w:pPr>
      <w:r w:rsidRPr="00BA08DE">
        <w:rPr>
          <w:b/>
          <w:sz w:val="24"/>
          <w:u w:val="single"/>
        </w:rPr>
        <w:t>SECRETARIA DE ASSITÊNCIA SOCIAL E DIREITOS HUMANOS</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9"/>
        <w:gridCol w:w="1559"/>
        <w:gridCol w:w="1559"/>
        <w:gridCol w:w="1417"/>
        <w:gridCol w:w="1418"/>
      </w:tblGrid>
      <w:tr w:rsidR="000E587E" w:rsidRPr="00BA08DE" w:rsidTr="00767D3C">
        <w:tc>
          <w:tcPr>
            <w:tcW w:w="675" w:type="dxa"/>
            <w:shd w:val="clear" w:color="auto" w:fill="B4C6E7"/>
            <w:vAlign w:val="center"/>
          </w:tcPr>
          <w:p w:rsidR="000E587E" w:rsidRPr="00BA08DE" w:rsidRDefault="000E587E" w:rsidP="00767D3C">
            <w:pPr>
              <w:ind w:right="-108" w:hanging="142"/>
              <w:jc w:val="center"/>
              <w:rPr>
                <w:sz w:val="16"/>
              </w:rPr>
            </w:pPr>
            <w:r w:rsidRPr="00BA08DE">
              <w:rPr>
                <w:sz w:val="16"/>
              </w:rPr>
              <w:t>ITEM</w:t>
            </w:r>
          </w:p>
        </w:tc>
        <w:tc>
          <w:tcPr>
            <w:tcW w:w="2869" w:type="dxa"/>
            <w:shd w:val="clear" w:color="auto" w:fill="B4C6E7"/>
            <w:vAlign w:val="center"/>
          </w:tcPr>
          <w:p w:rsidR="000E587E" w:rsidRPr="00BA08DE" w:rsidRDefault="000E587E" w:rsidP="00767D3C">
            <w:pPr>
              <w:jc w:val="center"/>
              <w:rPr>
                <w:sz w:val="16"/>
              </w:rPr>
            </w:pPr>
            <w:r w:rsidRPr="00BA08DE">
              <w:rPr>
                <w:sz w:val="16"/>
              </w:rPr>
              <w:t>DESCRIÇÃO/</w:t>
            </w:r>
          </w:p>
          <w:p w:rsidR="000E587E" w:rsidRPr="00BA08DE" w:rsidRDefault="000E587E" w:rsidP="00767D3C">
            <w:pPr>
              <w:jc w:val="center"/>
              <w:rPr>
                <w:sz w:val="16"/>
              </w:rPr>
            </w:pPr>
            <w:r w:rsidRPr="00BA08DE">
              <w:rPr>
                <w:sz w:val="16"/>
              </w:rPr>
              <w:t>ESPECIFICAÇÃO</w:t>
            </w:r>
          </w:p>
        </w:tc>
        <w:tc>
          <w:tcPr>
            <w:tcW w:w="1559" w:type="dxa"/>
            <w:shd w:val="clear" w:color="auto" w:fill="B4C6E7"/>
            <w:vAlign w:val="center"/>
          </w:tcPr>
          <w:p w:rsidR="000E587E" w:rsidRPr="00BA08DE" w:rsidRDefault="000E587E" w:rsidP="00767D3C">
            <w:pPr>
              <w:jc w:val="center"/>
              <w:rPr>
                <w:sz w:val="16"/>
              </w:rPr>
            </w:pPr>
            <w:r w:rsidRPr="00BA08DE">
              <w:rPr>
                <w:sz w:val="16"/>
              </w:rPr>
              <w:t>IDENTIFICAÇÃO</w:t>
            </w:r>
          </w:p>
          <w:p w:rsidR="000E587E" w:rsidRPr="00BA08DE" w:rsidRDefault="000E587E" w:rsidP="00767D3C">
            <w:pPr>
              <w:jc w:val="center"/>
              <w:rPr>
                <w:sz w:val="16"/>
              </w:rPr>
            </w:pPr>
            <w:r w:rsidRPr="00BA08DE">
              <w:rPr>
                <w:sz w:val="16"/>
              </w:rPr>
              <w:t>CATMAT</w:t>
            </w:r>
          </w:p>
        </w:tc>
        <w:tc>
          <w:tcPr>
            <w:tcW w:w="1559" w:type="dxa"/>
            <w:shd w:val="clear" w:color="auto" w:fill="B4C6E7"/>
            <w:vAlign w:val="center"/>
          </w:tcPr>
          <w:p w:rsidR="000E587E" w:rsidRPr="00BA08DE" w:rsidRDefault="000E587E" w:rsidP="00767D3C">
            <w:pPr>
              <w:jc w:val="center"/>
              <w:rPr>
                <w:sz w:val="16"/>
              </w:rPr>
            </w:pPr>
            <w:r w:rsidRPr="00BA08DE">
              <w:rPr>
                <w:sz w:val="16"/>
              </w:rPr>
              <w:t>UNIDADE DE MEDIDA</w:t>
            </w:r>
          </w:p>
        </w:tc>
        <w:tc>
          <w:tcPr>
            <w:tcW w:w="1417" w:type="dxa"/>
            <w:shd w:val="clear" w:color="auto" w:fill="B4C6E7"/>
            <w:vAlign w:val="center"/>
          </w:tcPr>
          <w:p w:rsidR="000E587E" w:rsidRPr="00BA08DE" w:rsidRDefault="000E587E" w:rsidP="00767D3C">
            <w:pPr>
              <w:jc w:val="center"/>
              <w:rPr>
                <w:sz w:val="16"/>
              </w:rPr>
            </w:pPr>
            <w:r w:rsidRPr="00BA08DE">
              <w:rPr>
                <w:sz w:val="16"/>
              </w:rPr>
              <w:t>QUANTIDADE MÍNIMA</w:t>
            </w:r>
          </w:p>
        </w:tc>
        <w:tc>
          <w:tcPr>
            <w:tcW w:w="1418" w:type="dxa"/>
            <w:shd w:val="clear" w:color="auto" w:fill="B4C6E7"/>
            <w:vAlign w:val="center"/>
          </w:tcPr>
          <w:p w:rsidR="000E587E" w:rsidRPr="00BA08DE" w:rsidRDefault="000E587E" w:rsidP="00767D3C">
            <w:pPr>
              <w:jc w:val="center"/>
              <w:rPr>
                <w:sz w:val="16"/>
              </w:rPr>
            </w:pPr>
            <w:r w:rsidRPr="00BA08DE">
              <w:rPr>
                <w:sz w:val="16"/>
              </w:rPr>
              <w:t>QUANTIDADE MÁXIMA</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01</w:t>
            </w:r>
          </w:p>
        </w:tc>
        <w:tc>
          <w:tcPr>
            <w:tcW w:w="2869" w:type="dxa"/>
            <w:shd w:val="clear" w:color="auto" w:fill="auto"/>
          </w:tcPr>
          <w:p w:rsidR="000E587E" w:rsidRPr="00BA08DE" w:rsidRDefault="000E587E" w:rsidP="00767D3C">
            <w:pPr>
              <w:jc w:val="both"/>
              <w:rPr>
                <w:sz w:val="20"/>
              </w:rPr>
            </w:pPr>
            <w:r w:rsidRPr="00BA08DE">
              <w:rPr>
                <w:sz w:val="20"/>
                <w:shd w:val="clear" w:color="auto" w:fill="FFFFFF"/>
              </w:rPr>
              <w:t>Arroz beneficiado, tipo: agulhinha, branco, subgrupo: polido, classe: longo fino, qualidade: tipo 1</w:t>
            </w:r>
          </w:p>
        </w:tc>
        <w:tc>
          <w:tcPr>
            <w:tcW w:w="1559" w:type="dxa"/>
            <w:vAlign w:val="center"/>
          </w:tcPr>
          <w:p w:rsidR="000E587E" w:rsidRPr="00BA08DE" w:rsidRDefault="000E587E" w:rsidP="00767D3C">
            <w:pPr>
              <w:jc w:val="center"/>
              <w:rPr>
                <w:sz w:val="20"/>
              </w:rPr>
            </w:pPr>
            <w:r w:rsidRPr="00BA08DE">
              <w:rPr>
                <w:sz w:val="20"/>
                <w:shd w:val="clear" w:color="auto" w:fill="FFFFFF"/>
              </w:rPr>
              <w:t>458904</w:t>
            </w:r>
          </w:p>
        </w:tc>
        <w:tc>
          <w:tcPr>
            <w:tcW w:w="1559" w:type="dxa"/>
            <w:shd w:val="clear" w:color="auto" w:fill="auto"/>
            <w:vAlign w:val="center"/>
          </w:tcPr>
          <w:p w:rsidR="000E587E" w:rsidRPr="00BA08DE" w:rsidRDefault="000E587E" w:rsidP="00767D3C">
            <w:pPr>
              <w:jc w:val="center"/>
              <w:rPr>
                <w:sz w:val="20"/>
              </w:rPr>
            </w:pPr>
            <w:r w:rsidRPr="00BA08DE">
              <w:rPr>
                <w:sz w:val="20"/>
              </w:rPr>
              <w:t>Embalagem 5kg</w:t>
            </w:r>
          </w:p>
        </w:tc>
        <w:tc>
          <w:tcPr>
            <w:tcW w:w="1417" w:type="dxa"/>
            <w:shd w:val="clear" w:color="auto" w:fill="auto"/>
            <w:vAlign w:val="center"/>
          </w:tcPr>
          <w:p w:rsidR="000E587E" w:rsidRPr="00BA08DE" w:rsidRDefault="000E587E" w:rsidP="00767D3C">
            <w:pPr>
              <w:jc w:val="center"/>
              <w:rPr>
                <w:sz w:val="20"/>
              </w:rPr>
            </w:pPr>
            <w:r w:rsidRPr="00BA08DE">
              <w:rPr>
                <w:sz w:val="20"/>
              </w:rPr>
              <w:t>35</w:t>
            </w:r>
          </w:p>
        </w:tc>
        <w:tc>
          <w:tcPr>
            <w:tcW w:w="1418" w:type="dxa"/>
            <w:vAlign w:val="center"/>
          </w:tcPr>
          <w:p w:rsidR="000E587E" w:rsidRPr="00BA08DE" w:rsidRDefault="000E587E" w:rsidP="00767D3C">
            <w:pPr>
              <w:jc w:val="center"/>
              <w:rPr>
                <w:sz w:val="20"/>
              </w:rPr>
            </w:pPr>
            <w:r w:rsidRPr="00BA08DE">
              <w:rPr>
                <w:sz w:val="20"/>
              </w:rPr>
              <w:t>70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02</w:t>
            </w:r>
          </w:p>
        </w:tc>
        <w:tc>
          <w:tcPr>
            <w:tcW w:w="2869" w:type="dxa"/>
            <w:shd w:val="clear" w:color="auto" w:fill="auto"/>
          </w:tcPr>
          <w:p w:rsidR="000E587E" w:rsidRPr="00BA08DE" w:rsidRDefault="000E587E" w:rsidP="00767D3C">
            <w:pPr>
              <w:jc w:val="both"/>
              <w:rPr>
                <w:sz w:val="20"/>
              </w:rPr>
            </w:pPr>
            <w:r w:rsidRPr="00BA08DE">
              <w:rPr>
                <w:sz w:val="20"/>
                <w:shd w:val="clear" w:color="auto" w:fill="FFFFFF"/>
              </w:rPr>
              <w:t>Leguminosa, variedade: feijão preto, tipo: tipo 1</w:t>
            </w:r>
          </w:p>
        </w:tc>
        <w:tc>
          <w:tcPr>
            <w:tcW w:w="1559" w:type="dxa"/>
            <w:vAlign w:val="center"/>
          </w:tcPr>
          <w:p w:rsidR="000E587E" w:rsidRPr="00BA08DE" w:rsidRDefault="000E587E" w:rsidP="00767D3C">
            <w:pPr>
              <w:jc w:val="center"/>
              <w:rPr>
                <w:sz w:val="20"/>
              </w:rPr>
            </w:pPr>
            <w:r w:rsidRPr="00BA08DE">
              <w:rPr>
                <w:bCs/>
                <w:sz w:val="20"/>
                <w:shd w:val="clear" w:color="auto" w:fill="FFFFFF"/>
              </w:rPr>
              <w:t>464552</w:t>
            </w:r>
          </w:p>
        </w:tc>
        <w:tc>
          <w:tcPr>
            <w:tcW w:w="1559" w:type="dxa"/>
            <w:shd w:val="clear" w:color="auto" w:fill="auto"/>
            <w:vAlign w:val="center"/>
          </w:tcPr>
          <w:p w:rsidR="000E587E" w:rsidRPr="00BA08DE" w:rsidRDefault="000E587E" w:rsidP="00767D3C">
            <w:pPr>
              <w:jc w:val="center"/>
              <w:rPr>
                <w:sz w:val="20"/>
              </w:rPr>
            </w:pPr>
            <w:r w:rsidRPr="00BA08DE">
              <w:rPr>
                <w:sz w:val="20"/>
              </w:rPr>
              <w:t>Embalagem 1kg</w:t>
            </w:r>
          </w:p>
        </w:tc>
        <w:tc>
          <w:tcPr>
            <w:tcW w:w="1417" w:type="dxa"/>
            <w:shd w:val="clear" w:color="auto" w:fill="auto"/>
            <w:vAlign w:val="center"/>
          </w:tcPr>
          <w:p w:rsidR="000E587E" w:rsidRPr="00BA08DE" w:rsidRDefault="000E587E" w:rsidP="00767D3C">
            <w:pPr>
              <w:jc w:val="center"/>
              <w:rPr>
                <w:sz w:val="20"/>
              </w:rPr>
            </w:pPr>
            <w:r w:rsidRPr="00BA08DE">
              <w:rPr>
                <w:sz w:val="20"/>
              </w:rPr>
              <w:t>70</w:t>
            </w:r>
          </w:p>
        </w:tc>
        <w:tc>
          <w:tcPr>
            <w:tcW w:w="1418" w:type="dxa"/>
            <w:vAlign w:val="center"/>
          </w:tcPr>
          <w:p w:rsidR="000E587E" w:rsidRPr="00BA08DE" w:rsidRDefault="000E587E" w:rsidP="00767D3C">
            <w:pPr>
              <w:jc w:val="center"/>
              <w:rPr>
                <w:sz w:val="20"/>
              </w:rPr>
            </w:pPr>
            <w:r w:rsidRPr="00BA08DE">
              <w:rPr>
                <w:sz w:val="20"/>
              </w:rPr>
              <w:t>140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03</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Farinha de trigo, grupo: doméstico, tipo: tipo 1, especial, ingrediente adicional: com fermento, fortificada com ferro e ácido fólico</w:t>
            </w:r>
          </w:p>
        </w:tc>
        <w:tc>
          <w:tcPr>
            <w:tcW w:w="1559" w:type="dxa"/>
            <w:vAlign w:val="center"/>
          </w:tcPr>
          <w:p w:rsidR="000E587E" w:rsidRPr="00BA08DE" w:rsidRDefault="000E587E" w:rsidP="00767D3C">
            <w:pPr>
              <w:jc w:val="center"/>
              <w:rPr>
                <w:sz w:val="20"/>
              </w:rPr>
            </w:pPr>
            <w:r w:rsidRPr="00BA08DE">
              <w:rPr>
                <w:sz w:val="20"/>
              </w:rPr>
              <w:t>460265</w:t>
            </w:r>
          </w:p>
        </w:tc>
        <w:tc>
          <w:tcPr>
            <w:tcW w:w="1559" w:type="dxa"/>
            <w:shd w:val="clear" w:color="auto" w:fill="auto"/>
            <w:vAlign w:val="center"/>
          </w:tcPr>
          <w:p w:rsidR="000E587E" w:rsidRPr="00BA08DE" w:rsidRDefault="000E587E" w:rsidP="00767D3C">
            <w:pPr>
              <w:jc w:val="center"/>
              <w:rPr>
                <w:sz w:val="20"/>
              </w:rPr>
            </w:pPr>
            <w:r w:rsidRPr="00BA08DE">
              <w:rPr>
                <w:sz w:val="20"/>
              </w:rPr>
              <w:t>Embalagem 1kg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20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04</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Farinha de trigo, grupo: industrial, tipo: tipo 1, especial, ingrediente adicional: sem fermento</w:t>
            </w:r>
          </w:p>
        </w:tc>
        <w:tc>
          <w:tcPr>
            <w:tcW w:w="1559" w:type="dxa"/>
            <w:vAlign w:val="center"/>
          </w:tcPr>
          <w:p w:rsidR="000E587E" w:rsidRPr="00BA08DE" w:rsidRDefault="000E587E" w:rsidP="00767D3C">
            <w:pPr>
              <w:jc w:val="center"/>
              <w:rPr>
                <w:sz w:val="20"/>
              </w:rPr>
            </w:pPr>
            <w:r w:rsidRPr="00BA08DE">
              <w:rPr>
                <w:sz w:val="20"/>
              </w:rPr>
              <w:t>465332</w:t>
            </w:r>
          </w:p>
        </w:tc>
        <w:tc>
          <w:tcPr>
            <w:tcW w:w="1559" w:type="dxa"/>
            <w:shd w:val="clear" w:color="auto" w:fill="auto"/>
            <w:vAlign w:val="center"/>
          </w:tcPr>
          <w:p w:rsidR="000E587E" w:rsidRPr="00BA08DE" w:rsidRDefault="000E587E" w:rsidP="00767D3C">
            <w:pPr>
              <w:jc w:val="center"/>
              <w:rPr>
                <w:sz w:val="20"/>
              </w:rPr>
            </w:pPr>
            <w:r w:rsidRPr="00BA08DE">
              <w:rPr>
                <w:sz w:val="20"/>
              </w:rPr>
              <w:t>Embalagem 1kg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20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05</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Farinha de rosca, base: de pão torrado, apresentação: grânulos finos, médios</w:t>
            </w:r>
          </w:p>
        </w:tc>
        <w:tc>
          <w:tcPr>
            <w:tcW w:w="1559" w:type="dxa"/>
            <w:vAlign w:val="center"/>
          </w:tcPr>
          <w:p w:rsidR="000E587E" w:rsidRPr="00BA08DE" w:rsidRDefault="000E587E" w:rsidP="00767D3C">
            <w:pPr>
              <w:jc w:val="center"/>
              <w:rPr>
                <w:sz w:val="20"/>
              </w:rPr>
            </w:pPr>
            <w:r w:rsidRPr="00BA08DE">
              <w:rPr>
                <w:sz w:val="20"/>
              </w:rPr>
              <w:t>459152</w:t>
            </w:r>
          </w:p>
        </w:tc>
        <w:tc>
          <w:tcPr>
            <w:tcW w:w="1559" w:type="dxa"/>
            <w:shd w:val="clear" w:color="auto" w:fill="auto"/>
            <w:vAlign w:val="center"/>
          </w:tcPr>
          <w:p w:rsidR="000E587E" w:rsidRPr="00BA08DE" w:rsidRDefault="000E587E" w:rsidP="00767D3C">
            <w:pPr>
              <w:jc w:val="center"/>
              <w:rPr>
                <w:sz w:val="20"/>
              </w:rPr>
            </w:pPr>
            <w:r w:rsidRPr="00BA08DE">
              <w:rPr>
                <w:sz w:val="20"/>
              </w:rPr>
              <w:t>Embalagem 1kg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20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06</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Óleo vegetal comestível, tipo: puro, espécie vegetal: soja, tipo qualidade: tipo 1</w:t>
            </w:r>
          </w:p>
        </w:tc>
        <w:tc>
          <w:tcPr>
            <w:tcW w:w="1559" w:type="dxa"/>
            <w:vAlign w:val="center"/>
          </w:tcPr>
          <w:p w:rsidR="000E587E" w:rsidRPr="00BA08DE" w:rsidRDefault="000E587E" w:rsidP="00767D3C">
            <w:pPr>
              <w:jc w:val="center"/>
              <w:rPr>
                <w:sz w:val="20"/>
              </w:rPr>
            </w:pPr>
            <w:r w:rsidRPr="00BA08DE">
              <w:rPr>
                <w:bCs/>
                <w:sz w:val="20"/>
                <w:shd w:val="clear" w:color="auto" w:fill="FFFFFF"/>
              </w:rPr>
              <w:t>463692</w:t>
            </w:r>
          </w:p>
        </w:tc>
        <w:tc>
          <w:tcPr>
            <w:tcW w:w="1559" w:type="dxa"/>
            <w:shd w:val="clear" w:color="auto" w:fill="auto"/>
            <w:vAlign w:val="center"/>
          </w:tcPr>
          <w:p w:rsidR="000E587E" w:rsidRPr="00BA08DE" w:rsidRDefault="000E587E" w:rsidP="00767D3C">
            <w:pPr>
              <w:jc w:val="center"/>
              <w:rPr>
                <w:sz w:val="20"/>
              </w:rPr>
            </w:pPr>
            <w:r w:rsidRPr="00BA08DE">
              <w:rPr>
                <w:sz w:val="20"/>
              </w:rPr>
              <w:t>Embalagem 900ml</w:t>
            </w:r>
          </w:p>
        </w:tc>
        <w:tc>
          <w:tcPr>
            <w:tcW w:w="1417" w:type="dxa"/>
            <w:shd w:val="clear" w:color="auto" w:fill="auto"/>
            <w:vAlign w:val="center"/>
          </w:tcPr>
          <w:p w:rsidR="000E587E" w:rsidRPr="00BA08DE" w:rsidRDefault="000E587E" w:rsidP="00767D3C">
            <w:pPr>
              <w:jc w:val="center"/>
              <w:rPr>
                <w:sz w:val="20"/>
              </w:rPr>
            </w:pPr>
            <w:r w:rsidRPr="00BA08DE">
              <w:rPr>
                <w:sz w:val="20"/>
              </w:rPr>
              <w:t>50</w:t>
            </w:r>
          </w:p>
        </w:tc>
        <w:tc>
          <w:tcPr>
            <w:tcW w:w="1418" w:type="dxa"/>
            <w:vAlign w:val="center"/>
          </w:tcPr>
          <w:p w:rsidR="000E587E" w:rsidRPr="00BA08DE" w:rsidRDefault="000E587E" w:rsidP="00767D3C">
            <w:pPr>
              <w:jc w:val="center"/>
              <w:rPr>
                <w:sz w:val="20"/>
              </w:rPr>
            </w:pPr>
            <w:r w:rsidRPr="00BA08DE">
              <w:rPr>
                <w:sz w:val="20"/>
              </w:rPr>
              <w:t>140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07</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Azeite, espécie vegetal: de oliva, tipo: puro, teor da acidez: extravirgem - menor que 0,8%</w:t>
            </w:r>
          </w:p>
        </w:tc>
        <w:tc>
          <w:tcPr>
            <w:tcW w:w="1559" w:type="dxa"/>
            <w:vAlign w:val="center"/>
          </w:tcPr>
          <w:p w:rsidR="000E587E" w:rsidRPr="00BA08DE" w:rsidRDefault="000E587E" w:rsidP="00767D3C">
            <w:pPr>
              <w:jc w:val="center"/>
              <w:rPr>
                <w:sz w:val="20"/>
              </w:rPr>
            </w:pPr>
            <w:r w:rsidRPr="00BA08DE">
              <w:rPr>
                <w:sz w:val="20"/>
                <w:shd w:val="clear" w:color="auto" w:fill="FFFFFF"/>
              </w:rPr>
              <w:t>463696</w:t>
            </w:r>
          </w:p>
        </w:tc>
        <w:tc>
          <w:tcPr>
            <w:tcW w:w="1559" w:type="dxa"/>
            <w:shd w:val="clear" w:color="auto" w:fill="auto"/>
            <w:vAlign w:val="center"/>
          </w:tcPr>
          <w:p w:rsidR="000E587E" w:rsidRPr="00BA08DE" w:rsidRDefault="000E587E" w:rsidP="00767D3C">
            <w:pPr>
              <w:jc w:val="center"/>
              <w:rPr>
                <w:sz w:val="20"/>
              </w:rPr>
            </w:pPr>
            <w:r w:rsidRPr="00BA08DE">
              <w:rPr>
                <w:sz w:val="20"/>
              </w:rPr>
              <w:t>Embalagem 500ml</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30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08</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Vinagre, matéria-prima: maçã, tipo: aromático, acidez: 4,20 per, aspecto físico: líquido, aspecto visual: límpido e sem depósitos</w:t>
            </w:r>
          </w:p>
        </w:tc>
        <w:tc>
          <w:tcPr>
            <w:tcW w:w="1559" w:type="dxa"/>
            <w:vAlign w:val="center"/>
          </w:tcPr>
          <w:p w:rsidR="000E587E" w:rsidRPr="00BA08DE" w:rsidRDefault="000E587E" w:rsidP="00767D3C">
            <w:pPr>
              <w:jc w:val="center"/>
              <w:rPr>
                <w:sz w:val="20"/>
              </w:rPr>
            </w:pPr>
            <w:r w:rsidRPr="00BA08DE">
              <w:rPr>
                <w:bCs/>
                <w:sz w:val="20"/>
                <w:shd w:val="clear" w:color="auto" w:fill="FFFFFF"/>
              </w:rPr>
              <w:t>340581</w:t>
            </w:r>
          </w:p>
        </w:tc>
        <w:tc>
          <w:tcPr>
            <w:tcW w:w="1559" w:type="dxa"/>
            <w:shd w:val="clear" w:color="auto" w:fill="auto"/>
            <w:vAlign w:val="center"/>
          </w:tcPr>
          <w:p w:rsidR="000E587E" w:rsidRPr="00BA08DE" w:rsidRDefault="000E587E" w:rsidP="00767D3C">
            <w:pPr>
              <w:jc w:val="center"/>
              <w:rPr>
                <w:sz w:val="20"/>
              </w:rPr>
            </w:pPr>
            <w:r w:rsidRPr="00BA08DE">
              <w:rPr>
                <w:sz w:val="20"/>
              </w:rPr>
              <w:t>Frasco 750 ml</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09</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Sal, tipo: refinado, aplicação: alimentícia, teor máximo sódio: 196 mg,g, aditivos: iodo, prussiato amarelo soda, acidez: 7,20 ph</w:t>
            </w:r>
          </w:p>
        </w:tc>
        <w:tc>
          <w:tcPr>
            <w:tcW w:w="1559" w:type="dxa"/>
            <w:vAlign w:val="center"/>
          </w:tcPr>
          <w:p w:rsidR="000E587E" w:rsidRPr="00BA08DE" w:rsidRDefault="000E587E" w:rsidP="00767D3C">
            <w:pPr>
              <w:jc w:val="center"/>
              <w:rPr>
                <w:sz w:val="20"/>
              </w:rPr>
            </w:pPr>
            <w:r w:rsidRPr="00BA08DE">
              <w:rPr>
                <w:sz w:val="20"/>
              </w:rPr>
              <w:t>433275</w:t>
            </w:r>
          </w:p>
        </w:tc>
        <w:tc>
          <w:tcPr>
            <w:tcW w:w="1559" w:type="dxa"/>
            <w:shd w:val="clear" w:color="auto" w:fill="auto"/>
            <w:vAlign w:val="center"/>
          </w:tcPr>
          <w:p w:rsidR="000E587E" w:rsidRPr="00BA08DE" w:rsidRDefault="000E587E" w:rsidP="00767D3C">
            <w:pPr>
              <w:jc w:val="center"/>
              <w:rPr>
                <w:sz w:val="20"/>
              </w:rPr>
            </w:pPr>
            <w:r w:rsidRPr="00BA08DE">
              <w:rPr>
                <w:sz w:val="20"/>
              </w:rPr>
              <w:t>Embalagem 1kg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10</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Farinha de milho, grão: amarelo, tipo: fubá, característica adicional: transgênico, ingrediente adicional: fortificada com ferro e ácido fólico</w:t>
            </w:r>
          </w:p>
        </w:tc>
        <w:tc>
          <w:tcPr>
            <w:tcW w:w="1559" w:type="dxa"/>
            <w:vAlign w:val="center"/>
          </w:tcPr>
          <w:p w:rsidR="000E587E" w:rsidRPr="00BA08DE" w:rsidRDefault="000E587E" w:rsidP="00767D3C">
            <w:pPr>
              <w:jc w:val="center"/>
              <w:rPr>
                <w:sz w:val="20"/>
              </w:rPr>
            </w:pPr>
            <w:r w:rsidRPr="00BA08DE">
              <w:rPr>
                <w:sz w:val="20"/>
              </w:rPr>
              <w:t>459013</w:t>
            </w:r>
          </w:p>
        </w:tc>
        <w:tc>
          <w:tcPr>
            <w:tcW w:w="1559" w:type="dxa"/>
            <w:shd w:val="clear" w:color="auto" w:fill="auto"/>
            <w:vAlign w:val="center"/>
          </w:tcPr>
          <w:p w:rsidR="000E587E" w:rsidRPr="00BA08DE" w:rsidRDefault="000E587E" w:rsidP="00767D3C">
            <w:pPr>
              <w:jc w:val="center"/>
              <w:rPr>
                <w:sz w:val="20"/>
              </w:rPr>
            </w:pPr>
            <w:r w:rsidRPr="00BA08DE">
              <w:rPr>
                <w:sz w:val="20"/>
              </w:rPr>
              <w:t>Embalagem 1kg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11</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Farinha de mandioca, grupo: seca, subgrupo: branca torrada, classe: fina, aspecto físico: tipo 1, acidez: baixa acidez</w:t>
            </w:r>
          </w:p>
        </w:tc>
        <w:tc>
          <w:tcPr>
            <w:tcW w:w="1559" w:type="dxa"/>
            <w:vAlign w:val="center"/>
          </w:tcPr>
          <w:p w:rsidR="000E587E" w:rsidRPr="00BA08DE" w:rsidRDefault="000E587E" w:rsidP="00767D3C">
            <w:pPr>
              <w:jc w:val="center"/>
              <w:rPr>
                <w:sz w:val="20"/>
              </w:rPr>
            </w:pPr>
            <w:r w:rsidRPr="00BA08DE">
              <w:rPr>
                <w:sz w:val="20"/>
              </w:rPr>
              <w:t>458920</w:t>
            </w:r>
          </w:p>
        </w:tc>
        <w:tc>
          <w:tcPr>
            <w:tcW w:w="1559" w:type="dxa"/>
            <w:shd w:val="clear" w:color="auto" w:fill="auto"/>
            <w:vAlign w:val="center"/>
          </w:tcPr>
          <w:p w:rsidR="000E587E" w:rsidRPr="00BA08DE" w:rsidRDefault="000E587E" w:rsidP="00767D3C">
            <w:pPr>
              <w:jc w:val="center"/>
              <w:rPr>
                <w:sz w:val="20"/>
              </w:rPr>
            </w:pPr>
            <w:r w:rsidRPr="00BA08DE">
              <w:rPr>
                <w:sz w:val="20"/>
              </w:rPr>
              <w:t>Embalagem 1kg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20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lastRenderedPageBreak/>
              <w:t>12</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Farinha de milho, grão: amarelo, tipo: canjiquinha, xerém, característica adicional: transgênico</w:t>
            </w:r>
          </w:p>
        </w:tc>
        <w:tc>
          <w:tcPr>
            <w:tcW w:w="1559" w:type="dxa"/>
            <w:vAlign w:val="center"/>
          </w:tcPr>
          <w:p w:rsidR="000E587E" w:rsidRPr="00BA08DE" w:rsidRDefault="000E587E" w:rsidP="00767D3C">
            <w:pPr>
              <w:jc w:val="center"/>
              <w:rPr>
                <w:sz w:val="20"/>
              </w:rPr>
            </w:pPr>
            <w:r w:rsidRPr="00BA08DE">
              <w:rPr>
                <w:sz w:val="20"/>
              </w:rPr>
              <w:t>459072</w:t>
            </w:r>
          </w:p>
        </w:tc>
        <w:tc>
          <w:tcPr>
            <w:tcW w:w="1559" w:type="dxa"/>
            <w:shd w:val="clear" w:color="auto" w:fill="auto"/>
            <w:vAlign w:val="center"/>
          </w:tcPr>
          <w:p w:rsidR="000E587E" w:rsidRPr="00BA08DE" w:rsidRDefault="000E587E" w:rsidP="00767D3C">
            <w:pPr>
              <w:jc w:val="center"/>
              <w:rPr>
                <w:sz w:val="20"/>
              </w:rPr>
            </w:pPr>
            <w:r w:rsidRPr="00BA08DE">
              <w:rPr>
                <w:sz w:val="20"/>
              </w:rPr>
              <w:t>Embalagem 1kg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13</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Canjica, grupo: especial, nº 3, subgrupo: despeliculada, classe: branca, qualidade: tipo 1, característica adicional: não transgênico</w:t>
            </w:r>
          </w:p>
        </w:tc>
        <w:tc>
          <w:tcPr>
            <w:tcW w:w="1559" w:type="dxa"/>
            <w:vAlign w:val="center"/>
          </w:tcPr>
          <w:p w:rsidR="000E587E" w:rsidRPr="00BA08DE" w:rsidRDefault="000E587E" w:rsidP="00767D3C">
            <w:pPr>
              <w:jc w:val="center"/>
              <w:rPr>
                <w:sz w:val="20"/>
              </w:rPr>
            </w:pPr>
            <w:r w:rsidRPr="00BA08DE">
              <w:rPr>
                <w:sz w:val="20"/>
              </w:rPr>
              <w:t>463690</w:t>
            </w:r>
          </w:p>
        </w:tc>
        <w:tc>
          <w:tcPr>
            <w:tcW w:w="1559" w:type="dxa"/>
            <w:shd w:val="clear" w:color="auto" w:fill="auto"/>
            <w:vAlign w:val="center"/>
          </w:tcPr>
          <w:p w:rsidR="000E587E" w:rsidRPr="00BA08DE" w:rsidRDefault="000E587E" w:rsidP="00767D3C">
            <w:pPr>
              <w:jc w:val="center"/>
              <w:rPr>
                <w:sz w:val="20"/>
              </w:rPr>
            </w:pPr>
            <w:r w:rsidRPr="00BA08DE">
              <w:rPr>
                <w:sz w:val="20"/>
              </w:rPr>
              <w:t>Embalagem 500g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14</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Batata processada, espécie: inglesa, tipo formato: palha, tipo: frita, apresentação: pronto para consumo</w:t>
            </w:r>
          </w:p>
        </w:tc>
        <w:tc>
          <w:tcPr>
            <w:tcW w:w="1559" w:type="dxa"/>
            <w:vAlign w:val="center"/>
          </w:tcPr>
          <w:p w:rsidR="000E587E" w:rsidRPr="00BA08DE" w:rsidRDefault="000E587E" w:rsidP="00767D3C">
            <w:pPr>
              <w:jc w:val="center"/>
              <w:rPr>
                <w:sz w:val="20"/>
              </w:rPr>
            </w:pPr>
            <w:r w:rsidRPr="00BA08DE">
              <w:rPr>
                <w:sz w:val="20"/>
              </w:rPr>
              <w:t>463707</w:t>
            </w:r>
          </w:p>
        </w:tc>
        <w:tc>
          <w:tcPr>
            <w:tcW w:w="1559" w:type="dxa"/>
            <w:shd w:val="clear" w:color="auto" w:fill="auto"/>
            <w:vAlign w:val="center"/>
          </w:tcPr>
          <w:p w:rsidR="000E587E" w:rsidRPr="00BA08DE" w:rsidRDefault="000E587E" w:rsidP="00767D3C">
            <w:pPr>
              <w:jc w:val="center"/>
              <w:rPr>
                <w:sz w:val="20"/>
              </w:rPr>
            </w:pPr>
            <w:r w:rsidRPr="00BA08DE">
              <w:rPr>
                <w:sz w:val="20"/>
              </w:rPr>
              <w:t>Embalagem 500g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40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15</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Açúcar, tipo: refinado, coloração: branca, prazo validade mínimo: 12 meses</w:t>
            </w:r>
          </w:p>
        </w:tc>
        <w:tc>
          <w:tcPr>
            <w:tcW w:w="1559" w:type="dxa"/>
            <w:vAlign w:val="center"/>
          </w:tcPr>
          <w:p w:rsidR="000E587E" w:rsidRPr="00BA08DE" w:rsidRDefault="000E587E" w:rsidP="00767D3C">
            <w:pPr>
              <w:jc w:val="center"/>
              <w:rPr>
                <w:sz w:val="20"/>
              </w:rPr>
            </w:pPr>
            <w:r w:rsidRPr="00BA08DE">
              <w:rPr>
                <w:sz w:val="20"/>
              </w:rPr>
              <w:t>463997</w:t>
            </w:r>
          </w:p>
        </w:tc>
        <w:tc>
          <w:tcPr>
            <w:tcW w:w="1559" w:type="dxa"/>
            <w:shd w:val="clear" w:color="auto" w:fill="auto"/>
            <w:vAlign w:val="center"/>
          </w:tcPr>
          <w:p w:rsidR="000E587E" w:rsidRPr="00BA08DE" w:rsidRDefault="000E587E" w:rsidP="00767D3C">
            <w:pPr>
              <w:jc w:val="center"/>
              <w:rPr>
                <w:sz w:val="20"/>
              </w:rPr>
            </w:pPr>
            <w:r w:rsidRPr="00BA08DE">
              <w:rPr>
                <w:sz w:val="20"/>
              </w:rPr>
              <w:t>Embalagem 1kg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40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16</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Açúcar, tipo: cristal, prazo validade mínimo: 12 meses</w:t>
            </w:r>
          </w:p>
        </w:tc>
        <w:tc>
          <w:tcPr>
            <w:tcW w:w="1559" w:type="dxa"/>
            <w:vAlign w:val="center"/>
          </w:tcPr>
          <w:p w:rsidR="000E587E" w:rsidRPr="00BA08DE" w:rsidRDefault="000E587E" w:rsidP="00767D3C">
            <w:pPr>
              <w:jc w:val="center"/>
              <w:rPr>
                <w:sz w:val="20"/>
              </w:rPr>
            </w:pPr>
            <w:r w:rsidRPr="00BA08DE">
              <w:rPr>
                <w:sz w:val="20"/>
              </w:rPr>
              <w:t>463989</w:t>
            </w:r>
          </w:p>
        </w:tc>
        <w:tc>
          <w:tcPr>
            <w:tcW w:w="1559" w:type="dxa"/>
            <w:shd w:val="clear" w:color="auto" w:fill="auto"/>
            <w:vAlign w:val="center"/>
          </w:tcPr>
          <w:p w:rsidR="000E587E" w:rsidRPr="00BA08DE" w:rsidRDefault="000E587E" w:rsidP="00767D3C">
            <w:pPr>
              <w:jc w:val="center"/>
              <w:rPr>
                <w:sz w:val="20"/>
              </w:rPr>
            </w:pPr>
            <w:r w:rsidRPr="00BA08DE">
              <w:rPr>
                <w:sz w:val="20"/>
              </w:rPr>
              <w:t>Embalagem 5kg</w:t>
            </w:r>
          </w:p>
        </w:tc>
        <w:tc>
          <w:tcPr>
            <w:tcW w:w="1417" w:type="dxa"/>
            <w:shd w:val="clear" w:color="auto" w:fill="auto"/>
            <w:vAlign w:val="center"/>
          </w:tcPr>
          <w:p w:rsidR="000E587E" w:rsidRPr="00BA08DE" w:rsidRDefault="000E587E" w:rsidP="00767D3C">
            <w:pPr>
              <w:jc w:val="center"/>
              <w:rPr>
                <w:sz w:val="20"/>
              </w:rPr>
            </w:pPr>
            <w:r w:rsidRPr="00BA08DE">
              <w:rPr>
                <w:sz w:val="20"/>
              </w:rPr>
              <w:t>120</w:t>
            </w:r>
          </w:p>
        </w:tc>
        <w:tc>
          <w:tcPr>
            <w:tcW w:w="1418" w:type="dxa"/>
            <w:vAlign w:val="center"/>
          </w:tcPr>
          <w:p w:rsidR="000E587E" w:rsidRPr="00BA08DE" w:rsidRDefault="000E587E" w:rsidP="00767D3C">
            <w:pPr>
              <w:jc w:val="center"/>
              <w:rPr>
                <w:sz w:val="20"/>
              </w:rPr>
            </w:pPr>
            <w:r w:rsidRPr="00BA08DE">
              <w:rPr>
                <w:sz w:val="20"/>
              </w:rPr>
              <w:t>240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17</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Suco, apresentação: líquido, sabor: caju, tipo: natural, características adicionais: concentrado, rendimento mínimo, 1 parte de suco-</w:t>
            </w:r>
          </w:p>
        </w:tc>
        <w:tc>
          <w:tcPr>
            <w:tcW w:w="1559" w:type="dxa"/>
            <w:vAlign w:val="center"/>
          </w:tcPr>
          <w:p w:rsidR="000E587E" w:rsidRPr="00BA08DE" w:rsidRDefault="000E587E" w:rsidP="00767D3C">
            <w:pPr>
              <w:jc w:val="center"/>
              <w:rPr>
                <w:sz w:val="20"/>
              </w:rPr>
            </w:pPr>
            <w:r w:rsidRPr="00BA08DE">
              <w:rPr>
                <w:sz w:val="20"/>
              </w:rPr>
              <w:t>464758</w:t>
            </w:r>
          </w:p>
        </w:tc>
        <w:tc>
          <w:tcPr>
            <w:tcW w:w="1559" w:type="dxa"/>
            <w:shd w:val="clear" w:color="auto" w:fill="auto"/>
            <w:vAlign w:val="center"/>
          </w:tcPr>
          <w:p w:rsidR="000E587E" w:rsidRPr="00BA08DE" w:rsidRDefault="000E587E" w:rsidP="00767D3C">
            <w:pPr>
              <w:jc w:val="center"/>
              <w:rPr>
                <w:sz w:val="20"/>
              </w:rPr>
            </w:pPr>
            <w:r w:rsidRPr="00BA08DE">
              <w:rPr>
                <w:sz w:val="20"/>
              </w:rPr>
              <w:t>Frasco 500ml</w:t>
            </w:r>
          </w:p>
        </w:tc>
        <w:tc>
          <w:tcPr>
            <w:tcW w:w="1417" w:type="dxa"/>
            <w:shd w:val="clear" w:color="auto" w:fill="auto"/>
            <w:vAlign w:val="center"/>
          </w:tcPr>
          <w:p w:rsidR="000E587E" w:rsidRPr="00BA08DE" w:rsidRDefault="000E587E" w:rsidP="00767D3C">
            <w:pPr>
              <w:jc w:val="center"/>
              <w:rPr>
                <w:sz w:val="20"/>
              </w:rPr>
            </w:pPr>
            <w:r w:rsidRPr="00BA08DE">
              <w:rPr>
                <w:sz w:val="20"/>
              </w:rPr>
              <w:t>50</w:t>
            </w:r>
          </w:p>
        </w:tc>
        <w:tc>
          <w:tcPr>
            <w:tcW w:w="1418" w:type="dxa"/>
            <w:vAlign w:val="center"/>
          </w:tcPr>
          <w:p w:rsidR="000E587E" w:rsidRPr="00BA08DE" w:rsidRDefault="000E587E" w:rsidP="00767D3C">
            <w:pPr>
              <w:jc w:val="center"/>
              <w:rPr>
                <w:sz w:val="20"/>
              </w:rPr>
            </w:pPr>
            <w:r w:rsidRPr="00BA08DE">
              <w:rPr>
                <w:sz w:val="20"/>
              </w:rPr>
              <w:t>200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18</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Suco, apresentação: líquido, sabor: maracujá, tipo: natural, características adicionais: concentrado, rendimento mínimo, 1 parte de suco-</w:t>
            </w:r>
          </w:p>
        </w:tc>
        <w:tc>
          <w:tcPr>
            <w:tcW w:w="1559" w:type="dxa"/>
            <w:vAlign w:val="center"/>
          </w:tcPr>
          <w:p w:rsidR="000E587E" w:rsidRPr="00BA08DE" w:rsidRDefault="000E587E" w:rsidP="00767D3C">
            <w:pPr>
              <w:jc w:val="center"/>
              <w:rPr>
                <w:sz w:val="20"/>
              </w:rPr>
            </w:pPr>
            <w:r w:rsidRPr="00BA08DE">
              <w:rPr>
                <w:sz w:val="20"/>
              </w:rPr>
              <w:t>464751</w:t>
            </w:r>
          </w:p>
        </w:tc>
        <w:tc>
          <w:tcPr>
            <w:tcW w:w="1559" w:type="dxa"/>
            <w:shd w:val="clear" w:color="auto" w:fill="auto"/>
            <w:vAlign w:val="center"/>
          </w:tcPr>
          <w:p w:rsidR="000E587E" w:rsidRPr="00BA08DE" w:rsidRDefault="000E587E" w:rsidP="00767D3C">
            <w:pPr>
              <w:jc w:val="center"/>
              <w:rPr>
                <w:sz w:val="20"/>
              </w:rPr>
            </w:pPr>
            <w:r w:rsidRPr="00BA08DE">
              <w:rPr>
                <w:sz w:val="20"/>
              </w:rPr>
              <w:t>Frasco 500ml</w:t>
            </w:r>
          </w:p>
        </w:tc>
        <w:tc>
          <w:tcPr>
            <w:tcW w:w="1417" w:type="dxa"/>
            <w:shd w:val="clear" w:color="auto" w:fill="auto"/>
            <w:vAlign w:val="center"/>
          </w:tcPr>
          <w:p w:rsidR="000E587E" w:rsidRPr="00BA08DE" w:rsidRDefault="000E587E" w:rsidP="00767D3C">
            <w:pPr>
              <w:jc w:val="center"/>
              <w:rPr>
                <w:sz w:val="20"/>
              </w:rPr>
            </w:pPr>
            <w:r w:rsidRPr="00BA08DE">
              <w:rPr>
                <w:sz w:val="20"/>
              </w:rPr>
              <w:t>50</w:t>
            </w:r>
          </w:p>
        </w:tc>
        <w:tc>
          <w:tcPr>
            <w:tcW w:w="1418" w:type="dxa"/>
            <w:vAlign w:val="center"/>
          </w:tcPr>
          <w:p w:rsidR="000E587E" w:rsidRPr="00BA08DE" w:rsidRDefault="000E587E" w:rsidP="00767D3C">
            <w:pPr>
              <w:jc w:val="center"/>
              <w:rPr>
                <w:sz w:val="20"/>
              </w:rPr>
            </w:pPr>
            <w:r w:rsidRPr="00BA08DE">
              <w:rPr>
                <w:sz w:val="20"/>
              </w:rPr>
              <w:t>100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19</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Suco, apresentação: líquido, sabor: goiaba, tipo: natural, características adicionais: concentrado, rendimento mínimo, 1 parte de suco-</w:t>
            </w:r>
          </w:p>
        </w:tc>
        <w:tc>
          <w:tcPr>
            <w:tcW w:w="1559" w:type="dxa"/>
            <w:vAlign w:val="center"/>
          </w:tcPr>
          <w:p w:rsidR="000E587E" w:rsidRPr="00BA08DE" w:rsidRDefault="000E587E" w:rsidP="00767D3C">
            <w:pPr>
              <w:jc w:val="center"/>
              <w:rPr>
                <w:sz w:val="20"/>
              </w:rPr>
            </w:pPr>
            <w:r w:rsidRPr="00BA08DE">
              <w:rPr>
                <w:sz w:val="20"/>
              </w:rPr>
              <w:t>464759</w:t>
            </w:r>
          </w:p>
        </w:tc>
        <w:tc>
          <w:tcPr>
            <w:tcW w:w="1559" w:type="dxa"/>
            <w:shd w:val="clear" w:color="auto" w:fill="auto"/>
            <w:vAlign w:val="center"/>
          </w:tcPr>
          <w:p w:rsidR="000E587E" w:rsidRPr="00BA08DE" w:rsidRDefault="000E587E" w:rsidP="00767D3C">
            <w:pPr>
              <w:jc w:val="center"/>
              <w:rPr>
                <w:sz w:val="20"/>
              </w:rPr>
            </w:pPr>
            <w:r w:rsidRPr="00BA08DE">
              <w:rPr>
                <w:sz w:val="20"/>
              </w:rPr>
              <w:t>Frasco 500ml</w:t>
            </w:r>
          </w:p>
        </w:tc>
        <w:tc>
          <w:tcPr>
            <w:tcW w:w="1417" w:type="dxa"/>
            <w:shd w:val="clear" w:color="auto" w:fill="auto"/>
            <w:vAlign w:val="center"/>
          </w:tcPr>
          <w:p w:rsidR="000E587E" w:rsidRPr="00BA08DE" w:rsidRDefault="000E587E" w:rsidP="00767D3C">
            <w:pPr>
              <w:jc w:val="center"/>
              <w:rPr>
                <w:sz w:val="20"/>
              </w:rPr>
            </w:pPr>
            <w:r w:rsidRPr="00BA08DE">
              <w:rPr>
                <w:sz w:val="20"/>
              </w:rPr>
              <w:t>50</w:t>
            </w:r>
          </w:p>
        </w:tc>
        <w:tc>
          <w:tcPr>
            <w:tcW w:w="1418" w:type="dxa"/>
            <w:vAlign w:val="center"/>
          </w:tcPr>
          <w:p w:rsidR="000E587E" w:rsidRPr="00BA08DE" w:rsidRDefault="000E587E" w:rsidP="00767D3C">
            <w:pPr>
              <w:jc w:val="center"/>
              <w:rPr>
                <w:sz w:val="20"/>
              </w:rPr>
            </w:pPr>
            <w:r w:rsidRPr="00BA08DE">
              <w:rPr>
                <w:sz w:val="20"/>
              </w:rPr>
              <w:t>200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20</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Suco, apresentação: líquido, sabor: manga, tipo: natural, características adicionais: concentrado, rendimento mínimo, 1 parte de suco-</w:t>
            </w:r>
          </w:p>
        </w:tc>
        <w:tc>
          <w:tcPr>
            <w:tcW w:w="1559" w:type="dxa"/>
            <w:vAlign w:val="center"/>
          </w:tcPr>
          <w:p w:rsidR="000E587E" w:rsidRPr="00BA08DE" w:rsidRDefault="000E587E" w:rsidP="00767D3C">
            <w:pPr>
              <w:jc w:val="center"/>
              <w:rPr>
                <w:sz w:val="20"/>
              </w:rPr>
            </w:pPr>
            <w:r w:rsidRPr="00BA08DE">
              <w:rPr>
                <w:sz w:val="20"/>
              </w:rPr>
              <w:t>464754</w:t>
            </w:r>
          </w:p>
        </w:tc>
        <w:tc>
          <w:tcPr>
            <w:tcW w:w="1559" w:type="dxa"/>
            <w:shd w:val="clear" w:color="auto" w:fill="auto"/>
            <w:vAlign w:val="center"/>
          </w:tcPr>
          <w:p w:rsidR="000E587E" w:rsidRPr="00BA08DE" w:rsidRDefault="000E587E" w:rsidP="00767D3C">
            <w:pPr>
              <w:jc w:val="center"/>
              <w:rPr>
                <w:sz w:val="20"/>
              </w:rPr>
            </w:pPr>
            <w:r w:rsidRPr="00BA08DE">
              <w:rPr>
                <w:sz w:val="20"/>
              </w:rPr>
              <w:t>Frasco 500ml</w:t>
            </w:r>
          </w:p>
        </w:tc>
        <w:tc>
          <w:tcPr>
            <w:tcW w:w="1417" w:type="dxa"/>
            <w:shd w:val="clear" w:color="auto" w:fill="auto"/>
            <w:vAlign w:val="center"/>
          </w:tcPr>
          <w:p w:rsidR="000E587E" w:rsidRPr="00BA08DE" w:rsidRDefault="000E587E" w:rsidP="00767D3C">
            <w:pPr>
              <w:jc w:val="center"/>
              <w:rPr>
                <w:sz w:val="20"/>
              </w:rPr>
            </w:pPr>
            <w:r w:rsidRPr="00BA08DE">
              <w:rPr>
                <w:sz w:val="20"/>
              </w:rPr>
              <w:t>50</w:t>
            </w:r>
          </w:p>
        </w:tc>
        <w:tc>
          <w:tcPr>
            <w:tcW w:w="1418" w:type="dxa"/>
            <w:vAlign w:val="center"/>
          </w:tcPr>
          <w:p w:rsidR="000E587E" w:rsidRPr="00BA08DE" w:rsidRDefault="000E587E" w:rsidP="00767D3C">
            <w:pPr>
              <w:jc w:val="center"/>
              <w:rPr>
                <w:sz w:val="20"/>
              </w:rPr>
            </w:pPr>
            <w:r w:rsidRPr="00BA08DE">
              <w:rPr>
                <w:sz w:val="20"/>
              </w:rPr>
              <w:t>200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21</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Suco, apresentação: líquido, sabor: uva, tipo: natural, características adicionais: concentrado, rendimento mínimo, 1 parte de suco-</w:t>
            </w:r>
          </w:p>
        </w:tc>
        <w:tc>
          <w:tcPr>
            <w:tcW w:w="1559" w:type="dxa"/>
            <w:vAlign w:val="center"/>
          </w:tcPr>
          <w:p w:rsidR="000E587E" w:rsidRPr="00BA08DE" w:rsidRDefault="000E587E" w:rsidP="00767D3C">
            <w:pPr>
              <w:jc w:val="center"/>
              <w:rPr>
                <w:sz w:val="20"/>
              </w:rPr>
            </w:pPr>
            <w:r w:rsidRPr="00BA08DE">
              <w:rPr>
                <w:sz w:val="20"/>
              </w:rPr>
              <w:t>464755</w:t>
            </w:r>
          </w:p>
        </w:tc>
        <w:tc>
          <w:tcPr>
            <w:tcW w:w="1559" w:type="dxa"/>
            <w:shd w:val="clear" w:color="auto" w:fill="auto"/>
            <w:vAlign w:val="center"/>
          </w:tcPr>
          <w:p w:rsidR="000E587E" w:rsidRPr="00BA08DE" w:rsidRDefault="000E587E" w:rsidP="00767D3C">
            <w:pPr>
              <w:jc w:val="center"/>
              <w:rPr>
                <w:sz w:val="20"/>
              </w:rPr>
            </w:pPr>
            <w:r w:rsidRPr="00BA08DE">
              <w:rPr>
                <w:sz w:val="20"/>
              </w:rPr>
              <w:t>Frasco 500ml</w:t>
            </w:r>
          </w:p>
        </w:tc>
        <w:tc>
          <w:tcPr>
            <w:tcW w:w="1417" w:type="dxa"/>
            <w:shd w:val="clear" w:color="auto" w:fill="auto"/>
            <w:vAlign w:val="center"/>
          </w:tcPr>
          <w:p w:rsidR="000E587E" w:rsidRPr="00BA08DE" w:rsidRDefault="000E587E" w:rsidP="00767D3C">
            <w:pPr>
              <w:jc w:val="center"/>
              <w:rPr>
                <w:sz w:val="20"/>
              </w:rPr>
            </w:pPr>
            <w:r w:rsidRPr="00BA08DE">
              <w:rPr>
                <w:sz w:val="20"/>
              </w:rPr>
              <w:t>50</w:t>
            </w:r>
          </w:p>
        </w:tc>
        <w:tc>
          <w:tcPr>
            <w:tcW w:w="1418" w:type="dxa"/>
            <w:vAlign w:val="center"/>
          </w:tcPr>
          <w:p w:rsidR="000E587E" w:rsidRPr="00BA08DE" w:rsidRDefault="000E587E" w:rsidP="00767D3C">
            <w:pPr>
              <w:jc w:val="center"/>
              <w:rPr>
                <w:sz w:val="20"/>
              </w:rPr>
            </w:pPr>
            <w:r w:rsidRPr="00BA08DE">
              <w:rPr>
                <w:sz w:val="20"/>
              </w:rPr>
              <w:t>100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22</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Suco, apresentação: líquido, sabor: uva, tipo: natural, características adicionais: a base de polpa, validade: 3 meses</w:t>
            </w:r>
          </w:p>
        </w:tc>
        <w:tc>
          <w:tcPr>
            <w:tcW w:w="1559" w:type="dxa"/>
            <w:vAlign w:val="center"/>
          </w:tcPr>
          <w:p w:rsidR="000E587E" w:rsidRPr="00BA08DE" w:rsidRDefault="000E587E" w:rsidP="00767D3C">
            <w:pPr>
              <w:jc w:val="center"/>
              <w:rPr>
                <w:sz w:val="20"/>
              </w:rPr>
            </w:pPr>
            <w:r w:rsidRPr="00BA08DE">
              <w:rPr>
                <w:sz w:val="20"/>
              </w:rPr>
              <w:t>315747</w:t>
            </w:r>
          </w:p>
        </w:tc>
        <w:tc>
          <w:tcPr>
            <w:tcW w:w="1559" w:type="dxa"/>
            <w:shd w:val="clear" w:color="auto" w:fill="auto"/>
            <w:vAlign w:val="center"/>
          </w:tcPr>
          <w:p w:rsidR="000E587E" w:rsidRPr="00BA08DE" w:rsidRDefault="000E587E" w:rsidP="00767D3C">
            <w:pPr>
              <w:jc w:val="center"/>
              <w:rPr>
                <w:sz w:val="20"/>
              </w:rPr>
            </w:pPr>
            <w:r w:rsidRPr="00BA08DE">
              <w:rPr>
                <w:sz w:val="20"/>
              </w:rPr>
              <w:t>Caixa 200ml</w:t>
            </w:r>
          </w:p>
        </w:tc>
        <w:tc>
          <w:tcPr>
            <w:tcW w:w="1417" w:type="dxa"/>
            <w:shd w:val="clear" w:color="auto" w:fill="auto"/>
            <w:vAlign w:val="center"/>
          </w:tcPr>
          <w:p w:rsidR="000E587E" w:rsidRPr="00BA08DE" w:rsidRDefault="000E587E" w:rsidP="00767D3C">
            <w:pPr>
              <w:jc w:val="center"/>
              <w:rPr>
                <w:sz w:val="20"/>
              </w:rPr>
            </w:pPr>
            <w:r w:rsidRPr="00BA08DE">
              <w:rPr>
                <w:sz w:val="20"/>
              </w:rPr>
              <w:t>100</w:t>
            </w:r>
          </w:p>
        </w:tc>
        <w:tc>
          <w:tcPr>
            <w:tcW w:w="1418" w:type="dxa"/>
            <w:vAlign w:val="center"/>
          </w:tcPr>
          <w:p w:rsidR="000E587E" w:rsidRPr="00BA08DE" w:rsidRDefault="000E587E" w:rsidP="00767D3C">
            <w:pPr>
              <w:jc w:val="center"/>
              <w:rPr>
                <w:sz w:val="20"/>
              </w:rPr>
            </w:pPr>
            <w:r w:rsidRPr="00BA08DE">
              <w:rPr>
                <w:sz w:val="20"/>
              </w:rPr>
              <w:t>2500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23</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Suco, apresentação: líquido, sabor: acerola e laranja, tipo: natural, características adicionais: a base de polpa, validade: 3 meses</w:t>
            </w:r>
          </w:p>
        </w:tc>
        <w:tc>
          <w:tcPr>
            <w:tcW w:w="1559" w:type="dxa"/>
            <w:vAlign w:val="center"/>
          </w:tcPr>
          <w:p w:rsidR="000E587E" w:rsidRPr="00BA08DE" w:rsidRDefault="000E587E" w:rsidP="00767D3C">
            <w:pPr>
              <w:jc w:val="center"/>
              <w:rPr>
                <w:sz w:val="20"/>
              </w:rPr>
            </w:pPr>
            <w:r w:rsidRPr="00BA08DE">
              <w:rPr>
                <w:sz w:val="20"/>
              </w:rPr>
              <w:t>315749</w:t>
            </w:r>
          </w:p>
        </w:tc>
        <w:tc>
          <w:tcPr>
            <w:tcW w:w="1559" w:type="dxa"/>
            <w:shd w:val="clear" w:color="auto" w:fill="auto"/>
            <w:vAlign w:val="center"/>
          </w:tcPr>
          <w:p w:rsidR="000E587E" w:rsidRPr="00BA08DE" w:rsidRDefault="000E587E" w:rsidP="00767D3C">
            <w:pPr>
              <w:jc w:val="center"/>
              <w:rPr>
                <w:sz w:val="20"/>
              </w:rPr>
            </w:pPr>
            <w:r w:rsidRPr="00BA08DE">
              <w:rPr>
                <w:sz w:val="20"/>
              </w:rPr>
              <w:t>Caixa 200ml</w:t>
            </w:r>
          </w:p>
        </w:tc>
        <w:tc>
          <w:tcPr>
            <w:tcW w:w="1417" w:type="dxa"/>
            <w:shd w:val="clear" w:color="auto" w:fill="auto"/>
            <w:vAlign w:val="center"/>
          </w:tcPr>
          <w:p w:rsidR="000E587E" w:rsidRPr="00BA08DE" w:rsidRDefault="000E587E" w:rsidP="00767D3C">
            <w:pPr>
              <w:jc w:val="center"/>
              <w:rPr>
                <w:sz w:val="20"/>
              </w:rPr>
            </w:pPr>
            <w:r w:rsidRPr="00BA08DE">
              <w:rPr>
                <w:sz w:val="20"/>
              </w:rPr>
              <w:t>100</w:t>
            </w:r>
          </w:p>
        </w:tc>
        <w:tc>
          <w:tcPr>
            <w:tcW w:w="1418" w:type="dxa"/>
            <w:vAlign w:val="center"/>
          </w:tcPr>
          <w:p w:rsidR="000E587E" w:rsidRPr="00BA08DE" w:rsidRDefault="000E587E" w:rsidP="00767D3C">
            <w:pPr>
              <w:jc w:val="center"/>
              <w:rPr>
                <w:sz w:val="20"/>
              </w:rPr>
            </w:pPr>
            <w:r w:rsidRPr="00BA08DE">
              <w:rPr>
                <w:sz w:val="20"/>
              </w:rPr>
              <w:t>2500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24</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Chá alimentação, tipo: chá de camomila, uso: alimentício, apresentação: saquinhos de 15g</w:t>
            </w:r>
          </w:p>
        </w:tc>
        <w:tc>
          <w:tcPr>
            <w:tcW w:w="1559" w:type="dxa"/>
            <w:vAlign w:val="center"/>
          </w:tcPr>
          <w:p w:rsidR="000E587E" w:rsidRPr="00BA08DE" w:rsidRDefault="000E587E" w:rsidP="00767D3C">
            <w:pPr>
              <w:jc w:val="center"/>
              <w:rPr>
                <w:sz w:val="20"/>
              </w:rPr>
            </w:pPr>
            <w:r w:rsidRPr="00BA08DE">
              <w:rPr>
                <w:sz w:val="20"/>
              </w:rPr>
              <w:t>256089</w:t>
            </w:r>
          </w:p>
        </w:tc>
        <w:tc>
          <w:tcPr>
            <w:tcW w:w="1559" w:type="dxa"/>
            <w:shd w:val="clear" w:color="auto" w:fill="auto"/>
            <w:vAlign w:val="center"/>
          </w:tcPr>
          <w:p w:rsidR="000E587E" w:rsidRPr="00BA08DE" w:rsidRDefault="000E587E" w:rsidP="00767D3C">
            <w:pPr>
              <w:jc w:val="center"/>
              <w:rPr>
                <w:sz w:val="20"/>
              </w:rPr>
            </w:pPr>
            <w:r w:rsidRPr="00BA08DE">
              <w:rPr>
                <w:sz w:val="20"/>
              </w:rPr>
              <w:t>Caixa com 15 sachês</w:t>
            </w:r>
          </w:p>
        </w:tc>
        <w:tc>
          <w:tcPr>
            <w:tcW w:w="1417" w:type="dxa"/>
            <w:shd w:val="clear" w:color="auto" w:fill="auto"/>
            <w:vAlign w:val="center"/>
          </w:tcPr>
          <w:p w:rsidR="000E587E" w:rsidRPr="00BA08DE" w:rsidRDefault="000E587E" w:rsidP="00767D3C">
            <w:pPr>
              <w:jc w:val="center"/>
              <w:rPr>
                <w:sz w:val="20"/>
              </w:rPr>
            </w:pPr>
            <w:r w:rsidRPr="00BA08DE">
              <w:rPr>
                <w:sz w:val="20"/>
              </w:rPr>
              <w:t>5</w:t>
            </w:r>
          </w:p>
        </w:tc>
        <w:tc>
          <w:tcPr>
            <w:tcW w:w="1418" w:type="dxa"/>
            <w:vAlign w:val="center"/>
          </w:tcPr>
          <w:p w:rsidR="000E587E" w:rsidRPr="00BA08DE" w:rsidRDefault="000E587E" w:rsidP="00767D3C">
            <w:pPr>
              <w:jc w:val="center"/>
              <w:rPr>
                <w:sz w:val="20"/>
              </w:rPr>
            </w:pPr>
            <w:r w:rsidRPr="00BA08DE">
              <w:rPr>
                <w:sz w:val="20"/>
              </w:rPr>
              <w:t>10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25</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Chá alimentação, tipo: erva doce, apresentação: sachê com 15 gramas</w:t>
            </w:r>
          </w:p>
        </w:tc>
        <w:tc>
          <w:tcPr>
            <w:tcW w:w="1559" w:type="dxa"/>
            <w:vAlign w:val="center"/>
          </w:tcPr>
          <w:p w:rsidR="000E587E" w:rsidRPr="00BA08DE" w:rsidRDefault="000E587E" w:rsidP="00767D3C">
            <w:pPr>
              <w:jc w:val="center"/>
              <w:rPr>
                <w:sz w:val="20"/>
              </w:rPr>
            </w:pPr>
            <w:r w:rsidRPr="00BA08DE">
              <w:rPr>
                <w:sz w:val="20"/>
              </w:rPr>
              <w:t>401735</w:t>
            </w:r>
          </w:p>
        </w:tc>
        <w:tc>
          <w:tcPr>
            <w:tcW w:w="1559" w:type="dxa"/>
            <w:shd w:val="clear" w:color="auto" w:fill="auto"/>
            <w:vAlign w:val="center"/>
          </w:tcPr>
          <w:p w:rsidR="000E587E" w:rsidRPr="00BA08DE" w:rsidRDefault="000E587E" w:rsidP="00767D3C">
            <w:pPr>
              <w:jc w:val="center"/>
              <w:rPr>
                <w:sz w:val="20"/>
              </w:rPr>
            </w:pPr>
            <w:r w:rsidRPr="00BA08DE">
              <w:rPr>
                <w:sz w:val="20"/>
              </w:rPr>
              <w:t>Caixinha com 15 sachês</w:t>
            </w:r>
          </w:p>
        </w:tc>
        <w:tc>
          <w:tcPr>
            <w:tcW w:w="1417" w:type="dxa"/>
            <w:shd w:val="clear" w:color="auto" w:fill="auto"/>
            <w:vAlign w:val="center"/>
          </w:tcPr>
          <w:p w:rsidR="000E587E" w:rsidRPr="00BA08DE" w:rsidRDefault="000E587E" w:rsidP="00767D3C">
            <w:pPr>
              <w:jc w:val="center"/>
              <w:rPr>
                <w:sz w:val="20"/>
              </w:rPr>
            </w:pPr>
            <w:r w:rsidRPr="00BA08DE">
              <w:rPr>
                <w:sz w:val="20"/>
              </w:rPr>
              <w:t>5</w:t>
            </w:r>
          </w:p>
        </w:tc>
        <w:tc>
          <w:tcPr>
            <w:tcW w:w="1418" w:type="dxa"/>
            <w:vAlign w:val="center"/>
          </w:tcPr>
          <w:p w:rsidR="000E587E" w:rsidRPr="00BA08DE" w:rsidRDefault="000E587E" w:rsidP="00767D3C">
            <w:pPr>
              <w:jc w:val="center"/>
              <w:rPr>
                <w:sz w:val="20"/>
              </w:rPr>
            </w:pPr>
            <w:r w:rsidRPr="00BA08DE">
              <w:rPr>
                <w:sz w:val="20"/>
              </w:rPr>
              <w:t>10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26</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Legume em conserva, tipo: azeitona verde, tamanho: grande, apresentação: sem caroço</w:t>
            </w:r>
          </w:p>
        </w:tc>
        <w:tc>
          <w:tcPr>
            <w:tcW w:w="1559" w:type="dxa"/>
            <w:vAlign w:val="center"/>
          </w:tcPr>
          <w:p w:rsidR="000E587E" w:rsidRPr="00BA08DE" w:rsidRDefault="000E587E" w:rsidP="00767D3C">
            <w:pPr>
              <w:jc w:val="center"/>
              <w:rPr>
                <w:sz w:val="20"/>
              </w:rPr>
            </w:pPr>
            <w:r w:rsidRPr="00BA08DE">
              <w:rPr>
                <w:sz w:val="20"/>
              </w:rPr>
              <w:t>459639</w:t>
            </w:r>
          </w:p>
        </w:tc>
        <w:tc>
          <w:tcPr>
            <w:tcW w:w="1559" w:type="dxa"/>
            <w:shd w:val="clear" w:color="auto" w:fill="auto"/>
            <w:vAlign w:val="center"/>
          </w:tcPr>
          <w:p w:rsidR="000E587E" w:rsidRPr="00BA08DE" w:rsidRDefault="000E587E" w:rsidP="00767D3C">
            <w:pPr>
              <w:jc w:val="center"/>
              <w:rPr>
                <w:sz w:val="20"/>
              </w:rPr>
            </w:pPr>
            <w:r w:rsidRPr="00BA08DE">
              <w:rPr>
                <w:sz w:val="20"/>
              </w:rPr>
              <w:t>Embalagem de 200g</w:t>
            </w:r>
          </w:p>
        </w:tc>
        <w:tc>
          <w:tcPr>
            <w:tcW w:w="1417" w:type="dxa"/>
            <w:shd w:val="clear" w:color="auto" w:fill="auto"/>
            <w:vAlign w:val="center"/>
          </w:tcPr>
          <w:p w:rsidR="000E587E" w:rsidRPr="00BA08DE" w:rsidRDefault="000E587E" w:rsidP="00767D3C">
            <w:pPr>
              <w:jc w:val="center"/>
              <w:rPr>
                <w:sz w:val="20"/>
              </w:rPr>
            </w:pPr>
            <w:r w:rsidRPr="00BA08DE">
              <w:rPr>
                <w:sz w:val="20"/>
              </w:rPr>
              <w:t>35</w:t>
            </w:r>
          </w:p>
        </w:tc>
        <w:tc>
          <w:tcPr>
            <w:tcW w:w="1418" w:type="dxa"/>
            <w:vAlign w:val="center"/>
          </w:tcPr>
          <w:p w:rsidR="000E587E" w:rsidRPr="00BA08DE" w:rsidRDefault="000E587E" w:rsidP="00767D3C">
            <w:pPr>
              <w:jc w:val="center"/>
              <w:rPr>
                <w:sz w:val="20"/>
              </w:rPr>
            </w:pPr>
            <w:r w:rsidRPr="00BA08DE">
              <w:rPr>
                <w:sz w:val="20"/>
              </w:rPr>
              <w:t>70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27</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 xml:space="preserve">Achocolatado, apresentação: pó, sabor: tradicional, característica adicional: enriquecido com </w:t>
            </w:r>
            <w:r w:rsidRPr="00BA08DE">
              <w:rPr>
                <w:sz w:val="20"/>
                <w:shd w:val="clear" w:color="auto" w:fill="FFFFFF"/>
              </w:rPr>
              <w:lastRenderedPageBreak/>
              <w:t>vitaminas</w:t>
            </w:r>
          </w:p>
        </w:tc>
        <w:tc>
          <w:tcPr>
            <w:tcW w:w="1559" w:type="dxa"/>
            <w:vAlign w:val="center"/>
          </w:tcPr>
          <w:p w:rsidR="000E587E" w:rsidRPr="00BA08DE" w:rsidRDefault="000E587E" w:rsidP="00767D3C">
            <w:pPr>
              <w:jc w:val="center"/>
              <w:rPr>
                <w:sz w:val="20"/>
              </w:rPr>
            </w:pPr>
            <w:r w:rsidRPr="00BA08DE">
              <w:rPr>
                <w:sz w:val="20"/>
              </w:rPr>
              <w:lastRenderedPageBreak/>
              <w:t>463556</w:t>
            </w:r>
          </w:p>
        </w:tc>
        <w:tc>
          <w:tcPr>
            <w:tcW w:w="1559" w:type="dxa"/>
            <w:shd w:val="clear" w:color="auto" w:fill="auto"/>
            <w:vAlign w:val="center"/>
          </w:tcPr>
          <w:p w:rsidR="000E587E" w:rsidRPr="00BA08DE" w:rsidRDefault="000E587E" w:rsidP="00767D3C">
            <w:pPr>
              <w:jc w:val="center"/>
              <w:rPr>
                <w:sz w:val="20"/>
              </w:rPr>
            </w:pPr>
            <w:r w:rsidRPr="00BA08DE">
              <w:rPr>
                <w:sz w:val="20"/>
              </w:rPr>
              <w:t>Lata 400g</w:t>
            </w:r>
          </w:p>
        </w:tc>
        <w:tc>
          <w:tcPr>
            <w:tcW w:w="1417" w:type="dxa"/>
            <w:shd w:val="clear" w:color="auto" w:fill="auto"/>
            <w:vAlign w:val="center"/>
          </w:tcPr>
          <w:p w:rsidR="000E587E" w:rsidRPr="00BA08DE" w:rsidRDefault="000E587E" w:rsidP="00767D3C">
            <w:pPr>
              <w:jc w:val="center"/>
              <w:rPr>
                <w:sz w:val="20"/>
              </w:rPr>
            </w:pPr>
            <w:r w:rsidRPr="00BA08DE">
              <w:rPr>
                <w:sz w:val="20"/>
              </w:rPr>
              <w:t>50</w:t>
            </w:r>
          </w:p>
        </w:tc>
        <w:tc>
          <w:tcPr>
            <w:tcW w:w="1418" w:type="dxa"/>
            <w:vAlign w:val="center"/>
          </w:tcPr>
          <w:p w:rsidR="000E587E" w:rsidRPr="00BA08DE" w:rsidRDefault="000E587E" w:rsidP="00767D3C">
            <w:pPr>
              <w:jc w:val="center"/>
              <w:rPr>
                <w:sz w:val="20"/>
              </w:rPr>
            </w:pPr>
            <w:r w:rsidRPr="00BA08DE">
              <w:rPr>
                <w:sz w:val="20"/>
              </w:rPr>
              <w:t>280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lastRenderedPageBreak/>
              <w:t>28</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Leite fluido, origem: de vaca, tipo: a, teor gordura: integral, processamento: uht</w:t>
            </w:r>
          </w:p>
        </w:tc>
        <w:tc>
          <w:tcPr>
            <w:tcW w:w="1559" w:type="dxa"/>
            <w:vAlign w:val="center"/>
          </w:tcPr>
          <w:p w:rsidR="000E587E" w:rsidRPr="00BA08DE" w:rsidRDefault="000E587E" w:rsidP="00767D3C">
            <w:pPr>
              <w:jc w:val="center"/>
              <w:rPr>
                <w:sz w:val="20"/>
              </w:rPr>
            </w:pPr>
            <w:r w:rsidRPr="00BA08DE">
              <w:rPr>
                <w:sz w:val="20"/>
              </w:rPr>
              <w:t>445995</w:t>
            </w:r>
          </w:p>
        </w:tc>
        <w:tc>
          <w:tcPr>
            <w:tcW w:w="1559" w:type="dxa"/>
            <w:shd w:val="clear" w:color="auto" w:fill="auto"/>
            <w:vAlign w:val="center"/>
          </w:tcPr>
          <w:p w:rsidR="000E587E" w:rsidRPr="00BA08DE" w:rsidRDefault="000E587E" w:rsidP="00767D3C">
            <w:pPr>
              <w:jc w:val="center"/>
              <w:rPr>
                <w:sz w:val="20"/>
              </w:rPr>
            </w:pPr>
            <w:r w:rsidRPr="00BA08DE">
              <w:rPr>
                <w:sz w:val="20"/>
              </w:rPr>
              <w:t>Caixa 1L</w:t>
            </w:r>
          </w:p>
        </w:tc>
        <w:tc>
          <w:tcPr>
            <w:tcW w:w="1417" w:type="dxa"/>
            <w:shd w:val="clear" w:color="auto" w:fill="auto"/>
            <w:vAlign w:val="center"/>
          </w:tcPr>
          <w:p w:rsidR="000E587E" w:rsidRPr="00BA08DE" w:rsidRDefault="000E587E" w:rsidP="00767D3C">
            <w:pPr>
              <w:jc w:val="center"/>
              <w:rPr>
                <w:sz w:val="20"/>
              </w:rPr>
            </w:pPr>
            <w:r w:rsidRPr="00BA08DE">
              <w:rPr>
                <w:sz w:val="20"/>
              </w:rPr>
              <w:t>100</w:t>
            </w:r>
          </w:p>
        </w:tc>
        <w:tc>
          <w:tcPr>
            <w:tcW w:w="1418" w:type="dxa"/>
            <w:vAlign w:val="center"/>
          </w:tcPr>
          <w:p w:rsidR="000E587E" w:rsidRPr="00BA08DE" w:rsidRDefault="000E587E" w:rsidP="00767D3C">
            <w:pPr>
              <w:jc w:val="center"/>
              <w:rPr>
                <w:sz w:val="20"/>
              </w:rPr>
            </w:pPr>
            <w:r w:rsidRPr="00BA08DE">
              <w:rPr>
                <w:sz w:val="20"/>
              </w:rPr>
              <w:t>1700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29</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Leite condensado, tipo: integral, ingrediente básico: leite in natura, prazo validade mínimo: 12 meses</w:t>
            </w:r>
          </w:p>
        </w:tc>
        <w:tc>
          <w:tcPr>
            <w:tcW w:w="1559" w:type="dxa"/>
            <w:vAlign w:val="center"/>
          </w:tcPr>
          <w:p w:rsidR="000E587E" w:rsidRPr="00BA08DE" w:rsidRDefault="000E587E" w:rsidP="00767D3C">
            <w:pPr>
              <w:jc w:val="center"/>
              <w:rPr>
                <w:sz w:val="20"/>
              </w:rPr>
            </w:pPr>
            <w:r w:rsidRPr="00BA08DE">
              <w:rPr>
                <w:sz w:val="20"/>
              </w:rPr>
              <w:t>464013</w:t>
            </w:r>
          </w:p>
        </w:tc>
        <w:tc>
          <w:tcPr>
            <w:tcW w:w="1559" w:type="dxa"/>
            <w:shd w:val="clear" w:color="auto" w:fill="auto"/>
            <w:vAlign w:val="center"/>
          </w:tcPr>
          <w:p w:rsidR="000E587E" w:rsidRPr="00BA08DE" w:rsidRDefault="000E587E" w:rsidP="00767D3C">
            <w:pPr>
              <w:jc w:val="center"/>
              <w:rPr>
                <w:sz w:val="20"/>
              </w:rPr>
            </w:pPr>
            <w:r w:rsidRPr="00BA08DE">
              <w:rPr>
                <w:sz w:val="20"/>
              </w:rPr>
              <w:t>Caixa 395g</w:t>
            </w:r>
          </w:p>
        </w:tc>
        <w:tc>
          <w:tcPr>
            <w:tcW w:w="1417" w:type="dxa"/>
            <w:shd w:val="clear" w:color="auto" w:fill="auto"/>
            <w:vAlign w:val="center"/>
          </w:tcPr>
          <w:p w:rsidR="000E587E" w:rsidRPr="00BA08DE" w:rsidRDefault="000E587E" w:rsidP="00767D3C">
            <w:pPr>
              <w:jc w:val="center"/>
              <w:rPr>
                <w:sz w:val="20"/>
              </w:rPr>
            </w:pPr>
            <w:r w:rsidRPr="00BA08DE">
              <w:rPr>
                <w:sz w:val="20"/>
              </w:rPr>
              <w:t>50</w:t>
            </w:r>
          </w:p>
        </w:tc>
        <w:tc>
          <w:tcPr>
            <w:tcW w:w="1418" w:type="dxa"/>
            <w:vAlign w:val="center"/>
          </w:tcPr>
          <w:p w:rsidR="000E587E" w:rsidRPr="00BA08DE" w:rsidRDefault="000E587E" w:rsidP="00767D3C">
            <w:pPr>
              <w:jc w:val="center"/>
              <w:rPr>
                <w:sz w:val="20"/>
              </w:rPr>
            </w:pPr>
            <w:r w:rsidRPr="00BA08DE">
              <w:rPr>
                <w:sz w:val="20"/>
              </w:rPr>
              <w:t>200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30</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Creme de leite, teor gordura: até 20% de gordura, processamento: uht</w:t>
            </w:r>
          </w:p>
        </w:tc>
        <w:tc>
          <w:tcPr>
            <w:tcW w:w="1559" w:type="dxa"/>
            <w:vAlign w:val="center"/>
          </w:tcPr>
          <w:p w:rsidR="000E587E" w:rsidRPr="00BA08DE" w:rsidRDefault="000E587E" w:rsidP="00767D3C">
            <w:pPr>
              <w:jc w:val="center"/>
              <w:rPr>
                <w:sz w:val="20"/>
              </w:rPr>
            </w:pPr>
            <w:r w:rsidRPr="00BA08DE">
              <w:rPr>
                <w:sz w:val="20"/>
              </w:rPr>
              <w:t>446532</w:t>
            </w:r>
          </w:p>
        </w:tc>
        <w:tc>
          <w:tcPr>
            <w:tcW w:w="1559" w:type="dxa"/>
            <w:shd w:val="clear" w:color="auto" w:fill="auto"/>
            <w:vAlign w:val="center"/>
          </w:tcPr>
          <w:p w:rsidR="000E587E" w:rsidRPr="00BA08DE" w:rsidRDefault="000E587E" w:rsidP="00767D3C">
            <w:pPr>
              <w:jc w:val="center"/>
              <w:rPr>
                <w:sz w:val="20"/>
              </w:rPr>
            </w:pPr>
            <w:r w:rsidRPr="00BA08DE">
              <w:rPr>
                <w:sz w:val="20"/>
              </w:rPr>
              <w:t>Embalagem 200g</w:t>
            </w:r>
          </w:p>
        </w:tc>
        <w:tc>
          <w:tcPr>
            <w:tcW w:w="1417" w:type="dxa"/>
            <w:shd w:val="clear" w:color="auto" w:fill="auto"/>
            <w:vAlign w:val="center"/>
          </w:tcPr>
          <w:p w:rsidR="000E587E" w:rsidRPr="00BA08DE" w:rsidRDefault="000E587E" w:rsidP="00767D3C">
            <w:pPr>
              <w:jc w:val="center"/>
              <w:rPr>
                <w:sz w:val="20"/>
              </w:rPr>
            </w:pPr>
            <w:r w:rsidRPr="00BA08DE">
              <w:rPr>
                <w:sz w:val="20"/>
              </w:rPr>
              <w:t>50</w:t>
            </w:r>
          </w:p>
        </w:tc>
        <w:tc>
          <w:tcPr>
            <w:tcW w:w="1418" w:type="dxa"/>
            <w:vAlign w:val="center"/>
          </w:tcPr>
          <w:p w:rsidR="000E587E" w:rsidRPr="00BA08DE" w:rsidRDefault="000E587E" w:rsidP="00767D3C">
            <w:pPr>
              <w:jc w:val="center"/>
              <w:rPr>
                <w:sz w:val="20"/>
              </w:rPr>
            </w:pPr>
            <w:r w:rsidRPr="00BA08DE">
              <w:rPr>
                <w:sz w:val="20"/>
              </w:rPr>
              <w:t>200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31</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Gelatina alimentícia, apresentação: pó, sabor: framboesa, origem: animal</w:t>
            </w:r>
          </w:p>
        </w:tc>
        <w:tc>
          <w:tcPr>
            <w:tcW w:w="1559" w:type="dxa"/>
            <w:vAlign w:val="center"/>
          </w:tcPr>
          <w:p w:rsidR="000E587E" w:rsidRPr="00BA08DE" w:rsidRDefault="000E587E" w:rsidP="00767D3C">
            <w:pPr>
              <w:jc w:val="center"/>
              <w:rPr>
                <w:sz w:val="20"/>
              </w:rPr>
            </w:pPr>
            <w:r w:rsidRPr="00BA08DE">
              <w:rPr>
                <w:sz w:val="20"/>
              </w:rPr>
              <w:t>462710</w:t>
            </w:r>
          </w:p>
        </w:tc>
        <w:tc>
          <w:tcPr>
            <w:tcW w:w="1559" w:type="dxa"/>
            <w:shd w:val="clear" w:color="auto" w:fill="auto"/>
            <w:vAlign w:val="center"/>
          </w:tcPr>
          <w:p w:rsidR="000E587E" w:rsidRPr="00BA08DE" w:rsidRDefault="000E587E" w:rsidP="00767D3C">
            <w:pPr>
              <w:jc w:val="center"/>
              <w:rPr>
                <w:sz w:val="20"/>
              </w:rPr>
            </w:pPr>
            <w:r w:rsidRPr="00BA08DE">
              <w:rPr>
                <w:sz w:val="20"/>
              </w:rPr>
              <w:t>Pacote 35g</w:t>
            </w:r>
          </w:p>
        </w:tc>
        <w:tc>
          <w:tcPr>
            <w:tcW w:w="1417" w:type="dxa"/>
            <w:shd w:val="clear" w:color="auto" w:fill="auto"/>
            <w:vAlign w:val="center"/>
          </w:tcPr>
          <w:p w:rsidR="000E587E" w:rsidRPr="00BA08DE" w:rsidRDefault="000E587E" w:rsidP="00767D3C">
            <w:pPr>
              <w:jc w:val="center"/>
              <w:rPr>
                <w:sz w:val="20"/>
              </w:rPr>
            </w:pPr>
            <w:r w:rsidRPr="00BA08DE">
              <w:rPr>
                <w:sz w:val="20"/>
              </w:rPr>
              <w:t>50</w:t>
            </w:r>
          </w:p>
        </w:tc>
        <w:tc>
          <w:tcPr>
            <w:tcW w:w="1418" w:type="dxa"/>
            <w:vAlign w:val="center"/>
          </w:tcPr>
          <w:p w:rsidR="000E587E" w:rsidRPr="00BA08DE" w:rsidRDefault="000E587E" w:rsidP="00767D3C">
            <w:pPr>
              <w:jc w:val="center"/>
              <w:rPr>
                <w:sz w:val="20"/>
              </w:rPr>
            </w:pPr>
            <w:r w:rsidRPr="00BA08DE">
              <w:rPr>
                <w:sz w:val="20"/>
              </w:rPr>
              <w:t>400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32</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Gelatina alimentícia, apresentação: pó, sabor: morango, origem: animal</w:t>
            </w:r>
          </w:p>
        </w:tc>
        <w:tc>
          <w:tcPr>
            <w:tcW w:w="1559" w:type="dxa"/>
            <w:vAlign w:val="center"/>
          </w:tcPr>
          <w:p w:rsidR="000E587E" w:rsidRPr="00BA08DE" w:rsidRDefault="000E587E" w:rsidP="00767D3C">
            <w:pPr>
              <w:jc w:val="center"/>
              <w:rPr>
                <w:sz w:val="20"/>
              </w:rPr>
            </w:pPr>
            <w:r w:rsidRPr="00BA08DE">
              <w:rPr>
                <w:sz w:val="20"/>
              </w:rPr>
              <w:t>462717</w:t>
            </w:r>
          </w:p>
        </w:tc>
        <w:tc>
          <w:tcPr>
            <w:tcW w:w="1559" w:type="dxa"/>
            <w:shd w:val="clear" w:color="auto" w:fill="auto"/>
            <w:vAlign w:val="center"/>
          </w:tcPr>
          <w:p w:rsidR="000E587E" w:rsidRPr="00BA08DE" w:rsidRDefault="000E587E" w:rsidP="00767D3C">
            <w:pPr>
              <w:jc w:val="center"/>
              <w:rPr>
                <w:sz w:val="20"/>
              </w:rPr>
            </w:pPr>
            <w:r w:rsidRPr="00BA08DE">
              <w:rPr>
                <w:sz w:val="20"/>
              </w:rPr>
              <w:t>Pacote 35g</w:t>
            </w:r>
          </w:p>
        </w:tc>
        <w:tc>
          <w:tcPr>
            <w:tcW w:w="1417" w:type="dxa"/>
            <w:shd w:val="clear" w:color="auto" w:fill="auto"/>
            <w:vAlign w:val="center"/>
          </w:tcPr>
          <w:p w:rsidR="000E587E" w:rsidRPr="00BA08DE" w:rsidRDefault="000E587E" w:rsidP="00767D3C">
            <w:pPr>
              <w:jc w:val="center"/>
              <w:rPr>
                <w:sz w:val="20"/>
              </w:rPr>
            </w:pPr>
            <w:r w:rsidRPr="00BA08DE">
              <w:rPr>
                <w:sz w:val="20"/>
              </w:rPr>
              <w:t>50</w:t>
            </w:r>
          </w:p>
        </w:tc>
        <w:tc>
          <w:tcPr>
            <w:tcW w:w="1418" w:type="dxa"/>
            <w:vAlign w:val="center"/>
          </w:tcPr>
          <w:p w:rsidR="000E587E" w:rsidRPr="00BA08DE" w:rsidRDefault="000E587E" w:rsidP="00767D3C">
            <w:pPr>
              <w:jc w:val="center"/>
              <w:rPr>
                <w:sz w:val="20"/>
              </w:rPr>
            </w:pPr>
            <w:r w:rsidRPr="00BA08DE">
              <w:rPr>
                <w:sz w:val="20"/>
              </w:rPr>
              <w:t>400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33</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Geléia, tipo: mocotó, sabor: natural, prazo validade mínimo: 12 meses</w:t>
            </w:r>
          </w:p>
        </w:tc>
        <w:tc>
          <w:tcPr>
            <w:tcW w:w="1559" w:type="dxa"/>
            <w:vAlign w:val="center"/>
          </w:tcPr>
          <w:p w:rsidR="000E587E" w:rsidRPr="00BA08DE" w:rsidRDefault="000E587E" w:rsidP="00767D3C">
            <w:pPr>
              <w:jc w:val="center"/>
              <w:rPr>
                <w:sz w:val="20"/>
              </w:rPr>
            </w:pPr>
            <w:r w:rsidRPr="00BA08DE">
              <w:rPr>
                <w:sz w:val="20"/>
              </w:rPr>
              <w:t>462701</w:t>
            </w:r>
          </w:p>
        </w:tc>
        <w:tc>
          <w:tcPr>
            <w:tcW w:w="1559" w:type="dxa"/>
            <w:shd w:val="clear" w:color="auto" w:fill="auto"/>
            <w:vAlign w:val="center"/>
          </w:tcPr>
          <w:p w:rsidR="000E587E" w:rsidRPr="00BA08DE" w:rsidRDefault="000E587E" w:rsidP="00767D3C">
            <w:pPr>
              <w:jc w:val="center"/>
              <w:rPr>
                <w:sz w:val="20"/>
              </w:rPr>
            </w:pPr>
            <w:r w:rsidRPr="00BA08DE">
              <w:rPr>
                <w:sz w:val="20"/>
              </w:rPr>
              <w:t>Caixa 220g</w:t>
            </w:r>
          </w:p>
        </w:tc>
        <w:tc>
          <w:tcPr>
            <w:tcW w:w="1417" w:type="dxa"/>
            <w:shd w:val="clear" w:color="auto" w:fill="auto"/>
            <w:vAlign w:val="center"/>
          </w:tcPr>
          <w:p w:rsidR="000E587E" w:rsidRPr="00BA08DE" w:rsidRDefault="000E587E" w:rsidP="00767D3C">
            <w:pPr>
              <w:jc w:val="center"/>
              <w:rPr>
                <w:sz w:val="20"/>
              </w:rPr>
            </w:pPr>
            <w:r w:rsidRPr="00BA08DE">
              <w:rPr>
                <w:sz w:val="20"/>
              </w:rPr>
              <w:t>50</w:t>
            </w:r>
          </w:p>
        </w:tc>
        <w:tc>
          <w:tcPr>
            <w:tcW w:w="1418" w:type="dxa"/>
            <w:vAlign w:val="center"/>
          </w:tcPr>
          <w:p w:rsidR="000E587E" w:rsidRPr="00BA08DE" w:rsidRDefault="000E587E" w:rsidP="00767D3C">
            <w:pPr>
              <w:jc w:val="center"/>
              <w:rPr>
                <w:sz w:val="20"/>
              </w:rPr>
            </w:pPr>
            <w:r w:rsidRPr="00BA08DE">
              <w:rPr>
                <w:sz w:val="20"/>
              </w:rPr>
              <w:t>140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34</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Ovo, origem: galinha, grupo: vermelho, classe: a, tipo: grande</w:t>
            </w:r>
          </w:p>
        </w:tc>
        <w:tc>
          <w:tcPr>
            <w:tcW w:w="1559" w:type="dxa"/>
            <w:vAlign w:val="center"/>
          </w:tcPr>
          <w:p w:rsidR="000E587E" w:rsidRPr="00BA08DE" w:rsidRDefault="000E587E" w:rsidP="00767D3C">
            <w:pPr>
              <w:jc w:val="center"/>
              <w:rPr>
                <w:sz w:val="20"/>
              </w:rPr>
            </w:pPr>
            <w:r w:rsidRPr="00BA08DE">
              <w:rPr>
                <w:sz w:val="20"/>
              </w:rPr>
              <w:t>446622</w:t>
            </w:r>
          </w:p>
        </w:tc>
        <w:tc>
          <w:tcPr>
            <w:tcW w:w="1559" w:type="dxa"/>
            <w:shd w:val="clear" w:color="auto" w:fill="auto"/>
            <w:vAlign w:val="center"/>
          </w:tcPr>
          <w:p w:rsidR="000E587E" w:rsidRPr="00BA08DE" w:rsidRDefault="000E587E" w:rsidP="00767D3C">
            <w:pPr>
              <w:jc w:val="center"/>
              <w:rPr>
                <w:sz w:val="20"/>
              </w:rPr>
            </w:pPr>
            <w:r w:rsidRPr="00BA08DE">
              <w:rPr>
                <w:sz w:val="20"/>
              </w:rPr>
              <w:t>Bandeja com 12 unidades</w:t>
            </w:r>
          </w:p>
        </w:tc>
        <w:tc>
          <w:tcPr>
            <w:tcW w:w="1417" w:type="dxa"/>
            <w:shd w:val="clear" w:color="auto" w:fill="auto"/>
            <w:vAlign w:val="center"/>
          </w:tcPr>
          <w:p w:rsidR="000E587E" w:rsidRPr="00BA08DE" w:rsidRDefault="000E587E" w:rsidP="00767D3C">
            <w:pPr>
              <w:jc w:val="center"/>
              <w:rPr>
                <w:sz w:val="20"/>
              </w:rPr>
            </w:pPr>
            <w:r w:rsidRPr="00BA08DE">
              <w:rPr>
                <w:sz w:val="20"/>
              </w:rPr>
              <w:t>30</w:t>
            </w:r>
          </w:p>
        </w:tc>
        <w:tc>
          <w:tcPr>
            <w:tcW w:w="1418" w:type="dxa"/>
            <w:vAlign w:val="center"/>
          </w:tcPr>
          <w:p w:rsidR="000E587E" w:rsidRPr="00BA08DE" w:rsidRDefault="000E587E" w:rsidP="00767D3C">
            <w:pPr>
              <w:jc w:val="center"/>
              <w:rPr>
                <w:sz w:val="20"/>
              </w:rPr>
            </w:pPr>
            <w:r w:rsidRPr="00BA08DE">
              <w:rPr>
                <w:sz w:val="20"/>
              </w:rPr>
              <w:t>70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35</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Café, apresentação: torrado moído, intensidade: intensa ou extra forte, tipo: superior, empacotamento: vácuo</w:t>
            </w:r>
          </w:p>
        </w:tc>
        <w:tc>
          <w:tcPr>
            <w:tcW w:w="1559" w:type="dxa"/>
            <w:vAlign w:val="center"/>
          </w:tcPr>
          <w:p w:rsidR="000E587E" w:rsidRPr="00BA08DE" w:rsidRDefault="000E587E" w:rsidP="00767D3C">
            <w:pPr>
              <w:jc w:val="center"/>
              <w:rPr>
                <w:sz w:val="20"/>
              </w:rPr>
            </w:pPr>
            <w:r w:rsidRPr="00BA08DE">
              <w:rPr>
                <w:sz w:val="20"/>
              </w:rPr>
              <w:t>463574</w:t>
            </w:r>
          </w:p>
        </w:tc>
        <w:tc>
          <w:tcPr>
            <w:tcW w:w="1559" w:type="dxa"/>
            <w:shd w:val="clear" w:color="auto" w:fill="auto"/>
            <w:vAlign w:val="center"/>
          </w:tcPr>
          <w:p w:rsidR="000E587E" w:rsidRPr="00BA08DE" w:rsidRDefault="000E587E" w:rsidP="00767D3C">
            <w:pPr>
              <w:jc w:val="center"/>
              <w:rPr>
                <w:sz w:val="20"/>
              </w:rPr>
            </w:pPr>
            <w:r w:rsidRPr="00BA08DE">
              <w:rPr>
                <w:sz w:val="20"/>
              </w:rPr>
              <w:t>Pacote 500g</w:t>
            </w:r>
          </w:p>
        </w:tc>
        <w:tc>
          <w:tcPr>
            <w:tcW w:w="1417" w:type="dxa"/>
            <w:shd w:val="clear" w:color="auto" w:fill="auto"/>
            <w:vAlign w:val="center"/>
          </w:tcPr>
          <w:p w:rsidR="000E587E" w:rsidRPr="00BA08DE" w:rsidRDefault="000E587E" w:rsidP="00767D3C">
            <w:pPr>
              <w:jc w:val="center"/>
              <w:rPr>
                <w:sz w:val="20"/>
              </w:rPr>
            </w:pPr>
            <w:r w:rsidRPr="00BA08DE">
              <w:rPr>
                <w:sz w:val="20"/>
              </w:rPr>
              <w:t>200</w:t>
            </w:r>
          </w:p>
        </w:tc>
        <w:tc>
          <w:tcPr>
            <w:tcW w:w="1418" w:type="dxa"/>
            <w:vAlign w:val="center"/>
          </w:tcPr>
          <w:p w:rsidR="000E587E" w:rsidRPr="00BA08DE" w:rsidRDefault="000E587E" w:rsidP="00767D3C">
            <w:pPr>
              <w:jc w:val="center"/>
              <w:rPr>
                <w:sz w:val="20"/>
              </w:rPr>
            </w:pPr>
            <w:r w:rsidRPr="00BA08DE">
              <w:rPr>
                <w:sz w:val="20"/>
              </w:rPr>
              <w:t>1200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36</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Fermento, tipo: químico, apresentação: pó</w:t>
            </w:r>
          </w:p>
        </w:tc>
        <w:tc>
          <w:tcPr>
            <w:tcW w:w="1559" w:type="dxa"/>
            <w:vAlign w:val="center"/>
          </w:tcPr>
          <w:p w:rsidR="000E587E" w:rsidRPr="00BA08DE" w:rsidRDefault="000E587E" w:rsidP="00767D3C">
            <w:pPr>
              <w:jc w:val="center"/>
              <w:rPr>
                <w:sz w:val="20"/>
              </w:rPr>
            </w:pPr>
            <w:r w:rsidRPr="00BA08DE">
              <w:rPr>
                <w:sz w:val="20"/>
              </w:rPr>
              <w:t>459586</w:t>
            </w:r>
          </w:p>
        </w:tc>
        <w:tc>
          <w:tcPr>
            <w:tcW w:w="1559" w:type="dxa"/>
            <w:shd w:val="clear" w:color="auto" w:fill="auto"/>
            <w:vAlign w:val="center"/>
          </w:tcPr>
          <w:p w:rsidR="000E587E" w:rsidRPr="00BA08DE" w:rsidRDefault="000E587E" w:rsidP="00767D3C">
            <w:pPr>
              <w:jc w:val="center"/>
              <w:rPr>
                <w:sz w:val="20"/>
              </w:rPr>
            </w:pPr>
            <w:r w:rsidRPr="00BA08DE">
              <w:rPr>
                <w:sz w:val="20"/>
              </w:rPr>
              <w:t>Embalagem 100g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20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37</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Bicarbonato de sódio, apresentação: pó</w:t>
            </w:r>
          </w:p>
        </w:tc>
        <w:tc>
          <w:tcPr>
            <w:tcW w:w="1559" w:type="dxa"/>
            <w:vAlign w:val="center"/>
          </w:tcPr>
          <w:p w:rsidR="000E587E" w:rsidRPr="00BA08DE" w:rsidRDefault="000E587E" w:rsidP="00767D3C">
            <w:pPr>
              <w:jc w:val="center"/>
              <w:rPr>
                <w:sz w:val="20"/>
              </w:rPr>
            </w:pPr>
            <w:r w:rsidRPr="00BA08DE">
              <w:rPr>
                <w:sz w:val="20"/>
              </w:rPr>
              <w:t>271052</w:t>
            </w:r>
          </w:p>
        </w:tc>
        <w:tc>
          <w:tcPr>
            <w:tcW w:w="1559" w:type="dxa"/>
            <w:shd w:val="clear" w:color="auto" w:fill="auto"/>
            <w:vAlign w:val="center"/>
          </w:tcPr>
          <w:p w:rsidR="000E587E" w:rsidRPr="00BA08DE" w:rsidRDefault="000E587E" w:rsidP="00767D3C">
            <w:pPr>
              <w:jc w:val="center"/>
              <w:rPr>
                <w:sz w:val="20"/>
              </w:rPr>
            </w:pPr>
            <w:r w:rsidRPr="00BA08DE">
              <w:rPr>
                <w:sz w:val="20"/>
              </w:rPr>
              <w:t>Embalagem 100g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70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38</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Legume em conserva, tipo: milho verde</w:t>
            </w:r>
          </w:p>
        </w:tc>
        <w:tc>
          <w:tcPr>
            <w:tcW w:w="1559" w:type="dxa"/>
            <w:vAlign w:val="center"/>
          </w:tcPr>
          <w:p w:rsidR="000E587E" w:rsidRPr="00BA08DE" w:rsidRDefault="000E587E" w:rsidP="00767D3C">
            <w:pPr>
              <w:jc w:val="center"/>
              <w:rPr>
                <w:sz w:val="20"/>
              </w:rPr>
            </w:pPr>
            <w:r w:rsidRPr="00BA08DE">
              <w:rPr>
                <w:sz w:val="20"/>
              </w:rPr>
              <w:t>462824</w:t>
            </w:r>
          </w:p>
        </w:tc>
        <w:tc>
          <w:tcPr>
            <w:tcW w:w="1559" w:type="dxa"/>
            <w:shd w:val="clear" w:color="auto" w:fill="auto"/>
            <w:vAlign w:val="center"/>
          </w:tcPr>
          <w:p w:rsidR="000E587E" w:rsidRPr="00BA08DE" w:rsidRDefault="000E587E" w:rsidP="00767D3C">
            <w:pPr>
              <w:jc w:val="center"/>
              <w:rPr>
                <w:sz w:val="20"/>
              </w:rPr>
            </w:pPr>
            <w:r w:rsidRPr="00BA08DE">
              <w:rPr>
                <w:sz w:val="20"/>
              </w:rPr>
              <w:t>Embalagem 200g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39</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Legume em conserva, tipo: ervilha</w:t>
            </w:r>
          </w:p>
        </w:tc>
        <w:tc>
          <w:tcPr>
            <w:tcW w:w="1559" w:type="dxa"/>
            <w:vAlign w:val="center"/>
          </w:tcPr>
          <w:p w:rsidR="000E587E" w:rsidRPr="00BA08DE" w:rsidRDefault="000E587E" w:rsidP="00767D3C">
            <w:pPr>
              <w:jc w:val="center"/>
              <w:rPr>
                <w:sz w:val="20"/>
              </w:rPr>
            </w:pPr>
            <w:r w:rsidRPr="00BA08DE">
              <w:rPr>
                <w:sz w:val="20"/>
              </w:rPr>
              <w:t>462823</w:t>
            </w:r>
          </w:p>
        </w:tc>
        <w:tc>
          <w:tcPr>
            <w:tcW w:w="1559" w:type="dxa"/>
            <w:shd w:val="clear" w:color="auto" w:fill="auto"/>
            <w:vAlign w:val="center"/>
          </w:tcPr>
          <w:p w:rsidR="000E587E" w:rsidRPr="00BA08DE" w:rsidRDefault="000E587E" w:rsidP="00767D3C">
            <w:pPr>
              <w:jc w:val="center"/>
              <w:rPr>
                <w:sz w:val="20"/>
              </w:rPr>
            </w:pPr>
            <w:r w:rsidRPr="00BA08DE">
              <w:rPr>
                <w:sz w:val="20"/>
              </w:rPr>
              <w:t>Embalagem 200g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40</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Massa de tomate, tipo: extrato concentrado, composição: tradicional, apresentação: creme</w:t>
            </w:r>
          </w:p>
        </w:tc>
        <w:tc>
          <w:tcPr>
            <w:tcW w:w="1559" w:type="dxa"/>
            <w:vAlign w:val="center"/>
          </w:tcPr>
          <w:p w:rsidR="000E587E" w:rsidRPr="00BA08DE" w:rsidRDefault="000E587E" w:rsidP="00767D3C">
            <w:pPr>
              <w:jc w:val="center"/>
              <w:rPr>
                <w:sz w:val="20"/>
              </w:rPr>
            </w:pPr>
            <w:r w:rsidRPr="00BA08DE">
              <w:rPr>
                <w:sz w:val="20"/>
              </w:rPr>
              <w:t>459670</w:t>
            </w:r>
          </w:p>
        </w:tc>
        <w:tc>
          <w:tcPr>
            <w:tcW w:w="1559" w:type="dxa"/>
            <w:shd w:val="clear" w:color="auto" w:fill="auto"/>
            <w:vAlign w:val="center"/>
          </w:tcPr>
          <w:p w:rsidR="000E587E" w:rsidRPr="00BA08DE" w:rsidRDefault="000E587E" w:rsidP="00767D3C">
            <w:pPr>
              <w:jc w:val="center"/>
              <w:rPr>
                <w:sz w:val="20"/>
              </w:rPr>
            </w:pPr>
            <w:r w:rsidRPr="00BA08DE">
              <w:rPr>
                <w:sz w:val="20"/>
              </w:rPr>
              <w:t>Embalagem 340g</w:t>
            </w:r>
          </w:p>
        </w:tc>
        <w:tc>
          <w:tcPr>
            <w:tcW w:w="1417" w:type="dxa"/>
            <w:shd w:val="clear" w:color="auto" w:fill="auto"/>
            <w:vAlign w:val="center"/>
          </w:tcPr>
          <w:p w:rsidR="000E587E" w:rsidRPr="00BA08DE" w:rsidRDefault="000E587E" w:rsidP="00767D3C">
            <w:pPr>
              <w:jc w:val="center"/>
              <w:rPr>
                <w:sz w:val="20"/>
              </w:rPr>
            </w:pPr>
            <w:r w:rsidRPr="00BA08DE">
              <w:rPr>
                <w:sz w:val="20"/>
              </w:rPr>
              <w:t>30</w:t>
            </w:r>
          </w:p>
        </w:tc>
        <w:tc>
          <w:tcPr>
            <w:tcW w:w="1418" w:type="dxa"/>
            <w:vAlign w:val="center"/>
          </w:tcPr>
          <w:p w:rsidR="000E587E" w:rsidRPr="00BA08DE" w:rsidRDefault="000E587E" w:rsidP="00767D3C">
            <w:pPr>
              <w:jc w:val="center"/>
              <w:rPr>
                <w:sz w:val="20"/>
              </w:rPr>
            </w:pPr>
            <w:r w:rsidRPr="00BA08DE">
              <w:rPr>
                <w:sz w:val="20"/>
              </w:rPr>
              <w:t>70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41</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Biscoito, apresentação: oval, sabor: maizena, classificação: doce, características adicionais: sem recheio, aplicação: alimentação humana, prazo validade: 1 ano</w:t>
            </w:r>
          </w:p>
        </w:tc>
        <w:tc>
          <w:tcPr>
            <w:tcW w:w="1559" w:type="dxa"/>
            <w:vAlign w:val="center"/>
          </w:tcPr>
          <w:p w:rsidR="000E587E" w:rsidRPr="00BA08DE" w:rsidRDefault="000E587E" w:rsidP="00767D3C">
            <w:pPr>
              <w:jc w:val="center"/>
              <w:rPr>
                <w:sz w:val="20"/>
              </w:rPr>
            </w:pPr>
            <w:r w:rsidRPr="00BA08DE">
              <w:rPr>
                <w:sz w:val="20"/>
              </w:rPr>
              <w:t>232213</w:t>
            </w:r>
          </w:p>
        </w:tc>
        <w:tc>
          <w:tcPr>
            <w:tcW w:w="1559" w:type="dxa"/>
            <w:shd w:val="clear" w:color="auto" w:fill="auto"/>
            <w:vAlign w:val="center"/>
          </w:tcPr>
          <w:p w:rsidR="000E587E" w:rsidRPr="00BA08DE" w:rsidRDefault="000E587E" w:rsidP="00767D3C">
            <w:pPr>
              <w:jc w:val="center"/>
            </w:pPr>
            <w:r w:rsidRPr="00BA08DE">
              <w:rPr>
                <w:sz w:val="20"/>
              </w:rPr>
              <w:t>Pacote 400g</w:t>
            </w:r>
          </w:p>
        </w:tc>
        <w:tc>
          <w:tcPr>
            <w:tcW w:w="1417" w:type="dxa"/>
            <w:shd w:val="clear" w:color="auto" w:fill="auto"/>
            <w:vAlign w:val="center"/>
          </w:tcPr>
          <w:p w:rsidR="000E587E" w:rsidRPr="00BA08DE" w:rsidRDefault="000E587E" w:rsidP="00767D3C">
            <w:pPr>
              <w:jc w:val="center"/>
              <w:rPr>
                <w:sz w:val="20"/>
              </w:rPr>
            </w:pPr>
            <w:r w:rsidRPr="00BA08DE">
              <w:rPr>
                <w:sz w:val="20"/>
              </w:rPr>
              <w:t>75</w:t>
            </w:r>
          </w:p>
        </w:tc>
        <w:tc>
          <w:tcPr>
            <w:tcW w:w="1418" w:type="dxa"/>
            <w:vAlign w:val="center"/>
          </w:tcPr>
          <w:p w:rsidR="000E587E" w:rsidRPr="00BA08DE" w:rsidRDefault="000E587E" w:rsidP="00767D3C">
            <w:pPr>
              <w:jc w:val="center"/>
              <w:rPr>
                <w:sz w:val="20"/>
              </w:rPr>
            </w:pPr>
            <w:r w:rsidRPr="00BA08DE">
              <w:rPr>
                <w:sz w:val="20"/>
              </w:rPr>
              <w:t>150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42</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Biscoito, apresentação: quadrado, sabor: cream cracker, classificação: salgado, características adicionais: sem recheio, aplicação: alimentação humana</w:t>
            </w:r>
          </w:p>
        </w:tc>
        <w:tc>
          <w:tcPr>
            <w:tcW w:w="1559" w:type="dxa"/>
            <w:vAlign w:val="center"/>
          </w:tcPr>
          <w:p w:rsidR="000E587E" w:rsidRPr="00BA08DE" w:rsidRDefault="000E587E" w:rsidP="00767D3C">
            <w:pPr>
              <w:jc w:val="center"/>
              <w:rPr>
                <w:sz w:val="20"/>
              </w:rPr>
            </w:pPr>
            <w:r w:rsidRPr="00BA08DE">
              <w:rPr>
                <w:sz w:val="20"/>
              </w:rPr>
              <w:t>232930</w:t>
            </w:r>
          </w:p>
        </w:tc>
        <w:tc>
          <w:tcPr>
            <w:tcW w:w="1559" w:type="dxa"/>
            <w:shd w:val="clear" w:color="auto" w:fill="auto"/>
            <w:vAlign w:val="center"/>
          </w:tcPr>
          <w:p w:rsidR="000E587E" w:rsidRPr="00BA08DE" w:rsidRDefault="000E587E" w:rsidP="00767D3C">
            <w:pPr>
              <w:jc w:val="center"/>
            </w:pPr>
            <w:r w:rsidRPr="00BA08DE">
              <w:rPr>
                <w:sz w:val="20"/>
              </w:rPr>
              <w:t>Pacote 400g</w:t>
            </w:r>
          </w:p>
        </w:tc>
        <w:tc>
          <w:tcPr>
            <w:tcW w:w="1417" w:type="dxa"/>
            <w:shd w:val="clear" w:color="auto" w:fill="auto"/>
            <w:vAlign w:val="center"/>
          </w:tcPr>
          <w:p w:rsidR="000E587E" w:rsidRPr="00BA08DE" w:rsidRDefault="000E587E" w:rsidP="00767D3C">
            <w:pPr>
              <w:jc w:val="center"/>
              <w:rPr>
                <w:sz w:val="20"/>
              </w:rPr>
            </w:pPr>
            <w:r w:rsidRPr="00BA08DE">
              <w:rPr>
                <w:sz w:val="20"/>
              </w:rPr>
              <w:t>75</w:t>
            </w:r>
          </w:p>
        </w:tc>
        <w:tc>
          <w:tcPr>
            <w:tcW w:w="1418" w:type="dxa"/>
            <w:vAlign w:val="center"/>
          </w:tcPr>
          <w:p w:rsidR="000E587E" w:rsidRPr="00BA08DE" w:rsidRDefault="000E587E" w:rsidP="00767D3C">
            <w:pPr>
              <w:jc w:val="center"/>
              <w:rPr>
                <w:sz w:val="20"/>
              </w:rPr>
            </w:pPr>
            <w:r w:rsidRPr="00BA08DE">
              <w:rPr>
                <w:sz w:val="20"/>
              </w:rPr>
              <w:t>150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43</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Maionese, tipo: tradicional, aplicação: uso culinário</w:t>
            </w:r>
          </w:p>
        </w:tc>
        <w:tc>
          <w:tcPr>
            <w:tcW w:w="1559" w:type="dxa"/>
            <w:vAlign w:val="center"/>
          </w:tcPr>
          <w:p w:rsidR="000E587E" w:rsidRPr="00BA08DE" w:rsidRDefault="000E587E" w:rsidP="00767D3C">
            <w:pPr>
              <w:jc w:val="center"/>
              <w:rPr>
                <w:sz w:val="20"/>
              </w:rPr>
            </w:pPr>
            <w:r w:rsidRPr="00BA08DE">
              <w:rPr>
                <w:sz w:val="20"/>
              </w:rPr>
              <w:t>326927</w:t>
            </w:r>
          </w:p>
        </w:tc>
        <w:tc>
          <w:tcPr>
            <w:tcW w:w="1559" w:type="dxa"/>
            <w:shd w:val="clear" w:color="auto" w:fill="auto"/>
            <w:vAlign w:val="center"/>
          </w:tcPr>
          <w:p w:rsidR="000E587E" w:rsidRPr="00BA08DE" w:rsidRDefault="000E587E" w:rsidP="00767D3C">
            <w:pPr>
              <w:jc w:val="center"/>
              <w:rPr>
                <w:sz w:val="20"/>
              </w:rPr>
            </w:pPr>
            <w:r w:rsidRPr="00BA08DE">
              <w:rPr>
                <w:sz w:val="20"/>
              </w:rPr>
              <w:t>Pote 500g</w:t>
            </w:r>
          </w:p>
        </w:tc>
        <w:tc>
          <w:tcPr>
            <w:tcW w:w="1417" w:type="dxa"/>
            <w:shd w:val="clear" w:color="auto" w:fill="auto"/>
            <w:vAlign w:val="center"/>
          </w:tcPr>
          <w:p w:rsidR="000E587E" w:rsidRPr="00BA08DE" w:rsidRDefault="000E587E" w:rsidP="00767D3C">
            <w:pPr>
              <w:jc w:val="center"/>
              <w:rPr>
                <w:sz w:val="20"/>
              </w:rPr>
            </w:pPr>
            <w:r w:rsidRPr="00BA08DE">
              <w:rPr>
                <w:sz w:val="20"/>
              </w:rPr>
              <w:t>50</w:t>
            </w:r>
          </w:p>
        </w:tc>
        <w:tc>
          <w:tcPr>
            <w:tcW w:w="1418" w:type="dxa"/>
            <w:vAlign w:val="center"/>
          </w:tcPr>
          <w:p w:rsidR="000E587E" w:rsidRPr="00BA08DE" w:rsidRDefault="000E587E" w:rsidP="00767D3C">
            <w:pPr>
              <w:jc w:val="center"/>
              <w:rPr>
                <w:sz w:val="20"/>
              </w:rPr>
            </w:pPr>
            <w:r w:rsidRPr="00BA08DE">
              <w:rPr>
                <w:sz w:val="20"/>
              </w:rPr>
              <w:t>600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44</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Biscoito, apresentação: redondo, sabor: coco, classificação: doce, características adicionais: sem recheio, tipo: rosquinha, aplicação: alimentação humana, ingredientes: açúcar, farinha de trigo e glúten</w:t>
            </w:r>
          </w:p>
        </w:tc>
        <w:tc>
          <w:tcPr>
            <w:tcW w:w="1559" w:type="dxa"/>
            <w:vAlign w:val="center"/>
          </w:tcPr>
          <w:p w:rsidR="000E587E" w:rsidRPr="00BA08DE" w:rsidRDefault="000E587E" w:rsidP="00767D3C">
            <w:pPr>
              <w:jc w:val="center"/>
              <w:rPr>
                <w:sz w:val="20"/>
              </w:rPr>
            </w:pPr>
            <w:r w:rsidRPr="00BA08DE">
              <w:rPr>
                <w:sz w:val="20"/>
              </w:rPr>
              <w:t>245803</w:t>
            </w:r>
          </w:p>
        </w:tc>
        <w:tc>
          <w:tcPr>
            <w:tcW w:w="1559" w:type="dxa"/>
            <w:shd w:val="clear" w:color="auto" w:fill="auto"/>
            <w:vAlign w:val="center"/>
          </w:tcPr>
          <w:p w:rsidR="000E587E" w:rsidRPr="00BA08DE" w:rsidRDefault="000E587E" w:rsidP="00767D3C">
            <w:pPr>
              <w:jc w:val="center"/>
              <w:rPr>
                <w:sz w:val="20"/>
              </w:rPr>
            </w:pPr>
            <w:r w:rsidRPr="00BA08DE">
              <w:rPr>
                <w:sz w:val="20"/>
              </w:rPr>
              <w:t>Pacote 500g</w:t>
            </w:r>
          </w:p>
        </w:tc>
        <w:tc>
          <w:tcPr>
            <w:tcW w:w="1417" w:type="dxa"/>
            <w:shd w:val="clear" w:color="auto" w:fill="auto"/>
            <w:vAlign w:val="center"/>
          </w:tcPr>
          <w:p w:rsidR="000E587E" w:rsidRPr="00BA08DE" w:rsidRDefault="000E587E" w:rsidP="00767D3C">
            <w:pPr>
              <w:jc w:val="center"/>
              <w:rPr>
                <w:sz w:val="20"/>
              </w:rPr>
            </w:pPr>
            <w:r w:rsidRPr="00BA08DE">
              <w:rPr>
                <w:sz w:val="20"/>
              </w:rPr>
              <w:t>50</w:t>
            </w:r>
          </w:p>
        </w:tc>
        <w:tc>
          <w:tcPr>
            <w:tcW w:w="1418" w:type="dxa"/>
            <w:vAlign w:val="center"/>
          </w:tcPr>
          <w:p w:rsidR="000E587E" w:rsidRPr="00BA08DE" w:rsidRDefault="000E587E" w:rsidP="00767D3C">
            <w:pPr>
              <w:jc w:val="center"/>
              <w:rPr>
                <w:sz w:val="20"/>
              </w:rPr>
            </w:pPr>
            <w:r w:rsidRPr="00BA08DE">
              <w:rPr>
                <w:sz w:val="20"/>
              </w:rPr>
              <w:t>120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45</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Queijo, origem: de vaca, variedade: muçarela, apresentação: fatiado</w:t>
            </w:r>
          </w:p>
        </w:tc>
        <w:tc>
          <w:tcPr>
            <w:tcW w:w="1559" w:type="dxa"/>
            <w:vAlign w:val="center"/>
          </w:tcPr>
          <w:p w:rsidR="000E587E" w:rsidRPr="00BA08DE" w:rsidRDefault="000E587E" w:rsidP="00767D3C">
            <w:pPr>
              <w:jc w:val="center"/>
              <w:rPr>
                <w:sz w:val="20"/>
              </w:rPr>
            </w:pPr>
            <w:r w:rsidRPr="00BA08DE">
              <w:rPr>
                <w:sz w:val="20"/>
              </w:rPr>
              <w:t>446636</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46</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 xml:space="preserve">Frios, variedade: presunto de pernil, tipo preparação: cozido, composição: sem capa de </w:t>
            </w:r>
            <w:r w:rsidRPr="00BA08DE">
              <w:rPr>
                <w:sz w:val="20"/>
                <w:shd w:val="clear" w:color="auto" w:fill="FFFFFF"/>
              </w:rPr>
              <w:lastRenderedPageBreak/>
              <w:t>gordura, apresentação: fatiado, estado de conservação: resfriado(a)</w:t>
            </w:r>
          </w:p>
        </w:tc>
        <w:tc>
          <w:tcPr>
            <w:tcW w:w="1559" w:type="dxa"/>
            <w:vAlign w:val="center"/>
          </w:tcPr>
          <w:p w:rsidR="000E587E" w:rsidRPr="00BA08DE" w:rsidRDefault="000E587E" w:rsidP="00767D3C">
            <w:pPr>
              <w:jc w:val="center"/>
              <w:rPr>
                <w:sz w:val="20"/>
              </w:rPr>
            </w:pPr>
            <w:r w:rsidRPr="00BA08DE">
              <w:rPr>
                <w:sz w:val="20"/>
              </w:rPr>
              <w:lastRenderedPageBreak/>
              <w:t>447774</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lastRenderedPageBreak/>
              <w:t>47</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Frios, variedade: mortadela, tipo preparação: cozido, composição: sem toucinho em cubos, apresentação: fatiado, estado de conservação: resfriado(a)</w:t>
            </w:r>
          </w:p>
        </w:tc>
        <w:tc>
          <w:tcPr>
            <w:tcW w:w="1559" w:type="dxa"/>
            <w:vAlign w:val="center"/>
          </w:tcPr>
          <w:p w:rsidR="000E587E" w:rsidRPr="00BA08DE" w:rsidRDefault="000E587E" w:rsidP="00767D3C">
            <w:pPr>
              <w:jc w:val="center"/>
              <w:rPr>
                <w:sz w:val="20"/>
              </w:rPr>
            </w:pPr>
            <w:r w:rsidRPr="00BA08DE">
              <w:rPr>
                <w:sz w:val="20"/>
              </w:rPr>
              <w:t>447785</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5</w:t>
            </w:r>
          </w:p>
        </w:tc>
        <w:tc>
          <w:tcPr>
            <w:tcW w:w="1418" w:type="dxa"/>
            <w:vAlign w:val="center"/>
          </w:tcPr>
          <w:p w:rsidR="000E587E" w:rsidRPr="00BA08DE" w:rsidRDefault="000E587E" w:rsidP="00767D3C">
            <w:pPr>
              <w:jc w:val="center"/>
              <w:rPr>
                <w:sz w:val="20"/>
              </w:rPr>
            </w:pPr>
            <w:r w:rsidRPr="00BA08DE">
              <w:rPr>
                <w:sz w:val="20"/>
              </w:rPr>
              <w:t>12</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48</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Queijo, origem: de vaca, variedade: requeijão, apresentação: cremoso</w:t>
            </w:r>
          </w:p>
        </w:tc>
        <w:tc>
          <w:tcPr>
            <w:tcW w:w="1559" w:type="dxa"/>
            <w:vAlign w:val="center"/>
          </w:tcPr>
          <w:p w:rsidR="000E587E" w:rsidRPr="00BA08DE" w:rsidRDefault="000E587E" w:rsidP="00767D3C">
            <w:pPr>
              <w:jc w:val="center"/>
              <w:rPr>
                <w:sz w:val="20"/>
              </w:rPr>
            </w:pPr>
            <w:r w:rsidRPr="00BA08DE">
              <w:rPr>
                <w:sz w:val="20"/>
              </w:rPr>
              <w:t>446671</w:t>
            </w:r>
          </w:p>
        </w:tc>
        <w:tc>
          <w:tcPr>
            <w:tcW w:w="1559" w:type="dxa"/>
            <w:shd w:val="clear" w:color="auto" w:fill="auto"/>
            <w:vAlign w:val="center"/>
          </w:tcPr>
          <w:p w:rsidR="000E587E" w:rsidRPr="00BA08DE" w:rsidRDefault="000E587E" w:rsidP="00767D3C">
            <w:pPr>
              <w:jc w:val="center"/>
              <w:rPr>
                <w:sz w:val="20"/>
              </w:rPr>
            </w:pPr>
            <w:r w:rsidRPr="00BA08DE">
              <w:rPr>
                <w:sz w:val="20"/>
              </w:rPr>
              <w:t>Embalagem 300g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120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49</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Gordura vegetal, tipo: margarina, subtipo: cremosa, composição básica: mínimo de 80% de gordura, sabor: com sal</w:t>
            </w:r>
          </w:p>
        </w:tc>
        <w:tc>
          <w:tcPr>
            <w:tcW w:w="1559" w:type="dxa"/>
            <w:vAlign w:val="center"/>
          </w:tcPr>
          <w:p w:rsidR="000E587E" w:rsidRPr="00BA08DE" w:rsidRDefault="000E587E" w:rsidP="00767D3C">
            <w:pPr>
              <w:jc w:val="center"/>
              <w:rPr>
                <w:sz w:val="20"/>
              </w:rPr>
            </w:pPr>
            <w:r w:rsidRPr="00BA08DE">
              <w:rPr>
                <w:sz w:val="20"/>
              </w:rPr>
              <w:t>463699</w:t>
            </w:r>
          </w:p>
        </w:tc>
        <w:tc>
          <w:tcPr>
            <w:tcW w:w="1559" w:type="dxa"/>
            <w:shd w:val="clear" w:color="auto" w:fill="auto"/>
            <w:vAlign w:val="center"/>
          </w:tcPr>
          <w:p w:rsidR="000E587E" w:rsidRPr="00BA08DE" w:rsidRDefault="000E587E" w:rsidP="00767D3C">
            <w:pPr>
              <w:jc w:val="center"/>
              <w:rPr>
                <w:sz w:val="20"/>
              </w:rPr>
            </w:pPr>
            <w:r w:rsidRPr="00BA08DE">
              <w:rPr>
                <w:sz w:val="20"/>
              </w:rPr>
              <w:t>Embalagem 500g</w:t>
            </w:r>
          </w:p>
        </w:tc>
        <w:tc>
          <w:tcPr>
            <w:tcW w:w="1417" w:type="dxa"/>
            <w:shd w:val="clear" w:color="auto" w:fill="auto"/>
            <w:vAlign w:val="center"/>
          </w:tcPr>
          <w:p w:rsidR="000E587E" w:rsidRPr="00BA08DE" w:rsidRDefault="000E587E" w:rsidP="00767D3C">
            <w:pPr>
              <w:jc w:val="center"/>
              <w:rPr>
                <w:sz w:val="20"/>
              </w:rPr>
            </w:pPr>
            <w:r w:rsidRPr="00BA08DE">
              <w:rPr>
                <w:sz w:val="20"/>
              </w:rPr>
              <w:t>1</w:t>
            </w:r>
          </w:p>
        </w:tc>
        <w:tc>
          <w:tcPr>
            <w:tcW w:w="1418" w:type="dxa"/>
            <w:vAlign w:val="center"/>
          </w:tcPr>
          <w:p w:rsidR="000E587E" w:rsidRPr="00BA08DE" w:rsidRDefault="000E587E" w:rsidP="00767D3C">
            <w:pPr>
              <w:jc w:val="center"/>
              <w:rPr>
                <w:sz w:val="20"/>
              </w:rPr>
            </w:pPr>
            <w:r w:rsidRPr="00BA08DE">
              <w:rPr>
                <w:sz w:val="20"/>
              </w:rPr>
              <w:t>30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50</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Manteiga, tipo: primeira qualidade, composição: com sal</w:t>
            </w:r>
          </w:p>
        </w:tc>
        <w:tc>
          <w:tcPr>
            <w:tcW w:w="1559" w:type="dxa"/>
            <w:vAlign w:val="center"/>
          </w:tcPr>
          <w:p w:rsidR="000E587E" w:rsidRPr="00BA08DE" w:rsidRDefault="000E587E" w:rsidP="00767D3C">
            <w:pPr>
              <w:jc w:val="center"/>
              <w:rPr>
                <w:sz w:val="20"/>
              </w:rPr>
            </w:pPr>
            <w:r w:rsidRPr="00BA08DE">
              <w:rPr>
                <w:sz w:val="20"/>
              </w:rPr>
              <w:t>446393</w:t>
            </w:r>
          </w:p>
        </w:tc>
        <w:tc>
          <w:tcPr>
            <w:tcW w:w="1559" w:type="dxa"/>
            <w:shd w:val="clear" w:color="auto" w:fill="auto"/>
            <w:vAlign w:val="center"/>
          </w:tcPr>
          <w:p w:rsidR="000E587E" w:rsidRPr="00BA08DE" w:rsidRDefault="000E587E" w:rsidP="00767D3C">
            <w:pPr>
              <w:jc w:val="center"/>
              <w:rPr>
                <w:sz w:val="20"/>
              </w:rPr>
            </w:pPr>
            <w:r w:rsidRPr="00BA08DE">
              <w:rPr>
                <w:sz w:val="20"/>
              </w:rPr>
              <w:t>Pote 200g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51</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Iogurte natural, teor gordura: integral, sabor: sortidos, componentes: com polpa ou pedaços de fruta</w:t>
            </w:r>
          </w:p>
        </w:tc>
        <w:tc>
          <w:tcPr>
            <w:tcW w:w="1559" w:type="dxa"/>
            <w:vAlign w:val="center"/>
          </w:tcPr>
          <w:p w:rsidR="000E587E" w:rsidRPr="00BA08DE" w:rsidRDefault="000E587E" w:rsidP="00767D3C">
            <w:pPr>
              <w:jc w:val="center"/>
              <w:rPr>
                <w:sz w:val="20"/>
              </w:rPr>
            </w:pPr>
            <w:r w:rsidRPr="00BA08DE">
              <w:rPr>
                <w:sz w:val="20"/>
              </w:rPr>
              <w:t>446706</w:t>
            </w:r>
          </w:p>
        </w:tc>
        <w:tc>
          <w:tcPr>
            <w:tcW w:w="1559" w:type="dxa"/>
            <w:shd w:val="clear" w:color="auto" w:fill="auto"/>
            <w:vAlign w:val="center"/>
          </w:tcPr>
          <w:p w:rsidR="000E587E" w:rsidRPr="00BA08DE" w:rsidRDefault="000E587E" w:rsidP="00767D3C">
            <w:pPr>
              <w:jc w:val="center"/>
              <w:rPr>
                <w:sz w:val="20"/>
              </w:rPr>
            </w:pPr>
            <w:r w:rsidRPr="00BA08DE">
              <w:rPr>
                <w:sz w:val="20"/>
              </w:rPr>
              <w:t>Embalagem 1L</w:t>
            </w:r>
          </w:p>
        </w:tc>
        <w:tc>
          <w:tcPr>
            <w:tcW w:w="1417" w:type="dxa"/>
            <w:shd w:val="clear" w:color="auto" w:fill="auto"/>
            <w:vAlign w:val="center"/>
          </w:tcPr>
          <w:p w:rsidR="000E587E" w:rsidRPr="00BA08DE" w:rsidRDefault="000E587E" w:rsidP="00767D3C">
            <w:pPr>
              <w:jc w:val="center"/>
              <w:rPr>
                <w:sz w:val="20"/>
              </w:rPr>
            </w:pPr>
            <w:r w:rsidRPr="00BA08DE">
              <w:rPr>
                <w:sz w:val="20"/>
              </w:rPr>
              <w:t>50</w:t>
            </w:r>
          </w:p>
        </w:tc>
        <w:tc>
          <w:tcPr>
            <w:tcW w:w="1418" w:type="dxa"/>
            <w:vAlign w:val="center"/>
          </w:tcPr>
          <w:p w:rsidR="000E587E" w:rsidRPr="00BA08DE" w:rsidRDefault="000E587E" w:rsidP="00767D3C">
            <w:pPr>
              <w:jc w:val="center"/>
              <w:rPr>
                <w:sz w:val="20"/>
              </w:rPr>
            </w:pPr>
            <w:r w:rsidRPr="00BA08DE">
              <w:rPr>
                <w:sz w:val="20"/>
              </w:rPr>
              <w:t>300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52</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Iogurte natural, teor gordura: integral, sabor: sortidos, componentes: com polpa ou pedaços de fruta</w:t>
            </w:r>
          </w:p>
        </w:tc>
        <w:tc>
          <w:tcPr>
            <w:tcW w:w="1559" w:type="dxa"/>
            <w:vAlign w:val="center"/>
          </w:tcPr>
          <w:p w:rsidR="000E587E" w:rsidRPr="00BA08DE" w:rsidRDefault="000E587E" w:rsidP="00767D3C">
            <w:pPr>
              <w:jc w:val="center"/>
              <w:rPr>
                <w:sz w:val="20"/>
              </w:rPr>
            </w:pPr>
            <w:r w:rsidRPr="00BA08DE">
              <w:rPr>
                <w:sz w:val="20"/>
              </w:rPr>
              <w:t>446706</w:t>
            </w:r>
          </w:p>
        </w:tc>
        <w:tc>
          <w:tcPr>
            <w:tcW w:w="1559" w:type="dxa"/>
            <w:shd w:val="clear" w:color="auto" w:fill="auto"/>
            <w:vAlign w:val="center"/>
          </w:tcPr>
          <w:p w:rsidR="000E587E" w:rsidRPr="00BA08DE" w:rsidRDefault="000E587E" w:rsidP="00767D3C">
            <w:pPr>
              <w:jc w:val="center"/>
              <w:rPr>
                <w:sz w:val="20"/>
              </w:rPr>
            </w:pPr>
            <w:r w:rsidRPr="00BA08DE">
              <w:rPr>
                <w:sz w:val="20"/>
              </w:rPr>
              <w:t>Embalagem 170g</w:t>
            </w:r>
          </w:p>
        </w:tc>
        <w:tc>
          <w:tcPr>
            <w:tcW w:w="1417" w:type="dxa"/>
            <w:shd w:val="clear" w:color="auto" w:fill="auto"/>
            <w:vAlign w:val="center"/>
          </w:tcPr>
          <w:p w:rsidR="000E587E" w:rsidRPr="00BA08DE" w:rsidRDefault="000E587E" w:rsidP="00767D3C">
            <w:pPr>
              <w:jc w:val="center"/>
              <w:rPr>
                <w:sz w:val="20"/>
              </w:rPr>
            </w:pPr>
            <w:r w:rsidRPr="00BA08DE">
              <w:rPr>
                <w:sz w:val="20"/>
              </w:rPr>
              <w:t>100</w:t>
            </w:r>
          </w:p>
        </w:tc>
        <w:tc>
          <w:tcPr>
            <w:tcW w:w="1418" w:type="dxa"/>
            <w:vAlign w:val="center"/>
          </w:tcPr>
          <w:p w:rsidR="000E587E" w:rsidRPr="00BA08DE" w:rsidRDefault="000E587E" w:rsidP="00767D3C">
            <w:pPr>
              <w:jc w:val="center"/>
              <w:rPr>
                <w:sz w:val="20"/>
              </w:rPr>
            </w:pPr>
            <w:r w:rsidRPr="00BA08DE">
              <w:rPr>
                <w:sz w:val="20"/>
              </w:rPr>
              <w:t>2500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53</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Adoçante, aspecto físico: líquido transparente, ingredientes: sucralose, prazo validade: 1 anos, tipo: dietético, características adicionais: bico dosador</w:t>
            </w:r>
          </w:p>
        </w:tc>
        <w:tc>
          <w:tcPr>
            <w:tcW w:w="1559" w:type="dxa"/>
            <w:vAlign w:val="center"/>
          </w:tcPr>
          <w:p w:rsidR="000E587E" w:rsidRPr="00BA08DE" w:rsidRDefault="000E587E" w:rsidP="00767D3C">
            <w:pPr>
              <w:jc w:val="center"/>
              <w:rPr>
                <w:sz w:val="20"/>
              </w:rPr>
            </w:pPr>
            <w:r w:rsidRPr="00BA08DE">
              <w:rPr>
                <w:sz w:val="20"/>
              </w:rPr>
              <w:t>407523</w:t>
            </w:r>
          </w:p>
        </w:tc>
        <w:tc>
          <w:tcPr>
            <w:tcW w:w="1559" w:type="dxa"/>
            <w:shd w:val="clear" w:color="auto" w:fill="auto"/>
            <w:vAlign w:val="center"/>
          </w:tcPr>
          <w:p w:rsidR="000E587E" w:rsidRPr="00BA08DE" w:rsidRDefault="000E587E" w:rsidP="00767D3C">
            <w:pPr>
              <w:jc w:val="center"/>
              <w:rPr>
                <w:sz w:val="20"/>
              </w:rPr>
            </w:pPr>
            <w:r w:rsidRPr="00BA08DE">
              <w:rPr>
                <w:sz w:val="20"/>
              </w:rPr>
              <w:t>Frasco 100ml</w:t>
            </w:r>
          </w:p>
        </w:tc>
        <w:tc>
          <w:tcPr>
            <w:tcW w:w="1417" w:type="dxa"/>
            <w:shd w:val="clear" w:color="auto" w:fill="auto"/>
            <w:vAlign w:val="center"/>
          </w:tcPr>
          <w:p w:rsidR="000E587E" w:rsidRPr="00BA08DE" w:rsidRDefault="000E587E" w:rsidP="00767D3C">
            <w:pPr>
              <w:jc w:val="center"/>
              <w:rPr>
                <w:sz w:val="20"/>
              </w:rPr>
            </w:pPr>
            <w:r w:rsidRPr="00BA08DE">
              <w:rPr>
                <w:sz w:val="20"/>
              </w:rPr>
              <w:t>5</w:t>
            </w:r>
          </w:p>
        </w:tc>
        <w:tc>
          <w:tcPr>
            <w:tcW w:w="1418" w:type="dxa"/>
            <w:vAlign w:val="center"/>
          </w:tcPr>
          <w:p w:rsidR="000E587E" w:rsidRPr="00BA08DE" w:rsidRDefault="000E587E" w:rsidP="00767D3C">
            <w:pPr>
              <w:jc w:val="center"/>
              <w:rPr>
                <w:sz w:val="20"/>
              </w:rPr>
            </w:pPr>
            <w:r w:rsidRPr="00BA08DE">
              <w:rPr>
                <w:sz w:val="20"/>
              </w:rPr>
              <w:t>10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54</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Achocolatado, apresentação: líquido, sabor: tradicional, prazo validade mínimo: 06 meses, característica adicional: enriquecido com vitaminas</w:t>
            </w:r>
          </w:p>
        </w:tc>
        <w:tc>
          <w:tcPr>
            <w:tcW w:w="1559" w:type="dxa"/>
            <w:vAlign w:val="center"/>
          </w:tcPr>
          <w:p w:rsidR="000E587E" w:rsidRPr="00BA08DE" w:rsidRDefault="000E587E" w:rsidP="00767D3C">
            <w:pPr>
              <w:jc w:val="center"/>
              <w:rPr>
                <w:sz w:val="20"/>
              </w:rPr>
            </w:pPr>
            <w:r w:rsidRPr="00BA08DE">
              <w:rPr>
                <w:sz w:val="20"/>
              </w:rPr>
              <w:t>463550</w:t>
            </w:r>
          </w:p>
        </w:tc>
        <w:tc>
          <w:tcPr>
            <w:tcW w:w="1559" w:type="dxa"/>
            <w:shd w:val="clear" w:color="auto" w:fill="auto"/>
            <w:vAlign w:val="center"/>
          </w:tcPr>
          <w:p w:rsidR="000E587E" w:rsidRPr="00BA08DE" w:rsidRDefault="000E587E" w:rsidP="00767D3C">
            <w:pPr>
              <w:jc w:val="center"/>
              <w:rPr>
                <w:sz w:val="20"/>
              </w:rPr>
            </w:pPr>
            <w:r w:rsidRPr="00BA08DE">
              <w:rPr>
                <w:sz w:val="20"/>
              </w:rPr>
              <w:t>Caixa 200ml</w:t>
            </w:r>
          </w:p>
        </w:tc>
        <w:tc>
          <w:tcPr>
            <w:tcW w:w="1417" w:type="dxa"/>
            <w:shd w:val="clear" w:color="auto" w:fill="auto"/>
            <w:vAlign w:val="center"/>
          </w:tcPr>
          <w:p w:rsidR="000E587E" w:rsidRPr="00BA08DE" w:rsidRDefault="000E587E" w:rsidP="00767D3C">
            <w:pPr>
              <w:jc w:val="center"/>
              <w:rPr>
                <w:sz w:val="20"/>
              </w:rPr>
            </w:pPr>
            <w:r w:rsidRPr="00BA08DE">
              <w:rPr>
                <w:sz w:val="20"/>
              </w:rPr>
              <w:t>100</w:t>
            </w:r>
          </w:p>
        </w:tc>
        <w:tc>
          <w:tcPr>
            <w:tcW w:w="1418" w:type="dxa"/>
            <w:vAlign w:val="center"/>
          </w:tcPr>
          <w:p w:rsidR="000E587E" w:rsidRPr="00BA08DE" w:rsidRDefault="000E587E" w:rsidP="00767D3C">
            <w:pPr>
              <w:jc w:val="center"/>
              <w:rPr>
                <w:sz w:val="20"/>
              </w:rPr>
            </w:pPr>
            <w:r w:rsidRPr="00BA08DE">
              <w:rPr>
                <w:sz w:val="20"/>
              </w:rPr>
              <w:t>2500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55</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Leite coco, tipo: integral, prazo validade mínimo: 12 meses</w:t>
            </w:r>
          </w:p>
        </w:tc>
        <w:tc>
          <w:tcPr>
            <w:tcW w:w="1559" w:type="dxa"/>
            <w:vAlign w:val="center"/>
          </w:tcPr>
          <w:p w:rsidR="000E587E" w:rsidRPr="00BA08DE" w:rsidRDefault="000E587E" w:rsidP="00767D3C">
            <w:pPr>
              <w:jc w:val="center"/>
              <w:rPr>
                <w:sz w:val="20"/>
              </w:rPr>
            </w:pPr>
            <w:r w:rsidRPr="00BA08DE">
              <w:rPr>
                <w:sz w:val="20"/>
              </w:rPr>
              <w:t>464011</w:t>
            </w:r>
          </w:p>
        </w:tc>
        <w:tc>
          <w:tcPr>
            <w:tcW w:w="1559" w:type="dxa"/>
            <w:shd w:val="clear" w:color="auto" w:fill="auto"/>
            <w:vAlign w:val="center"/>
          </w:tcPr>
          <w:p w:rsidR="000E587E" w:rsidRPr="00BA08DE" w:rsidRDefault="000E587E" w:rsidP="00767D3C">
            <w:pPr>
              <w:jc w:val="center"/>
              <w:rPr>
                <w:sz w:val="20"/>
              </w:rPr>
            </w:pPr>
            <w:r w:rsidRPr="00BA08DE">
              <w:rPr>
                <w:sz w:val="20"/>
              </w:rPr>
              <w:t>Garrafa 200ml</w:t>
            </w:r>
          </w:p>
        </w:tc>
        <w:tc>
          <w:tcPr>
            <w:tcW w:w="1417" w:type="dxa"/>
            <w:shd w:val="clear" w:color="auto" w:fill="auto"/>
            <w:vAlign w:val="center"/>
          </w:tcPr>
          <w:p w:rsidR="000E587E" w:rsidRPr="00BA08DE" w:rsidRDefault="000E587E" w:rsidP="00767D3C">
            <w:pPr>
              <w:jc w:val="center"/>
              <w:rPr>
                <w:sz w:val="20"/>
              </w:rPr>
            </w:pPr>
            <w:r w:rsidRPr="00BA08DE">
              <w:rPr>
                <w:sz w:val="20"/>
              </w:rPr>
              <w:t>30</w:t>
            </w:r>
          </w:p>
        </w:tc>
        <w:tc>
          <w:tcPr>
            <w:tcW w:w="1418" w:type="dxa"/>
            <w:vAlign w:val="center"/>
          </w:tcPr>
          <w:p w:rsidR="000E587E" w:rsidRPr="00BA08DE" w:rsidRDefault="000E587E" w:rsidP="00767D3C">
            <w:pPr>
              <w:jc w:val="center"/>
              <w:rPr>
                <w:sz w:val="20"/>
              </w:rPr>
            </w:pPr>
            <w:r w:rsidRPr="00BA08DE">
              <w:rPr>
                <w:sz w:val="20"/>
              </w:rPr>
              <w:t>60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56</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Refrigerante, material: água gaseificada, açúcar, extrato noz de cola, sabor: aroma natural, características adicionais: cafeína, corante caramelo iv, acidulante ins 338</w:t>
            </w:r>
          </w:p>
        </w:tc>
        <w:tc>
          <w:tcPr>
            <w:tcW w:w="1559" w:type="dxa"/>
            <w:vAlign w:val="center"/>
          </w:tcPr>
          <w:p w:rsidR="000E587E" w:rsidRPr="00BA08DE" w:rsidRDefault="000E587E" w:rsidP="00767D3C">
            <w:pPr>
              <w:jc w:val="center"/>
              <w:rPr>
                <w:sz w:val="20"/>
              </w:rPr>
            </w:pPr>
            <w:r w:rsidRPr="00BA08DE">
              <w:rPr>
                <w:sz w:val="20"/>
              </w:rPr>
              <w:t>217784</w:t>
            </w:r>
          </w:p>
        </w:tc>
        <w:tc>
          <w:tcPr>
            <w:tcW w:w="1559" w:type="dxa"/>
            <w:shd w:val="clear" w:color="auto" w:fill="auto"/>
            <w:vAlign w:val="center"/>
          </w:tcPr>
          <w:p w:rsidR="000E587E" w:rsidRPr="00BA08DE" w:rsidRDefault="000E587E" w:rsidP="00767D3C">
            <w:pPr>
              <w:jc w:val="center"/>
              <w:rPr>
                <w:sz w:val="20"/>
              </w:rPr>
            </w:pPr>
            <w:r w:rsidRPr="00BA08DE">
              <w:rPr>
                <w:sz w:val="20"/>
              </w:rPr>
              <w:t>Garrafa 2L</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57</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Refrigerante, material: água gaseificada, açúcar, semente guaraná 0,025%, sabor: aroma sintético, características adicionais: acidulante ins 330, caramelado iv, conservador 211</w:t>
            </w:r>
          </w:p>
        </w:tc>
        <w:tc>
          <w:tcPr>
            <w:tcW w:w="1559" w:type="dxa"/>
            <w:vAlign w:val="center"/>
          </w:tcPr>
          <w:p w:rsidR="000E587E" w:rsidRPr="00BA08DE" w:rsidRDefault="000E587E" w:rsidP="00767D3C">
            <w:pPr>
              <w:jc w:val="center"/>
              <w:rPr>
                <w:sz w:val="20"/>
              </w:rPr>
            </w:pPr>
            <w:r w:rsidRPr="00BA08DE">
              <w:rPr>
                <w:sz w:val="20"/>
              </w:rPr>
              <w:t>344694</w:t>
            </w:r>
          </w:p>
        </w:tc>
        <w:tc>
          <w:tcPr>
            <w:tcW w:w="1559" w:type="dxa"/>
            <w:shd w:val="clear" w:color="auto" w:fill="auto"/>
            <w:vAlign w:val="center"/>
          </w:tcPr>
          <w:p w:rsidR="000E587E" w:rsidRPr="00BA08DE" w:rsidRDefault="000E587E" w:rsidP="00767D3C">
            <w:pPr>
              <w:jc w:val="center"/>
              <w:rPr>
                <w:sz w:val="20"/>
              </w:rPr>
            </w:pPr>
            <w:r w:rsidRPr="00BA08DE">
              <w:rPr>
                <w:sz w:val="20"/>
              </w:rPr>
              <w:t>Garrafa 2L</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58</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Refrigerante, material: água gasosa, xarope, sabor: guaraná, características adicionais: dietético</w:t>
            </w:r>
          </w:p>
        </w:tc>
        <w:tc>
          <w:tcPr>
            <w:tcW w:w="1559" w:type="dxa"/>
            <w:vAlign w:val="center"/>
          </w:tcPr>
          <w:p w:rsidR="000E587E" w:rsidRPr="00BA08DE" w:rsidRDefault="000E587E" w:rsidP="00767D3C">
            <w:pPr>
              <w:jc w:val="center"/>
              <w:rPr>
                <w:sz w:val="20"/>
              </w:rPr>
            </w:pPr>
            <w:r w:rsidRPr="00BA08DE">
              <w:rPr>
                <w:sz w:val="20"/>
              </w:rPr>
              <w:t>232358</w:t>
            </w:r>
          </w:p>
        </w:tc>
        <w:tc>
          <w:tcPr>
            <w:tcW w:w="1559" w:type="dxa"/>
            <w:shd w:val="clear" w:color="auto" w:fill="auto"/>
            <w:vAlign w:val="center"/>
          </w:tcPr>
          <w:p w:rsidR="000E587E" w:rsidRPr="00BA08DE" w:rsidRDefault="000E587E" w:rsidP="00767D3C">
            <w:pPr>
              <w:jc w:val="center"/>
              <w:rPr>
                <w:sz w:val="20"/>
              </w:rPr>
            </w:pPr>
            <w:r w:rsidRPr="00BA08DE">
              <w:rPr>
                <w:sz w:val="20"/>
              </w:rPr>
              <w:t>Garrafa 2L</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59</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Refrigerante, material: água gasosa, xarope, sabor: cola, características adicionais: dietético</w:t>
            </w:r>
          </w:p>
        </w:tc>
        <w:tc>
          <w:tcPr>
            <w:tcW w:w="1559" w:type="dxa"/>
            <w:vAlign w:val="center"/>
          </w:tcPr>
          <w:p w:rsidR="000E587E" w:rsidRPr="00BA08DE" w:rsidRDefault="000E587E" w:rsidP="00767D3C">
            <w:pPr>
              <w:jc w:val="center"/>
              <w:rPr>
                <w:sz w:val="20"/>
              </w:rPr>
            </w:pPr>
            <w:r w:rsidRPr="00BA08DE">
              <w:rPr>
                <w:sz w:val="20"/>
              </w:rPr>
              <w:t>232702</w:t>
            </w:r>
          </w:p>
        </w:tc>
        <w:tc>
          <w:tcPr>
            <w:tcW w:w="1559" w:type="dxa"/>
            <w:shd w:val="clear" w:color="auto" w:fill="auto"/>
            <w:vAlign w:val="center"/>
          </w:tcPr>
          <w:p w:rsidR="000E587E" w:rsidRPr="00BA08DE" w:rsidRDefault="000E587E" w:rsidP="00767D3C">
            <w:pPr>
              <w:jc w:val="center"/>
              <w:rPr>
                <w:sz w:val="20"/>
              </w:rPr>
            </w:pPr>
            <w:r w:rsidRPr="00BA08DE">
              <w:rPr>
                <w:sz w:val="20"/>
              </w:rPr>
              <w:t>Garrafa 2L</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60</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Condimento, tipo: alho, apresentação: natural, adicional: cabeça</w:t>
            </w:r>
          </w:p>
        </w:tc>
        <w:tc>
          <w:tcPr>
            <w:tcW w:w="1559" w:type="dxa"/>
            <w:vAlign w:val="center"/>
          </w:tcPr>
          <w:p w:rsidR="000E587E" w:rsidRPr="00BA08DE" w:rsidRDefault="000E587E" w:rsidP="00767D3C">
            <w:pPr>
              <w:jc w:val="center"/>
              <w:rPr>
                <w:sz w:val="20"/>
              </w:rPr>
            </w:pPr>
            <w:r w:rsidRPr="00BA08DE">
              <w:rPr>
                <w:sz w:val="20"/>
              </w:rPr>
              <w:t>463938</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61</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Legume in natura, tipo: cebola branca</w:t>
            </w:r>
          </w:p>
        </w:tc>
        <w:tc>
          <w:tcPr>
            <w:tcW w:w="1559" w:type="dxa"/>
            <w:vAlign w:val="center"/>
          </w:tcPr>
          <w:p w:rsidR="000E587E" w:rsidRPr="00BA08DE" w:rsidRDefault="000E587E" w:rsidP="00767D3C">
            <w:pPr>
              <w:jc w:val="center"/>
              <w:rPr>
                <w:sz w:val="20"/>
              </w:rPr>
            </w:pPr>
            <w:r w:rsidRPr="00BA08DE">
              <w:rPr>
                <w:sz w:val="20"/>
              </w:rPr>
              <w:t>463781</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30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62</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 xml:space="preserve">Legume in natura, tipo: tomate </w:t>
            </w:r>
            <w:r w:rsidRPr="00BA08DE">
              <w:rPr>
                <w:sz w:val="20"/>
                <w:shd w:val="clear" w:color="auto" w:fill="FFFFFF"/>
              </w:rPr>
              <w:lastRenderedPageBreak/>
              <w:t>salada</w:t>
            </w:r>
          </w:p>
        </w:tc>
        <w:tc>
          <w:tcPr>
            <w:tcW w:w="1559" w:type="dxa"/>
            <w:vAlign w:val="center"/>
          </w:tcPr>
          <w:p w:rsidR="000E587E" w:rsidRPr="00BA08DE" w:rsidRDefault="000E587E" w:rsidP="00767D3C">
            <w:pPr>
              <w:jc w:val="center"/>
              <w:rPr>
                <w:sz w:val="20"/>
              </w:rPr>
            </w:pPr>
            <w:r w:rsidRPr="00BA08DE">
              <w:rPr>
                <w:sz w:val="20"/>
              </w:rPr>
              <w:lastRenderedPageBreak/>
              <w:t>463806</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120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lastRenderedPageBreak/>
              <w:t>63</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Legume in natura, tipo: abóbora moranga</w:t>
            </w:r>
          </w:p>
        </w:tc>
        <w:tc>
          <w:tcPr>
            <w:tcW w:w="1559" w:type="dxa"/>
            <w:vAlign w:val="center"/>
          </w:tcPr>
          <w:p w:rsidR="000E587E" w:rsidRPr="00BA08DE" w:rsidRDefault="000E587E" w:rsidP="00767D3C">
            <w:pPr>
              <w:jc w:val="center"/>
              <w:rPr>
                <w:sz w:val="20"/>
              </w:rPr>
            </w:pPr>
            <w:r w:rsidRPr="00BA08DE">
              <w:rPr>
                <w:sz w:val="20"/>
              </w:rPr>
              <w:t>463746</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30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64</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Legume in natura, tipo: pepino</w:t>
            </w:r>
          </w:p>
        </w:tc>
        <w:tc>
          <w:tcPr>
            <w:tcW w:w="1559" w:type="dxa"/>
            <w:vAlign w:val="center"/>
          </w:tcPr>
          <w:p w:rsidR="000E587E" w:rsidRPr="00BA08DE" w:rsidRDefault="000E587E" w:rsidP="00767D3C">
            <w:pPr>
              <w:jc w:val="center"/>
              <w:rPr>
                <w:sz w:val="20"/>
              </w:rPr>
            </w:pPr>
            <w:r w:rsidRPr="00BA08DE">
              <w:rPr>
                <w:sz w:val="20"/>
              </w:rPr>
              <w:t>463796</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30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65</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Verdura in natura, tipo: alface lisa</w:t>
            </w:r>
          </w:p>
        </w:tc>
        <w:tc>
          <w:tcPr>
            <w:tcW w:w="1559" w:type="dxa"/>
            <w:vAlign w:val="center"/>
          </w:tcPr>
          <w:p w:rsidR="000E587E" w:rsidRPr="00BA08DE" w:rsidRDefault="000E587E" w:rsidP="00767D3C">
            <w:pPr>
              <w:jc w:val="center"/>
              <w:rPr>
                <w:sz w:val="20"/>
              </w:rPr>
            </w:pPr>
            <w:r w:rsidRPr="00BA08DE">
              <w:rPr>
                <w:sz w:val="20"/>
              </w:rPr>
              <w:t>463833</w:t>
            </w:r>
          </w:p>
        </w:tc>
        <w:tc>
          <w:tcPr>
            <w:tcW w:w="1559" w:type="dxa"/>
            <w:shd w:val="clear" w:color="auto" w:fill="auto"/>
            <w:vAlign w:val="center"/>
          </w:tcPr>
          <w:p w:rsidR="000E587E" w:rsidRPr="00BA08DE" w:rsidRDefault="000E587E" w:rsidP="00767D3C">
            <w:pPr>
              <w:jc w:val="center"/>
              <w:rPr>
                <w:sz w:val="20"/>
              </w:rPr>
            </w:pPr>
            <w:r w:rsidRPr="00BA08DE">
              <w:rPr>
                <w:sz w:val="20"/>
              </w:rPr>
              <w:t>Unidade</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66</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Legume in natura, tipo: batata inglesa</w:t>
            </w:r>
          </w:p>
        </w:tc>
        <w:tc>
          <w:tcPr>
            <w:tcW w:w="1559" w:type="dxa"/>
            <w:vAlign w:val="center"/>
          </w:tcPr>
          <w:p w:rsidR="000E587E" w:rsidRPr="00BA08DE" w:rsidRDefault="000E587E" w:rsidP="00767D3C">
            <w:pPr>
              <w:jc w:val="center"/>
              <w:rPr>
                <w:sz w:val="20"/>
              </w:rPr>
            </w:pPr>
            <w:r w:rsidRPr="00BA08DE">
              <w:rPr>
                <w:sz w:val="20"/>
              </w:rPr>
              <w:t>463754</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140</w:t>
            </w:r>
          </w:p>
        </w:tc>
      </w:tr>
      <w:tr w:rsidR="000E587E" w:rsidRPr="00BA08DE" w:rsidTr="00BA08DE">
        <w:trPr>
          <w:trHeight w:val="411"/>
        </w:trPr>
        <w:tc>
          <w:tcPr>
            <w:tcW w:w="675" w:type="dxa"/>
            <w:shd w:val="clear" w:color="auto" w:fill="auto"/>
            <w:vAlign w:val="center"/>
          </w:tcPr>
          <w:p w:rsidR="000E587E" w:rsidRPr="00BA08DE" w:rsidRDefault="000E587E" w:rsidP="00767D3C">
            <w:pPr>
              <w:jc w:val="center"/>
              <w:rPr>
                <w:sz w:val="20"/>
              </w:rPr>
            </w:pPr>
            <w:r w:rsidRPr="00BA08DE">
              <w:rPr>
                <w:sz w:val="20"/>
              </w:rPr>
              <w:t>67</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Legume in natura, tipo: cenoura</w:t>
            </w:r>
          </w:p>
        </w:tc>
        <w:tc>
          <w:tcPr>
            <w:tcW w:w="1559" w:type="dxa"/>
            <w:vAlign w:val="center"/>
          </w:tcPr>
          <w:p w:rsidR="000E587E" w:rsidRPr="00BA08DE" w:rsidRDefault="000E587E" w:rsidP="00767D3C">
            <w:pPr>
              <w:jc w:val="center"/>
              <w:rPr>
                <w:sz w:val="20"/>
              </w:rPr>
            </w:pPr>
            <w:r w:rsidRPr="00BA08DE">
              <w:rPr>
                <w:sz w:val="20"/>
              </w:rPr>
              <w:t>463770</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BA08DE">
        <w:trPr>
          <w:trHeight w:val="416"/>
        </w:trPr>
        <w:tc>
          <w:tcPr>
            <w:tcW w:w="675" w:type="dxa"/>
            <w:shd w:val="clear" w:color="auto" w:fill="auto"/>
            <w:vAlign w:val="center"/>
          </w:tcPr>
          <w:p w:rsidR="000E587E" w:rsidRPr="00BA08DE" w:rsidRDefault="000E587E" w:rsidP="00767D3C">
            <w:pPr>
              <w:jc w:val="center"/>
              <w:rPr>
                <w:sz w:val="20"/>
              </w:rPr>
            </w:pPr>
            <w:r w:rsidRPr="00BA08DE">
              <w:rPr>
                <w:sz w:val="20"/>
              </w:rPr>
              <w:t>68</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Legume in natura, tipo: inhame</w:t>
            </w:r>
          </w:p>
        </w:tc>
        <w:tc>
          <w:tcPr>
            <w:tcW w:w="1559" w:type="dxa"/>
            <w:vAlign w:val="center"/>
          </w:tcPr>
          <w:p w:rsidR="000E587E" w:rsidRPr="00BA08DE" w:rsidRDefault="000E587E" w:rsidP="00767D3C">
            <w:pPr>
              <w:jc w:val="center"/>
              <w:rPr>
                <w:sz w:val="20"/>
              </w:rPr>
            </w:pPr>
            <w:r w:rsidRPr="00BA08DE">
              <w:rPr>
                <w:sz w:val="20"/>
              </w:rPr>
              <w:t>463789</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69</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Legume in natura, tipo: batata doce</w:t>
            </w:r>
          </w:p>
        </w:tc>
        <w:tc>
          <w:tcPr>
            <w:tcW w:w="1559" w:type="dxa"/>
            <w:vAlign w:val="center"/>
          </w:tcPr>
          <w:p w:rsidR="000E587E" w:rsidRPr="00BA08DE" w:rsidRDefault="000E587E" w:rsidP="00767D3C">
            <w:pPr>
              <w:jc w:val="center"/>
              <w:rPr>
                <w:sz w:val="20"/>
              </w:rPr>
            </w:pPr>
            <w:r w:rsidRPr="00BA08DE">
              <w:rPr>
                <w:sz w:val="20"/>
              </w:rPr>
              <w:t>463753</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70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70</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Legume in natura, tipo: beterraba</w:t>
            </w:r>
          </w:p>
        </w:tc>
        <w:tc>
          <w:tcPr>
            <w:tcW w:w="1559" w:type="dxa"/>
            <w:vAlign w:val="center"/>
          </w:tcPr>
          <w:p w:rsidR="000E587E" w:rsidRPr="00BA08DE" w:rsidRDefault="000E587E" w:rsidP="00767D3C">
            <w:pPr>
              <w:jc w:val="center"/>
              <w:rPr>
                <w:sz w:val="20"/>
              </w:rPr>
            </w:pPr>
            <w:r w:rsidRPr="00BA08DE">
              <w:rPr>
                <w:sz w:val="20"/>
              </w:rPr>
              <w:t>463767</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BA08DE">
        <w:trPr>
          <w:trHeight w:val="479"/>
        </w:trPr>
        <w:tc>
          <w:tcPr>
            <w:tcW w:w="675" w:type="dxa"/>
            <w:shd w:val="clear" w:color="auto" w:fill="auto"/>
            <w:vAlign w:val="center"/>
          </w:tcPr>
          <w:p w:rsidR="000E587E" w:rsidRPr="00BA08DE" w:rsidRDefault="000E587E" w:rsidP="00767D3C">
            <w:pPr>
              <w:jc w:val="center"/>
              <w:rPr>
                <w:sz w:val="20"/>
              </w:rPr>
            </w:pPr>
            <w:r w:rsidRPr="00BA08DE">
              <w:rPr>
                <w:sz w:val="20"/>
              </w:rPr>
              <w:t>71</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Legume in natura, tipo: quiabo</w:t>
            </w:r>
          </w:p>
        </w:tc>
        <w:tc>
          <w:tcPr>
            <w:tcW w:w="1559" w:type="dxa"/>
            <w:vAlign w:val="center"/>
          </w:tcPr>
          <w:p w:rsidR="000E587E" w:rsidRPr="00BA08DE" w:rsidRDefault="000E587E" w:rsidP="00767D3C">
            <w:pPr>
              <w:jc w:val="center"/>
              <w:rPr>
                <w:sz w:val="20"/>
              </w:rPr>
            </w:pPr>
            <w:r w:rsidRPr="00BA08DE">
              <w:rPr>
                <w:sz w:val="20"/>
              </w:rPr>
              <w:t>463792</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72</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Legume in natura, tipo: chuchu verde</w:t>
            </w:r>
          </w:p>
        </w:tc>
        <w:tc>
          <w:tcPr>
            <w:tcW w:w="1559" w:type="dxa"/>
            <w:vAlign w:val="center"/>
          </w:tcPr>
          <w:p w:rsidR="000E587E" w:rsidRPr="00BA08DE" w:rsidRDefault="000E587E" w:rsidP="00767D3C">
            <w:pPr>
              <w:jc w:val="center"/>
              <w:rPr>
                <w:sz w:val="20"/>
              </w:rPr>
            </w:pPr>
            <w:r w:rsidRPr="00BA08DE">
              <w:rPr>
                <w:sz w:val="20"/>
              </w:rPr>
              <w:t>463778</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BA08DE">
        <w:trPr>
          <w:trHeight w:val="507"/>
        </w:trPr>
        <w:tc>
          <w:tcPr>
            <w:tcW w:w="675" w:type="dxa"/>
            <w:shd w:val="clear" w:color="auto" w:fill="auto"/>
            <w:vAlign w:val="center"/>
          </w:tcPr>
          <w:p w:rsidR="000E587E" w:rsidRPr="00BA08DE" w:rsidRDefault="000E587E" w:rsidP="00767D3C">
            <w:pPr>
              <w:jc w:val="center"/>
              <w:rPr>
                <w:sz w:val="20"/>
              </w:rPr>
            </w:pPr>
            <w:r w:rsidRPr="00BA08DE">
              <w:rPr>
                <w:sz w:val="20"/>
              </w:rPr>
              <w:t>73</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Legume in natura, tipo: abobrinha italiana</w:t>
            </w:r>
          </w:p>
        </w:tc>
        <w:tc>
          <w:tcPr>
            <w:tcW w:w="1559" w:type="dxa"/>
            <w:vAlign w:val="center"/>
          </w:tcPr>
          <w:p w:rsidR="000E587E" w:rsidRPr="00BA08DE" w:rsidRDefault="000E587E" w:rsidP="00767D3C">
            <w:pPr>
              <w:jc w:val="center"/>
              <w:rPr>
                <w:sz w:val="20"/>
              </w:rPr>
            </w:pPr>
            <w:r w:rsidRPr="00BA08DE">
              <w:rPr>
                <w:sz w:val="20"/>
              </w:rPr>
              <w:t>463749</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74</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Verdura in natura, tipo: repolho branco , verde</w:t>
            </w:r>
          </w:p>
        </w:tc>
        <w:tc>
          <w:tcPr>
            <w:tcW w:w="1559" w:type="dxa"/>
            <w:vAlign w:val="center"/>
          </w:tcPr>
          <w:p w:rsidR="000E587E" w:rsidRPr="00BA08DE" w:rsidRDefault="000E587E" w:rsidP="00767D3C">
            <w:pPr>
              <w:jc w:val="center"/>
              <w:rPr>
                <w:sz w:val="20"/>
              </w:rPr>
            </w:pPr>
            <w:r w:rsidRPr="00BA08DE">
              <w:rPr>
                <w:sz w:val="20"/>
              </w:rPr>
              <w:t>463839</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30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75</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Legume in natura, tipo 1: vagem manteiga</w:t>
            </w:r>
          </w:p>
        </w:tc>
        <w:tc>
          <w:tcPr>
            <w:tcW w:w="1559" w:type="dxa"/>
            <w:vAlign w:val="center"/>
          </w:tcPr>
          <w:p w:rsidR="000E587E" w:rsidRPr="00BA08DE" w:rsidRDefault="000E587E" w:rsidP="00767D3C">
            <w:pPr>
              <w:jc w:val="center"/>
              <w:rPr>
                <w:sz w:val="20"/>
              </w:rPr>
            </w:pPr>
            <w:r w:rsidRPr="00BA08DE">
              <w:rPr>
                <w:sz w:val="20"/>
              </w:rPr>
              <w:t>463814</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76</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Condimento, tipo: salsa, apresentação: natural</w:t>
            </w:r>
          </w:p>
        </w:tc>
        <w:tc>
          <w:tcPr>
            <w:tcW w:w="1559" w:type="dxa"/>
            <w:vAlign w:val="center"/>
          </w:tcPr>
          <w:p w:rsidR="000E587E" w:rsidRPr="00BA08DE" w:rsidRDefault="000E587E" w:rsidP="00767D3C">
            <w:pPr>
              <w:jc w:val="center"/>
              <w:rPr>
                <w:sz w:val="20"/>
              </w:rPr>
            </w:pPr>
            <w:r w:rsidRPr="00BA08DE">
              <w:rPr>
                <w:sz w:val="20"/>
              </w:rPr>
              <w:t>463930</w:t>
            </w:r>
          </w:p>
        </w:tc>
        <w:tc>
          <w:tcPr>
            <w:tcW w:w="1559" w:type="dxa"/>
            <w:shd w:val="clear" w:color="auto" w:fill="auto"/>
            <w:vAlign w:val="center"/>
          </w:tcPr>
          <w:p w:rsidR="000E587E" w:rsidRPr="00BA08DE" w:rsidRDefault="000E587E" w:rsidP="00767D3C">
            <w:pPr>
              <w:jc w:val="center"/>
              <w:rPr>
                <w:sz w:val="20"/>
              </w:rPr>
            </w:pPr>
            <w:r w:rsidRPr="00BA08DE">
              <w:rPr>
                <w:sz w:val="20"/>
              </w:rPr>
              <w:t>Molhe</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30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77</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Condimento, tipo: cebolinha, apresentação: natural</w:t>
            </w:r>
          </w:p>
        </w:tc>
        <w:tc>
          <w:tcPr>
            <w:tcW w:w="1559" w:type="dxa"/>
            <w:vAlign w:val="center"/>
          </w:tcPr>
          <w:p w:rsidR="000E587E" w:rsidRPr="00BA08DE" w:rsidRDefault="000E587E" w:rsidP="00767D3C">
            <w:pPr>
              <w:jc w:val="center"/>
              <w:rPr>
                <w:sz w:val="20"/>
              </w:rPr>
            </w:pPr>
            <w:r w:rsidRPr="00BA08DE">
              <w:rPr>
                <w:sz w:val="20"/>
              </w:rPr>
              <w:t>463878</w:t>
            </w:r>
          </w:p>
        </w:tc>
        <w:tc>
          <w:tcPr>
            <w:tcW w:w="1559" w:type="dxa"/>
            <w:shd w:val="clear" w:color="auto" w:fill="auto"/>
            <w:vAlign w:val="center"/>
          </w:tcPr>
          <w:p w:rsidR="000E587E" w:rsidRPr="00BA08DE" w:rsidRDefault="000E587E" w:rsidP="00767D3C">
            <w:pPr>
              <w:jc w:val="center"/>
              <w:rPr>
                <w:sz w:val="20"/>
              </w:rPr>
            </w:pPr>
            <w:r w:rsidRPr="00BA08DE">
              <w:rPr>
                <w:sz w:val="20"/>
              </w:rPr>
              <w:t>Molhe</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30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78</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Fruta, tipo: laranja pera, apresentação: natural</w:t>
            </w:r>
          </w:p>
        </w:tc>
        <w:tc>
          <w:tcPr>
            <w:tcW w:w="1559" w:type="dxa"/>
            <w:vAlign w:val="center"/>
          </w:tcPr>
          <w:p w:rsidR="000E587E" w:rsidRPr="00BA08DE" w:rsidRDefault="000E587E" w:rsidP="00767D3C">
            <w:pPr>
              <w:jc w:val="center"/>
              <w:rPr>
                <w:sz w:val="20"/>
              </w:rPr>
            </w:pPr>
            <w:r w:rsidRPr="00BA08DE">
              <w:rPr>
                <w:sz w:val="20"/>
              </w:rPr>
              <w:t>464393</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120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79</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Fruta, tipo: maçã Fuji, apresentação: natural</w:t>
            </w:r>
          </w:p>
        </w:tc>
        <w:tc>
          <w:tcPr>
            <w:tcW w:w="1559" w:type="dxa"/>
            <w:vAlign w:val="center"/>
          </w:tcPr>
          <w:p w:rsidR="000E587E" w:rsidRPr="00BA08DE" w:rsidRDefault="000E587E" w:rsidP="00767D3C">
            <w:pPr>
              <w:jc w:val="center"/>
              <w:rPr>
                <w:sz w:val="20"/>
              </w:rPr>
            </w:pPr>
            <w:r w:rsidRPr="00BA08DE">
              <w:rPr>
                <w:sz w:val="20"/>
              </w:rPr>
              <w:t>464401</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120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80</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Fruta, tipo: pera portuguesa, apresentação: natural</w:t>
            </w:r>
          </w:p>
        </w:tc>
        <w:tc>
          <w:tcPr>
            <w:tcW w:w="1559" w:type="dxa"/>
            <w:vAlign w:val="center"/>
          </w:tcPr>
          <w:p w:rsidR="000E587E" w:rsidRPr="00BA08DE" w:rsidRDefault="000E587E" w:rsidP="00767D3C">
            <w:pPr>
              <w:jc w:val="center"/>
              <w:rPr>
                <w:sz w:val="20"/>
              </w:rPr>
            </w:pPr>
            <w:r w:rsidRPr="00BA08DE">
              <w:rPr>
                <w:sz w:val="20"/>
              </w:rPr>
              <w:t>464428</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140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81</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Fruta, tipo: banana prata , banana branca, apresentação: natural</w:t>
            </w:r>
          </w:p>
        </w:tc>
        <w:tc>
          <w:tcPr>
            <w:tcW w:w="1559" w:type="dxa"/>
            <w:vAlign w:val="center"/>
          </w:tcPr>
          <w:p w:rsidR="000E587E" w:rsidRPr="00BA08DE" w:rsidRDefault="000E587E" w:rsidP="00767D3C">
            <w:pPr>
              <w:jc w:val="center"/>
              <w:rPr>
                <w:sz w:val="20"/>
              </w:rPr>
            </w:pPr>
            <w:r w:rsidRPr="00BA08DE">
              <w:rPr>
                <w:sz w:val="20"/>
              </w:rPr>
              <w:t>464381</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120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82</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Fruta, tipo: banana da terra , banana comprida, apresentação: natural</w:t>
            </w:r>
          </w:p>
        </w:tc>
        <w:tc>
          <w:tcPr>
            <w:tcW w:w="1559" w:type="dxa"/>
            <w:vAlign w:val="center"/>
          </w:tcPr>
          <w:p w:rsidR="000E587E" w:rsidRPr="00BA08DE" w:rsidRDefault="000E587E" w:rsidP="00767D3C">
            <w:pPr>
              <w:jc w:val="center"/>
              <w:rPr>
                <w:sz w:val="20"/>
              </w:rPr>
            </w:pPr>
            <w:r w:rsidRPr="00BA08DE">
              <w:rPr>
                <w:sz w:val="20"/>
              </w:rPr>
              <w:t>464377</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83</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Fruta, tipo: mamão formosa, apresentação: natural</w:t>
            </w:r>
          </w:p>
        </w:tc>
        <w:tc>
          <w:tcPr>
            <w:tcW w:w="1559" w:type="dxa"/>
            <w:vAlign w:val="center"/>
          </w:tcPr>
          <w:p w:rsidR="000E587E" w:rsidRPr="00BA08DE" w:rsidRDefault="000E587E" w:rsidP="00767D3C">
            <w:pPr>
              <w:jc w:val="center"/>
              <w:rPr>
                <w:sz w:val="20"/>
              </w:rPr>
            </w:pPr>
            <w:r w:rsidRPr="00BA08DE">
              <w:rPr>
                <w:sz w:val="20"/>
              </w:rPr>
              <w:t>464405</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70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84</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Fruta, tipo: melancia vermelha, apresentação: natural</w:t>
            </w:r>
          </w:p>
        </w:tc>
        <w:tc>
          <w:tcPr>
            <w:tcW w:w="1559" w:type="dxa"/>
            <w:vAlign w:val="center"/>
          </w:tcPr>
          <w:p w:rsidR="000E587E" w:rsidRPr="00BA08DE" w:rsidRDefault="000E587E" w:rsidP="00767D3C">
            <w:pPr>
              <w:jc w:val="center"/>
              <w:rPr>
                <w:sz w:val="20"/>
              </w:rPr>
            </w:pPr>
            <w:r w:rsidRPr="00BA08DE">
              <w:rPr>
                <w:sz w:val="20"/>
              </w:rPr>
              <w:t>464418</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70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85</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Fruta, tipo: melão amarelo, apresentação: natural</w:t>
            </w:r>
          </w:p>
        </w:tc>
        <w:tc>
          <w:tcPr>
            <w:tcW w:w="1559" w:type="dxa"/>
            <w:vAlign w:val="center"/>
          </w:tcPr>
          <w:p w:rsidR="000E587E" w:rsidRPr="00BA08DE" w:rsidRDefault="000E587E" w:rsidP="00767D3C">
            <w:pPr>
              <w:jc w:val="center"/>
              <w:rPr>
                <w:sz w:val="20"/>
              </w:rPr>
            </w:pPr>
            <w:r w:rsidRPr="00BA08DE">
              <w:rPr>
                <w:sz w:val="20"/>
              </w:rPr>
              <w:t>464422</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20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86</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Fruta, tipo: manga Palmer, apresentação: natural</w:t>
            </w:r>
          </w:p>
        </w:tc>
        <w:tc>
          <w:tcPr>
            <w:tcW w:w="1559" w:type="dxa"/>
            <w:vAlign w:val="center"/>
          </w:tcPr>
          <w:p w:rsidR="000E587E" w:rsidRPr="00BA08DE" w:rsidRDefault="000E587E" w:rsidP="00767D3C">
            <w:pPr>
              <w:jc w:val="center"/>
              <w:rPr>
                <w:sz w:val="20"/>
              </w:rPr>
            </w:pPr>
            <w:r w:rsidRPr="00BA08DE">
              <w:rPr>
                <w:sz w:val="20"/>
              </w:rPr>
              <w:t>464407</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p w:rsidR="000E587E" w:rsidRPr="00BA08DE" w:rsidRDefault="000E587E" w:rsidP="00767D3C">
            <w:pPr>
              <w:jc w:val="center"/>
              <w:rPr>
                <w:sz w:val="20"/>
              </w:rPr>
            </w:pPr>
          </w:p>
        </w:tc>
        <w:tc>
          <w:tcPr>
            <w:tcW w:w="1418" w:type="dxa"/>
            <w:vAlign w:val="center"/>
          </w:tcPr>
          <w:p w:rsidR="000E587E" w:rsidRPr="00BA08DE" w:rsidRDefault="000E587E" w:rsidP="00767D3C">
            <w:pPr>
              <w:jc w:val="center"/>
              <w:rPr>
                <w:sz w:val="20"/>
              </w:rPr>
            </w:pPr>
            <w:r w:rsidRPr="00BA08DE">
              <w:rPr>
                <w:sz w:val="20"/>
              </w:rPr>
              <w:t>30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87</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Fruta, tipo: morango, apresentação: natural</w:t>
            </w:r>
          </w:p>
        </w:tc>
        <w:tc>
          <w:tcPr>
            <w:tcW w:w="1559" w:type="dxa"/>
            <w:vAlign w:val="center"/>
          </w:tcPr>
          <w:p w:rsidR="000E587E" w:rsidRPr="00BA08DE" w:rsidRDefault="000E587E" w:rsidP="00767D3C">
            <w:pPr>
              <w:jc w:val="center"/>
              <w:rPr>
                <w:sz w:val="20"/>
              </w:rPr>
            </w:pPr>
            <w:r w:rsidRPr="00BA08DE">
              <w:rPr>
                <w:sz w:val="20"/>
              </w:rPr>
              <w:t>464328</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88</w:t>
            </w:r>
          </w:p>
        </w:tc>
        <w:tc>
          <w:tcPr>
            <w:tcW w:w="2869" w:type="dxa"/>
            <w:shd w:val="clear" w:color="auto" w:fill="auto"/>
            <w:vAlign w:val="center"/>
          </w:tcPr>
          <w:p w:rsidR="000E587E" w:rsidRPr="00BA08DE" w:rsidRDefault="000E587E" w:rsidP="00767D3C">
            <w:pPr>
              <w:jc w:val="both"/>
              <w:rPr>
                <w:sz w:val="20"/>
                <w:shd w:val="clear" w:color="auto" w:fill="FFFFFF"/>
              </w:rPr>
            </w:pPr>
            <w:r w:rsidRPr="00BA08DE">
              <w:rPr>
                <w:sz w:val="20"/>
                <w:shd w:val="clear" w:color="auto" w:fill="FFFFFF"/>
              </w:rPr>
              <w:t>Fruta, tipo: uva rubi, apresentação: natural</w:t>
            </w:r>
          </w:p>
        </w:tc>
        <w:tc>
          <w:tcPr>
            <w:tcW w:w="1559" w:type="dxa"/>
            <w:vAlign w:val="center"/>
          </w:tcPr>
          <w:p w:rsidR="000E587E" w:rsidRPr="00BA08DE" w:rsidRDefault="000E587E" w:rsidP="00767D3C">
            <w:pPr>
              <w:jc w:val="center"/>
              <w:rPr>
                <w:sz w:val="20"/>
              </w:rPr>
            </w:pPr>
            <w:r w:rsidRPr="00BA08DE">
              <w:rPr>
                <w:sz w:val="20"/>
              </w:rPr>
              <w:t>464441</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89</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Carne bovina in natura, tipo corte: coxão mole, apresentação: cortada em cubos, estado de conservação: congelado(a)</w:t>
            </w:r>
          </w:p>
        </w:tc>
        <w:tc>
          <w:tcPr>
            <w:tcW w:w="1559" w:type="dxa"/>
            <w:vAlign w:val="center"/>
          </w:tcPr>
          <w:p w:rsidR="000E587E" w:rsidRPr="00BA08DE" w:rsidRDefault="000E587E" w:rsidP="00767D3C">
            <w:pPr>
              <w:jc w:val="center"/>
              <w:rPr>
                <w:sz w:val="20"/>
              </w:rPr>
            </w:pPr>
            <w:r w:rsidRPr="00BA08DE">
              <w:rPr>
                <w:sz w:val="20"/>
              </w:rPr>
              <w:t>447435</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120</w:t>
            </w:r>
          </w:p>
        </w:tc>
      </w:tr>
      <w:tr w:rsidR="000E587E" w:rsidRPr="00BA08DE" w:rsidTr="00BA08DE">
        <w:trPr>
          <w:trHeight w:val="1046"/>
        </w:trPr>
        <w:tc>
          <w:tcPr>
            <w:tcW w:w="675" w:type="dxa"/>
            <w:shd w:val="clear" w:color="auto" w:fill="auto"/>
            <w:vAlign w:val="center"/>
          </w:tcPr>
          <w:p w:rsidR="000E587E" w:rsidRPr="00BA08DE" w:rsidRDefault="000E587E" w:rsidP="00767D3C">
            <w:pPr>
              <w:jc w:val="center"/>
              <w:rPr>
                <w:sz w:val="20"/>
              </w:rPr>
            </w:pPr>
            <w:r w:rsidRPr="00BA08DE">
              <w:rPr>
                <w:sz w:val="20"/>
              </w:rPr>
              <w:t>90</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Carne bovina in natura, tipo corte: patinho, apresentação: fatiada em bife, estado de conservação: resfriado(a)</w:t>
            </w:r>
          </w:p>
        </w:tc>
        <w:tc>
          <w:tcPr>
            <w:tcW w:w="1559" w:type="dxa"/>
            <w:vAlign w:val="center"/>
          </w:tcPr>
          <w:p w:rsidR="000E587E" w:rsidRPr="00BA08DE" w:rsidRDefault="000E587E" w:rsidP="00767D3C">
            <w:pPr>
              <w:jc w:val="center"/>
              <w:rPr>
                <w:sz w:val="20"/>
              </w:rPr>
            </w:pPr>
            <w:r w:rsidRPr="00BA08DE">
              <w:rPr>
                <w:sz w:val="20"/>
              </w:rPr>
              <w:t>447450</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91</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 xml:space="preserve">Carne bovina in natura, tipo </w:t>
            </w:r>
            <w:r w:rsidRPr="00BA08DE">
              <w:rPr>
                <w:sz w:val="20"/>
                <w:shd w:val="clear" w:color="auto" w:fill="FFFFFF"/>
              </w:rPr>
              <w:lastRenderedPageBreak/>
              <w:t>corte: coxão mole, apresentação: moída, estado de conservação: resfriado(a)</w:t>
            </w:r>
          </w:p>
        </w:tc>
        <w:tc>
          <w:tcPr>
            <w:tcW w:w="1559" w:type="dxa"/>
            <w:vAlign w:val="center"/>
          </w:tcPr>
          <w:p w:rsidR="000E587E" w:rsidRPr="00BA08DE" w:rsidRDefault="000E587E" w:rsidP="00767D3C">
            <w:pPr>
              <w:jc w:val="center"/>
              <w:rPr>
                <w:sz w:val="20"/>
              </w:rPr>
            </w:pPr>
            <w:r w:rsidRPr="00BA08DE">
              <w:rPr>
                <w:sz w:val="20"/>
              </w:rPr>
              <w:lastRenderedPageBreak/>
              <w:t>447433</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70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lastRenderedPageBreak/>
              <w:t>92</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Carne bovina in natura, tipo corte: músculo traseiro, apresentação: cortada em cubos, estado de conservação: resfriado(a)</w:t>
            </w:r>
          </w:p>
        </w:tc>
        <w:tc>
          <w:tcPr>
            <w:tcW w:w="1559" w:type="dxa"/>
            <w:vAlign w:val="center"/>
          </w:tcPr>
          <w:p w:rsidR="000E587E" w:rsidRPr="00BA08DE" w:rsidRDefault="000E587E" w:rsidP="00767D3C">
            <w:pPr>
              <w:jc w:val="center"/>
              <w:rPr>
                <w:sz w:val="20"/>
              </w:rPr>
            </w:pPr>
            <w:r w:rsidRPr="00BA08DE">
              <w:rPr>
                <w:sz w:val="20"/>
              </w:rPr>
              <w:t>447496</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70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93</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Carne de ave in natura, tipo animal: frango, tipo corte: coxa e sobrecoxa, apresentação: inteiro, estado de conservação: congelado(a), processamento: com pele, com osso</w:t>
            </w:r>
          </w:p>
        </w:tc>
        <w:tc>
          <w:tcPr>
            <w:tcW w:w="1559" w:type="dxa"/>
            <w:vAlign w:val="center"/>
          </w:tcPr>
          <w:p w:rsidR="000E587E" w:rsidRPr="00BA08DE" w:rsidRDefault="000E587E" w:rsidP="00767D3C">
            <w:pPr>
              <w:jc w:val="center"/>
              <w:rPr>
                <w:sz w:val="20"/>
              </w:rPr>
            </w:pPr>
            <w:r w:rsidRPr="00BA08DE">
              <w:rPr>
                <w:sz w:val="20"/>
              </w:rPr>
              <w:t>447636</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50</w:t>
            </w:r>
          </w:p>
        </w:tc>
        <w:tc>
          <w:tcPr>
            <w:tcW w:w="1418" w:type="dxa"/>
            <w:vAlign w:val="center"/>
          </w:tcPr>
          <w:p w:rsidR="000E587E" w:rsidRPr="00BA08DE" w:rsidRDefault="000E587E" w:rsidP="00767D3C">
            <w:pPr>
              <w:jc w:val="center"/>
              <w:rPr>
                <w:sz w:val="20"/>
              </w:rPr>
            </w:pPr>
            <w:r w:rsidRPr="00BA08DE">
              <w:rPr>
                <w:sz w:val="20"/>
              </w:rPr>
              <w:t>140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94</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Carne de ave in natura, tipo animal: frango, tipo corte: filé de peito, apresentação: fatiado, estado de conservação: congelado(a), processamento: sem pele, sem osso</w:t>
            </w:r>
          </w:p>
        </w:tc>
        <w:tc>
          <w:tcPr>
            <w:tcW w:w="1559" w:type="dxa"/>
            <w:vAlign w:val="center"/>
          </w:tcPr>
          <w:p w:rsidR="000E587E" w:rsidRPr="00BA08DE" w:rsidRDefault="000E587E" w:rsidP="00767D3C">
            <w:pPr>
              <w:jc w:val="center"/>
              <w:rPr>
                <w:sz w:val="20"/>
              </w:rPr>
            </w:pPr>
            <w:r w:rsidRPr="00BA08DE">
              <w:rPr>
                <w:sz w:val="20"/>
              </w:rPr>
              <w:t>447581</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50</w:t>
            </w:r>
          </w:p>
        </w:tc>
        <w:tc>
          <w:tcPr>
            <w:tcW w:w="1418" w:type="dxa"/>
            <w:vAlign w:val="center"/>
          </w:tcPr>
          <w:p w:rsidR="000E587E" w:rsidRPr="00BA08DE" w:rsidRDefault="000E587E" w:rsidP="00767D3C">
            <w:pPr>
              <w:jc w:val="center"/>
              <w:rPr>
                <w:sz w:val="20"/>
              </w:rPr>
            </w:pPr>
            <w:r w:rsidRPr="00BA08DE">
              <w:rPr>
                <w:sz w:val="20"/>
              </w:rPr>
              <w:t>120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95</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Carne suína in natura, tipo corte: costela, costelinha, apresentação: cortada, estado de conservação: congelado(a)</w:t>
            </w:r>
          </w:p>
        </w:tc>
        <w:tc>
          <w:tcPr>
            <w:tcW w:w="1559" w:type="dxa"/>
            <w:vAlign w:val="center"/>
          </w:tcPr>
          <w:p w:rsidR="000E587E" w:rsidRPr="00BA08DE" w:rsidRDefault="000E587E" w:rsidP="00767D3C">
            <w:pPr>
              <w:jc w:val="center"/>
              <w:rPr>
                <w:sz w:val="20"/>
              </w:rPr>
            </w:pPr>
            <w:r w:rsidRPr="00BA08DE">
              <w:rPr>
                <w:sz w:val="20"/>
              </w:rPr>
              <w:t>447512</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70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96</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Embutido, tipo: salsicha hot dog, tipo preparação: cozida, estado de conservação: resfriado(a)</w:t>
            </w:r>
          </w:p>
        </w:tc>
        <w:tc>
          <w:tcPr>
            <w:tcW w:w="1559" w:type="dxa"/>
            <w:vAlign w:val="center"/>
          </w:tcPr>
          <w:p w:rsidR="000E587E" w:rsidRPr="00BA08DE" w:rsidRDefault="000E587E" w:rsidP="00767D3C">
            <w:pPr>
              <w:jc w:val="center"/>
              <w:rPr>
                <w:sz w:val="20"/>
              </w:rPr>
            </w:pPr>
            <w:r w:rsidRPr="00BA08DE">
              <w:rPr>
                <w:sz w:val="20"/>
              </w:rPr>
              <w:t>447720</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60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97</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Peixe in natura, variedade: merluza, tipo corte: filé, apresentação: sem pele, estado de conservação: congelado(a)</w:t>
            </w:r>
          </w:p>
        </w:tc>
        <w:tc>
          <w:tcPr>
            <w:tcW w:w="1559" w:type="dxa"/>
            <w:vAlign w:val="center"/>
          </w:tcPr>
          <w:p w:rsidR="000E587E" w:rsidRPr="00BA08DE" w:rsidRDefault="000E587E" w:rsidP="00767D3C">
            <w:pPr>
              <w:jc w:val="center"/>
              <w:rPr>
                <w:sz w:val="20"/>
              </w:rPr>
            </w:pPr>
            <w:r w:rsidRPr="00BA08DE">
              <w:rPr>
                <w:sz w:val="20"/>
              </w:rPr>
              <w:t>448897</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98</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Embutido, tipo: linguiça de carne suína, tamanho: fina, tipo preparação: fresca, sabor: temperada, estado de conservação: resfriado(a)</w:t>
            </w:r>
          </w:p>
        </w:tc>
        <w:tc>
          <w:tcPr>
            <w:tcW w:w="1559" w:type="dxa"/>
            <w:vAlign w:val="center"/>
          </w:tcPr>
          <w:p w:rsidR="000E587E" w:rsidRPr="00BA08DE" w:rsidRDefault="000E587E" w:rsidP="00767D3C">
            <w:pPr>
              <w:jc w:val="center"/>
              <w:rPr>
                <w:sz w:val="20"/>
              </w:rPr>
            </w:pPr>
            <w:r w:rsidRPr="00BA08DE">
              <w:rPr>
                <w:sz w:val="20"/>
              </w:rPr>
              <w:t>449183</w:t>
            </w:r>
          </w:p>
        </w:tc>
        <w:tc>
          <w:tcPr>
            <w:tcW w:w="1559" w:type="dxa"/>
            <w:shd w:val="clear" w:color="auto" w:fill="auto"/>
            <w:vAlign w:val="center"/>
          </w:tcPr>
          <w:p w:rsidR="000E587E" w:rsidRPr="00BA08DE" w:rsidRDefault="000E587E" w:rsidP="00767D3C">
            <w:pPr>
              <w:jc w:val="center"/>
              <w:rPr>
                <w:sz w:val="20"/>
              </w:rPr>
            </w:pPr>
            <w:r w:rsidRPr="00BA08DE">
              <w:rPr>
                <w:sz w:val="20"/>
              </w:rPr>
              <w:t>Kg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99</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Peixe em conserva, variedade: sardinha, apresentação: descabeçada e eviscerada, meio de cobertura: com óleo comestível</w:t>
            </w:r>
          </w:p>
        </w:tc>
        <w:tc>
          <w:tcPr>
            <w:tcW w:w="1559" w:type="dxa"/>
            <w:vAlign w:val="center"/>
          </w:tcPr>
          <w:p w:rsidR="000E587E" w:rsidRPr="00BA08DE" w:rsidRDefault="000E587E" w:rsidP="00767D3C">
            <w:pPr>
              <w:jc w:val="center"/>
              <w:rPr>
                <w:sz w:val="20"/>
              </w:rPr>
            </w:pPr>
            <w:r w:rsidRPr="00BA08DE">
              <w:rPr>
                <w:sz w:val="20"/>
              </w:rPr>
              <w:t>449006</w:t>
            </w:r>
          </w:p>
        </w:tc>
        <w:tc>
          <w:tcPr>
            <w:tcW w:w="1559" w:type="dxa"/>
            <w:shd w:val="clear" w:color="auto" w:fill="auto"/>
            <w:vAlign w:val="center"/>
          </w:tcPr>
          <w:p w:rsidR="000E587E" w:rsidRPr="00BA08DE" w:rsidRDefault="000E587E" w:rsidP="00767D3C">
            <w:pPr>
              <w:jc w:val="center"/>
              <w:rPr>
                <w:sz w:val="20"/>
              </w:rPr>
            </w:pPr>
            <w:r w:rsidRPr="00BA08DE">
              <w:rPr>
                <w:sz w:val="20"/>
              </w:rPr>
              <w:t>Lata 125g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40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100</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Amido, base: de milho, grupo: fécula</w:t>
            </w:r>
          </w:p>
        </w:tc>
        <w:tc>
          <w:tcPr>
            <w:tcW w:w="1559" w:type="dxa"/>
            <w:vAlign w:val="center"/>
          </w:tcPr>
          <w:p w:rsidR="000E587E" w:rsidRPr="00BA08DE" w:rsidRDefault="000E587E" w:rsidP="00767D3C">
            <w:pPr>
              <w:jc w:val="center"/>
              <w:rPr>
                <w:sz w:val="20"/>
              </w:rPr>
            </w:pPr>
            <w:r w:rsidRPr="00BA08DE">
              <w:rPr>
                <w:sz w:val="20"/>
              </w:rPr>
              <w:t>467050</w:t>
            </w:r>
          </w:p>
        </w:tc>
        <w:tc>
          <w:tcPr>
            <w:tcW w:w="1559" w:type="dxa"/>
            <w:shd w:val="clear" w:color="auto" w:fill="auto"/>
            <w:vAlign w:val="center"/>
          </w:tcPr>
          <w:p w:rsidR="000E587E" w:rsidRPr="00BA08DE" w:rsidRDefault="000E587E" w:rsidP="00767D3C">
            <w:pPr>
              <w:jc w:val="center"/>
              <w:rPr>
                <w:sz w:val="20"/>
              </w:rPr>
            </w:pPr>
            <w:r w:rsidRPr="00BA08DE">
              <w:rPr>
                <w:sz w:val="20"/>
              </w:rPr>
              <w:t>Embalagem 500g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20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101</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Aveia beneficiada, classe: branca, apresentação: em flocos finos, presença de glúten: contém glúten</w:t>
            </w:r>
          </w:p>
        </w:tc>
        <w:tc>
          <w:tcPr>
            <w:tcW w:w="1559" w:type="dxa"/>
            <w:vAlign w:val="center"/>
          </w:tcPr>
          <w:p w:rsidR="000E587E" w:rsidRPr="00BA08DE" w:rsidRDefault="000E587E" w:rsidP="00767D3C">
            <w:pPr>
              <w:jc w:val="center"/>
              <w:rPr>
                <w:sz w:val="20"/>
              </w:rPr>
            </w:pPr>
            <w:r w:rsidRPr="00BA08DE">
              <w:rPr>
                <w:sz w:val="20"/>
              </w:rPr>
              <w:t>460501</w:t>
            </w:r>
          </w:p>
        </w:tc>
        <w:tc>
          <w:tcPr>
            <w:tcW w:w="1559" w:type="dxa"/>
            <w:shd w:val="clear" w:color="auto" w:fill="auto"/>
            <w:vAlign w:val="center"/>
          </w:tcPr>
          <w:p w:rsidR="000E587E" w:rsidRPr="00BA08DE" w:rsidRDefault="000E587E" w:rsidP="00767D3C">
            <w:pPr>
              <w:jc w:val="center"/>
              <w:rPr>
                <w:sz w:val="20"/>
              </w:rPr>
            </w:pPr>
            <w:r w:rsidRPr="00BA08DE">
              <w:rPr>
                <w:sz w:val="20"/>
              </w:rPr>
              <w:t>Embalagem 500g</w:t>
            </w:r>
          </w:p>
        </w:tc>
        <w:tc>
          <w:tcPr>
            <w:tcW w:w="1417" w:type="dxa"/>
            <w:shd w:val="clear" w:color="auto" w:fill="auto"/>
            <w:vAlign w:val="center"/>
          </w:tcPr>
          <w:p w:rsidR="000E587E" w:rsidRPr="00BA08DE" w:rsidRDefault="000E587E" w:rsidP="00767D3C">
            <w:pPr>
              <w:jc w:val="center"/>
              <w:rPr>
                <w:sz w:val="20"/>
              </w:rPr>
            </w:pPr>
            <w:r w:rsidRPr="00BA08DE">
              <w:rPr>
                <w:sz w:val="20"/>
              </w:rPr>
              <w:t>5</w:t>
            </w:r>
          </w:p>
        </w:tc>
        <w:tc>
          <w:tcPr>
            <w:tcW w:w="1418" w:type="dxa"/>
            <w:vAlign w:val="center"/>
          </w:tcPr>
          <w:p w:rsidR="000E587E" w:rsidRPr="00BA08DE" w:rsidRDefault="000E587E" w:rsidP="00767D3C">
            <w:pPr>
              <w:jc w:val="center"/>
              <w:rPr>
                <w:sz w:val="20"/>
              </w:rPr>
            </w:pPr>
            <w:r w:rsidRPr="00BA08DE">
              <w:rPr>
                <w:sz w:val="20"/>
              </w:rPr>
              <w:t>10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102</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Macarrão, teor de umidade: massa seca, base da massa: de sêmola, semolina, ingredientes adicionais: com ovos, apresentação: espaguete</w:t>
            </w:r>
          </w:p>
        </w:tc>
        <w:tc>
          <w:tcPr>
            <w:tcW w:w="1559" w:type="dxa"/>
            <w:vAlign w:val="center"/>
          </w:tcPr>
          <w:p w:rsidR="000E587E" w:rsidRPr="00BA08DE" w:rsidRDefault="000E587E" w:rsidP="00767D3C">
            <w:pPr>
              <w:jc w:val="center"/>
              <w:rPr>
                <w:sz w:val="20"/>
              </w:rPr>
            </w:pPr>
            <w:r w:rsidRPr="00BA08DE">
              <w:rPr>
                <w:sz w:val="20"/>
              </w:rPr>
              <w:t>458955</w:t>
            </w:r>
          </w:p>
        </w:tc>
        <w:tc>
          <w:tcPr>
            <w:tcW w:w="1559" w:type="dxa"/>
            <w:shd w:val="clear" w:color="auto" w:fill="auto"/>
            <w:vAlign w:val="center"/>
          </w:tcPr>
          <w:p w:rsidR="000E587E" w:rsidRPr="00BA08DE" w:rsidRDefault="000E587E" w:rsidP="00767D3C">
            <w:pPr>
              <w:jc w:val="center"/>
              <w:rPr>
                <w:sz w:val="20"/>
              </w:rPr>
            </w:pPr>
            <w:r w:rsidRPr="00BA08DE">
              <w:rPr>
                <w:sz w:val="20"/>
              </w:rPr>
              <w:t>Embalagem 500g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100</w:t>
            </w:r>
          </w:p>
        </w:tc>
      </w:tr>
      <w:tr w:rsidR="000E587E" w:rsidRPr="00BA08DE" w:rsidTr="00BA08DE">
        <w:trPr>
          <w:trHeight w:val="1280"/>
        </w:trPr>
        <w:tc>
          <w:tcPr>
            <w:tcW w:w="675" w:type="dxa"/>
            <w:shd w:val="clear" w:color="auto" w:fill="auto"/>
            <w:vAlign w:val="center"/>
          </w:tcPr>
          <w:p w:rsidR="000E587E" w:rsidRPr="00BA08DE" w:rsidRDefault="000E587E" w:rsidP="00767D3C">
            <w:pPr>
              <w:jc w:val="center"/>
              <w:rPr>
                <w:sz w:val="20"/>
              </w:rPr>
            </w:pPr>
            <w:r w:rsidRPr="00BA08DE">
              <w:rPr>
                <w:sz w:val="20"/>
              </w:rPr>
              <w:t>103</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Macarrão, teor de umidade: massa seca, base da massa: de farinha de trigo, ingredientes adicionais: com ovos, apresentação: lasanha</w:t>
            </w:r>
          </w:p>
        </w:tc>
        <w:tc>
          <w:tcPr>
            <w:tcW w:w="1559" w:type="dxa"/>
            <w:vAlign w:val="center"/>
          </w:tcPr>
          <w:p w:rsidR="000E587E" w:rsidRPr="00BA08DE" w:rsidRDefault="000E587E" w:rsidP="00767D3C">
            <w:pPr>
              <w:jc w:val="center"/>
              <w:rPr>
                <w:sz w:val="20"/>
              </w:rPr>
            </w:pPr>
            <w:r w:rsidRPr="00BA08DE">
              <w:rPr>
                <w:sz w:val="20"/>
              </w:rPr>
              <w:t>458998</w:t>
            </w:r>
          </w:p>
        </w:tc>
        <w:tc>
          <w:tcPr>
            <w:tcW w:w="1559" w:type="dxa"/>
            <w:shd w:val="clear" w:color="auto" w:fill="auto"/>
            <w:vAlign w:val="center"/>
          </w:tcPr>
          <w:p w:rsidR="000E587E" w:rsidRPr="00BA08DE" w:rsidRDefault="000E587E" w:rsidP="00767D3C">
            <w:pPr>
              <w:jc w:val="center"/>
              <w:rPr>
                <w:sz w:val="20"/>
              </w:rPr>
            </w:pPr>
            <w:r w:rsidRPr="00BA08DE">
              <w:rPr>
                <w:sz w:val="20"/>
              </w:rPr>
              <w:t>Embalagem 500g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100</w:t>
            </w:r>
          </w:p>
        </w:tc>
      </w:tr>
      <w:tr w:rsidR="000E587E" w:rsidRPr="00BA08DE" w:rsidTr="00BA08DE">
        <w:trPr>
          <w:trHeight w:val="1253"/>
        </w:trPr>
        <w:tc>
          <w:tcPr>
            <w:tcW w:w="675" w:type="dxa"/>
            <w:shd w:val="clear" w:color="auto" w:fill="auto"/>
            <w:vAlign w:val="center"/>
          </w:tcPr>
          <w:p w:rsidR="000E587E" w:rsidRPr="00BA08DE" w:rsidRDefault="000E587E" w:rsidP="00767D3C">
            <w:pPr>
              <w:jc w:val="center"/>
              <w:rPr>
                <w:sz w:val="20"/>
              </w:rPr>
            </w:pPr>
            <w:r w:rsidRPr="00BA08DE">
              <w:rPr>
                <w:sz w:val="20"/>
              </w:rPr>
              <w:t>104</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Macarrão, teor de umidade: massa seca, base da massa: de farinha de trigo, ingredientes adicionais: com ovos, apresentação: parafuso</w:t>
            </w:r>
          </w:p>
        </w:tc>
        <w:tc>
          <w:tcPr>
            <w:tcW w:w="1559" w:type="dxa"/>
            <w:vAlign w:val="center"/>
          </w:tcPr>
          <w:p w:rsidR="000E587E" w:rsidRPr="00BA08DE" w:rsidRDefault="000E587E" w:rsidP="00767D3C">
            <w:pPr>
              <w:jc w:val="center"/>
              <w:rPr>
                <w:sz w:val="20"/>
              </w:rPr>
            </w:pPr>
            <w:r w:rsidRPr="00BA08DE">
              <w:rPr>
                <w:sz w:val="20"/>
              </w:rPr>
              <w:t>458980</w:t>
            </w:r>
          </w:p>
        </w:tc>
        <w:tc>
          <w:tcPr>
            <w:tcW w:w="1559" w:type="dxa"/>
            <w:shd w:val="clear" w:color="auto" w:fill="auto"/>
            <w:vAlign w:val="center"/>
          </w:tcPr>
          <w:p w:rsidR="000E587E" w:rsidRPr="00BA08DE" w:rsidRDefault="000E587E" w:rsidP="00767D3C">
            <w:pPr>
              <w:jc w:val="center"/>
              <w:rPr>
                <w:sz w:val="20"/>
              </w:rPr>
            </w:pPr>
            <w:r w:rsidRPr="00BA08DE">
              <w:rPr>
                <w:sz w:val="20"/>
              </w:rPr>
              <w:t>Embalagem 500g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100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105</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 xml:space="preserve">Macarrão, teor de umidade: </w:t>
            </w:r>
            <w:r w:rsidRPr="00BA08DE">
              <w:rPr>
                <w:sz w:val="20"/>
                <w:shd w:val="clear" w:color="auto" w:fill="FFFFFF"/>
              </w:rPr>
              <w:lastRenderedPageBreak/>
              <w:t>massa seca, base da massa: de farinha de trigo, ingredientes adicionais: com ovos, apresentação: Ave Maria, pai nosso</w:t>
            </w:r>
          </w:p>
        </w:tc>
        <w:tc>
          <w:tcPr>
            <w:tcW w:w="1559" w:type="dxa"/>
            <w:vAlign w:val="center"/>
          </w:tcPr>
          <w:p w:rsidR="000E587E" w:rsidRPr="00BA08DE" w:rsidRDefault="000E587E" w:rsidP="00767D3C">
            <w:pPr>
              <w:jc w:val="center"/>
              <w:rPr>
                <w:sz w:val="20"/>
              </w:rPr>
            </w:pPr>
            <w:r w:rsidRPr="00BA08DE">
              <w:rPr>
                <w:sz w:val="20"/>
              </w:rPr>
              <w:lastRenderedPageBreak/>
              <w:t>458963</w:t>
            </w:r>
          </w:p>
        </w:tc>
        <w:tc>
          <w:tcPr>
            <w:tcW w:w="1559" w:type="dxa"/>
            <w:shd w:val="clear" w:color="auto" w:fill="auto"/>
            <w:vAlign w:val="center"/>
          </w:tcPr>
          <w:p w:rsidR="000E587E" w:rsidRPr="00BA08DE" w:rsidRDefault="000E587E" w:rsidP="00767D3C">
            <w:pPr>
              <w:jc w:val="center"/>
              <w:rPr>
                <w:sz w:val="20"/>
              </w:rPr>
            </w:pPr>
            <w:r w:rsidRPr="00BA08DE">
              <w:rPr>
                <w:sz w:val="20"/>
              </w:rPr>
              <w:t xml:space="preserve">Embalagem </w:t>
            </w:r>
            <w:r w:rsidRPr="00BA08DE">
              <w:rPr>
                <w:sz w:val="20"/>
              </w:rPr>
              <w:lastRenderedPageBreak/>
              <w:t>500g</w:t>
            </w:r>
          </w:p>
        </w:tc>
        <w:tc>
          <w:tcPr>
            <w:tcW w:w="1417" w:type="dxa"/>
            <w:shd w:val="clear" w:color="auto" w:fill="auto"/>
            <w:vAlign w:val="center"/>
          </w:tcPr>
          <w:p w:rsidR="000E587E" w:rsidRPr="00BA08DE" w:rsidRDefault="000E587E" w:rsidP="00767D3C">
            <w:pPr>
              <w:jc w:val="center"/>
              <w:rPr>
                <w:sz w:val="20"/>
              </w:rPr>
            </w:pPr>
            <w:r w:rsidRPr="00BA08DE">
              <w:rPr>
                <w:sz w:val="20"/>
              </w:rPr>
              <w:lastRenderedPageBreak/>
              <w:t>10</w:t>
            </w:r>
          </w:p>
        </w:tc>
        <w:tc>
          <w:tcPr>
            <w:tcW w:w="1418" w:type="dxa"/>
            <w:vAlign w:val="center"/>
          </w:tcPr>
          <w:p w:rsidR="000E587E" w:rsidRPr="00BA08DE" w:rsidRDefault="000E587E" w:rsidP="00767D3C">
            <w:pPr>
              <w:jc w:val="center"/>
              <w:rPr>
                <w:sz w:val="20"/>
              </w:rPr>
            </w:pPr>
            <w:r w:rsidRPr="00BA08DE">
              <w:rPr>
                <w:sz w:val="20"/>
              </w:rPr>
              <w:t>100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lastRenderedPageBreak/>
              <w:t>106</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Massa alimentícia, tipo: para pastel, base da massa: farinha de trigo refinada, apresentação: fresca, resfriada, tamanho: média, formato: discos</w:t>
            </w:r>
          </w:p>
        </w:tc>
        <w:tc>
          <w:tcPr>
            <w:tcW w:w="1559" w:type="dxa"/>
            <w:vAlign w:val="center"/>
          </w:tcPr>
          <w:p w:rsidR="000E587E" w:rsidRPr="00BA08DE" w:rsidRDefault="000E587E" w:rsidP="00767D3C">
            <w:pPr>
              <w:jc w:val="center"/>
              <w:rPr>
                <w:sz w:val="20"/>
              </w:rPr>
            </w:pPr>
            <w:r w:rsidRPr="00BA08DE">
              <w:rPr>
                <w:sz w:val="20"/>
              </w:rPr>
              <w:t>462244</w:t>
            </w:r>
          </w:p>
        </w:tc>
        <w:tc>
          <w:tcPr>
            <w:tcW w:w="1559" w:type="dxa"/>
            <w:shd w:val="clear" w:color="auto" w:fill="auto"/>
            <w:vAlign w:val="center"/>
          </w:tcPr>
          <w:p w:rsidR="000E587E" w:rsidRPr="00BA08DE" w:rsidRDefault="000E587E" w:rsidP="00767D3C">
            <w:pPr>
              <w:jc w:val="center"/>
              <w:rPr>
                <w:sz w:val="20"/>
              </w:rPr>
            </w:pPr>
            <w:r w:rsidRPr="00BA08DE">
              <w:rPr>
                <w:sz w:val="20"/>
              </w:rPr>
              <w:t>Embalagem 500g</w:t>
            </w:r>
          </w:p>
        </w:tc>
        <w:tc>
          <w:tcPr>
            <w:tcW w:w="1417" w:type="dxa"/>
            <w:shd w:val="clear" w:color="auto" w:fill="auto"/>
            <w:vAlign w:val="center"/>
          </w:tcPr>
          <w:p w:rsidR="000E587E" w:rsidRPr="00BA08DE" w:rsidRDefault="000E587E" w:rsidP="00767D3C">
            <w:pPr>
              <w:jc w:val="center"/>
              <w:rPr>
                <w:sz w:val="20"/>
              </w:rPr>
            </w:pPr>
            <w:r w:rsidRPr="00BA08DE">
              <w:rPr>
                <w:sz w:val="20"/>
              </w:rPr>
              <w:t>30</w:t>
            </w:r>
          </w:p>
        </w:tc>
        <w:tc>
          <w:tcPr>
            <w:tcW w:w="1418" w:type="dxa"/>
            <w:vAlign w:val="center"/>
          </w:tcPr>
          <w:p w:rsidR="000E587E" w:rsidRPr="00BA08DE" w:rsidRDefault="000E587E" w:rsidP="00767D3C">
            <w:pPr>
              <w:jc w:val="center"/>
              <w:rPr>
                <w:sz w:val="20"/>
              </w:rPr>
            </w:pPr>
            <w:r w:rsidRPr="00BA08DE">
              <w:rPr>
                <w:sz w:val="20"/>
              </w:rPr>
              <w:t>70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107</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Coco ralado, ingredientes: amêndoa de coco, apresentação: triturado, características adicionais: sem açúcar</w:t>
            </w:r>
          </w:p>
        </w:tc>
        <w:tc>
          <w:tcPr>
            <w:tcW w:w="1559" w:type="dxa"/>
            <w:vAlign w:val="center"/>
          </w:tcPr>
          <w:p w:rsidR="000E587E" w:rsidRPr="00BA08DE" w:rsidRDefault="000E587E" w:rsidP="00767D3C">
            <w:pPr>
              <w:jc w:val="center"/>
              <w:rPr>
                <w:sz w:val="20"/>
              </w:rPr>
            </w:pPr>
            <w:r w:rsidRPr="00BA08DE">
              <w:rPr>
                <w:sz w:val="20"/>
              </w:rPr>
              <w:t>421669</w:t>
            </w:r>
          </w:p>
        </w:tc>
        <w:tc>
          <w:tcPr>
            <w:tcW w:w="1559" w:type="dxa"/>
            <w:shd w:val="clear" w:color="auto" w:fill="auto"/>
            <w:vAlign w:val="center"/>
          </w:tcPr>
          <w:p w:rsidR="000E587E" w:rsidRPr="00BA08DE" w:rsidRDefault="000E587E" w:rsidP="00767D3C">
            <w:pPr>
              <w:jc w:val="center"/>
              <w:rPr>
                <w:sz w:val="20"/>
              </w:rPr>
            </w:pPr>
            <w:r w:rsidRPr="00BA08DE">
              <w:rPr>
                <w:sz w:val="20"/>
              </w:rPr>
              <w:t>Pacote 100g</w:t>
            </w:r>
          </w:p>
        </w:tc>
        <w:tc>
          <w:tcPr>
            <w:tcW w:w="1417" w:type="dxa"/>
            <w:shd w:val="clear" w:color="auto" w:fill="auto"/>
            <w:vAlign w:val="center"/>
          </w:tcPr>
          <w:p w:rsidR="000E587E" w:rsidRPr="00BA08DE" w:rsidRDefault="000E587E" w:rsidP="00767D3C">
            <w:pPr>
              <w:jc w:val="center"/>
              <w:rPr>
                <w:sz w:val="20"/>
              </w:rPr>
            </w:pPr>
            <w:r w:rsidRPr="00BA08DE">
              <w:rPr>
                <w:sz w:val="20"/>
              </w:rPr>
              <w:t>30</w:t>
            </w:r>
          </w:p>
        </w:tc>
        <w:tc>
          <w:tcPr>
            <w:tcW w:w="1418" w:type="dxa"/>
            <w:vAlign w:val="center"/>
          </w:tcPr>
          <w:p w:rsidR="000E587E" w:rsidRPr="00BA08DE" w:rsidRDefault="000E587E" w:rsidP="00767D3C">
            <w:pPr>
              <w:jc w:val="center"/>
              <w:rPr>
                <w:sz w:val="20"/>
              </w:rPr>
            </w:pPr>
            <w:r w:rsidRPr="00BA08DE">
              <w:rPr>
                <w:sz w:val="20"/>
              </w:rPr>
              <w:t>60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108</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Pão, base: de farinha de trigo refinada, tipo: de forma, tipo adicional: de leite, apresentação: fatiado, tipo embalagem: embalagem individual</w:t>
            </w:r>
          </w:p>
        </w:tc>
        <w:tc>
          <w:tcPr>
            <w:tcW w:w="1559" w:type="dxa"/>
            <w:vAlign w:val="center"/>
          </w:tcPr>
          <w:p w:rsidR="000E587E" w:rsidRPr="00BA08DE" w:rsidRDefault="000E587E" w:rsidP="00767D3C">
            <w:pPr>
              <w:jc w:val="center"/>
              <w:rPr>
                <w:sz w:val="20"/>
              </w:rPr>
            </w:pPr>
            <w:r w:rsidRPr="00BA08DE">
              <w:rPr>
                <w:sz w:val="20"/>
              </w:rPr>
              <w:t>460402</w:t>
            </w:r>
          </w:p>
        </w:tc>
        <w:tc>
          <w:tcPr>
            <w:tcW w:w="1559" w:type="dxa"/>
            <w:shd w:val="clear" w:color="auto" w:fill="auto"/>
            <w:vAlign w:val="center"/>
          </w:tcPr>
          <w:p w:rsidR="000E587E" w:rsidRPr="00BA08DE" w:rsidRDefault="000E587E" w:rsidP="00767D3C">
            <w:pPr>
              <w:jc w:val="center"/>
              <w:rPr>
                <w:sz w:val="20"/>
              </w:rPr>
            </w:pPr>
            <w:r w:rsidRPr="00BA08DE">
              <w:rPr>
                <w:sz w:val="20"/>
              </w:rPr>
              <w:t>Embalagem 500g</w:t>
            </w:r>
          </w:p>
        </w:tc>
        <w:tc>
          <w:tcPr>
            <w:tcW w:w="1417" w:type="dxa"/>
            <w:shd w:val="clear" w:color="auto" w:fill="auto"/>
            <w:vAlign w:val="center"/>
          </w:tcPr>
          <w:p w:rsidR="000E587E" w:rsidRPr="00BA08DE" w:rsidRDefault="000E587E" w:rsidP="00767D3C">
            <w:pPr>
              <w:jc w:val="center"/>
              <w:rPr>
                <w:sz w:val="20"/>
              </w:rPr>
            </w:pPr>
            <w:r w:rsidRPr="00BA08DE">
              <w:rPr>
                <w:sz w:val="20"/>
              </w:rPr>
              <w:t>150</w:t>
            </w:r>
          </w:p>
        </w:tc>
        <w:tc>
          <w:tcPr>
            <w:tcW w:w="1418" w:type="dxa"/>
            <w:vAlign w:val="center"/>
          </w:tcPr>
          <w:p w:rsidR="000E587E" w:rsidRPr="00BA08DE" w:rsidRDefault="000E587E" w:rsidP="00767D3C">
            <w:pPr>
              <w:jc w:val="center"/>
              <w:rPr>
                <w:sz w:val="20"/>
              </w:rPr>
            </w:pPr>
            <w:r w:rsidRPr="00BA08DE">
              <w:rPr>
                <w:sz w:val="20"/>
              </w:rPr>
              <w:t>300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109</w:t>
            </w:r>
          </w:p>
        </w:tc>
        <w:tc>
          <w:tcPr>
            <w:tcW w:w="2869" w:type="dxa"/>
            <w:shd w:val="clear" w:color="auto" w:fill="auto"/>
            <w:vAlign w:val="center"/>
          </w:tcPr>
          <w:p w:rsidR="000E587E" w:rsidRPr="00BA08DE" w:rsidRDefault="000E587E" w:rsidP="00767D3C">
            <w:pPr>
              <w:jc w:val="both"/>
              <w:rPr>
                <w:sz w:val="20"/>
              </w:rPr>
            </w:pPr>
            <w:r w:rsidRPr="00BA08DE">
              <w:rPr>
                <w:bCs/>
                <w:sz w:val="20"/>
              </w:rPr>
              <w:t>Pão de mel. Composição: farinha de trigo enriquecida com ferro e ácido fólico, açúcar invertido, gordura vegetal, amido, mel, fermentos químicos bicarbonato de sódio, bicarbonato de amônio e pirofosfato, ácido de sódio, emulsificante lecitina de soja, acidulante ácido cítrico e aromatizante.</w:t>
            </w:r>
          </w:p>
        </w:tc>
        <w:tc>
          <w:tcPr>
            <w:tcW w:w="1559" w:type="dxa"/>
            <w:vAlign w:val="center"/>
          </w:tcPr>
          <w:p w:rsidR="000E587E" w:rsidRPr="00BA08DE" w:rsidRDefault="000E587E" w:rsidP="00767D3C">
            <w:pPr>
              <w:jc w:val="center"/>
              <w:rPr>
                <w:sz w:val="20"/>
              </w:rPr>
            </w:pPr>
            <w:r w:rsidRPr="00BA08DE">
              <w:rPr>
                <w:sz w:val="20"/>
              </w:rPr>
              <w:t>Sem código de identificação CATMAT</w:t>
            </w:r>
          </w:p>
        </w:tc>
        <w:tc>
          <w:tcPr>
            <w:tcW w:w="1559" w:type="dxa"/>
            <w:shd w:val="clear" w:color="auto" w:fill="auto"/>
            <w:vAlign w:val="center"/>
          </w:tcPr>
          <w:p w:rsidR="000E587E" w:rsidRPr="00BA08DE" w:rsidRDefault="000E587E" w:rsidP="00767D3C">
            <w:pPr>
              <w:jc w:val="center"/>
              <w:rPr>
                <w:sz w:val="20"/>
              </w:rPr>
            </w:pPr>
            <w:r w:rsidRPr="00BA08DE">
              <w:rPr>
                <w:sz w:val="20"/>
              </w:rPr>
              <w:t>Pacote 500g</w:t>
            </w:r>
          </w:p>
        </w:tc>
        <w:tc>
          <w:tcPr>
            <w:tcW w:w="1417" w:type="dxa"/>
            <w:shd w:val="clear" w:color="auto" w:fill="auto"/>
            <w:vAlign w:val="center"/>
          </w:tcPr>
          <w:p w:rsidR="000E587E" w:rsidRPr="00BA08DE" w:rsidRDefault="000E587E" w:rsidP="00767D3C">
            <w:pPr>
              <w:jc w:val="center"/>
              <w:rPr>
                <w:sz w:val="20"/>
              </w:rPr>
            </w:pPr>
            <w:r w:rsidRPr="00BA08DE">
              <w:rPr>
                <w:sz w:val="20"/>
              </w:rPr>
              <w:t>180</w:t>
            </w:r>
          </w:p>
        </w:tc>
        <w:tc>
          <w:tcPr>
            <w:tcW w:w="1418" w:type="dxa"/>
            <w:vAlign w:val="center"/>
          </w:tcPr>
          <w:p w:rsidR="000E587E" w:rsidRPr="00BA08DE" w:rsidRDefault="000E587E" w:rsidP="00767D3C">
            <w:pPr>
              <w:jc w:val="center"/>
              <w:rPr>
                <w:sz w:val="20"/>
              </w:rPr>
            </w:pPr>
            <w:r w:rsidRPr="00BA08DE">
              <w:rPr>
                <w:sz w:val="20"/>
              </w:rPr>
              <w:t>360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110</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Pão, base: de farinha de trigo refinada, tipo: semi-doce, tipo adicional: hambúrguer, redondo</w:t>
            </w:r>
          </w:p>
        </w:tc>
        <w:tc>
          <w:tcPr>
            <w:tcW w:w="1559" w:type="dxa"/>
            <w:vAlign w:val="center"/>
          </w:tcPr>
          <w:p w:rsidR="000E587E" w:rsidRPr="00BA08DE" w:rsidRDefault="000E587E" w:rsidP="00767D3C">
            <w:pPr>
              <w:jc w:val="center"/>
              <w:rPr>
                <w:sz w:val="20"/>
              </w:rPr>
            </w:pPr>
            <w:r w:rsidRPr="00BA08DE">
              <w:rPr>
                <w:sz w:val="20"/>
              </w:rPr>
              <w:t>460387</w:t>
            </w:r>
          </w:p>
        </w:tc>
        <w:tc>
          <w:tcPr>
            <w:tcW w:w="1559" w:type="dxa"/>
            <w:shd w:val="clear" w:color="auto" w:fill="auto"/>
            <w:vAlign w:val="center"/>
          </w:tcPr>
          <w:p w:rsidR="000E587E" w:rsidRPr="00BA08DE" w:rsidRDefault="000E587E" w:rsidP="00767D3C">
            <w:pPr>
              <w:jc w:val="center"/>
              <w:rPr>
                <w:sz w:val="20"/>
              </w:rPr>
            </w:pPr>
            <w:r w:rsidRPr="00BA08DE">
              <w:rPr>
                <w:sz w:val="20"/>
              </w:rPr>
              <w:t>Pacote 300g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111</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Pão, base: de farinha de trigo refinada, tipo: semi-doce, tipo adicional: bisnaga, cachorro quente</w:t>
            </w:r>
          </w:p>
        </w:tc>
        <w:tc>
          <w:tcPr>
            <w:tcW w:w="1559" w:type="dxa"/>
            <w:vAlign w:val="center"/>
          </w:tcPr>
          <w:p w:rsidR="000E587E" w:rsidRPr="00BA08DE" w:rsidRDefault="000E587E" w:rsidP="00767D3C">
            <w:pPr>
              <w:jc w:val="center"/>
              <w:rPr>
                <w:sz w:val="20"/>
              </w:rPr>
            </w:pPr>
            <w:r w:rsidRPr="00BA08DE">
              <w:rPr>
                <w:sz w:val="20"/>
              </w:rPr>
              <w:t>460383</w:t>
            </w:r>
          </w:p>
        </w:tc>
        <w:tc>
          <w:tcPr>
            <w:tcW w:w="1559" w:type="dxa"/>
            <w:shd w:val="clear" w:color="auto" w:fill="auto"/>
            <w:vAlign w:val="center"/>
          </w:tcPr>
          <w:p w:rsidR="000E587E" w:rsidRPr="00BA08DE" w:rsidRDefault="000E587E" w:rsidP="00767D3C">
            <w:pPr>
              <w:jc w:val="center"/>
              <w:rPr>
                <w:sz w:val="20"/>
              </w:rPr>
            </w:pPr>
            <w:r w:rsidRPr="00BA08DE">
              <w:rPr>
                <w:sz w:val="20"/>
              </w:rPr>
              <w:t>Pacote 300g</w:t>
            </w:r>
          </w:p>
        </w:tc>
        <w:tc>
          <w:tcPr>
            <w:tcW w:w="1417" w:type="dxa"/>
            <w:shd w:val="clear" w:color="auto" w:fill="auto"/>
            <w:vAlign w:val="center"/>
          </w:tcPr>
          <w:p w:rsidR="000E587E" w:rsidRPr="00BA08DE" w:rsidRDefault="000E587E" w:rsidP="00767D3C">
            <w:pPr>
              <w:jc w:val="center"/>
              <w:rPr>
                <w:sz w:val="20"/>
              </w:rPr>
            </w:pPr>
            <w:r w:rsidRPr="00BA08DE">
              <w:rPr>
                <w:sz w:val="20"/>
              </w:rPr>
              <w:t>20</w:t>
            </w:r>
          </w:p>
        </w:tc>
        <w:tc>
          <w:tcPr>
            <w:tcW w:w="1418" w:type="dxa"/>
            <w:vAlign w:val="center"/>
          </w:tcPr>
          <w:p w:rsidR="000E587E" w:rsidRPr="00BA08DE" w:rsidRDefault="000E587E" w:rsidP="00767D3C">
            <w:pPr>
              <w:jc w:val="center"/>
              <w:rPr>
                <w:sz w:val="20"/>
              </w:rPr>
            </w:pPr>
            <w:r w:rsidRPr="00BA08DE">
              <w:rPr>
                <w:sz w:val="20"/>
              </w:rPr>
              <w:t>300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112</w:t>
            </w:r>
          </w:p>
        </w:tc>
        <w:tc>
          <w:tcPr>
            <w:tcW w:w="2869" w:type="dxa"/>
            <w:shd w:val="clear" w:color="auto" w:fill="auto"/>
          </w:tcPr>
          <w:p w:rsidR="000E587E" w:rsidRPr="00BA08DE" w:rsidRDefault="000E587E" w:rsidP="00767D3C">
            <w:pPr>
              <w:pStyle w:val="PargrafodaLista2"/>
              <w:spacing w:after="200" w:line="240" w:lineRule="auto"/>
              <w:ind w:left="0"/>
              <w:jc w:val="both"/>
              <w:rPr>
                <w:bCs/>
                <w:lang w:eastAsia="pt-BR"/>
              </w:rPr>
            </w:pPr>
            <w:r w:rsidRPr="00BA08DE">
              <w:rPr>
                <w:shd w:val="clear" w:color="auto" w:fill="FFFFFF"/>
              </w:rPr>
              <w:t>Pão, base: de farinha de trigo refinada, tipo: semi-doce, tipo adicional: bisnaguinha</w:t>
            </w:r>
          </w:p>
        </w:tc>
        <w:tc>
          <w:tcPr>
            <w:tcW w:w="1559" w:type="dxa"/>
            <w:vAlign w:val="center"/>
          </w:tcPr>
          <w:p w:rsidR="000E587E" w:rsidRPr="00BA08DE" w:rsidRDefault="000E587E" w:rsidP="00767D3C">
            <w:pPr>
              <w:jc w:val="center"/>
              <w:rPr>
                <w:sz w:val="20"/>
              </w:rPr>
            </w:pPr>
            <w:r w:rsidRPr="00BA08DE">
              <w:rPr>
                <w:sz w:val="20"/>
              </w:rPr>
              <w:t>460392</w:t>
            </w:r>
          </w:p>
        </w:tc>
        <w:tc>
          <w:tcPr>
            <w:tcW w:w="1559" w:type="dxa"/>
            <w:shd w:val="clear" w:color="auto" w:fill="auto"/>
            <w:vAlign w:val="center"/>
          </w:tcPr>
          <w:p w:rsidR="000E587E" w:rsidRPr="00BA08DE" w:rsidRDefault="000E587E" w:rsidP="00767D3C">
            <w:pPr>
              <w:jc w:val="center"/>
              <w:rPr>
                <w:sz w:val="20"/>
              </w:rPr>
            </w:pPr>
            <w:r w:rsidRPr="00BA08DE">
              <w:rPr>
                <w:sz w:val="20"/>
              </w:rPr>
              <w:t>Pacote 300g</w:t>
            </w:r>
          </w:p>
        </w:tc>
        <w:tc>
          <w:tcPr>
            <w:tcW w:w="1417" w:type="dxa"/>
            <w:shd w:val="clear" w:color="auto" w:fill="auto"/>
            <w:vAlign w:val="center"/>
          </w:tcPr>
          <w:p w:rsidR="000E587E" w:rsidRPr="00BA08DE" w:rsidRDefault="000E587E" w:rsidP="00767D3C">
            <w:pPr>
              <w:jc w:val="center"/>
              <w:rPr>
                <w:sz w:val="20"/>
              </w:rPr>
            </w:pPr>
            <w:r w:rsidRPr="00BA08DE">
              <w:rPr>
                <w:sz w:val="20"/>
              </w:rPr>
              <w:t>70</w:t>
            </w:r>
          </w:p>
        </w:tc>
        <w:tc>
          <w:tcPr>
            <w:tcW w:w="1418" w:type="dxa"/>
            <w:vAlign w:val="center"/>
          </w:tcPr>
          <w:p w:rsidR="000E587E" w:rsidRPr="00BA08DE" w:rsidRDefault="000E587E" w:rsidP="00767D3C">
            <w:pPr>
              <w:jc w:val="center"/>
              <w:rPr>
                <w:sz w:val="20"/>
              </w:rPr>
            </w:pPr>
            <w:r w:rsidRPr="00BA08DE">
              <w:rPr>
                <w:sz w:val="20"/>
              </w:rPr>
              <w:t>140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113</w:t>
            </w:r>
          </w:p>
        </w:tc>
        <w:tc>
          <w:tcPr>
            <w:tcW w:w="2869" w:type="dxa"/>
            <w:shd w:val="clear" w:color="auto" w:fill="auto"/>
            <w:vAlign w:val="center"/>
          </w:tcPr>
          <w:p w:rsidR="000E587E" w:rsidRPr="00BA08DE" w:rsidRDefault="000E587E" w:rsidP="00767D3C">
            <w:pPr>
              <w:jc w:val="both"/>
              <w:rPr>
                <w:sz w:val="20"/>
              </w:rPr>
            </w:pPr>
            <w:r w:rsidRPr="00BA08DE">
              <w:rPr>
                <w:bCs/>
                <w:sz w:val="20"/>
              </w:rPr>
              <w:t>Rosquinha salgada, embalados em plástico atóxico de 100g, validade mínima de 7 dias a contar da data da entrega.</w:t>
            </w:r>
          </w:p>
        </w:tc>
        <w:tc>
          <w:tcPr>
            <w:tcW w:w="1559" w:type="dxa"/>
            <w:vAlign w:val="center"/>
          </w:tcPr>
          <w:p w:rsidR="000E587E" w:rsidRPr="00BA08DE" w:rsidRDefault="000E587E" w:rsidP="00767D3C">
            <w:pPr>
              <w:jc w:val="center"/>
              <w:rPr>
                <w:sz w:val="20"/>
              </w:rPr>
            </w:pPr>
            <w:r w:rsidRPr="00BA08DE">
              <w:rPr>
                <w:sz w:val="20"/>
              </w:rPr>
              <w:t>Sem identificação CATMAT</w:t>
            </w:r>
          </w:p>
        </w:tc>
        <w:tc>
          <w:tcPr>
            <w:tcW w:w="1559" w:type="dxa"/>
            <w:shd w:val="clear" w:color="auto" w:fill="auto"/>
            <w:vAlign w:val="center"/>
          </w:tcPr>
          <w:p w:rsidR="000E587E" w:rsidRPr="00BA08DE" w:rsidRDefault="000E587E" w:rsidP="00767D3C">
            <w:pPr>
              <w:jc w:val="center"/>
              <w:rPr>
                <w:sz w:val="20"/>
              </w:rPr>
            </w:pPr>
            <w:r w:rsidRPr="00BA08DE">
              <w:rPr>
                <w:sz w:val="20"/>
              </w:rPr>
              <w:t>Pacote</w:t>
            </w:r>
          </w:p>
        </w:tc>
        <w:tc>
          <w:tcPr>
            <w:tcW w:w="1417" w:type="dxa"/>
            <w:shd w:val="clear" w:color="auto" w:fill="auto"/>
            <w:vAlign w:val="center"/>
          </w:tcPr>
          <w:p w:rsidR="000E587E" w:rsidRPr="00BA08DE" w:rsidRDefault="000E587E" w:rsidP="00767D3C">
            <w:pPr>
              <w:jc w:val="center"/>
              <w:rPr>
                <w:sz w:val="20"/>
              </w:rPr>
            </w:pPr>
            <w:r w:rsidRPr="00BA08DE">
              <w:rPr>
                <w:sz w:val="20"/>
              </w:rPr>
              <w:t>300</w:t>
            </w:r>
          </w:p>
        </w:tc>
        <w:tc>
          <w:tcPr>
            <w:tcW w:w="1418" w:type="dxa"/>
            <w:vAlign w:val="center"/>
          </w:tcPr>
          <w:p w:rsidR="000E587E" w:rsidRPr="00BA08DE" w:rsidRDefault="000E587E" w:rsidP="00767D3C">
            <w:pPr>
              <w:jc w:val="center"/>
              <w:rPr>
                <w:sz w:val="20"/>
              </w:rPr>
            </w:pPr>
            <w:r w:rsidRPr="00BA08DE">
              <w:rPr>
                <w:sz w:val="20"/>
              </w:rPr>
              <w:t>700</w:t>
            </w:r>
          </w:p>
        </w:tc>
      </w:tr>
      <w:tr w:rsidR="000E587E" w:rsidRPr="00BA08DE" w:rsidTr="00BA08DE">
        <w:trPr>
          <w:trHeight w:val="1255"/>
        </w:trPr>
        <w:tc>
          <w:tcPr>
            <w:tcW w:w="675" w:type="dxa"/>
            <w:shd w:val="clear" w:color="auto" w:fill="auto"/>
            <w:vAlign w:val="center"/>
          </w:tcPr>
          <w:p w:rsidR="000E587E" w:rsidRPr="00BA08DE" w:rsidRDefault="000E587E" w:rsidP="00767D3C">
            <w:pPr>
              <w:jc w:val="center"/>
              <w:rPr>
                <w:sz w:val="20"/>
              </w:rPr>
            </w:pPr>
            <w:r w:rsidRPr="00BA08DE">
              <w:rPr>
                <w:sz w:val="20"/>
              </w:rPr>
              <w:t>114</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Coador descartável café, material: papel, tamanho: 103, característica adicionais: dupla costura, celulose, isento de impureza</w:t>
            </w:r>
          </w:p>
        </w:tc>
        <w:tc>
          <w:tcPr>
            <w:tcW w:w="1559" w:type="dxa"/>
            <w:vAlign w:val="center"/>
          </w:tcPr>
          <w:p w:rsidR="000E587E" w:rsidRPr="00BA08DE" w:rsidRDefault="000E587E" w:rsidP="00767D3C">
            <w:pPr>
              <w:jc w:val="center"/>
              <w:rPr>
                <w:sz w:val="20"/>
              </w:rPr>
            </w:pPr>
            <w:r w:rsidRPr="00BA08DE">
              <w:rPr>
                <w:sz w:val="20"/>
              </w:rPr>
              <w:t>380323</w:t>
            </w:r>
          </w:p>
        </w:tc>
        <w:tc>
          <w:tcPr>
            <w:tcW w:w="1559" w:type="dxa"/>
            <w:shd w:val="clear" w:color="auto" w:fill="auto"/>
            <w:vAlign w:val="center"/>
          </w:tcPr>
          <w:p w:rsidR="000E587E" w:rsidRPr="00BA08DE" w:rsidRDefault="000E587E" w:rsidP="00767D3C">
            <w:pPr>
              <w:jc w:val="center"/>
              <w:rPr>
                <w:sz w:val="20"/>
              </w:rPr>
            </w:pPr>
            <w:r w:rsidRPr="00BA08DE">
              <w:rPr>
                <w:sz w:val="20"/>
              </w:rPr>
              <w:t>Caixa c/ 30und.</w:t>
            </w:r>
          </w:p>
        </w:tc>
        <w:tc>
          <w:tcPr>
            <w:tcW w:w="1417" w:type="dxa"/>
            <w:shd w:val="clear" w:color="auto" w:fill="auto"/>
            <w:vAlign w:val="center"/>
          </w:tcPr>
          <w:p w:rsidR="000E587E" w:rsidRPr="00BA08DE" w:rsidRDefault="000E587E" w:rsidP="00767D3C">
            <w:pPr>
              <w:jc w:val="center"/>
              <w:rPr>
                <w:sz w:val="20"/>
              </w:rPr>
            </w:pPr>
            <w:r w:rsidRPr="00BA08DE">
              <w:rPr>
                <w:sz w:val="20"/>
              </w:rPr>
              <w:t>80</w:t>
            </w:r>
          </w:p>
        </w:tc>
        <w:tc>
          <w:tcPr>
            <w:tcW w:w="1418" w:type="dxa"/>
            <w:vAlign w:val="center"/>
          </w:tcPr>
          <w:p w:rsidR="000E587E" w:rsidRPr="00BA08DE" w:rsidRDefault="000E587E" w:rsidP="00767D3C">
            <w:pPr>
              <w:jc w:val="center"/>
              <w:rPr>
                <w:sz w:val="20"/>
              </w:rPr>
            </w:pPr>
            <w:r w:rsidRPr="00BA08DE">
              <w:rPr>
                <w:sz w:val="20"/>
              </w:rPr>
              <w:t>160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115</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Tempero, tipo: caldo, apresentação: pó, aplicação: uso culinário, sabor: carne</w:t>
            </w:r>
          </w:p>
        </w:tc>
        <w:tc>
          <w:tcPr>
            <w:tcW w:w="1559" w:type="dxa"/>
            <w:vAlign w:val="center"/>
          </w:tcPr>
          <w:p w:rsidR="000E587E" w:rsidRPr="00BA08DE" w:rsidRDefault="000E587E" w:rsidP="00767D3C">
            <w:pPr>
              <w:jc w:val="center"/>
              <w:rPr>
                <w:sz w:val="20"/>
              </w:rPr>
            </w:pPr>
            <w:r w:rsidRPr="00BA08DE">
              <w:rPr>
                <w:sz w:val="20"/>
              </w:rPr>
              <w:t>339479</w:t>
            </w:r>
          </w:p>
        </w:tc>
        <w:tc>
          <w:tcPr>
            <w:tcW w:w="1559" w:type="dxa"/>
            <w:shd w:val="clear" w:color="auto" w:fill="auto"/>
            <w:vAlign w:val="center"/>
          </w:tcPr>
          <w:p w:rsidR="000E587E" w:rsidRPr="00BA08DE" w:rsidRDefault="000E587E" w:rsidP="00767D3C">
            <w:pPr>
              <w:jc w:val="center"/>
              <w:rPr>
                <w:sz w:val="20"/>
              </w:rPr>
            </w:pPr>
            <w:r w:rsidRPr="00BA08DE">
              <w:rPr>
                <w:sz w:val="20"/>
              </w:rPr>
              <w:t>Caixa 114g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116</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Tempero, tipo: caldo, apresentação: pó, aplicação: uso culinário, sabor: galinha</w:t>
            </w:r>
          </w:p>
        </w:tc>
        <w:tc>
          <w:tcPr>
            <w:tcW w:w="1559" w:type="dxa"/>
            <w:vAlign w:val="center"/>
          </w:tcPr>
          <w:p w:rsidR="000E587E" w:rsidRPr="00BA08DE" w:rsidRDefault="000E587E" w:rsidP="00767D3C">
            <w:pPr>
              <w:jc w:val="center"/>
              <w:rPr>
                <w:sz w:val="20"/>
              </w:rPr>
            </w:pPr>
            <w:r w:rsidRPr="00BA08DE">
              <w:rPr>
                <w:sz w:val="20"/>
              </w:rPr>
              <w:t>339478</w:t>
            </w:r>
          </w:p>
        </w:tc>
        <w:tc>
          <w:tcPr>
            <w:tcW w:w="1559" w:type="dxa"/>
            <w:shd w:val="clear" w:color="auto" w:fill="auto"/>
            <w:vAlign w:val="center"/>
          </w:tcPr>
          <w:p w:rsidR="000E587E" w:rsidRPr="00BA08DE" w:rsidRDefault="000E587E" w:rsidP="00767D3C">
            <w:pPr>
              <w:jc w:val="center"/>
              <w:rPr>
                <w:sz w:val="20"/>
              </w:rPr>
            </w:pPr>
            <w:r w:rsidRPr="00BA08DE">
              <w:rPr>
                <w:sz w:val="20"/>
              </w:rPr>
              <w:t>Caixa  114g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50</w:t>
            </w:r>
          </w:p>
        </w:tc>
      </w:tr>
      <w:tr w:rsidR="000E587E" w:rsidRPr="00BA08DE" w:rsidTr="00BA08DE">
        <w:trPr>
          <w:trHeight w:val="541"/>
        </w:trPr>
        <w:tc>
          <w:tcPr>
            <w:tcW w:w="675" w:type="dxa"/>
            <w:shd w:val="clear" w:color="auto" w:fill="auto"/>
            <w:vAlign w:val="center"/>
          </w:tcPr>
          <w:p w:rsidR="000E587E" w:rsidRPr="00BA08DE" w:rsidRDefault="000E587E" w:rsidP="00767D3C">
            <w:pPr>
              <w:jc w:val="center"/>
              <w:rPr>
                <w:sz w:val="20"/>
              </w:rPr>
            </w:pPr>
            <w:r w:rsidRPr="00BA08DE">
              <w:rPr>
                <w:sz w:val="20"/>
              </w:rPr>
              <w:t>117</w:t>
            </w:r>
          </w:p>
        </w:tc>
        <w:tc>
          <w:tcPr>
            <w:tcW w:w="2869" w:type="dxa"/>
            <w:shd w:val="clear" w:color="auto" w:fill="auto"/>
            <w:vAlign w:val="center"/>
          </w:tcPr>
          <w:p w:rsidR="000E587E" w:rsidRPr="00BA08DE" w:rsidRDefault="000E587E" w:rsidP="00767D3C">
            <w:pPr>
              <w:jc w:val="both"/>
              <w:rPr>
                <w:sz w:val="20"/>
              </w:rPr>
            </w:pPr>
            <w:r w:rsidRPr="00BA08DE">
              <w:rPr>
                <w:sz w:val="20"/>
                <w:shd w:val="clear" w:color="auto" w:fill="FFFFFF"/>
              </w:rPr>
              <w:t>Condimento, tipo: cravo da índia, apresentação: flor</w:t>
            </w:r>
          </w:p>
        </w:tc>
        <w:tc>
          <w:tcPr>
            <w:tcW w:w="1559" w:type="dxa"/>
            <w:vAlign w:val="center"/>
          </w:tcPr>
          <w:p w:rsidR="000E587E" w:rsidRPr="00BA08DE" w:rsidRDefault="000E587E" w:rsidP="00767D3C">
            <w:pPr>
              <w:jc w:val="center"/>
              <w:rPr>
                <w:sz w:val="20"/>
              </w:rPr>
            </w:pPr>
            <w:r w:rsidRPr="00BA08DE">
              <w:rPr>
                <w:sz w:val="20"/>
              </w:rPr>
              <w:t>463892</w:t>
            </w:r>
          </w:p>
        </w:tc>
        <w:tc>
          <w:tcPr>
            <w:tcW w:w="1559" w:type="dxa"/>
            <w:shd w:val="clear" w:color="auto" w:fill="auto"/>
            <w:vAlign w:val="center"/>
          </w:tcPr>
          <w:p w:rsidR="000E587E" w:rsidRPr="00BA08DE" w:rsidRDefault="000E587E" w:rsidP="00767D3C">
            <w:pPr>
              <w:jc w:val="center"/>
              <w:rPr>
                <w:sz w:val="20"/>
              </w:rPr>
            </w:pPr>
            <w:r w:rsidRPr="00BA08DE">
              <w:rPr>
                <w:sz w:val="20"/>
              </w:rPr>
              <w:t>Sachê 20g</w:t>
            </w:r>
          </w:p>
        </w:tc>
        <w:tc>
          <w:tcPr>
            <w:tcW w:w="1417" w:type="dxa"/>
            <w:shd w:val="clear" w:color="auto" w:fill="auto"/>
            <w:vAlign w:val="center"/>
          </w:tcPr>
          <w:p w:rsidR="000E587E" w:rsidRPr="00BA08DE" w:rsidRDefault="000E587E" w:rsidP="00767D3C">
            <w:pPr>
              <w:jc w:val="center"/>
              <w:rPr>
                <w:sz w:val="20"/>
              </w:rPr>
            </w:pPr>
            <w:r w:rsidRPr="00BA08DE">
              <w:rPr>
                <w:sz w:val="20"/>
              </w:rPr>
              <w:t>10</w:t>
            </w:r>
          </w:p>
        </w:tc>
        <w:tc>
          <w:tcPr>
            <w:tcW w:w="1418" w:type="dxa"/>
            <w:vAlign w:val="center"/>
          </w:tcPr>
          <w:p w:rsidR="000E587E" w:rsidRPr="00BA08DE" w:rsidRDefault="000E587E" w:rsidP="00767D3C">
            <w:pPr>
              <w:jc w:val="center"/>
              <w:rPr>
                <w:sz w:val="20"/>
              </w:rPr>
            </w:pPr>
            <w:r w:rsidRPr="00BA08DE">
              <w:rPr>
                <w:sz w:val="20"/>
              </w:rPr>
              <w:t>30</w:t>
            </w:r>
          </w:p>
        </w:tc>
      </w:tr>
      <w:tr w:rsidR="000E587E" w:rsidRPr="00BA08DE" w:rsidTr="00BA08DE">
        <w:trPr>
          <w:trHeight w:val="974"/>
        </w:trPr>
        <w:tc>
          <w:tcPr>
            <w:tcW w:w="675" w:type="dxa"/>
            <w:shd w:val="clear" w:color="auto" w:fill="auto"/>
            <w:vAlign w:val="center"/>
          </w:tcPr>
          <w:p w:rsidR="000E587E" w:rsidRPr="00BA08DE" w:rsidRDefault="000E587E" w:rsidP="00767D3C">
            <w:pPr>
              <w:jc w:val="center"/>
              <w:rPr>
                <w:sz w:val="20"/>
              </w:rPr>
            </w:pPr>
            <w:r w:rsidRPr="00BA08DE">
              <w:rPr>
                <w:sz w:val="20"/>
              </w:rPr>
              <w:t>118</w:t>
            </w:r>
          </w:p>
        </w:tc>
        <w:tc>
          <w:tcPr>
            <w:tcW w:w="2869" w:type="dxa"/>
            <w:shd w:val="clear" w:color="auto" w:fill="auto"/>
            <w:vAlign w:val="center"/>
          </w:tcPr>
          <w:p w:rsidR="000E587E" w:rsidRPr="00BA08DE" w:rsidRDefault="000E587E" w:rsidP="00767D3C">
            <w:pPr>
              <w:jc w:val="both"/>
              <w:rPr>
                <w:sz w:val="20"/>
              </w:rPr>
            </w:pPr>
            <w:r w:rsidRPr="00BA08DE">
              <w:rPr>
                <w:bCs/>
                <w:sz w:val="20"/>
              </w:rPr>
              <w:t>Paçoca embalada em plástico atóxico de 20g, validade de 12 meses a contar da data da entrega.</w:t>
            </w:r>
          </w:p>
        </w:tc>
        <w:tc>
          <w:tcPr>
            <w:tcW w:w="1559" w:type="dxa"/>
            <w:vAlign w:val="center"/>
          </w:tcPr>
          <w:p w:rsidR="000E587E" w:rsidRPr="00BA08DE" w:rsidRDefault="000E587E" w:rsidP="00767D3C">
            <w:pPr>
              <w:jc w:val="center"/>
              <w:rPr>
                <w:sz w:val="20"/>
              </w:rPr>
            </w:pPr>
            <w:r w:rsidRPr="00BA08DE">
              <w:rPr>
                <w:sz w:val="20"/>
              </w:rPr>
              <w:t>462638</w:t>
            </w:r>
          </w:p>
        </w:tc>
        <w:tc>
          <w:tcPr>
            <w:tcW w:w="1559" w:type="dxa"/>
            <w:shd w:val="clear" w:color="auto" w:fill="auto"/>
            <w:vAlign w:val="center"/>
          </w:tcPr>
          <w:p w:rsidR="000E587E" w:rsidRPr="00BA08DE" w:rsidRDefault="000E587E" w:rsidP="00767D3C">
            <w:pPr>
              <w:jc w:val="center"/>
            </w:pPr>
            <w:r w:rsidRPr="00BA08DE">
              <w:rPr>
                <w:sz w:val="20"/>
              </w:rPr>
              <w:t>Embalagem com 50 Unidade</w:t>
            </w:r>
          </w:p>
        </w:tc>
        <w:tc>
          <w:tcPr>
            <w:tcW w:w="1417" w:type="dxa"/>
            <w:shd w:val="clear" w:color="auto" w:fill="auto"/>
            <w:vAlign w:val="center"/>
          </w:tcPr>
          <w:p w:rsidR="000E587E" w:rsidRPr="00BA08DE" w:rsidRDefault="000E587E" w:rsidP="00767D3C">
            <w:pPr>
              <w:jc w:val="center"/>
              <w:rPr>
                <w:sz w:val="20"/>
              </w:rPr>
            </w:pPr>
            <w:r w:rsidRPr="00BA08DE">
              <w:rPr>
                <w:sz w:val="20"/>
              </w:rPr>
              <w:t>1</w:t>
            </w:r>
          </w:p>
        </w:tc>
        <w:tc>
          <w:tcPr>
            <w:tcW w:w="1418" w:type="dxa"/>
            <w:vAlign w:val="center"/>
          </w:tcPr>
          <w:p w:rsidR="000E587E" w:rsidRPr="00BA08DE" w:rsidRDefault="000E587E" w:rsidP="00767D3C">
            <w:pPr>
              <w:jc w:val="center"/>
              <w:rPr>
                <w:sz w:val="20"/>
              </w:rPr>
            </w:pPr>
            <w:r w:rsidRPr="00BA08DE">
              <w:rPr>
                <w:sz w:val="20"/>
              </w:rPr>
              <w:t>8</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119</w:t>
            </w:r>
          </w:p>
        </w:tc>
        <w:tc>
          <w:tcPr>
            <w:tcW w:w="2869" w:type="dxa"/>
            <w:shd w:val="clear" w:color="auto" w:fill="auto"/>
            <w:vAlign w:val="center"/>
          </w:tcPr>
          <w:p w:rsidR="000E587E" w:rsidRPr="00BA08DE" w:rsidRDefault="000E587E" w:rsidP="00767D3C">
            <w:pPr>
              <w:jc w:val="both"/>
              <w:rPr>
                <w:sz w:val="20"/>
              </w:rPr>
            </w:pPr>
            <w:r w:rsidRPr="00BA08DE">
              <w:rPr>
                <w:bCs/>
                <w:sz w:val="20"/>
              </w:rPr>
              <w:t xml:space="preserve">Mariola embalada em plástico </w:t>
            </w:r>
            <w:r w:rsidRPr="00BA08DE">
              <w:rPr>
                <w:bCs/>
                <w:sz w:val="20"/>
              </w:rPr>
              <w:lastRenderedPageBreak/>
              <w:t>atóxico de 20g, validade de 12 meses a contar da data da entrega.</w:t>
            </w:r>
          </w:p>
        </w:tc>
        <w:tc>
          <w:tcPr>
            <w:tcW w:w="1559" w:type="dxa"/>
            <w:vAlign w:val="center"/>
          </w:tcPr>
          <w:p w:rsidR="000E587E" w:rsidRPr="00BA08DE" w:rsidRDefault="000E587E" w:rsidP="00767D3C">
            <w:pPr>
              <w:jc w:val="center"/>
              <w:rPr>
                <w:sz w:val="20"/>
              </w:rPr>
            </w:pPr>
            <w:r w:rsidRPr="00BA08DE">
              <w:rPr>
                <w:sz w:val="20"/>
              </w:rPr>
              <w:lastRenderedPageBreak/>
              <w:t>462666</w:t>
            </w:r>
          </w:p>
        </w:tc>
        <w:tc>
          <w:tcPr>
            <w:tcW w:w="1559" w:type="dxa"/>
            <w:shd w:val="clear" w:color="auto" w:fill="auto"/>
            <w:vAlign w:val="center"/>
          </w:tcPr>
          <w:p w:rsidR="000E587E" w:rsidRPr="00BA08DE" w:rsidRDefault="000E587E" w:rsidP="00767D3C">
            <w:pPr>
              <w:jc w:val="center"/>
            </w:pPr>
            <w:r w:rsidRPr="00BA08DE">
              <w:rPr>
                <w:sz w:val="20"/>
              </w:rPr>
              <w:t xml:space="preserve">Embalagem </w:t>
            </w:r>
            <w:r w:rsidRPr="00BA08DE">
              <w:rPr>
                <w:sz w:val="20"/>
              </w:rPr>
              <w:lastRenderedPageBreak/>
              <w:t>com 50 Unidade</w:t>
            </w:r>
          </w:p>
        </w:tc>
        <w:tc>
          <w:tcPr>
            <w:tcW w:w="1417" w:type="dxa"/>
            <w:shd w:val="clear" w:color="auto" w:fill="auto"/>
            <w:vAlign w:val="center"/>
          </w:tcPr>
          <w:p w:rsidR="000E587E" w:rsidRPr="00BA08DE" w:rsidRDefault="000E587E" w:rsidP="00767D3C">
            <w:pPr>
              <w:jc w:val="center"/>
              <w:rPr>
                <w:sz w:val="20"/>
              </w:rPr>
            </w:pPr>
            <w:r w:rsidRPr="00BA08DE">
              <w:rPr>
                <w:sz w:val="20"/>
              </w:rPr>
              <w:lastRenderedPageBreak/>
              <w:t>1</w:t>
            </w:r>
          </w:p>
        </w:tc>
        <w:tc>
          <w:tcPr>
            <w:tcW w:w="1418" w:type="dxa"/>
            <w:vAlign w:val="center"/>
          </w:tcPr>
          <w:p w:rsidR="000E587E" w:rsidRPr="00BA08DE" w:rsidRDefault="000E587E" w:rsidP="00767D3C">
            <w:pPr>
              <w:jc w:val="center"/>
              <w:rPr>
                <w:sz w:val="20"/>
              </w:rPr>
            </w:pPr>
            <w:r w:rsidRPr="00BA08DE">
              <w:rPr>
                <w:sz w:val="20"/>
              </w:rPr>
              <w:t>8</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lastRenderedPageBreak/>
              <w:t>120</w:t>
            </w:r>
          </w:p>
        </w:tc>
        <w:tc>
          <w:tcPr>
            <w:tcW w:w="2869" w:type="dxa"/>
            <w:shd w:val="clear" w:color="auto" w:fill="auto"/>
            <w:vAlign w:val="center"/>
          </w:tcPr>
          <w:p w:rsidR="000E587E" w:rsidRPr="00BA08DE" w:rsidRDefault="000E587E" w:rsidP="00767D3C">
            <w:pPr>
              <w:jc w:val="both"/>
              <w:rPr>
                <w:sz w:val="20"/>
              </w:rPr>
            </w:pPr>
            <w:r w:rsidRPr="00BA08DE">
              <w:rPr>
                <w:bCs/>
                <w:sz w:val="20"/>
              </w:rPr>
              <w:t>Pé de moleque embalado em plástico atóxico de 20g, validade de 12 meses a contar da data da entrega.</w:t>
            </w:r>
          </w:p>
        </w:tc>
        <w:tc>
          <w:tcPr>
            <w:tcW w:w="1559" w:type="dxa"/>
            <w:vAlign w:val="center"/>
          </w:tcPr>
          <w:p w:rsidR="000E587E" w:rsidRPr="00BA08DE" w:rsidRDefault="000E587E" w:rsidP="00767D3C">
            <w:pPr>
              <w:jc w:val="center"/>
              <w:rPr>
                <w:sz w:val="20"/>
              </w:rPr>
            </w:pPr>
            <w:r w:rsidRPr="00BA08DE">
              <w:rPr>
                <w:sz w:val="20"/>
              </w:rPr>
              <w:t>462652</w:t>
            </w:r>
          </w:p>
        </w:tc>
        <w:tc>
          <w:tcPr>
            <w:tcW w:w="1559" w:type="dxa"/>
            <w:shd w:val="clear" w:color="auto" w:fill="auto"/>
            <w:vAlign w:val="center"/>
          </w:tcPr>
          <w:p w:rsidR="000E587E" w:rsidRPr="00BA08DE" w:rsidRDefault="000E587E" w:rsidP="00767D3C">
            <w:pPr>
              <w:jc w:val="center"/>
            </w:pPr>
            <w:r w:rsidRPr="00BA08DE">
              <w:rPr>
                <w:sz w:val="20"/>
              </w:rPr>
              <w:t>Embalagem com 50 Unidade</w:t>
            </w:r>
          </w:p>
        </w:tc>
        <w:tc>
          <w:tcPr>
            <w:tcW w:w="1417" w:type="dxa"/>
            <w:shd w:val="clear" w:color="auto" w:fill="auto"/>
            <w:vAlign w:val="center"/>
          </w:tcPr>
          <w:p w:rsidR="000E587E" w:rsidRPr="00BA08DE" w:rsidRDefault="000E587E" w:rsidP="00767D3C">
            <w:pPr>
              <w:jc w:val="center"/>
              <w:rPr>
                <w:sz w:val="20"/>
              </w:rPr>
            </w:pPr>
            <w:r w:rsidRPr="00BA08DE">
              <w:rPr>
                <w:sz w:val="20"/>
              </w:rPr>
              <w:t>2</w:t>
            </w:r>
          </w:p>
        </w:tc>
        <w:tc>
          <w:tcPr>
            <w:tcW w:w="1418" w:type="dxa"/>
            <w:vAlign w:val="center"/>
          </w:tcPr>
          <w:p w:rsidR="000E587E" w:rsidRPr="00BA08DE" w:rsidRDefault="000E587E" w:rsidP="00767D3C">
            <w:pPr>
              <w:jc w:val="center"/>
              <w:rPr>
                <w:sz w:val="20"/>
              </w:rPr>
            </w:pPr>
            <w:r w:rsidRPr="00BA08DE">
              <w:rPr>
                <w:sz w:val="20"/>
              </w:rPr>
              <w:t>16</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121</w:t>
            </w:r>
          </w:p>
        </w:tc>
        <w:tc>
          <w:tcPr>
            <w:tcW w:w="2869" w:type="dxa"/>
            <w:shd w:val="clear" w:color="auto" w:fill="auto"/>
            <w:vAlign w:val="center"/>
          </w:tcPr>
          <w:p w:rsidR="000E587E" w:rsidRPr="00BA08DE" w:rsidRDefault="000E587E" w:rsidP="00767D3C">
            <w:pPr>
              <w:jc w:val="both"/>
              <w:rPr>
                <w:sz w:val="20"/>
              </w:rPr>
            </w:pPr>
            <w:r w:rsidRPr="00BA08DE">
              <w:rPr>
                <w:bCs/>
                <w:sz w:val="20"/>
              </w:rPr>
              <w:t>Cocada embalada em plástico atóxico de 20g, validade de 12 meses a contar da data da entrega.</w:t>
            </w:r>
          </w:p>
        </w:tc>
        <w:tc>
          <w:tcPr>
            <w:tcW w:w="1559" w:type="dxa"/>
            <w:vAlign w:val="center"/>
          </w:tcPr>
          <w:p w:rsidR="000E587E" w:rsidRPr="00BA08DE" w:rsidRDefault="000E587E" w:rsidP="00767D3C">
            <w:pPr>
              <w:jc w:val="center"/>
              <w:rPr>
                <w:sz w:val="20"/>
              </w:rPr>
            </w:pPr>
            <w:r w:rsidRPr="00BA08DE">
              <w:rPr>
                <w:sz w:val="20"/>
              </w:rPr>
              <w:t>Sem identificação CATMAT</w:t>
            </w:r>
          </w:p>
        </w:tc>
        <w:tc>
          <w:tcPr>
            <w:tcW w:w="1559" w:type="dxa"/>
            <w:shd w:val="clear" w:color="auto" w:fill="auto"/>
            <w:vAlign w:val="center"/>
          </w:tcPr>
          <w:p w:rsidR="000E587E" w:rsidRPr="00BA08DE" w:rsidRDefault="000E587E" w:rsidP="00767D3C">
            <w:pPr>
              <w:jc w:val="center"/>
            </w:pPr>
            <w:r w:rsidRPr="00BA08DE">
              <w:rPr>
                <w:sz w:val="20"/>
              </w:rPr>
              <w:t>Embalagem com 50 Unidade</w:t>
            </w:r>
          </w:p>
        </w:tc>
        <w:tc>
          <w:tcPr>
            <w:tcW w:w="1417" w:type="dxa"/>
            <w:shd w:val="clear" w:color="auto" w:fill="auto"/>
            <w:vAlign w:val="center"/>
          </w:tcPr>
          <w:p w:rsidR="000E587E" w:rsidRPr="00BA08DE" w:rsidRDefault="000E587E" w:rsidP="00767D3C">
            <w:pPr>
              <w:jc w:val="center"/>
              <w:rPr>
                <w:sz w:val="20"/>
              </w:rPr>
            </w:pPr>
            <w:r w:rsidRPr="00BA08DE">
              <w:rPr>
                <w:sz w:val="20"/>
              </w:rPr>
              <w:t>2</w:t>
            </w:r>
          </w:p>
        </w:tc>
        <w:tc>
          <w:tcPr>
            <w:tcW w:w="1418" w:type="dxa"/>
            <w:vAlign w:val="center"/>
          </w:tcPr>
          <w:p w:rsidR="000E587E" w:rsidRPr="00BA08DE" w:rsidRDefault="000E587E" w:rsidP="00767D3C">
            <w:pPr>
              <w:jc w:val="center"/>
              <w:rPr>
                <w:sz w:val="20"/>
              </w:rPr>
            </w:pPr>
            <w:r w:rsidRPr="00BA08DE">
              <w:rPr>
                <w:sz w:val="20"/>
              </w:rPr>
              <w:t>16</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122</w:t>
            </w:r>
          </w:p>
        </w:tc>
        <w:tc>
          <w:tcPr>
            <w:tcW w:w="2869" w:type="dxa"/>
            <w:shd w:val="clear" w:color="auto" w:fill="auto"/>
            <w:vAlign w:val="center"/>
          </w:tcPr>
          <w:p w:rsidR="000E587E" w:rsidRPr="00BA08DE" w:rsidRDefault="000E587E" w:rsidP="00767D3C">
            <w:pPr>
              <w:jc w:val="both"/>
              <w:rPr>
                <w:bCs/>
                <w:sz w:val="20"/>
              </w:rPr>
            </w:pPr>
            <w:r w:rsidRPr="00BA08DE">
              <w:rPr>
                <w:bCs/>
                <w:sz w:val="20"/>
              </w:rPr>
              <w:t>Fósforo, material corpo: madeira, tipo: curto</w:t>
            </w:r>
          </w:p>
        </w:tc>
        <w:tc>
          <w:tcPr>
            <w:tcW w:w="1559" w:type="dxa"/>
            <w:vAlign w:val="center"/>
          </w:tcPr>
          <w:p w:rsidR="000E587E" w:rsidRPr="00BA08DE" w:rsidRDefault="000E587E" w:rsidP="00767D3C">
            <w:pPr>
              <w:jc w:val="center"/>
              <w:rPr>
                <w:sz w:val="20"/>
              </w:rPr>
            </w:pPr>
            <w:r w:rsidRPr="00BA08DE">
              <w:rPr>
                <w:sz w:val="20"/>
              </w:rPr>
              <w:t>279329</w:t>
            </w:r>
          </w:p>
        </w:tc>
        <w:tc>
          <w:tcPr>
            <w:tcW w:w="1559" w:type="dxa"/>
            <w:shd w:val="clear" w:color="auto" w:fill="auto"/>
            <w:vAlign w:val="center"/>
          </w:tcPr>
          <w:p w:rsidR="000E587E" w:rsidRPr="00BA08DE" w:rsidRDefault="000E587E" w:rsidP="00767D3C">
            <w:pPr>
              <w:jc w:val="center"/>
              <w:rPr>
                <w:sz w:val="20"/>
              </w:rPr>
            </w:pPr>
            <w:r w:rsidRPr="00BA08DE">
              <w:rPr>
                <w:sz w:val="20"/>
              </w:rPr>
              <w:t>Caixa 50 unidades</w:t>
            </w:r>
          </w:p>
        </w:tc>
        <w:tc>
          <w:tcPr>
            <w:tcW w:w="1417" w:type="dxa"/>
            <w:shd w:val="clear" w:color="auto" w:fill="auto"/>
            <w:vAlign w:val="center"/>
          </w:tcPr>
          <w:p w:rsidR="000E587E" w:rsidRPr="00BA08DE" w:rsidRDefault="000E587E" w:rsidP="00767D3C">
            <w:pPr>
              <w:jc w:val="center"/>
              <w:rPr>
                <w:sz w:val="20"/>
              </w:rPr>
            </w:pPr>
            <w:r w:rsidRPr="00BA08DE">
              <w:rPr>
                <w:sz w:val="20"/>
              </w:rPr>
              <w:t>60</w:t>
            </w:r>
          </w:p>
        </w:tc>
        <w:tc>
          <w:tcPr>
            <w:tcW w:w="1418" w:type="dxa"/>
            <w:vAlign w:val="center"/>
          </w:tcPr>
          <w:p w:rsidR="000E587E" w:rsidRPr="00BA08DE" w:rsidRDefault="000E587E" w:rsidP="00767D3C">
            <w:pPr>
              <w:jc w:val="center"/>
              <w:rPr>
                <w:sz w:val="20"/>
              </w:rPr>
            </w:pPr>
            <w:r w:rsidRPr="00BA08DE">
              <w:rPr>
                <w:sz w:val="20"/>
              </w:rPr>
              <w:t>120</w:t>
            </w:r>
          </w:p>
        </w:tc>
      </w:tr>
      <w:tr w:rsidR="000E587E" w:rsidRPr="00BA08DE" w:rsidTr="00767D3C">
        <w:tc>
          <w:tcPr>
            <w:tcW w:w="675" w:type="dxa"/>
            <w:shd w:val="clear" w:color="auto" w:fill="auto"/>
            <w:vAlign w:val="center"/>
          </w:tcPr>
          <w:p w:rsidR="000E587E" w:rsidRPr="00BA08DE" w:rsidRDefault="000E587E" w:rsidP="00767D3C">
            <w:pPr>
              <w:jc w:val="center"/>
              <w:rPr>
                <w:sz w:val="20"/>
              </w:rPr>
            </w:pPr>
            <w:r w:rsidRPr="00BA08DE">
              <w:rPr>
                <w:sz w:val="20"/>
              </w:rPr>
              <w:t>123</w:t>
            </w:r>
          </w:p>
        </w:tc>
        <w:tc>
          <w:tcPr>
            <w:tcW w:w="2869" w:type="dxa"/>
            <w:shd w:val="clear" w:color="auto" w:fill="auto"/>
          </w:tcPr>
          <w:p w:rsidR="000E587E" w:rsidRPr="00BA08DE" w:rsidRDefault="000E587E" w:rsidP="00767D3C">
            <w:pPr>
              <w:pStyle w:val="PargrafodaLista2"/>
              <w:spacing w:after="200" w:line="240" w:lineRule="auto"/>
              <w:ind w:left="0"/>
              <w:jc w:val="both"/>
              <w:rPr>
                <w:bCs/>
                <w:lang w:eastAsia="pt-BR"/>
              </w:rPr>
            </w:pPr>
            <w:r w:rsidRPr="00BA08DE">
              <w:rPr>
                <w:shd w:val="clear" w:color="auto" w:fill="FFFFFF"/>
              </w:rPr>
              <w:t>Água mineral natural, tipo: sem gás, material embalagem: plástico, tipo embalagem: retornável</w:t>
            </w:r>
          </w:p>
        </w:tc>
        <w:tc>
          <w:tcPr>
            <w:tcW w:w="1559" w:type="dxa"/>
            <w:vAlign w:val="center"/>
          </w:tcPr>
          <w:p w:rsidR="000E587E" w:rsidRPr="00BA08DE" w:rsidRDefault="000E587E" w:rsidP="00767D3C">
            <w:pPr>
              <w:jc w:val="center"/>
              <w:rPr>
                <w:sz w:val="20"/>
              </w:rPr>
            </w:pPr>
            <w:r w:rsidRPr="00BA08DE">
              <w:rPr>
                <w:sz w:val="20"/>
              </w:rPr>
              <w:t>445485</w:t>
            </w:r>
          </w:p>
        </w:tc>
        <w:tc>
          <w:tcPr>
            <w:tcW w:w="1559" w:type="dxa"/>
            <w:shd w:val="clear" w:color="auto" w:fill="auto"/>
            <w:vAlign w:val="center"/>
          </w:tcPr>
          <w:p w:rsidR="000E587E" w:rsidRPr="00BA08DE" w:rsidRDefault="000E587E" w:rsidP="00767D3C">
            <w:pPr>
              <w:jc w:val="center"/>
              <w:rPr>
                <w:sz w:val="20"/>
              </w:rPr>
            </w:pPr>
            <w:r w:rsidRPr="00BA08DE">
              <w:rPr>
                <w:sz w:val="20"/>
              </w:rPr>
              <w:t>Garrafão 20 Litros</w:t>
            </w:r>
          </w:p>
        </w:tc>
        <w:tc>
          <w:tcPr>
            <w:tcW w:w="1417" w:type="dxa"/>
            <w:shd w:val="clear" w:color="auto" w:fill="auto"/>
            <w:vAlign w:val="center"/>
          </w:tcPr>
          <w:p w:rsidR="000E587E" w:rsidRPr="00BA08DE" w:rsidRDefault="000E587E" w:rsidP="00767D3C">
            <w:pPr>
              <w:jc w:val="center"/>
              <w:rPr>
                <w:sz w:val="20"/>
              </w:rPr>
            </w:pPr>
            <w:r w:rsidRPr="00BA08DE">
              <w:rPr>
                <w:sz w:val="20"/>
              </w:rPr>
              <w:t>200</w:t>
            </w:r>
          </w:p>
        </w:tc>
        <w:tc>
          <w:tcPr>
            <w:tcW w:w="1418" w:type="dxa"/>
            <w:vAlign w:val="center"/>
          </w:tcPr>
          <w:p w:rsidR="000E587E" w:rsidRPr="00BA08DE" w:rsidRDefault="000E587E" w:rsidP="00767D3C">
            <w:pPr>
              <w:jc w:val="center"/>
              <w:rPr>
                <w:sz w:val="20"/>
              </w:rPr>
            </w:pPr>
            <w:r w:rsidRPr="00BA08DE">
              <w:rPr>
                <w:sz w:val="20"/>
              </w:rPr>
              <w:t>400</w:t>
            </w:r>
          </w:p>
        </w:tc>
      </w:tr>
    </w:tbl>
    <w:p w:rsidR="00CA060A" w:rsidRPr="00BA08DE" w:rsidRDefault="00CA060A" w:rsidP="00D73ADB">
      <w:pPr>
        <w:spacing w:before="120" w:after="120" w:line="360" w:lineRule="auto"/>
        <w:jc w:val="both"/>
        <w:rPr>
          <w:b/>
          <w:sz w:val="24"/>
          <w:u w:val="single"/>
        </w:rPr>
      </w:pPr>
      <w:r w:rsidRPr="00BA08DE">
        <w:rPr>
          <w:b/>
          <w:sz w:val="24"/>
          <w:u w:val="single"/>
        </w:rPr>
        <w:t>SECRETARIA DE SAÚDE</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835"/>
        <w:gridCol w:w="1559"/>
        <w:gridCol w:w="1557"/>
        <w:gridCol w:w="1418"/>
        <w:gridCol w:w="1417"/>
      </w:tblGrid>
      <w:tr w:rsidR="004D57F7" w:rsidRPr="00BA08DE" w:rsidTr="00282CCB">
        <w:tc>
          <w:tcPr>
            <w:tcW w:w="373" w:type="pct"/>
            <w:shd w:val="clear" w:color="auto" w:fill="B4C6E7"/>
            <w:vAlign w:val="center"/>
          </w:tcPr>
          <w:p w:rsidR="00CA060A" w:rsidRPr="00BA08DE" w:rsidRDefault="00CA060A" w:rsidP="004D57F7">
            <w:pPr>
              <w:jc w:val="center"/>
              <w:rPr>
                <w:sz w:val="16"/>
              </w:rPr>
            </w:pPr>
            <w:r w:rsidRPr="00BA08DE">
              <w:rPr>
                <w:sz w:val="16"/>
              </w:rPr>
              <w:t>ITEM</w:t>
            </w:r>
          </w:p>
        </w:tc>
        <w:tc>
          <w:tcPr>
            <w:tcW w:w="1493" w:type="pct"/>
            <w:shd w:val="clear" w:color="auto" w:fill="B4C6E7"/>
            <w:vAlign w:val="center"/>
          </w:tcPr>
          <w:p w:rsidR="004D57F7" w:rsidRPr="00BA08DE" w:rsidRDefault="00CA060A" w:rsidP="00282CCB">
            <w:pPr>
              <w:jc w:val="center"/>
              <w:rPr>
                <w:sz w:val="16"/>
              </w:rPr>
            </w:pPr>
            <w:r w:rsidRPr="00BA08DE">
              <w:rPr>
                <w:sz w:val="16"/>
              </w:rPr>
              <w:t>DESCRIÇÃO/</w:t>
            </w:r>
          </w:p>
          <w:p w:rsidR="00CA060A" w:rsidRPr="00BA08DE" w:rsidRDefault="00CA060A" w:rsidP="00282CCB">
            <w:pPr>
              <w:jc w:val="center"/>
              <w:rPr>
                <w:sz w:val="16"/>
              </w:rPr>
            </w:pPr>
            <w:r w:rsidRPr="00BA08DE">
              <w:rPr>
                <w:sz w:val="16"/>
              </w:rPr>
              <w:t>ESPECIFICAÇÃO</w:t>
            </w:r>
          </w:p>
        </w:tc>
        <w:tc>
          <w:tcPr>
            <w:tcW w:w="821" w:type="pct"/>
            <w:shd w:val="clear" w:color="auto" w:fill="B4C6E7"/>
            <w:vAlign w:val="center"/>
          </w:tcPr>
          <w:p w:rsidR="00CA060A" w:rsidRPr="00BA08DE" w:rsidRDefault="00CA060A" w:rsidP="004D57F7">
            <w:pPr>
              <w:jc w:val="center"/>
              <w:rPr>
                <w:sz w:val="16"/>
              </w:rPr>
            </w:pPr>
            <w:r w:rsidRPr="00BA08DE">
              <w:rPr>
                <w:sz w:val="16"/>
              </w:rPr>
              <w:t>IDENTIFICAÇÃO</w:t>
            </w:r>
          </w:p>
          <w:p w:rsidR="00CA060A" w:rsidRPr="00BA08DE" w:rsidRDefault="00CA060A" w:rsidP="004D57F7">
            <w:pPr>
              <w:jc w:val="center"/>
              <w:rPr>
                <w:sz w:val="16"/>
              </w:rPr>
            </w:pPr>
            <w:r w:rsidRPr="00BA08DE">
              <w:rPr>
                <w:sz w:val="16"/>
              </w:rPr>
              <w:t>CATMAT</w:t>
            </w:r>
          </w:p>
        </w:tc>
        <w:tc>
          <w:tcPr>
            <w:tcW w:w="820" w:type="pct"/>
            <w:shd w:val="clear" w:color="auto" w:fill="B4C6E7"/>
            <w:vAlign w:val="center"/>
          </w:tcPr>
          <w:p w:rsidR="00CA060A" w:rsidRPr="00BA08DE" w:rsidRDefault="00CA060A" w:rsidP="004D57F7">
            <w:pPr>
              <w:jc w:val="center"/>
              <w:rPr>
                <w:sz w:val="16"/>
              </w:rPr>
            </w:pPr>
            <w:r w:rsidRPr="00BA08DE">
              <w:rPr>
                <w:sz w:val="16"/>
              </w:rPr>
              <w:t>UNIDADE DE MEDIDA</w:t>
            </w:r>
          </w:p>
        </w:tc>
        <w:tc>
          <w:tcPr>
            <w:tcW w:w="747" w:type="pct"/>
            <w:shd w:val="clear" w:color="auto" w:fill="B4C6E7"/>
            <w:vAlign w:val="center"/>
          </w:tcPr>
          <w:p w:rsidR="00CA060A" w:rsidRPr="00BA08DE" w:rsidRDefault="00CA060A" w:rsidP="004D57F7">
            <w:pPr>
              <w:jc w:val="center"/>
              <w:rPr>
                <w:sz w:val="16"/>
              </w:rPr>
            </w:pPr>
            <w:r w:rsidRPr="00BA08DE">
              <w:rPr>
                <w:sz w:val="16"/>
              </w:rPr>
              <w:t>QUANTIDADE</w:t>
            </w:r>
          </w:p>
          <w:p w:rsidR="00CA060A" w:rsidRPr="00BA08DE" w:rsidRDefault="00CA060A" w:rsidP="004D57F7">
            <w:pPr>
              <w:jc w:val="center"/>
              <w:rPr>
                <w:sz w:val="16"/>
              </w:rPr>
            </w:pPr>
            <w:r w:rsidRPr="00BA08DE">
              <w:rPr>
                <w:sz w:val="16"/>
              </w:rPr>
              <w:t xml:space="preserve">MINIMA </w:t>
            </w:r>
          </w:p>
        </w:tc>
        <w:tc>
          <w:tcPr>
            <w:tcW w:w="746" w:type="pct"/>
            <w:shd w:val="clear" w:color="auto" w:fill="B4C6E7"/>
          </w:tcPr>
          <w:p w:rsidR="00CA060A" w:rsidRPr="00BA08DE" w:rsidRDefault="00CA060A" w:rsidP="004D57F7">
            <w:pPr>
              <w:jc w:val="center"/>
              <w:rPr>
                <w:sz w:val="16"/>
              </w:rPr>
            </w:pPr>
            <w:r w:rsidRPr="00BA08DE">
              <w:rPr>
                <w:sz w:val="16"/>
              </w:rPr>
              <w:t xml:space="preserve">QUANTIDADE </w:t>
            </w:r>
          </w:p>
          <w:p w:rsidR="00CA060A" w:rsidRPr="00BA08DE" w:rsidRDefault="00CA060A" w:rsidP="004D57F7">
            <w:pPr>
              <w:jc w:val="center"/>
              <w:rPr>
                <w:sz w:val="16"/>
              </w:rPr>
            </w:pPr>
            <w:r w:rsidRPr="00BA08DE">
              <w:rPr>
                <w:sz w:val="16"/>
              </w:rPr>
              <w:t>MÁXIMA</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01</w:t>
            </w:r>
          </w:p>
        </w:tc>
        <w:tc>
          <w:tcPr>
            <w:tcW w:w="1493" w:type="pct"/>
            <w:shd w:val="clear" w:color="auto" w:fill="auto"/>
          </w:tcPr>
          <w:p w:rsidR="00CA060A" w:rsidRPr="00BA08DE" w:rsidRDefault="00CA060A" w:rsidP="00282CCB">
            <w:pPr>
              <w:jc w:val="both"/>
              <w:rPr>
                <w:sz w:val="20"/>
              </w:rPr>
            </w:pPr>
            <w:r w:rsidRPr="00BA08DE">
              <w:rPr>
                <w:b/>
                <w:sz w:val="20"/>
              </w:rPr>
              <w:t xml:space="preserve">ABACAXI, </w:t>
            </w:r>
            <w:r w:rsidRPr="00BA08DE">
              <w:rPr>
                <w:sz w:val="20"/>
              </w:rPr>
              <w:t>fresca, frutos no ponto de maturação, aroma e sabor da espécie, sem fermentos ou defeitos , firmes e com brilho, tamanho médio.</w:t>
            </w:r>
          </w:p>
        </w:tc>
        <w:tc>
          <w:tcPr>
            <w:tcW w:w="821" w:type="pct"/>
            <w:vAlign w:val="center"/>
          </w:tcPr>
          <w:p w:rsidR="00CA060A" w:rsidRPr="00BA08DE" w:rsidRDefault="00CA060A" w:rsidP="004D57F7">
            <w:pPr>
              <w:jc w:val="center"/>
              <w:rPr>
                <w:sz w:val="20"/>
              </w:rPr>
            </w:pPr>
            <w:r w:rsidRPr="00BA08DE">
              <w:rPr>
                <w:sz w:val="20"/>
              </w:rPr>
              <w:t>464375</w:t>
            </w:r>
          </w:p>
        </w:tc>
        <w:tc>
          <w:tcPr>
            <w:tcW w:w="820" w:type="pct"/>
            <w:shd w:val="clear" w:color="auto" w:fill="auto"/>
            <w:vAlign w:val="center"/>
          </w:tcPr>
          <w:p w:rsidR="00CA060A" w:rsidRPr="00BA08DE" w:rsidRDefault="00CA060A" w:rsidP="004D57F7">
            <w:pPr>
              <w:jc w:val="center"/>
              <w:rPr>
                <w:sz w:val="20"/>
              </w:rPr>
            </w:pPr>
            <w:r w:rsidRPr="00BA08DE">
              <w:rPr>
                <w:sz w:val="20"/>
              </w:rPr>
              <w:t>Unidade</w:t>
            </w:r>
          </w:p>
        </w:tc>
        <w:tc>
          <w:tcPr>
            <w:tcW w:w="747" w:type="pct"/>
            <w:shd w:val="clear" w:color="auto" w:fill="auto"/>
            <w:vAlign w:val="center"/>
          </w:tcPr>
          <w:p w:rsidR="00CA060A" w:rsidRPr="00BA08DE" w:rsidRDefault="00CA060A" w:rsidP="004D57F7">
            <w:pPr>
              <w:jc w:val="center"/>
              <w:rPr>
                <w:sz w:val="20"/>
              </w:rPr>
            </w:pPr>
            <w:r w:rsidRPr="00BA08DE">
              <w:rPr>
                <w:sz w:val="20"/>
              </w:rPr>
              <w:t>50</w:t>
            </w:r>
          </w:p>
        </w:tc>
        <w:tc>
          <w:tcPr>
            <w:tcW w:w="746" w:type="pct"/>
            <w:vAlign w:val="center"/>
          </w:tcPr>
          <w:p w:rsidR="00CA060A" w:rsidRPr="00BA08DE" w:rsidRDefault="00CA060A" w:rsidP="004D57F7">
            <w:pPr>
              <w:jc w:val="center"/>
              <w:rPr>
                <w:sz w:val="20"/>
              </w:rPr>
            </w:pPr>
            <w:r w:rsidRPr="00BA08DE">
              <w:rPr>
                <w:sz w:val="20"/>
              </w:rPr>
              <w:t>65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02</w:t>
            </w:r>
          </w:p>
        </w:tc>
        <w:tc>
          <w:tcPr>
            <w:tcW w:w="1493" w:type="pct"/>
            <w:shd w:val="clear" w:color="auto" w:fill="auto"/>
          </w:tcPr>
          <w:p w:rsidR="00CA060A" w:rsidRPr="00BA08DE" w:rsidRDefault="00CA060A" w:rsidP="00282CCB">
            <w:pPr>
              <w:jc w:val="both"/>
              <w:rPr>
                <w:sz w:val="20"/>
              </w:rPr>
            </w:pPr>
            <w:r w:rsidRPr="00BA08DE">
              <w:rPr>
                <w:b/>
                <w:sz w:val="20"/>
              </w:rPr>
              <w:t>ABOBORA MADURA,</w:t>
            </w:r>
            <w:r w:rsidRPr="00BA08DE">
              <w:rPr>
                <w:sz w:val="20"/>
              </w:rPr>
              <w:t xml:space="preserve"> legumes maduros, casca bem firme e limpa, sem machucados, sem rachaduras, sem sinais de fungos.</w:t>
            </w:r>
          </w:p>
        </w:tc>
        <w:tc>
          <w:tcPr>
            <w:tcW w:w="821" w:type="pct"/>
            <w:vAlign w:val="center"/>
          </w:tcPr>
          <w:p w:rsidR="00CA060A" w:rsidRPr="00BA08DE" w:rsidRDefault="00CA060A" w:rsidP="004D57F7">
            <w:pPr>
              <w:jc w:val="center"/>
              <w:rPr>
                <w:sz w:val="20"/>
              </w:rPr>
            </w:pPr>
            <w:r w:rsidRPr="00BA08DE">
              <w:rPr>
                <w:sz w:val="20"/>
              </w:rPr>
              <w:t>463746</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30</w:t>
            </w:r>
          </w:p>
        </w:tc>
        <w:tc>
          <w:tcPr>
            <w:tcW w:w="746" w:type="pct"/>
            <w:vAlign w:val="center"/>
          </w:tcPr>
          <w:p w:rsidR="00CA060A" w:rsidRPr="00BA08DE" w:rsidRDefault="00CA060A" w:rsidP="004D57F7">
            <w:pPr>
              <w:jc w:val="center"/>
              <w:rPr>
                <w:sz w:val="20"/>
              </w:rPr>
            </w:pPr>
            <w:r w:rsidRPr="00BA08DE">
              <w:rPr>
                <w:sz w:val="20"/>
              </w:rPr>
              <w:t>40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03</w:t>
            </w:r>
          </w:p>
        </w:tc>
        <w:tc>
          <w:tcPr>
            <w:tcW w:w="1493" w:type="pct"/>
            <w:shd w:val="clear" w:color="auto" w:fill="auto"/>
          </w:tcPr>
          <w:p w:rsidR="00CA060A" w:rsidRPr="00BA08DE" w:rsidRDefault="00CA060A" w:rsidP="00282CCB">
            <w:pPr>
              <w:jc w:val="both"/>
              <w:rPr>
                <w:sz w:val="20"/>
              </w:rPr>
            </w:pPr>
            <w:r w:rsidRPr="00BA08DE">
              <w:rPr>
                <w:b/>
                <w:sz w:val="20"/>
              </w:rPr>
              <w:t>ABOBRINHA VERDE,</w:t>
            </w:r>
            <w:r w:rsidRPr="00BA08DE">
              <w:rPr>
                <w:sz w:val="20"/>
              </w:rPr>
              <w:t xml:space="preserve"> limpa, sem ferimentos ou defeitos, firmes e com brilho.</w:t>
            </w:r>
          </w:p>
        </w:tc>
        <w:tc>
          <w:tcPr>
            <w:tcW w:w="821" w:type="pct"/>
            <w:vAlign w:val="center"/>
          </w:tcPr>
          <w:p w:rsidR="00CA060A" w:rsidRPr="00BA08DE" w:rsidRDefault="00CA060A" w:rsidP="004D57F7">
            <w:pPr>
              <w:jc w:val="center"/>
              <w:rPr>
                <w:sz w:val="20"/>
              </w:rPr>
            </w:pPr>
            <w:r w:rsidRPr="00BA08DE">
              <w:rPr>
                <w:sz w:val="20"/>
              </w:rPr>
              <w:t>463749</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25</w:t>
            </w:r>
          </w:p>
        </w:tc>
        <w:tc>
          <w:tcPr>
            <w:tcW w:w="746" w:type="pct"/>
            <w:vAlign w:val="center"/>
          </w:tcPr>
          <w:p w:rsidR="00CA060A" w:rsidRPr="00BA08DE" w:rsidRDefault="00CA060A" w:rsidP="004D57F7">
            <w:pPr>
              <w:jc w:val="center"/>
              <w:rPr>
                <w:sz w:val="20"/>
              </w:rPr>
            </w:pPr>
            <w:r w:rsidRPr="00BA08DE">
              <w:rPr>
                <w:sz w:val="20"/>
              </w:rPr>
              <w:t>35</w:t>
            </w:r>
          </w:p>
        </w:tc>
      </w:tr>
      <w:tr w:rsidR="004D57F7" w:rsidRPr="00BA08DE" w:rsidTr="00BA08DE">
        <w:trPr>
          <w:trHeight w:val="2683"/>
        </w:trPr>
        <w:tc>
          <w:tcPr>
            <w:tcW w:w="373" w:type="pct"/>
            <w:shd w:val="clear" w:color="auto" w:fill="auto"/>
            <w:vAlign w:val="center"/>
          </w:tcPr>
          <w:p w:rsidR="00CA060A" w:rsidRPr="00BA08DE" w:rsidRDefault="00CA060A" w:rsidP="004D57F7">
            <w:pPr>
              <w:jc w:val="center"/>
              <w:rPr>
                <w:sz w:val="20"/>
              </w:rPr>
            </w:pPr>
            <w:r w:rsidRPr="00BA08DE">
              <w:rPr>
                <w:sz w:val="20"/>
              </w:rPr>
              <w:t>04</w:t>
            </w:r>
          </w:p>
        </w:tc>
        <w:tc>
          <w:tcPr>
            <w:tcW w:w="1493" w:type="pct"/>
            <w:shd w:val="clear" w:color="auto" w:fill="auto"/>
          </w:tcPr>
          <w:p w:rsidR="00CA060A" w:rsidRPr="00BA08DE" w:rsidRDefault="00CA060A" w:rsidP="00282CCB">
            <w:pPr>
              <w:jc w:val="both"/>
              <w:rPr>
                <w:sz w:val="20"/>
              </w:rPr>
            </w:pPr>
            <w:r w:rsidRPr="00BA08DE">
              <w:rPr>
                <w:b/>
                <w:sz w:val="20"/>
              </w:rPr>
              <w:t xml:space="preserve">ACHOCOLATADO, </w:t>
            </w:r>
            <w:r w:rsidRPr="00BA08DE">
              <w:rPr>
                <w:sz w:val="20"/>
              </w:rPr>
              <w:t>em pó solúvel, contem Activ-Go, combinação de nutrientes , fonte de cálcio, ferro, vitaminas A, C, D e vitaminas do complexo B, ingredientes: açúcar, cacau em pó, maltodextrina, minerais, vitamias, emulsificante lecitina de soja e aromatizante, contem glúten e traços de leite, embalagem com 800g</w:t>
            </w:r>
          </w:p>
        </w:tc>
        <w:tc>
          <w:tcPr>
            <w:tcW w:w="821" w:type="pct"/>
            <w:vAlign w:val="center"/>
          </w:tcPr>
          <w:p w:rsidR="00CA060A" w:rsidRPr="00BA08DE" w:rsidRDefault="00CA060A" w:rsidP="004D57F7">
            <w:pPr>
              <w:jc w:val="center"/>
              <w:rPr>
                <w:sz w:val="20"/>
              </w:rPr>
            </w:pPr>
            <w:r w:rsidRPr="00BA08DE">
              <w:rPr>
                <w:sz w:val="20"/>
              </w:rPr>
              <w:t>463556</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50</w:t>
            </w:r>
          </w:p>
        </w:tc>
        <w:tc>
          <w:tcPr>
            <w:tcW w:w="746" w:type="pct"/>
            <w:vAlign w:val="center"/>
          </w:tcPr>
          <w:p w:rsidR="00CA060A" w:rsidRPr="00BA08DE" w:rsidRDefault="00CA060A" w:rsidP="004D57F7">
            <w:pPr>
              <w:jc w:val="center"/>
              <w:rPr>
                <w:sz w:val="20"/>
              </w:rPr>
            </w:pPr>
            <w:r w:rsidRPr="00BA08DE">
              <w:rPr>
                <w:sz w:val="20"/>
              </w:rPr>
              <w:t>70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05</w:t>
            </w:r>
          </w:p>
        </w:tc>
        <w:tc>
          <w:tcPr>
            <w:tcW w:w="1493" w:type="pct"/>
            <w:shd w:val="clear" w:color="auto" w:fill="auto"/>
          </w:tcPr>
          <w:p w:rsidR="00CA060A" w:rsidRPr="00BA08DE" w:rsidRDefault="00CA060A" w:rsidP="00282CCB">
            <w:pPr>
              <w:jc w:val="both"/>
              <w:rPr>
                <w:sz w:val="20"/>
              </w:rPr>
            </w:pPr>
            <w:r w:rsidRPr="00BA08DE">
              <w:rPr>
                <w:b/>
                <w:sz w:val="20"/>
              </w:rPr>
              <w:t xml:space="preserve">AÇÚCAR , </w:t>
            </w:r>
            <w:r w:rsidRPr="00BA08DE">
              <w:rPr>
                <w:sz w:val="20"/>
              </w:rPr>
              <w:t xml:space="preserve">tipo </w:t>
            </w:r>
            <w:r w:rsidRPr="00BA08DE">
              <w:rPr>
                <w:b/>
                <w:sz w:val="20"/>
              </w:rPr>
              <w:t>CRISTAL</w:t>
            </w:r>
            <w:r w:rsidRPr="00BA08DE">
              <w:rPr>
                <w:sz w:val="20"/>
              </w:rPr>
              <w:t>, prazo de validade mínimo: 12 meses.</w:t>
            </w:r>
          </w:p>
        </w:tc>
        <w:tc>
          <w:tcPr>
            <w:tcW w:w="821" w:type="pct"/>
            <w:vAlign w:val="center"/>
          </w:tcPr>
          <w:p w:rsidR="00CA060A" w:rsidRPr="00BA08DE" w:rsidRDefault="00CA060A" w:rsidP="004D57F7">
            <w:pPr>
              <w:jc w:val="center"/>
              <w:rPr>
                <w:sz w:val="20"/>
              </w:rPr>
            </w:pPr>
            <w:r w:rsidRPr="00BA08DE">
              <w:rPr>
                <w:sz w:val="20"/>
              </w:rPr>
              <w:t>463989</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50</w:t>
            </w:r>
          </w:p>
        </w:tc>
        <w:tc>
          <w:tcPr>
            <w:tcW w:w="746" w:type="pct"/>
            <w:vAlign w:val="center"/>
          </w:tcPr>
          <w:p w:rsidR="00CA060A" w:rsidRPr="00BA08DE" w:rsidRDefault="00CA060A" w:rsidP="004D57F7">
            <w:pPr>
              <w:jc w:val="center"/>
              <w:rPr>
                <w:sz w:val="20"/>
              </w:rPr>
            </w:pPr>
            <w:r w:rsidRPr="00BA08DE">
              <w:rPr>
                <w:sz w:val="20"/>
              </w:rPr>
              <w:t>70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06</w:t>
            </w:r>
          </w:p>
        </w:tc>
        <w:tc>
          <w:tcPr>
            <w:tcW w:w="1493" w:type="pct"/>
            <w:shd w:val="clear" w:color="auto" w:fill="auto"/>
          </w:tcPr>
          <w:p w:rsidR="00CA060A" w:rsidRPr="00BA08DE" w:rsidRDefault="00CA060A" w:rsidP="00282CCB">
            <w:pPr>
              <w:jc w:val="both"/>
              <w:rPr>
                <w:sz w:val="20"/>
              </w:rPr>
            </w:pPr>
            <w:r w:rsidRPr="00BA08DE">
              <w:rPr>
                <w:b/>
                <w:sz w:val="20"/>
              </w:rPr>
              <w:t xml:space="preserve">AÇÚCAR, </w:t>
            </w:r>
            <w:r w:rsidRPr="00BA08DE">
              <w:rPr>
                <w:sz w:val="20"/>
              </w:rPr>
              <w:t>tipo</w:t>
            </w:r>
            <w:r w:rsidRPr="00BA08DE">
              <w:rPr>
                <w:b/>
                <w:sz w:val="20"/>
              </w:rPr>
              <w:t xml:space="preserve"> REFINADO</w:t>
            </w:r>
            <w:r w:rsidRPr="00BA08DE">
              <w:rPr>
                <w:sz w:val="20"/>
              </w:rPr>
              <w:t>, coloração branca, prazo de validade mínimo: 12 meses</w:t>
            </w:r>
          </w:p>
        </w:tc>
        <w:tc>
          <w:tcPr>
            <w:tcW w:w="821" w:type="pct"/>
            <w:vAlign w:val="center"/>
          </w:tcPr>
          <w:p w:rsidR="00CA060A" w:rsidRPr="00BA08DE" w:rsidRDefault="00CA060A" w:rsidP="004D57F7">
            <w:pPr>
              <w:jc w:val="center"/>
              <w:rPr>
                <w:sz w:val="20"/>
              </w:rPr>
            </w:pPr>
            <w:r w:rsidRPr="00BA08DE">
              <w:rPr>
                <w:sz w:val="20"/>
              </w:rPr>
              <w:t>463997</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20</w:t>
            </w:r>
          </w:p>
        </w:tc>
        <w:tc>
          <w:tcPr>
            <w:tcW w:w="746" w:type="pct"/>
            <w:vAlign w:val="center"/>
          </w:tcPr>
          <w:p w:rsidR="00CA060A" w:rsidRPr="00BA08DE" w:rsidRDefault="00CA060A" w:rsidP="004D57F7">
            <w:pPr>
              <w:jc w:val="center"/>
              <w:rPr>
                <w:sz w:val="20"/>
              </w:rPr>
            </w:pPr>
            <w:r w:rsidRPr="00BA08DE">
              <w:rPr>
                <w:sz w:val="20"/>
              </w:rPr>
              <w:t>40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07</w:t>
            </w:r>
          </w:p>
        </w:tc>
        <w:tc>
          <w:tcPr>
            <w:tcW w:w="1493" w:type="pct"/>
            <w:shd w:val="clear" w:color="auto" w:fill="auto"/>
          </w:tcPr>
          <w:p w:rsidR="00CA060A" w:rsidRPr="00BA08DE" w:rsidRDefault="00CA060A" w:rsidP="00282CCB">
            <w:pPr>
              <w:jc w:val="both"/>
              <w:rPr>
                <w:sz w:val="20"/>
              </w:rPr>
            </w:pPr>
            <w:r w:rsidRPr="00BA08DE">
              <w:rPr>
                <w:b/>
                <w:sz w:val="20"/>
              </w:rPr>
              <w:t xml:space="preserve">ADOÇANTE, </w:t>
            </w:r>
            <w:r w:rsidRPr="00BA08DE">
              <w:rPr>
                <w:sz w:val="20"/>
              </w:rPr>
              <w:t xml:space="preserve"> tipo </w:t>
            </w:r>
            <w:r w:rsidRPr="00BA08DE">
              <w:rPr>
                <w:b/>
                <w:sz w:val="20"/>
              </w:rPr>
              <w:t>DIETÉTICO</w:t>
            </w:r>
            <w:r w:rsidRPr="00BA08DE">
              <w:rPr>
                <w:sz w:val="20"/>
              </w:rPr>
              <w:t xml:space="preserve">, aspecto físico: liquido transparente, ingrediente: Sucralose, prazo de validade: 1 ano, características adicionais: bico dosador. </w:t>
            </w:r>
          </w:p>
        </w:tc>
        <w:tc>
          <w:tcPr>
            <w:tcW w:w="821" w:type="pct"/>
            <w:vAlign w:val="center"/>
          </w:tcPr>
          <w:p w:rsidR="00CA060A" w:rsidRPr="00BA08DE" w:rsidRDefault="00CA060A" w:rsidP="004D57F7">
            <w:pPr>
              <w:jc w:val="center"/>
              <w:rPr>
                <w:sz w:val="20"/>
              </w:rPr>
            </w:pPr>
            <w:r w:rsidRPr="00BA08DE">
              <w:rPr>
                <w:sz w:val="20"/>
              </w:rPr>
              <w:t>407523</w:t>
            </w:r>
          </w:p>
        </w:tc>
        <w:tc>
          <w:tcPr>
            <w:tcW w:w="820" w:type="pct"/>
            <w:shd w:val="clear" w:color="auto" w:fill="auto"/>
            <w:vAlign w:val="center"/>
          </w:tcPr>
          <w:p w:rsidR="00CA060A" w:rsidRPr="00BA08DE" w:rsidRDefault="00472148" w:rsidP="004D57F7">
            <w:pPr>
              <w:jc w:val="center"/>
              <w:rPr>
                <w:sz w:val="20"/>
              </w:rPr>
            </w:pPr>
            <w:r w:rsidRPr="00BA08DE">
              <w:rPr>
                <w:sz w:val="20"/>
              </w:rPr>
              <w:t>Frasco</w:t>
            </w:r>
          </w:p>
        </w:tc>
        <w:tc>
          <w:tcPr>
            <w:tcW w:w="747" w:type="pct"/>
            <w:shd w:val="clear" w:color="auto" w:fill="auto"/>
            <w:vAlign w:val="center"/>
          </w:tcPr>
          <w:p w:rsidR="00CA060A" w:rsidRPr="00BA08DE" w:rsidRDefault="00CA060A" w:rsidP="004D57F7">
            <w:pPr>
              <w:jc w:val="center"/>
              <w:rPr>
                <w:sz w:val="20"/>
              </w:rPr>
            </w:pPr>
            <w:r w:rsidRPr="00BA08DE">
              <w:rPr>
                <w:sz w:val="20"/>
              </w:rPr>
              <w:t>10</w:t>
            </w:r>
          </w:p>
        </w:tc>
        <w:tc>
          <w:tcPr>
            <w:tcW w:w="746" w:type="pct"/>
            <w:vAlign w:val="center"/>
          </w:tcPr>
          <w:p w:rsidR="00CA060A" w:rsidRPr="00BA08DE" w:rsidRDefault="00CA060A" w:rsidP="004D57F7">
            <w:pPr>
              <w:jc w:val="center"/>
              <w:rPr>
                <w:sz w:val="20"/>
              </w:rPr>
            </w:pPr>
            <w:r w:rsidRPr="00BA08DE">
              <w:rPr>
                <w:sz w:val="20"/>
              </w:rPr>
              <w:t>20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08</w:t>
            </w:r>
          </w:p>
        </w:tc>
        <w:tc>
          <w:tcPr>
            <w:tcW w:w="1493" w:type="pct"/>
            <w:shd w:val="clear" w:color="auto" w:fill="auto"/>
          </w:tcPr>
          <w:p w:rsidR="00CA060A" w:rsidRPr="00BA08DE" w:rsidRDefault="00CA060A" w:rsidP="00282CCB">
            <w:pPr>
              <w:jc w:val="both"/>
              <w:rPr>
                <w:sz w:val="20"/>
              </w:rPr>
            </w:pPr>
            <w:r w:rsidRPr="00BA08DE">
              <w:rPr>
                <w:b/>
                <w:sz w:val="20"/>
              </w:rPr>
              <w:t>AGRIÃO</w:t>
            </w:r>
            <w:r w:rsidRPr="00BA08DE">
              <w:rPr>
                <w:sz w:val="20"/>
              </w:rPr>
              <w:t>, folhas limpas, viçosas, de cores brilhantes, sem marcas de pragas, talos firmes, amarrado em molho</w:t>
            </w:r>
          </w:p>
        </w:tc>
        <w:tc>
          <w:tcPr>
            <w:tcW w:w="821" w:type="pct"/>
            <w:vAlign w:val="center"/>
          </w:tcPr>
          <w:p w:rsidR="00CA060A" w:rsidRPr="00BA08DE" w:rsidRDefault="00CA060A" w:rsidP="004D57F7">
            <w:pPr>
              <w:jc w:val="center"/>
              <w:rPr>
                <w:sz w:val="20"/>
              </w:rPr>
            </w:pPr>
            <w:r w:rsidRPr="00BA08DE">
              <w:rPr>
                <w:sz w:val="20"/>
              </w:rPr>
              <w:t>463819</w:t>
            </w:r>
          </w:p>
        </w:tc>
        <w:tc>
          <w:tcPr>
            <w:tcW w:w="820" w:type="pct"/>
            <w:shd w:val="clear" w:color="auto" w:fill="auto"/>
            <w:vAlign w:val="center"/>
          </w:tcPr>
          <w:p w:rsidR="00CA060A" w:rsidRPr="00BA08DE" w:rsidRDefault="00472148" w:rsidP="004D57F7">
            <w:pPr>
              <w:jc w:val="center"/>
              <w:rPr>
                <w:sz w:val="20"/>
              </w:rPr>
            </w:pPr>
            <w:r w:rsidRPr="00BA08DE">
              <w:rPr>
                <w:sz w:val="20"/>
              </w:rPr>
              <w:t>Môlho</w:t>
            </w:r>
          </w:p>
        </w:tc>
        <w:tc>
          <w:tcPr>
            <w:tcW w:w="747" w:type="pct"/>
            <w:shd w:val="clear" w:color="auto" w:fill="auto"/>
            <w:vAlign w:val="center"/>
          </w:tcPr>
          <w:p w:rsidR="00CA060A" w:rsidRPr="00BA08DE" w:rsidRDefault="00CA060A" w:rsidP="004D57F7">
            <w:pPr>
              <w:jc w:val="center"/>
              <w:rPr>
                <w:sz w:val="20"/>
              </w:rPr>
            </w:pPr>
            <w:r w:rsidRPr="00BA08DE">
              <w:rPr>
                <w:sz w:val="20"/>
              </w:rPr>
              <w:t>25</w:t>
            </w:r>
          </w:p>
        </w:tc>
        <w:tc>
          <w:tcPr>
            <w:tcW w:w="746" w:type="pct"/>
            <w:vAlign w:val="center"/>
          </w:tcPr>
          <w:p w:rsidR="00CA060A" w:rsidRPr="00BA08DE" w:rsidRDefault="00CA060A" w:rsidP="004D57F7">
            <w:pPr>
              <w:jc w:val="center"/>
              <w:rPr>
                <w:sz w:val="20"/>
              </w:rPr>
            </w:pPr>
            <w:r w:rsidRPr="00BA08DE">
              <w:rPr>
                <w:sz w:val="20"/>
              </w:rPr>
              <w:t>35</w:t>
            </w:r>
          </w:p>
        </w:tc>
      </w:tr>
      <w:tr w:rsidR="004D57F7" w:rsidRPr="00BA08DE" w:rsidTr="00BA08DE">
        <w:trPr>
          <w:trHeight w:val="424"/>
        </w:trPr>
        <w:tc>
          <w:tcPr>
            <w:tcW w:w="373" w:type="pct"/>
            <w:shd w:val="clear" w:color="auto" w:fill="auto"/>
            <w:vAlign w:val="center"/>
          </w:tcPr>
          <w:p w:rsidR="00CA060A" w:rsidRPr="00BA08DE" w:rsidRDefault="00CA060A" w:rsidP="004D57F7">
            <w:pPr>
              <w:jc w:val="center"/>
              <w:rPr>
                <w:sz w:val="20"/>
              </w:rPr>
            </w:pPr>
            <w:r w:rsidRPr="00BA08DE">
              <w:rPr>
                <w:sz w:val="20"/>
              </w:rPr>
              <w:lastRenderedPageBreak/>
              <w:t>09</w:t>
            </w:r>
          </w:p>
        </w:tc>
        <w:tc>
          <w:tcPr>
            <w:tcW w:w="1493" w:type="pct"/>
            <w:shd w:val="clear" w:color="auto" w:fill="auto"/>
          </w:tcPr>
          <w:p w:rsidR="00CA060A" w:rsidRPr="00BA08DE" w:rsidRDefault="00CA060A" w:rsidP="00BA08DE">
            <w:pPr>
              <w:spacing w:before="120"/>
              <w:jc w:val="both"/>
              <w:rPr>
                <w:sz w:val="20"/>
              </w:rPr>
            </w:pPr>
            <w:r w:rsidRPr="00BA08DE">
              <w:rPr>
                <w:b/>
                <w:sz w:val="20"/>
              </w:rPr>
              <w:t>AIPIM</w:t>
            </w:r>
            <w:r w:rsidRPr="00BA08DE">
              <w:rPr>
                <w:sz w:val="20"/>
              </w:rPr>
              <w:t>, limpo e descascado</w:t>
            </w:r>
          </w:p>
        </w:tc>
        <w:tc>
          <w:tcPr>
            <w:tcW w:w="821" w:type="pct"/>
            <w:vAlign w:val="center"/>
          </w:tcPr>
          <w:p w:rsidR="00CA060A" w:rsidRPr="00BA08DE" w:rsidRDefault="00CA060A" w:rsidP="004D57F7">
            <w:pPr>
              <w:jc w:val="center"/>
              <w:rPr>
                <w:sz w:val="20"/>
              </w:rPr>
            </w:pPr>
            <w:r w:rsidRPr="00BA08DE">
              <w:rPr>
                <w:sz w:val="20"/>
              </w:rPr>
              <w:t>463795</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40</w:t>
            </w:r>
          </w:p>
        </w:tc>
        <w:tc>
          <w:tcPr>
            <w:tcW w:w="746" w:type="pct"/>
            <w:vAlign w:val="center"/>
          </w:tcPr>
          <w:p w:rsidR="00CA060A" w:rsidRPr="00BA08DE" w:rsidRDefault="00CA060A" w:rsidP="004D57F7">
            <w:pPr>
              <w:jc w:val="center"/>
              <w:rPr>
                <w:sz w:val="20"/>
              </w:rPr>
            </w:pPr>
            <w:r w:rsidRPr="00BA08DE">
              <w:rPr>
                <w:sz w:val="20"/>
              </w:rPr>
              <w:t>60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10</w:t>
            </w:r>
          </w:p>
        </w:tc>
        <w:tc>
          <w:tcPr>
            <w:tcW w:w="1493" w:type="pct"/>
            <w:shd w:val="clear" w:color="auto" w:fill="auto"/>
          </w:tcPr>
          <w:p w:rsidR="00CA060A" w:rsidRPr="00BA08DE" w:rsidRDefault="00CA060A" w:rsidP="00282CCB">
            <w:pPr>
              <w:jc w:val="both"/>
              <w:rPr>
                <w:sz w:val="20"/>
              </w:rPr>
            </w:pPr>
            <w:r w:rsidRPr="00BA08DE">
              <w:rPr>
                <w:b/>
                <w:sz w:val="20"/>
              </w:rPr>
              <w:t>ALFACE</w:t>
            </w:r>
            <w:r w:rsidRPr="00BA08DE">
              <w:rPr>
                <w:sz w:val="20"/>
              </w:rPr>
              <w:t>, tipo americana, folhas limpas, viçosas, de cores brilhantes, sem marcas de pragas, talos firmes</w:t>
            </w:r>
          </w:p>
        </w:tc>
        <w:tc>
          <w:tcPr>
            <w:tcW w:w="821" w:type="pct"/>
            <w:vAlign w:val="center"/>
          </w:tcPr>
          <w:p w:rsidR="00CA060A" w:rsidRPr="00BA08DE" w:rsidRDefault="00CA060A" w:rsidP="004D57F7">
            <w:pPr>
              <w:ind w:firstLine="34"/>
              <w:jc w:val="center"/>
              <w:rPr>
                <w:sz w:val="20"/>
              </w:rPr>
            </w:pPr>
            <w:r w:rsidRPr="00BA08DE">
              <w:rPr>
                <w:bCs/>
                <w:sz w:val="20"/>
                <w:shd w:val="clear" w:color="auto" w:fill="FFFFFF"/>
              </w:rPr>
              <w:t>463833</w:t>
            </w:r>
          </w:p>
        </w:tc>
        <w:tc>
          <w:tcPr>
            <w:tcW w:w="820" w:type="pct"/>
            <w:shd w:val="clear" w:color="auto" w:fill="auto"/>
            <w:vAlign w:val="center"/>
          </w:tcPr>
          <w:p w:rsidR="00CA060A" w:rsidRPr="00BA08DE" w:rsidRDefault="00472148" w:rsidP="004D57F7">
            <w:pPr>
              <w:jc w:val="center"/>
              <w:rPr>
                <w:sz w:val="20"/>
              </w:rPr>
            </w:pPr>
            <w:r w:rsidRPr="00BA08DE">
              <w:rPr>
                <w:sz w:val="20"/>
              </w:rPr>
              <w:t>Unidade</w:t>
            </w:r>
          </w:p>
        </w:tc>
        <w:tc>
          <w:tcPr>
            <w:tcW w:w="747" w:type="pct"/>
            <w:shd w:val="clear" w:color="auto" w:fill="auto"/>
            <w:vAlign w:val="center"/>
          </w:tcPr>
          <w:p w:rsidR="00CA060A" w:rsidRPr="00BA08DE" w:rsidRDefault="00CA060A" w:rsidP="004D57F7">
            <w:pPr>
              <w:jc w:val="center"/>
              <w:rPr>
                <w:sz w:val="20"/>
              </w:rPr>
            </w:pPr>
            <w:r w:rsidRPr="00BA08DE">
              <w:rPr>
                <w:sz w:val="20"/>
              </w:rPr>
              <w:t>600</w:t>
            </w:r>
          </w:p>
        </w:tc>
        <w:tc>
          <w:tcPr>
            <w:tcW w:w="746" w:type="pct"/>
            <w:vAlign w:val="center"/>
          </w:tcPr>
          <w:p w:rsidR="00CA060A" w:rsidRPr="00BA08DE" w:rsidRDefault="00CA060A" w:rsidP="004D57F7">
            <w:pPr>
              <w:jc w:val="center"/>
              <w:rPr>
                <w:sz w:val="20"/>
              </w:rPr>
            </w:pPr>
            <w:r w:rsidRPr="00BA08DE">
              <w:rPr>
                <w:sz w:val="20"/>
              </w:rPr>
              <w:t>780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11</w:t>
            </w:r>
          </w:p>
        </w:tc>
        <w:tc>
          <w:tcPr>
            <w:tcW w:w="1493" w:type="pct"/>
            <w:shd w:val="clear" w:color="auto" w:fill="auto"/>
          </w:tcPr>
          <w:p w:rsidR="00CA060A" w:rsidRPr="00BA08DE" w:rsidRDefault="00CA060A" w:rsidP="00282CCB">
            <w:pPr>
              <w:jc w:val="both"/>
              <w:rPr>
                <w:sz w:val="20"/>
              </w:rPr>
            </w:pPr>
            <w:r w:rsidRPr="00BA08DE">
              <w:rPr>
                <w:b/>
                <w:sz w:val="20"/>
              </w:rPr>
              <w:t>ALHO</w:t>
            </w:r>
            <w:r w:rsidRPr="00BA08DE">
              <w:rPr>
                <w:sz w:val="20"/>
              </w:rPr>
              <w:t>, alho extra, cabeças inteiras e firmes, dentes íntegros</w:t>
            </w:r>
          </w:p>
        </w:tc>
        <w:tc>
          <w:tcPr>
            <w:tcW w:w="821" w:type="pct"/>
            <w:vAlign w:val="center"/>
          </w:tcPr>
          <w:p w:rsidR="00CA060A" w:rsidRPr="00BA08DE" w:rsidRDefault="00CA060A" w:rsidP="004D57F7">
            <w:pPr>
              <w:jc w:val="center"/>
              <w:rPr>
                <w:sz w:val="20"/>
              </w:rPr>
            </w:pPr>
            <w:r w:rsidRPr="00BA08DE">
              <w:rPr>
                <w:sz w:val="20"/>
              </w:rPr>
              <w:t>463938</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50</w:t>
            </w:r>
          </w:p>
        </w:tc>
        <w:tc>
          <w:tcPr>
            <w:tcW w:w="746" w:type="pct"/>
            <w:vAlign w:val="center"/>
          </w:tcPr>
          <w:p w:rsidR="00CA060A" w:rsidRPr="00BA08DE" w:rsidRDefault="00CA060A" w:rsidP="004D57F7">
            <w:pPr>
              <w:jc w:val="center"/>
              <w:rPr>
                <w:sz w:val="20"/>
              </w:rPr>
            </w:pPr>
            <w:r w:rsidRPr="00BA08DE">
              <w:rPr>
                <w:sz w:val="20"/>
              </w:rPr>
              <w:t>70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12</w:t>
            </w:r>
          </w:p>
        </w:tc>
        <w:tc>
          <w:tcPr>
            <w:tcW w:w="1493" w:type="pct"/>
            <w:shd w:val="clear" w:color="auto" w:fill="auto"/>
          </w:tcPr>
          <w:p w:rsidR="00CA060A" w:rsidRPr="00BA08DE" w:rsidRDefault="00CA060A" w:rsidP="00282CCB">
            <w:pPr>
              <w:jc w:val="both"/>
              <w:rPr>
                <w:sz w:val="20"/>
              </w:rPr>
            </w:pPr>
            <w:r w:rsidRPr="00BA08DE">
              <w:rPr>
                <w:b/>
                <w:sz w:val="20"/>
              </w:rPr>
              <w:t>ARROZ BRANCO</w:t>
            </w:r>
            <w:r w:rsidRPr="00BA08DE">
              <w:rPr>
                <w:sz w:val="20"/>
              </w:rPr>
              <w:t>, Tipo I, classe longo fino, sub-grupo polido, 100% grãos nobres, 0% de colesterol e de gorduras trans, rico em vitaminas, pacote com 5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821" w:type="pct"/>
            <w:vAlign w:val="center"/>
          </w:tcPr>
          <w:p w:rsidR="00CA060A" w:rsidRPr="00BA08DE" w:rsidRDefault="00CA060A" w:rsidP="004D57F7">
            <w:pPr>
              <w:jc w:val="center"/>
              <w:rPr>
                <w:sz w:val="20"/>
              </w:rPr>
            </w:pPr>
            <w:r w:rsidRPr="00BA08DE">
              <w:rPr>
                <w:sz w:val="20"/>
              </w:rPr>
              <w:t>458904</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250</w:t>
            </w:r>
          </w:p>
        </w:tc>
        <w:tc>
          <w:tcPr>
            <w:tcW w:w="746" w:type="pct"/>
            <w:vAlign w:val="center"/>
          </w:tcPr>
          <w:p w:rsidR="00CA060A" w:rsidRPr="00BA08DE" w:rsidRDefault="00CA060A" w:rsidP="004D57F7">
            <w:pPr>
              <w:jc w:val="center"/>
              <w:rPr>
                <w:sz w:val="20"/>
              </w:rPr>
            </w:pPr>
            <w:r w:rsidRPr="00BA08DE">
              <w:rPr>
                <w:sz w:val="20"/>
              </w:rPr>
              <w:t>350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13</w:t>
            </w:r>
          </w:p>
        </w:tc>
        <w:tc>
          <w:tcPr>
            <w:tcW w:w="1493" w:type="pct"/>
            <w:shd w:val="clear" w:color="auto" w:fill="auto"/>
          </w:tcPr>
          <w:p w:rsidR="00CA060A" w:rsidRPr="00BA08DE" w:rsidRDefault="00CA060A" w:rsidP="00282CCB">
            <w:pPr>
              <w:jc w:val="both"/>
              <w:rPr>
                <w:sz w:val="20"/>
              </w:rPr>
            </w:pPr>
            <w:r w:rsidRPr="00BA08DE">
              <w:rPr>
                <w:b/>
                <w:sz w:val="20"/>
              </w:rPr>
              <w:t>AZEITE</w:t>
            </w:r>
            <w:r w:rsidRPr="00BA08DE">
              <w:rPr>
                <w:sz w:val="20"/>
              </w:rPr>
              <w:t>, 100 % azeite de oliva, extra virgem, acidez máxima 0,5%, não contém Glúten, vidro com 500 ml</w:t>
            </w:r>
          </w:p>
        </w:tc>
        <w:tc>
          <w:tcPr>
            <w:tcW w:w="821" w:type="pct"/>
            <w:vAlign w:val="center"/>
          </w:tcPr>
          <w:p w:rsidR="00CA060A" w:rsidRPr="00BA08DE" w:rsidRDefault="00CA060A" w:rsidP="004D57F7">
            <w:pPr>
              <w:jc w:val="center"/>
              <w:rPr>
                <w:sz w:val="20"/>
              </w:rPr>
            </w:pPr>
            <w:r w:rsidRPr="00BA08DE">
              <w:rPr>
                <w:sz w:val="20"/>
              </w:rPr>
              <w:t>463696</w:t>
            </w:r>
          </w:p>
        </w:tc>
        <w:tc>
          <w:tcPr>
            <w:tcW w:w="820" w:type="pct"/>
            <w:shd w:val="clear" w:color="auto" w:fill="auto"/>
            <w:vAlign w:val="center"/>
          </w:tcPr>
          <w:p w:rsidR="00CA060A" w:rsidRPr="00BA08DE" w:rsidRDefault="00472148" w:rsidP="004D57F7">
            <w:pPr>
              <w:jc w:val="center"/>
              <w:rPr>
                <w:sz w:val="20"/>
              </w:rPr>
            </w:pPr>
            <w:r w:rsidRPr="00BA08DE">
              <w:rPr>
                <w:sz w:val="20"/>
              </w:rPr>
              <w:t>Garrafa</w:t>
            </w:r>
          </w:p>
        </w:tc>
        <w:tc>
          <w:tcPr>
            <w:tcW w:w="747" w:type="pct"/>
            <w:shd w:val="clear" w:color="auto" w:fill="auto"/>
            <w:vAlign w:val="center"/>
          </w:tcPr>
          <w:p w:rsidR="00CA060A" w:rsidRPr="00BA08DE" w:rsidRDefault="00CA060A" w:rsidP="004D57F7">
            <w:pPr>
              <w:jc w:val="center"/>
              <w:rPr>
                <w:sz w:val="20"/>
              </w:rPr>
            </w:pPr>
            <w:r w:rsidRPr="00BA08DE">
              <w:rPr>
                <w:sz w:val="20"/>
              </w:rPr>
              <w:t>30</w:t>
            </w:r>
          </w:p>
        </w:tc>
        <w:tc>
          <w:tcPr>
            <w:tcW w:w="746" w:type="pct"/>
            <w:vAlign w:val="center"/>
          </w:tcPr>
          <w:p w:rsidR="00CA060A" w:rsidRPr="00BA08DE" w:rsidRDefault="00CA060A" w:rsidP="004D57F7">
            <w:pPr>
              <w:jc w:val="center"/>
              <w:rPr>
                <w:sz w:val="20"/>
              </w:rPr>
            </w:pPr>
            <w:r w:rsidRPr="00BA08DE">
              <w:rPr>
                <w:sz w:val="20"/>
              </w:rPr>
              <w:t>40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14</w:t>
            </w:r>
          </w:p>
        </w:tc>
        <w:tc>
          <w:tcPr>
            <w:tcW w:w="1493" w:type="pct"/>
            <w:shd w:val="clear" w:color="auto" w:fill="auto"/>
          </w:tcPr>
          <w:p w:rsidR="00CA060A" w:rsidRPr="00BA08DE" w:rsidRDefault="00CA060A" w:rsidP="00282CCB">
            <w:pPr>
              <w:jc w:val="both"/>
              <w:rPr>
                <w:sz w:val="20"/>
              </w:rPr>
            </w:pPr>
            <w:r w:rsidRPr="00BA08DE">
              <w:rPr>
                <w:b/>
                <w:sz w:val="20"/>
              </w:rPr>
              <w:t>AZEITONA</w:t>
            </w:r>
            <w:r w:rsidRPr="00BA08DE">
              <w:rPr>
                <w:sz w:val="20"/>
              </w:rPr>
              <w:t>, azeitona verde, sem caroço, em salmoura (água e sal), não contém Glúten, embalagem com 500 g</w:t>
            </w:r>
          </w:p>
        </w:tc>
        <w:tc>
          <w:tcPr>
            <w:tcW w:w="821" w:type="pct"/>
            <w:vAlign w:val="center"/>
          </w:tcPr>
          <w:p w:rsidR="00CA060A" w:rsidRPr="00BA08DE" w:rsidRDefault="00CA060A" w:rsidP="004D57F7">
            <w:pPr>
              <w:jc w:val="center"/>
              <w:rPr>
                <w:sz w:val="20"/>
              </w:rPr>
            </w:pPr>
            <w:r w:rsidRPr="00BA08DE">
              <w:rPr>
                <w:sz w:val="20"/>
              </w:rPr>
              <w:t>459639</w:t>
            </w:r>
          </w:p>
        </w:tc>
        <w:tc>
          <w:tcPr>
            <w:tcW w:w="820" w:type="pct"/>
            <w:shd w:val="clear" w:color="auto" w:fill="auto"/>
            <w:vAlign w:val="center"/>
          </w:tcPr>
          <w:p w:rsidR="00CA060A" w:rsidRPr="00BA08DE" w:rsidRDefault="00472148" w:rsidP="004D57F7">
            <w:pPr>
              <w:jc w:val="center"/>
              <w:rPr>
                <w:sz w:val="20"/>
              </w:rPr>
            </w:pPr>
            <w:r w:rsidRPr="00BA08DE">
              <w:rPr>
                <w:sz w:val="20"/>
              </w:rPr>
              <w:t>Vidro</w:t>
            </w:r>
          </w:p>
        </w:tc>
        <w:tc>
          <w:tcPr>
            <w:tcW w:w="747" w:type="pct"/>
            <w:shd w:val="clear" w:color="auto" w:fill="auto"/>
            <w:vAlign w:val="center"/>
          </w:tcPr>
          <w:p w:rsidR="00CA060A" w:rsidRPr="00BA08DE" w:rsidRDefault="00CA060A" w:rsidP="004D57F7">
            <w:pPr>
              <w:jc w:val="center"/>
              <w:rPr>
                <w:sz w:val="20"/>
              </w:rPr>
            </w:pPr>
            <w:r w:rsidRPr="00BA08DE">
              <w:rPr>
                <w:sz w:val="20"/>
              </w:rPr>
              <w:t>30</w:t>
            </w:r>
          </w:p>
        </w:tc>
        <w:tc>
          <w:tcPr>
            <w:tcW w:w="746" w:type="pct"/>
            <w:vAlign w:val="center"/>
          </w:tcPr>
          <w:p w:rsidR="00CA060A" w:rsidRPr="00BA08DE" w:rsidRDefault="00CA060A" w:rsidP="004D57F7">
            <w:pPr>
              <w:jc w:val="center"/>
              <w:rPr>
                <w:sz w:val="20"/>
              </w:rPr>
            </w:pPr>
            <w:r w:rsidRPr="00BA08DE">
              <w:rPr>
                <w:sz w:val="20"/>
              </w:rPr>
              <w:t>40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15</w:t>
            </w:r>
          </w:p>
        </w:tc>
        <w:tc>
          <w:tcPr>
            <w:tcW w:w="1493" w:type="pct"/>
            <w:shd w:val="clear" w:color="auto" w:fill="auto"/>
          </w:tcPr>
          <w:p w:rsidR="00CA060A" w:rsidRPr="00BA08DE" w:rsidRDefault="00CA060A" w:rsidP="00282CCB">
            <w:pPr>
              <w:jc w:val="both"/>
              <w:rPr>
                <w:sz w:val="20"/>
              </w:rPr>
            </w:pPr>
            <w:r w:rsidRPr="00BA08DE">
              <w:rPr>
                <w:b/>
                <w:sz w:val="20"/>
              </w:rPr>
              <w:t>BANANA PRATA</w:t>
            </w:r>
            <w:r w:rsidRPr="00BA08DE">
              <w:rPr>
                <w:sz w:val="20"/>
              </w:rPr>
              <w:t>, pencas com frutos maduros, de tamanho médio, aroma e sabor da espécie, uniformes, sem ferimentos ou defeitos, firmes e com brilho</w:t>
            </w:r>
          </w:p>
        </w:tc>
        <w:tc>
          <w:tcPr>
            <w:tcW w:w="821" w:type="pct"/>
            <w:vAlign w:val="center"/>
          </w:tcPr>
          <w:p w:rsidR="00CA060A" w:rsidRPr="00BA08DE" w:rsidRDefault="00CA060A" w:rsidP="004D57F7">
            <w:pPr>
              <w:jc w:val="center"/>
              <w:rPr>
                <w:sz w:val="20"/>
              </w:rPr>
            </w:pPr>
            <w:r w:rsidRPr="00BA08DE">
              <w:rPr>
                <w:sz w:val="20"/>
              </w:rPr>
              <w:t>464381</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150</w:t>
            </w:r>
          </w:p>
        </w:tc>
        <w:tc>
          <w:tcPr>
            <w:tcW w:w="746" w:type="pct"/>
            <w:vAlign w:val="center"/>
          </w:tcPr>
          <w:p w:rsidR="00CA060A" w:rsidRPr="00BA08DE" w:rsidRDefault="00CA060A" w:rsidP="004D57F7">
            <w:pPr>
              <w:jc w:val="center"/>
              <w:rPr>
                <w:sz w:val="20"/>
              </w:rPr>
            </w:pPr>
            <w:r w:rsidRPr="00BA08DE">
              <w:rPr>
                <w:sz w:val="20"/>
              </w:rPr>
              <w:t>240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16</w:t>
            </w:r>
          </w:p>
        </w:tc>
        <w:tc>
          <w:tcPr>
            <w:tcW w:w="1493" w:type="pct"/>
            <w:shd w:val="clear" w:color="auto" w:fill="auto"/>
          </w:tcPr>
          <w:p w:rsidR="00CA060A" w:rsidRPr="00BA08DE" w:rsidRDefault="00CA060A" w:rsidP="00282CCB">
            <w:pPr>
              <w:jc w:val="both"/>
              <w:rPr>
                <w:b/>
                <w:sz w:val="20"/>
              </w:rPr>
            </w:pPr>
            <w:r w:rsidRPr="00BA08DE">
              <w:rPr>
                <w:b/>
                <w:sz w:val="20"/>
              </w:rPr>
              <w:t>BATATA DOCE</w:t>
            </w:r>
            <w:r w:rsidRPr="00BA08DE">
              <w:rPr>
                <w:sz w:val="20"/>
              </w:rPr>
              <w:t>, tubérculos maduros, casca bem firme e limpa, sem machucados, sem rachaduras, sem sinais de fungos</w:t>
            </w:r>
          </w:p>
        </w:tc>
        <w:tc>
          <w:tcPr>
            <w:tcW w:w="821" w:type="pct"/>
            <w:vAlign w:val="center"/>
          </w:tcPr>
          <w:p w:rsidR="00CA060A" w:rsidRPr="00BA08DE" w:rsidRDefault="00CA060A" w:rsidP="004D57F7">
            <w:pPr>
              <w:jc w:val="center"/>
              <w:rPr>
                <w:sz w:val="20"/>
              </w:rPr>
            </w:pPr>
            <w:r w:rsidRPr="00BA08DE">
              <w:rPr>
                <w:sz w:val="20"/>
              </w:rPr>
              <w:t>463753</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50</w:t>
            </w:r>
          </w:p>
        </w:tc>
        <w:tc>
          <w:tcPr>
            <w:tcW w:w="746" w:type="pct"/>
            <w:vAlign w:val="center"/>
          </w:tcPr>
          <w:p w:rsidR="00CA060A" w:rsidRPr="00BA08DE" w:rsidRDefault="00CA060A" w:rsidP="004D57F7">
            <w:pPr>
              <w:jc w:val="center"/>
              <w:rPr>
                <w:sz w:val="20"/>
              </w:rPr>
            </w:pPr>
            <w:r w:rsidRPr="00BA08DE">
              <w:rPr>
                <w:sz w:val="20"/>
              </w:rPr>
              <w:t>65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17</w:t>
            </w:r>
          </w:p>
        </w:tc>
        <w:tc>
          <w:tcPr>
            <w:tcW w:w="1493" w:type="pct"/>
            <w:shd w:val="clear" w:color="auto" w:fill="auto"/>
          </w:tcPr>
          <w:p w:rsidR="00CA060A" w:rsidRPr="00BA08DE" w:rsidRDefault="00CA060A" w:rsidP="00282CCB">
            <w:pPr>
              <w:jc w:val="both"/>
              <w:rPr>
                <w:b/>
                <w:sz w:val="20"/>
              </w:rPr>
            </w:pPr>
            <w:r w:rsidRPr="00BA08DE">
              <w:rPr>
                <w:b/>
                <w:sz w:val="20"/>
              </w:rPr>
              <w:t>BATATA INGLESA</w:t>
            </w:r>
            <w:r w:rsidRPr="00BA08DE">
              <w:rPr>
                <w:sz w:val="20"/>
              </w:rPr>
              <w:t>, tubérculos maduros, casca bem firme e limpa, sem machucados, sem rachaduras, sem sinais de fungos</w:t>
            </w:r>
          </w:p>
        </w:tc>
        <w:tc>
          <w:tcPr>
            <w:tcW w:w="821" w:type="pct"/>
            <w:vAlign w:val="center"/>
          </w:tcPr>
          <w:p w:rsidR="00CA060A" w:rsidRPr="00BA08DE" w:rsidRDefault="00CA060A" w:rsidP="004D57F7">
            <w:pPr>
              <w:jc w:val="center"/>
              <w:rPr>
                <w:sz w:val="20"/>
              </w:rPr>
            </w:pPr>
            <w:r w:rsidRPr="00BA08DE">
              <w:rPr>
                <w:sz w:val="20"/>
              </w:rPr>
              <w:t>463754</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180</w:t>
            </w:r>
          </w:p>
        </w:tc>
        <w:tc>
          <w:tcPr>
            <w:tcW w:w="746" w:type="pct"/>
            <w:vAlign w:val="center"/>
          </w:tcPr>
          <w:p w:rsidR="00CA060A" w:rsidRPr="00BA08DE" w:rsidRDefault="00CA060A" w:rsidP="004D57F7">
            <w:pPr>
              <w:jc w:val="center"/>
              <w:rPr>
                <w:sz w:val="20"/>
              </w:rPr>
            </w:pPr>
            <w:r w:rsidRPr="00BA08DE">
              <w:rPr>
                <w:sz w:val="20"/>
              </w:rPr>
              <w:t>340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18</w:t>
            </w:r>
          </w:p>
        </w:tc>
        <w:tc>
          <w:tcPr>
            <w:tcW w:w="1493" w:type="pct"/>
            <w:shd w:val="clear" w:color="auto" w:fill="auto"/>
          </w:tcPr>
          <w:p w:rsidR="00CA060A" w:rsidRPr="00BA08DE" w:rsidRDefault="00CA060A" w:rsidP="00282CCB">
            <w:pPr>
              <w:jc w:val="both"/>
              <w:rPr>
                <w:b/>
                <w:sz w:val="20"/>
              </w:rPr>
            </w:pPr>
            <w:r w:rsidRPr="00BA08DE">
              <w:rPr>
                <w:b/>
                <w:sz w:val="20"/>
              </w:rPr>
              <w:t>BATATA PALHA</w:t>
            </w:r>
            <w:r w:rsidRPr="00BA08DE">
              <w:rPr>
                <w:sz w:val="20"/>
              </w:rPr>
              <w:t>, tradicional, batata, óleos vegetais, sal, fécula de batata, antiumectante dióxido de silício, pacote com 500 g.</w:t>
            </w:r>
          </w:p>
        </w:tc>
        <w:tc>
          <w:tcPr>
            <w:tcW w:w="821" w:type="pct"/>
            <w:vAlign w:val="center"/>
          </w:tcPr>
          <w:p w:rsidR="00CA060A" w:rsidRPr="00BA08DE" w:rsidRDefault="00CA060A" w:rsidP="004D57F7">
            <w:pPr>
              <w:jc w:val="center"/>
              <w:rPr>
                <w:sz w:val="20"/>
              </w:rPr>
            </w:pPr>
            <w:r w:rsidRPr="00BA08DE">
              <w:rPr>
                <w:sz w:val="20"/>
              </w:rPr>
              <w:t>463707</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35</w:t>
            </w:r>
          </w:p>
        </w:tc>
        <w:tc>
          <w:tcPr>
            <w:tcW w:w="746" w:type="pct"/>
            <w:vAlign w:val="center"/>
          </w:tcPr>
          <w:p w:rsidR="00CA060A" w:rsidRPr="00BA08DE" w:rsidRDefault="00CA060A" w:rsidP="004D57F7">
            <w:pPr>
              <w:jc w:val="center"/>
              <w:rPr>
                <w:sz w:val="20"/>
              </w:rPr>
            </w:pPr>
            <w:r w:rsidRPr="00BA08DE">
              <w:rPr>
                <w:sz w:val="20"/>
              </w:rPr>
              <w:t>60</w:t>
            </w:r>
          </w:p>
        </w:tc>
      </w:tr>
      <w:tr w:rsidR="004D57F7" w:rsidRPr="00BA08DE" w:rsidTr="00BA08DE">
        <w:trPr>
          <w:trHeight w:val="1229"/>
        </w:trPr>
        <w:tc>
          <w:tcPr>
            <w:tcW w:w="373" w:type="pct"/>
            <w:shd w:val="clear" w:color="auto" w:fill="auto"/>
            <w:vAlign w:val="center"/>
          </w:tcPr>
          <w:p w:rsidR="00CA060A" w:rsidRPr="00BA08DE" w:rsidRDefault="00CA060A" w:rsidP="004D57F7">
            <w:pPr>
              <w:jc w:val="center"/>
              <w:rPr>
                <w:sz w:val="20"/>
              </w:rPr>
            </w:pPr>
            <w:r w:rsidRPr="00BA08DE">
              <w:rPr>
                <w:sz w:val="20"/>
              </w:rPr>
              <w:t>19</w:t>
            </w:r>
          </w:p>
        </w:tc>
        <w:tc>
          <w:tcPr>
            <w:tcW w:w="1493" w:type="pct"/>
            <w:shd w:val="clear" w:color="auto" w:fill="auto"/>
          </w:tcPr>
          <w:p w:rsidR="00CA060A" w:rsidRPr="00BA08DE" w:rsidRDefault="00CA060A" w:rsidP="00282CCB">
            <w:pPr>
              <w:jc w:val="both"/>
              <w:rPr>
                <w:b/>
                <w:sz w:val="20"/>
              </w:rPr>
            </w:pPr>
            <w:r w:rsidRPr="00BA08DE">
              <w:rPr>
                <w:b/>
                <w:sz w:val="20"/>
              </w:rPr>
              <w:t xml:space="preserve">BETERRABA, </w:t>
            </w:r>
            <w:r w:rsidRPr="00BA08DE">
              <w:rPr>
                <w:sz w:val="20"/>
              </w:rPr>
              <w:t>tubérculos maduros, casca bem firme e limpa, sem machucados, sem rachaduras, sem sinais de fungos</w:t>
            </w:r>
          </w:p>
        </w:tc>
        <w:tc>
          <w:tcPr>
            <w:tcW w:w="821" w:type="pct"/>
            <w:vAlign w:val="center"/>
          </w:tcPr>
          <w:p w:rsidR="00CA060A" w:rsidRPr="00BA08DE" w:rsidRDefault="00CA060A" w:rsidP="004D57F7">
            <w:pPr>
              <w:jc w:val="center"/>
              <w:rPr>
                <w:sz w:val="20"/>
              </w:rPr>
            </w:pPr>
            <w:r w:rsidRPr="00BA08DE">
              <w:rPr>
                <w:sz w:val="20"/>
              </w:rPr>
              <w:t>463767</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30</w:t>
            </w:r>
          </w:p>
        </w:tc>
        <w:tc>
          <w:tcPr>
            <w:tcW w:w="746" w:type="pct"/>
            <w:vAlign w:val="center"/>
          </w:tcPr>
          <w:p w:rsidR="00CA060A" w:rsidRPr="00BA08DE" w:rsidRDefault="00CA060A" w:rsidP="004D57F7">
            <w:pPr>
              <w:jc w:val="center"/>
              <w:rPr>
                <w:sz w:val="20"/>
              </w:rPr>
            </w:pPr>
            <w:r w:rsidRPr="00BA08DE">
              <w:rPr>
                <w:sz w:val="20"/>
              </w:rPr>
              <w:t>40</w:t>
            </w:r>
          </w:p>
        </w:tc>
      </w:tr>
      <w:tr w:rsidR="004D57F7" w:rsidRPr="00BA08DE" w:rsidTr="00BA08DE">
        <w:trPr>
          <w:trHeight w:val="1770"/>
        </w:trPr>
        <w:tc>
          <w:tcPr>
            <w:tcW w:w="373" w:type="pct"/>
            <w:shd w:val="clear" w:color="auto" w:fill="auto"/>
            <w:vAlign w:val="center"/>
          </w:tcPr>
          <w:p w:rsidR="00CA060A" w:rsidRPr="00BA08DE" w:rsidRDefault="00CA060A" w:rsidP="004D57F7">
            <w:pPr>
              <w:jc w:val="center"/>
              <w:rPr>
                <w:sz w:val="20"/>
              </w:rPr>
            </w:pPr>
            <w:r w:rsidRPr="00BA08DE">
              <w:rPr>
                <w:sz w:val="20"/>
              </w:rPr>
              <w:t>20</w:t>
            </w:r>
          </w:p>
        </w:tc>
        <w:tc>
          <w:tcPr>
            <w:tcW w:w="1493" w:type="pct"/>
            <w:shd w:val="clear" w:color="auto" w:fill="auto"/>
          </w:tcPr>
          <w:p w:rsidR="00CA060A" w:rsidRPr="00BA08DE" w:rsidRDefault="00CA060A" w:rsidP="00282CCB">
            <w:pPr>
              <w:jc w:val="both"/>
              <w:rPr>
                <w:b/>
                <w:sz w:val="20"/>
              </w:rPr>
            </w:pPr>
            <w:r w:rsidRPr="00BA08DE">
              <w:rPr>
                <w:b/>
                <w:sz w:val="20"/>
              </w:rPr>
              <w:t xml:space="preserve">BISCOITO , </w:t>
            </w:r>
            <w:r w:rsidRPr="00BA08DE">
              <w:rPr>
                <w:sz w:val="20"/>
              </w:rPr>
              <w:t xml:space="preserve"> apresentação oval, sabor: </w:t>
            </w:r>
            <w:r w:rsidRPr="00BA08DE">
              <w:rPr>
                <w:b/>
                <w:sz w:val="20"/>
              </w:rPr>
              <w:t xml:space="preserve">MAISENA, </w:t>
            </w:r>
            <w:r w:rsidRPr="00BA08DE">
              <w:rPr>
                <w:sz w:val="20"/>
              </w:rPr>
              <w:t xml:space="preserve"> classificação: doce, características adicionais: sem recheio, aplicação: alimentação humana, prazo de validade: 1 ano</w:t>
            </w:r>
            <w:r w:rsidR="00F25F28" w:rsidRPr="00BA08DE">
              <w:rPr>
                <w:sz w:val="20"/>
              </w:rPr>
              <w:t>, Pacote 400g</w:t>
            </w:r>
            <w:r w:rsidRPr="00BA08DE">
              <w:rPr>
                <w:sz w:val="20"/>
              </w:rPr>
              <w:t>.</w:t>
            </w:r>
          </w:p>
        </w:tc>
        <w:tc>
          <w:tcPr>
            <w:tcW w:w="821" w:type="pct"/>
            <w:vAlign w:val="center"/>
          </w:tcPr>
          <w:p w:rsidR="00CA060A" w:rsidRPr="00BA08DE" w:rsidRDefault="00CA060A" w:rsidP="004D57F7">
            <w:pPr>
              <w:jc w:val="center"/>
              <w:rPr>
                <w:sz w:val="20"/>
              </w:rPr>
            </w:pPr>
            <w:r w:rsidRPr="00BA08DE">
              <w:rPr>
                <w:sz w:val="20"/>
              </w:rPr>
              <w:t>232213</w:t>
            </w:r>
          </w:p>
        </w:tc>
        <w:tc>
          <w:tcPr>
            <w:tcW w:w="820" w:type="pct"/>
            <w:shd w:val="clear" w:color="auto" w:fill="auto"/>
            <w:vAlign w:val="center"/>
          </w:tcPr>
          <w:p w:rsidR="00CA060A" w:rsidRPr="00BA08DE" w:rsidRDefault="00F25F28" w:rsidP="00F25F28">
            <w:pPr>
              <w:jc w:val="center"/>
              <w:rPr>
                <w:sz w:val="20"/>
              </w:rPr>
            </w:pPr>
            <w:r w:rsidRPr="00BA08DE">
              <w:rPr>
                <w:sz w:val="20"/>
              </w:rPr>
              <w:t>Pacote</w:t>
            </w:r>
          </w:p>
        </w:tc>
        <w:tc>
          <w:tcPr>
            <w:tcW w:w="747" w:type="pct"/>
            <w:shd w:val="clear" w:color="auto" w:fill="auto"/>
            <w:vAlign w:val="center"/>
          </w:tcPr>
          <w:p w:rsidR="00CA060A" w:rsidRPr="00BA08DE" w:rsidRDefault="00F25F28" w:rsidP="004D57F7">
            <w:pPr>
              <w:jc w:val="center"/>
              <w:rPr>
                <w:sz w:val="20"/>
              </w:rPr>
            </w:pPr>
            <w:r w:rsidRPr="00BA08DE">
              <w:rPr>
                <w:sz w:val="20"/>
              </w:rPr>
              <w:t>150</w:t>
            </w:r>
          </w:p>
        </w:tc>
        <w:tc>
          <w:tcPr>
            <w:tcW w:w="746" w:type="pct"/>
            <w:vAlign w:val="center"/>
          </w:tcPr>
          <w:p w:rsidR="00CA060A" w:rsidRPr="00BA08DE" w:rsidRDefault="00F25F28" w:rsidP="004D57F7">
            <w:pPr>
              <w:jc w:val="center"/>
              <w:rPr>
                <w:sz w:val="20"/>
              </w:rPr>
            </w:pPr>
            <w:r w:rsidRPr="00BA08DE">
              <w:rPr>
                <w:sz w:val="20"/>
              </w:rPr>
              <w:t>225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lastRenderedPageBreak/>
              <w:t>21</w:t>
            </w:r>
          </w:p>
        </w:tc>
        <w:tc>
          <w:tcPr>
            <w:tcW w:w="1493" w:type="pct"/>
            <w:shd w:val="clear" w:color="auto" w:fill="auto"/>
          </w:tcPr>
          <w:p w:rsidR="00CA060A" w:rsidRPr="00BA08DE" w:rsidRDefault="00CA060A" w:rsidP="00282CCB">
            <w:pPr>
              <w:jc w:val="both"/>
              <w:rPr>
                <w:b/>
                <w:sz w:val="20"/>
              </w:rPr>
            </w:pPr>
            <w:r w:rsidRPr="00BA08DE">
              <w:rPr>
                <w:b/>
                <w:sz w:val="20"/>
              </w:rPr>
              <w:t>BISCOITO SALGADO</w:t>
            </w:r>
            <w:r w:rsidRPr="00BA08DE">
              <w:rPr>
                <w:sz w:val="20"/>
              </w:rPr>
              <w:t xml:space="preserve">, tipo </w:t>
            </w:r>
            <w:r w:rsidRPr="00BA08DE">
              <w:rPr>
                <w:b/>
                <w:sz w:val="20"/>
              </w:rPr>
              <w:t>CREAM-CRAKER</w:t>
            </w:r>
            <w:r w:rsidRPr="00BA08DE">
              <w:rPr>
                <w:sz w:val="20"/>
              </w:rPr>
              <w:t>, tradicional, ingredientes: farinha de trigo fortificada com Ferro e Ácido Fólico, gordura vegetal (soja e palma), amido, extrato de malte, açúcar invertido, soro de leite em pó, sal refinado, fermento biológico, fermento químico bicarbonato de sódio, estabilizante Lecitina de Soja e aroma idêntico ao natural, contém Glúten, acondicionado em saco plástico impermeável, fechado, com sub embalagens internas, pacote com 400 g (As embalagens devem conter externamente os dados de identificação, procedência, informações nutricionais, número de lote, data de validade, quantidade do produto) Validade mínima de 06 (seis) meses a partir da data de entrega</w:t>
            </w:r>
          </w:p>
        </w:tc>
        <w:tc>
          <w:tcPr>
            <w:tcW w:w="821" w:type="pct"/>
            <w:vAlign w:val="center"/>
          </w:tcPr>
          <w:p w:rsidR="00CA060A" w:rsidRPr="00BA08DE" w:rsidRDefault="00CA060A" w:rsidP="004D57F7">
            <w:pPr>
              <w:jc w:val="center"/>
              <w:rPr>
                <w:sz w:val="20"/>
              </w:rPr>
            </w:pPr>
            <w:r w:rsidRPr="00BA08DE">
              <w:rPr>
                <w:sz w:val="20"/>
              </w:rPr>
              <w:t>232930</w:t>
            </w:r>
          </w:p>
        </w:tc>
        <w:tc>
          <w:tcPr>
            <w:tcW w:w="820" w:type="pct"/>
            <w:shd w:val="clear" w:color="auto" w:fill="auto"/>
            <w:vAlign w:val="center"/>
          </w:tcPr>
          <w:p w:rsidR="00CA060A" w:rsidRPr="00BA08DE" w:rsidRDefault="00F25F28" w:rsidP="00F25F28">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140</w:t>
            </w:r>
          </w:p>
        </w:tc>
        <w:tc>
          <w:tcPr>
            <w:tcW w:w="746" w:type="pct"/>
            <w:vAlign w:val="center"/>
          </w:tcPr>
          <w:p w:rsidR="00CA060A" w:rsidRPr="00BA08DE" w:rsidRDefault="00CA060A" w:rsidP="004D57F7">
            <w:pPr>
              <w:jc w:val="center"/>
              <w:rPr>
                <w:sz w:val="20"/>
              </w:rPr>
            </w:pPr>
            <w:r w:rsidRPr="00BA08DE">
              <w:rPr>
                <w:sz w:val="20"/>
              </w:rPr>
              <w:t>185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22</w:t>
            </w:r>
          </w:p>
        </w:tc>
        <w:tc>
          <w:tcPr>
            <w:tcW w:w="1493" w:type="pct"/>
            <w:shd w:val="clear" w:color="auto" w:fill="auto"/>
          </w:tcPr>
          <w:p w:rsidR="00CA060A" w:rsidRPr="00BA08DE" w:rsidRDefault="00CA060A" w:rsidP="00282CCB">
            <w:pPr>
              <w:jc w:val="both"/>
              <w:rPr>
                <w:b/>
                <w:sz w:val="20"/>
              </w:rPr>
            </w:pPr>
            <w:r w:rsidRPr="00BA08DE">
              <w:rPr>
                <w:b/>
                <w:sz w:val="20"/>
              </w:rPr>
              <w:t>BRÓCOLIS</w:t>
            </w:r>
            <w:r w:rsidRPr="00BA08DE">
              <w:rPr>
                <w:sz w:val="20"/>
              </w:rPr>
              <w:t>, limpos, viçosos, de cor brilhante, sem marcas de pragas</w:t>
            </w:r>
          </w:p>
        </w:tc>
        <w:tc>
          <w:tcPr>
            <w:tcW w:w="821" w:type="pct"/>
            <w:vAlign w:val="center"/>
          </w:tcPr>
          <w:p w:rsidR="00CA060A" w:rsidRPr="00BA08DE" w:rsidRDefault="00CA060A" w:rsidP="004D57F7">
            <w:pPr>
              <w:jc w:val="center"/>
              <w:rPr>
                <w:sz w:val="20"/>
              </w:rPr>
            </w:pPr>
            <w:r w:rsidRPr="00BA08DE">
              <w:rPr>
                <w:sz w:val="20"/>
              </w:rPr>
              <w:t>463837</w:t>
            </w:r>
          </w:p>
        </w:tc>
        <w:tc>
          <w:tcPr>
            <w:tcW w:w="820" w:type="pct"/>
            <w:shd w:val="clear" w:color="auto" w:fill="auto"/>
            <w:vAlign w:val="center"/>
          </w:tcPr>
          <w:p w:rsidR="00CA060A" w:rsidRPr="00BA08DE" w:rsidRDefault="00472148" w:rsidP="004D57F7">
            <w:pPr>
              <w:jc w:val="center"/>
              <w:rPr>
                <w:sz w:val="20"/>
              </w:rPr>
            </w:pPr>
            <w:r w:rsidRPr="00BA08DE">
              <w:rPr>
                <w:sz w:val="20"/>
              </w:rPr>
              <w:t xml:space="preserve">Unidade </w:t>
            </w:r>
          </w:p>
        </w:tc>
        <w:tc>
          <w:tcPr>
            <w:tcW w:w="747" w:type="pct"/>
            <w:shd w:val="clear" w:color="auto" w:fill="auto"/>
            <w:vAlign w:val="center"/>
          </w:tcPr>
          <w:p w:rsidR="00CA060A" w:rsidRPr="00BA08DE" w:rsidRDefault="00CA060A" w:rsidP="004D57F7">
            <w:pPr>
              <w:jc w:val="center"/>
              <w:rPr>
                <w:sz w:val="20"/>
              </w:rPr>
            </w:pPr>
            <w:r w:rsidRPr="00BA08DE">
              <w:rPr>
                <w:sz w:val="20"/>
              </w:rPr>
              <w:t>100</w:t>
            </w:r>
          </w:p>
        </w:tc>
        <w:tc>
          <w:tcPr>
            <w:tcW w:w="746" w:type="pct"/>
            <w:vAlign w:val="center"/>
          </w:tcPr>
          <w:p w:rsidR="00CA060A" w:rsidRPr="00BA08DE" w:rsidRDefault="00CA060A" w:rsidP="004D57F7">
            <w:pPr>
              <w:jc w:val="center"/>
              <w:rPr>
                <w:sz w:val="20"/>
              </w:rPr>
            </w:pPr>
            <w:r w:rsidRPr="00BA08DE">
              <w:rPr>
                <w:sz w:val="20"/>
              </w:rPr>
              <w:t>130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23</w:t>
            </w:r>
          </w:p>
        </w:tc>
        <w:tc>
          <w:tcPr>
            <w:tcW w:w="1493" w:type="pct"/>
            <w:shd w:val="clear" w:color="auto" w:fill="auto"/>
          </w:tcPr>
          <w:p w:rsidR="00CA060A" w:rsidRPr="00BA08DE" w:rsidRDefault="00CA060A" w:rsidP="00282CCB">
            <w:pPr>
              <w:jc w:val="both"/>
              <w:rPr>
                <w:b/>
                <w:sz w:val="20"/>
              </w:rPr>
            </w:pPr>
            <w:r w:rsidRPr="00BA08DE">
              <w:rPr>
                <w:b/>
                <w:sz w:val="20"/>
              </w:rPr>
              <w:t>CANELA EM PAU</w:t>
            </w:r>
            <w:r w:rsidRPr="00BA08DE">
              <w:rPr>
                <w:sz w:val="20"/>
              </w:rPr>
              <w:t>, 100% canela, pacote com 10 g</w:t>
            </w:r>
          </w:p>
        </w:tc>
        <w:tc>
          <w:tcPr>
            <w:tcW w:w="821" w:type="pct"/>
            <w:vAlign w:val="center"/>
          </w:tcPr>
          <w:p w:rsidR="00CA060A" w:rsidRPr="00BA08DE" w:rsidRDefault="00CA060A" w:rsidP="004D57F7">
            <w:pPr>
              <w:jc w:val="center"/>
              <w:rPr>
                <w:sz w:val="20"/>
              </w:rPr>
            </w:pPr>
            <w:r w:rsidRPr="00BA08DE">
              <w:rPr>
                <w:sz w:val="20"/>
              </w:rPr>
              <w:t>463873</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05</w:t>
            </w:r>
          </w:p>
        </w:tc>
        <w:tc>
          <w:tcPr>
            <w:tcW w:w="746" w:type="pct"/>
            <w:vAlign w:val="center"/>
          </w:tcPr>
          <w:p w:rsidR="00CA060A" w:rsidRPr="00BA08DE" w:rsidRDefault="00CA060A" w:rsidP="004D57F7">
            <w:pPr>
              <w:jc w:val="center"/>
              <w:rPr>
                <w:sz w:val="20"/>
              </w:rPr>
            </w:pPr>
            <w:r w:rsidRPr="00BA08DE">
              <w:rPr>
                <w:sz w:val="20"/>
              </w:rPr>
              <w:t>15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24</w:t>
            </w:r>
          </w:p>
        </w:tc>
        <w:tc>
          <w:tcPr>
            <w:tcW w:w="1493" w:type="pct"/>
            <w:shd w:val="clear" w:color="auto" w:fill="auto"/>
          </w:tcPr>
          <w:p w:rsidR="00CA060A" w:rsidRPr="00BA08DE" w:rsidRDefault="00CA060A" w:rsidP="00282CCB">
            <w:pPr>
              <w:jc w:val="both"/>
              <w:rPr>
                <w:b/>
                <w:sz w:val="20"/>
              </w:rPr>
            </w:pPr>
            <w:r w:rsidRPr="00BA08DE">
              <w:rPr>
                <w:b/>
                <w:sz w:val="20"/>
              </w:rPr>
              <w:t>CANJICA DE MILHO BRANCO</w:t>
            </w:r>
            <w:r w:rsidRPr="00BA08DE">
              <w:rPr>
                <w:sz w:val="20"/>
              </w:rPr>
              <w:t>, sub grupo despeliculada, classe branca, tipo 1, contendo 80% de grãos inteiros e selecionadas, pacote com 500 g</w:t>
            </w:r>
          </w:p>
        </w:tc>
        <w:tc>
          <w:tcPr>
            <w:tcW w:w="821" w:type="pct"/>
            <w:vAlign w:val="center"/>
          </w:tcPr>
          <w:p w:rsidR="00CA060A" w:rsidRPr="00BA08DE" w:rsidRDefault="00CA060A" w:rsidP="004D57F7">
            <w:pPr>
              <w:jc w:val="center"/>
              <w:rPr>
                <w:sz w:val="20"/>
              </w:rPr>
            </w:pPr>
            <w:r w:rsidRPr="00BA08DE">
              <w:rPr>
                <w:sz w:val="20"/>
              </w:rPr>
              <w:t>463690</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10</w:t>
            </w:r>
          </w:p>
        </w:tc>
        <w:tc>
          <w:tcPr>
            <w:tcW w:w="746" w:type="pct"/>
            <w:vAlign w:val="center"/>
          </w:tcPr>
          <w:p w:rsidR="00CA060A" w:rsidRPr="00BA08DE" w:rsidRDefault="00CA060A" w:rsidP="004D57F7">
            <w:pPr>
              <w:jc w:val="center"/>
              <w:rPr>
                <w:sz w:val="20"/>
              </w:rPr>
            </w:pPr>
            <w:r w:rsidRPr="00BA08DE">
              <w:rPr>
                <w:sz w:val="20"/>
              </w:rPr>
              <w:t>20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25</w:t>
            </w:r>
          </w:p>
        </w:tc>
        <w:tc>
          <w:tcPr>
            <w:tcW w:w="1493" w:type="pct"/>
            <w:shd w:val="clear" w:color="auto" w:fill="auto"/>
          </w:tcPr>
          <w:p w:rsidR="00CA060A" w:rsidRPr="00BA08DE" w:rsidRDefault="00CA060A" w:rsidP="00282CCB">
            <w:pPr>
              <w:jc w:val="both"/>
              <w:rPr>
                <w:b/>
                <w:sz w:val="20"/>
              </w:rPr>
            </w:pPr>
            <w:r w:rsidRPr="00BA08DE">
              <w:rPr>
                <w:b/>
                <w:sz w:val="20"/>
              </w:rPr>
              <w:t>CANJIQUINHA</w:t>
            </w:r>
            <w:r w:rsidRPr="00BA08DE">
              <w:rPr>
                <w:sz w:val="20"/>
              </w:rPr>
              <w:t>, milho triturado, textura média, não contém Glúten, pacote com 500 g</w:t>
            </w:r>
          </w:p>
        </w:tc>
        <w:tc>
          <w:tcPr>
            <w:tcW w:w="821" w:type="pct"/>
            <w:vAlign w:val="center"/>
          </w:tcPr>
          <w:p w:rsidR="00CA060A" w:rsidRPr="00BA08DE" w:rsidRDefault="00CA060A" w:rsidP="004D57F7">
            <w:pPr>
              <w:jc w:val="center"/>
              <w:rPr>
                <w:sz w:val="20"/>
              </w:rPr>
            </w:pPr>
            <w:r w:rsidRPr="00BA08DE">
              <w:rPr>
                <w:sz w:val="20"/>
              </w:rPr>
              <w:t>459072</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20</w:t>
            </w:r>
          </w:p>
        </w:tc>
        <w:tc>
          <w:tcPr>
            <w:tcW w:w="746" w:type="pct"/>
            <w:vAlign w:val="center"/>
          </w:tcPr>
          <w:p w:rsidR="00CA060A" w:rsidRPr="00BA08DE" w:rsidRDefault="00CA060A" w:rsidP="004D57F7">
            <w:pPr>
              <w:jc w:val="center"/>
              <w:rPr>
                <w:sz w:val="20"/>
              </w:rPr>
            </w:pPr>
            <w:r w:rsidRPr="00BA08DE">
              <w:rPr>
                <w:sz w:val="20"/>
              </w:rPr>
              <w:t>30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26</w:t>
            </w:r>
          </w:p>
        </w:tc>
        <w:tc>
          <w:tcPr>
            <w:tcW w:w="1493" w:type="pct"/>
            <w:shd w:val="clear" w:color="auto" w:fill="auto"/>
          </w:tcPr>
          <w:p w:rsidR="00CA060A" w:rsidRPr="00BA08DE" w:rsidRDefault="00CA060A" w:rsidP="00282CCB">
            <w:pPr>
              <w:jc w:val="both"/>
              <w:rPr>
                <w:b/>
                <w:sz w:val="20"/>
              </w:rPr>
            </w:pPr>
            <w:r w:rsidRPr="00BA08DE">
              <w:rPr>
                <w:b/>
                <w:sz w:val="20"/>
              </w:rPr>
              <w:t>CARNE BOVINA CONTRA-FILÉ</w:t>
            </w:r>
            <w:r w:rsidRPr="00BA08DE">
              <w:rPr>
                <w:sz w:val="20"/>
              </w:rPr>
              <w:t>, corte: contra-filé bovino, (O produto deverá ser rotulado de acordo com a legislação vigente. No rótulo da embalagem deverão estar impressas de forma clara, o registro do SIF, identificação completa do produto, data de fabricação e prazo de validade para consumo)</w:t>
            </w:r>
          </w:p>
        </w:tc>
        <w:tc>
          <w:tcPr>
            <w:tcW w:w="821" w:type="pct"/>
            <w:vAlign w:val="center"/>
          </w:tcPr>
          <w:p w:rsidR="00CA060A" w:rsidRPr="00BA08DE" w:rsidRDefault="00CA060A" w:rsidP="004D57F7">
            <w:pPr>
              <w:jc w:val="center"/>
              <w:rPr>
                <w:sz w:val="20"/>
              </w:rPr>
            </w:pPr>
            <w:r w:rsidRPr="00BA08DE">
              <w:rPr>
                <w:sz w:val="20"/>
              </w:rPr>
              <w:t>447454</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100</w:t>
            </w:r>
          </w:p>
        </w:tc>
        <w:tc>
          <w:tcPr>
            <w:tcW w:w="746" w:type="pct"/>
            <w:vAlign w:val="center"/>
          </w:tcPr>
          <w:p w:rsidR="00CA060A" w:rsidRPr="00BA08DE" w:rsidRDefault="00CA060A" w:rsidP="004D57F7">
            <w:pPr>
              <w:jc w:val="center"/>
              <w:rPr>
                <w:sz w:val="20"/>
              </w:rPr>
            </w:pPr>
            <w:r w:rsidRPr="00BA08DE">
              <w:rPr>
                <w:sz w:val="20"/>
              </w:rPr>
              <w:t>150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27</w:t>
            </w:r>
          </w:p>
        </w:tc>
        <w:tc>
          <w:tcPr>
            <w:tcW w:w="1493" w:type="pct"/>
            <w:shd w:val="clear" w:color="auto" w:fill="auto"/>
          </w:tcPr>
          <w:p w:rsidR="00CA060A" w:rsidRPr="00BA08DE" w:rsidRDefault="00CA060A" w:rsidP="00282CCB">
            <w:pPr>
              <w:jc w:val="both"/>
              <w:rPr>
                <w:b/>
                <w:sz w:val="20"/>
              </w:rPr>
            </w:pPr>
            <w:r w:rsidRPr="00BA08DE">
              <w:rPr>
                <w:b/>
                <w:sz w:val="20"/>
              </w:rPr>
              <w:t>CARNE BOVINA MÚSCULO</w:t>
            </w:r>
            <w:r w:rsidRPr="00BA08DE">
              <w:rPr>
                <w:sz w:val="20"/>
              </w:rPr>
              <w:t>, corte: músculo bovino, (O produto deverá ser rotulado de acordo com a legislação vigente. No rótulo da embalagem deverão estar impressas de forma clara, o registro do SIF, identificação completa do produto, data de fabricação e prazo de validade para consumo)</w:t>
            </w:r>
          </w:p>
        </w:tc>
        <w:tc>
          <w:tcPr>
            <w:tcW w:w="821" w:type="pct"/>
            <w:vAlign w:val="center"/>
          </w:tcPr>
          <w:p w:rsidR="00CA060A" w:rsidRPr="00BA08DE" w:rsidRDefault="00CA060A" w:rsidP="004D57F7">
            <w:pPr>
              <w:jc w:val="center"/>
              <w:rPr>
                <w:sz w:val="20"/>
              </w:rPr>
            </w:pPr>
            <w:r w:rsidRPr="00BA08DE">
              <w:rPr>
                <w:sz w:val="20"/>
              </w:rPr>
              <w:t>454336</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250</w:t>
            </w:r>
          </w:p>
        </w:tc>
        <w:tc>
          <w:tcPr>
            <w:tcW w:w="746" w:type="pct"/>
            <w:vAlign w:val="center"/>
          </w:tcPr>
          <w:p w:rsidR="00CA060A" w:rsidRPr="00BA08DE" w:rsidRDefault="00CA060A" w:rsidP="004D57F7">
            <w:pPr>
              <w:jc w:val="center"/>
              <w:rPr>
                <w:sz w:val="20"/>
              </w:rPr>
            </w:pPr>
            <w:r w:rsidRPr="00BA08DE">
              <w:rPr>
                <w:sz w:val="20"/>
              </w:rPr>
              <w:t>320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28</w:t>
            </w:r>
          </w:p>
        </w:tc>
        <w:tc>
          <w:tcPr>
            <w:tcW w:w="1493" w:type="pct"/>
            <w:shd w:val="clear" w:color="auto" w:fill="auto"/>
          </w:tcPr>
          <w:p w:rsidR="00CA060A" w:rsidRPr="00BA08DE" w:rsidRDefault="00CA060A" w:rsidP="00282CCB">
            <w:pPr>
              <w:jc w:val="both"/>
              <w:rPr>
                <w:b/>
                <w:sz w:val="20"/>
              </w:rPr>
            </w:pPr>
            <w:r w:rsidRPr="00BA08DE">
              <w:rPr>
                <w:b/>
                <w:sz w:val="20"/>
              </w:rPr>
              <w:t>CARNE BOVINA PATINHO</w:t>
            </w:r>
            <w:r w:rsidRPr="00BA08DE">
              <w:rPr>
                <w:sz w:val="20"/>
              </w:rPr>
              <w:t xml:space="preserve">, corte: patinho bovino, (O </w:t>
            </w:r>
            <w:r w:rsidRPr="00BA08DE">
              <w:rPr>
                <w:sz w:val="20"/>
              </w:rPr>
              <w:lastRenderedPageBreak/>
              <w:t>produto deverá ser rotulado de acordo com a legislação vigente. No rótulo da embalagem deverão estar impressas de forma clara, o registro do SIF, identificação completa do produto, data de fabricação e prazo de validade para consumo)</w:t>
            </w:r>
          </w:p>
        </w:tc>
        <w:tc>
          <w:tcPr>
            <w:tcW w:w="821" w:type="pct"/>
            <w:vAlign w:val="center"/>
          </w:tcPr>
          <w:p w:rsidR="00CA060A" w:rsidRPr="00BA08DE" w:rsidRDefault="00CA060A" w:rsidP="004D57F7">
            <w:pPr>
              <w:jc w:val="center"/>
              <w:rPr>
                <w:sz w:val="20"/>
              </w:rPr>
            </w:pPr>
            <w:r w:rsidRPr="00BA08DE">
              <w:rPr>
                <w:sz w:val="20"/>
              </w:rPr>
              <w:lastRenderedPageBreak/>
              <w:t>447448</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250</w:t>
            </w:r>
          </w:p>
        </w:tc>
        <w:tc>
          <w:tcPr>
            <w:tcW w:w="746" w:type="pct"/>
            <w:vAlign w:val="center"/>
          </w:tcPr>
          <w:p w:rsidR="00CA060A" w:rsidRPr="00BA08DE" w:rsidRDefault="00CA060A" w:rsidP="004D57F7">
            <w:pPr>
              <w:jc w:val="center"/>
              <w:rPr>
                <w:sz w:val="20"/>
              </w:rPr>
            </w:pPr>
            <w:r w:rsidRPr="00BA08DE">
              <w:rPr>
                <w:sz w:val="20"/>
              </w:rPr>
              <w:t>320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lastRenderedPageBreak/>
              <w:t>29</w:t>
            </w:r>
          </w:p>
        </w:tc>
        <w:tc>
          <w:tcPr>
            <w:tcW w:w="1493" w:type="pct"/>
            <w:shd w:val="clear" w:color="auto" w:fill="auto"/>
          </w:tcPr>
          <w:p w:rsidR="00CA060A" w:rsidRPr="00BA08DE" w:rsidRDefault="00CA060A" w:rsidP="00282CCB">
            <w:pPr>
              <w:jc w:val="both"/>
              <w:rPr>
                <w:b/>
                <w:sz w:val="20"/>
              </w:rPr>
            </w:pPr>
            <w:r w:rsidRPr="00BA08DE">
              <w:rPr>
                <w:b/>
                <w:sz w:val="20"/>
              </w:rPr>
              <w:t>CARNE DE FRANGO FILÉ DE PEITO</w:t>
            </w:r>
            <w:r w:rsidRPr="00BA08DE">
              <w:rPr>
                <w:sz w:val="20"/>
              </w:rPr>
              <w:t>, corte: filé de peito de frango, (O produto deverá ser rotulado de acordo com a legislação vigente. No rótulo da embalagem deverão estar impressas de forma clara, o registro do SIF, identificação completa do produto, data de fabricação e prazo de validade para consumo)</w:t>
            </w:r>
          </w:p>
        </w:tc>
        <w:tc>
          <w:tcPr>
            <w:tcW w:w="821" w:type="pct"/>
            <w:vAlign w:val="center"/>
          </w:tcPr>
          <w:p w:rsidR="00CA060A" w:rsidRPr="00BA08DE" w:rsidRDefault="00CA060A" w:rsidP="004D57F7">
            <w:pPr>
              <w:jc w:val="center"/>
              <w:rPr>
                <w:sz w:val="20"/>
              </w:rPr>
            </w:pPr>
            <w:r w:rsidRPr="00BA08DE">
              <w:rPr>
                <w:sz w:val="20"/>
              </w:rPr>
              <w:t>447582</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250</w:t>
            </w:r>
          </w:p>
        </w:tc>
        <w:tc>
          <w:tcPr>
            <w:tcW w:w="746" w:type="pct"/>
            <w:vAlign w:val="center"/>
          </w:tcPr>
          <w:p w:rsidR="00CA060A" w:rsidRPr="00BA08DE" w:rsidRDefault="00CA060A" w:rsidP="004D57F7">
            <w:pPr>
              <w:jc w:val="center"/>
              <w:rPr>
                <w:sz w:val="20"/>
              </w:rPr>
            </w:pPr>
            <w:r w:rsidRPr="00BA08DE">
              <w:rPr>
                <w:sz w:val="20"/>
              </w:rPr>
              <w:t>330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30</w:t>
            </w:r>
          </w:p>
        </w:tc>
        <w:tc>
          <w:tcPr>
            <w:tcW w:w="1493" w:type="pct"/>
            <w:shd w:val="clear" w:color="auto" w:fill="auto"/>
          </w:tcPr>
          <w:p w:rsidR="00CA060A" w:rsidRPr="00BA08DE" w:rsidRDefault="00CA060A" w:rsidP="00282CCB">
            <w:pPr>
              <w:jc w:val="both"/>
              <w:rPr>
                <w:b/>
                <w:sz w:val="20"/>
              </w:rPr>
            </w:pPr>
            <w:r w:rsidRPr="00BA08DE">
              <w:rPr>
                <w:b/>
                <w:sz w:val="20"/>
              </w:rPr>
              <w:t>CARNE DE FRANGO MOELA</w:t>
            </w:r>
            <w:r w:rsidRPr="00BA08DE">
              <w:rPr>
                <w:sz w:val="20"/>
              </w:rPr>
              <w:t>, corte: moela de galinha, (O produto deverá ser rotulado de acordo com a legislação vigente. No rótulo da embalagem deverão estar impressas de forma clara, o registro do SIF, identificação completa do produto, data de fabricação e prazo de validade para consumo)</w:t>
            </w:r>
          </w:p>
        </w:tc>
        <w:tc>
          <w:tcPr>
            <w:tcW w:w="821" w:type="pct"/>
            <w:vAlign w:val="center"/>
          </w:tcPr>
          <w:p w:rsidR="00CA060A" w:rsidRPr="00BA08DE" w:rsidRDefault="00CA060A" w:rsidP="004D57F7">
            <w:pPr>
              <w:jc w:val="center"/>
              <w:rPr>
                <w:sz w:val="20"/>
              </w:rPr>
            </w:pPr>
            <w:r w:rsidRPr="00BA08DE">
              <w:rPr>
                <w:sz w:val="20"/>
              </w:rPr>
              <w:t>447589</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40</w:t>
            </w:r>
          </w:p>
        </w:tc>
        <w:tc>
          <w:tcPr>
            <w:tcW w:w="746" w:type="pct"/>
            <w:vAlign w:val="center"/>
          </w:tcPr>
          <w:p w:rsidR="00CA060A" w:rsidRPr="00BA08DE" w:rsidRDefault="00CA060A" w:rsidP="004D57F7">
            <w:pPr>
              <w:jc w:val="center"/>
              <w:rPr>
                <w:sz w:val="20"/>
              </w:rPr>
            </w:pPr>
            <w:r w:rsidRPr="00BA08DE">
              <w:rPr>
                <w:sz w:val="20"/>
              </w:rPr>
              <w:t>55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31</w:t>
            </w:r>
          </w:p>
        </w:tc>
        <w:tc>
          <w:tcPr>
            <w:tcW w:w="1493" w:type="pct"/>
            <w:shd w:val="clear" w:color="auto" w:fill="auto"/>
          </w:tcPr>
          <w:p w:rsidR="00CA060A" w:rsidRPr="00BA08DE" w:rsidRDefault="00CA060A" w:rsidP="00282CCB">
            <w:pPr>
              <w:jc w:val="both"/>
              <w:rPr>
                <w:b/>
                <w:sz w:val="20"/>
              </w:rPr>
            </w:pPr>
            <w:r w:rsidRPr="00BA08DE">
              <w:rPr>
                <w:b/>
                <w:sz w:val="20"/>
              </w:rPr>
              <w:t>CARNE DE FRANGO SOBRECOXA</w:t>
            </w:r>
            <w:r w:rsidRPr="00BA08DE">
              <w:rPr>
                <w:sz w:val="20"/>
              </w:rPr>
              <w:t>, corte: sobrecoxa de frango, (O produto deverá ser rotulado de acordo com a legislação vigente. No rótulo da embalagem deverão estar impressas de forma clara, o registro do SIF, identificação completa do produto, data de fabricação e prazo de validade para consumo)</w:t>
            </w:r>
          </w:p>
        </w:tc>
        <w:tc>
          <w:tcPr>
            <w:tcW w:w="821" w:type="pct"/>
            <w:vAlign w:val="center"/>
          </w:tcPr>
          <w:p w:rsidR="00CA060A" w:rsidRPr="00BA08DE" w:rsidRDefault="00CA060A" w:rsidP="004D57F7">
            <w:pPr>
              <w:jc w:val="center"/>
              <w:rPr>
                <w:sz w:val="20"/>
              </w:rPr>
            </w:pPr>
            <w:r w:rsidRPr="00BA08DE">
              <w:rPr>
                <w:sz w:val="20"/>
              </w:rPr>
              <w:t>447632</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380</w:t>
            </w:r>
          </w:p>
        </w:tc>
        <w:tc>
          <w:tcPr>
            <w:tcW w:w="746" w:type="pct"/>
            <w:vAlign w:val="center"/>
          </w:tcPr>
          <w:p w:rsidR="00CA060A" w:rsidRPr="00BA08DE" w:rsidRDefault="00CA060A" w:rsidP="004D57F7">
            <w:pPr>
              <w:jc w:val="center"/>
              <w:rPr>
                <w:sz w:val="20"/>
              </w:rPr>
            </w:pPr>
            <w:r w:rsidRPr="00BA08DE">
              <w:rPr>
                <w:sz w:val="20"/>
              </w:rPr>
              <w:t>500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32</w:t>
            </w:r>
          </w:p>
        </w:tc>
        <w:tc>
          <w:tcPr>
            <w:tcW w:w="1493" w:type="pct"/>
            <w:shd w:val="clear" w:color="auto" w:fill="auto"/>
          </w:tcPr>
          <w:p w:rsidR="00CA060A" w:rsidRPr="00BA08DE" w:rsidRDefault="00CA060A" w:rsidP="00282CCB">
            <w:pPr>
              <w:jc w:val="both"/>
              <w:rPr>
                <w:b/>
                <w:sz w:val="20"/>
              </w:rPr>
            </w:pPr>
            <w:r w:rsidRPr="00BA08DE">
              <w:rPr>
                <w:b/>
                <w:sz w:val="20"/>
              </w:rPr>
              <w:t>CARNE DE PEIXE FILÉ</w:t>
            </w:r>
            <w:r w:rsidRPr="00BA08DE">
              <w:rPr>
                <w:sz w:val="20"/>
              </w:rPr>
              <w:t>, filé de peixe Merluza, congelado, limpo, sem pele, sem espinhas, sem sujilidades, (O produto deverá ser rotulado de acordo com a legislação vigente. No rótulo da embalagem deverão estar impressas de forma clara, o registro do SIF, identificação completa do produto, data de fabricação e prazo de validade para consumo)</w:t>
            </w:r>
          </w:p>
        </w:tc>
        <w:tc>
          <w:tcPr>
            <w:tcW w:w="821" w:type="pct"/>
            <w:vAlign w:val="center"/>
          </w:tcPr>
          <w:p w:rsidR="00CA060A" w:rsidRPr="00BA08DE" w:rsidRDefault="00CA060A" w:rsidP="004D57F7">
            <w:pPr>
              <w:jc w:val="center"/>
              <w:rPr>
                <w:sz w:val="20"/>
              </w:rPr>
            </w:pPr>
            <w:r w:rsidRPr="00BA08DE">
              <w:rPr>
                <w:sz w:val="20"/>
              </w:rPr>
              <w:t>448897</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150</w:t>
            </w:r>
          </w:p>
        </w:tc>
        <w:tc>
          <w:tcPr>
            <w:tcW w:w="746" w:type="pct"/>
            <w:vAlign w:val="center"/>
          </w:tcPr>
          <w:p w:rsidR="00CA060A" w:rsidRPr="00BA08DE" w:rsidRDefault="00CA060A" w:rsidP="004D57F7">
            <w:pPr>
              <w:jc w:val="center"/>
              <w:rPr>
                <w:sz w:val="20"/>
              </w:rPr>
            </w:pPr>
            <w:r w:rsidRPr="00BA08DE">
              <w:rPr>
                <w:sz w:val="20"/>
              </w:rPr>
              <w:t>200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33</w:t>
            </w:r>
          </w:p>
        </w:tc>
        <w:tc>
          <w:tcPr>
            <w:tcW w:w="1493" w:type="pct"/>
            <w:shd w:val="clear" w:color="auto" w:fill="auto"/>
          </w:tcPr>
          <w:p w:rsidR="00CA060A" w:rsidRPr="00BA08DE" w:rsidRDefault="00CA060A" w:rsidP="00282CCB">
            <w:pPr>
              <w:jc w:val="both"/>
              <w:rPr>
                <w:b/>
                <w:sz w:val="20"/>
              </w:rPr>
            </w:pPr>
            <w:r w:rsidRPr="00BA08DE">
              <w:rPr>
                <w:b/>
                <w:sz w:val="20"/>
              </w:rPr>
              <w:t>CARNE SUÍNA CARRÉ</w:t>
            </w:r>
            <w:r w:rsidRPr="00BA08DE">
              <w:rPr>
                <w:sz w:val="20"/>
              </w:rPr>
              <w:t>, corte: carré suíno, (O produto deverá ser rotulado de acordo com a legislação vigente. No rótulo da embalagem deverão estar impressas de forma clara, o registro do SIF, identificação completa do produto, data de fabricação e prazo de validade para consumo)</w:t>
            </w:r>
          </w:p>
        </w:tc>
        <w:tc>
          <w:tcPr>
            <w:tcW w:w="821" w:type="pct"/>
            <w:vAlign w:val="center"/>
          </w:tcPr>
          <w:p w:rsidR="00CA060A" w:rsidRPr="00BA08DE" w:rsidRDefault="00CA060A" w:rsidP="004D57F7">
            <w:pPr>
              <w:jc w:val="center"/>
              <w:rPr>
                <w:sz w:val="20"/>
              </w:rPr>
            </w:pPr>
            <w:r w:rsidRPr="00BA08DE">
              <w:rPr>
                <w:sz w:val="20"/>
              </w:rPr>
              <w:t>447740</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100</w:t>
            </w:r>
          </w:p>
        </w:tc>
        <w:tc>
          <w:tcPr>
            <w:tcW w:w="746" w:type="pct"/>
            <w:vAlign w:val="center"/>
          </w:tcPr>
          <w:p w:rsidR="00CA060A" w:rsidRPr="00BA08DE" w:rsidRDefault="00CA060A" w:rsidP="004D57F7">
            <w:pPr>
              <w:jc w:val="center"/>
              <w:rPr>
                <w:sz w:val="20"/>
              </w:rPr>
            </w:pPr>
            <w:r w:rsidRPr="00BA08DE">
              <w:rPr>
                <w:sz w:val="20"/>
              </w:rPr>
              <w:t>130</w:t>
            </w:r>
          </w:p>
        </w:tc>
      </w:tr>
      <w:tr w:rsidR="004D57F7" w:rsidRPr="00BA08DE" w:rsidTr="00BA08DE">
        <w:trPr>
          <w:trHeight w:val="424"/>
        </w:trPr>
        <w:tc>
          <w:tcPr>
            <w:tcW w:w="373" w:type="pct"/>
            <w:shd w:val="clear" w:color="auto" w:fill="auto"/>
            <w:vAlign w:val="center"/>
          </w:tcPr>
          <w:p w:rsidR="00CA060A" w:rsidRPr="00BA08DE" w:rsidRDefault="00CA060A" w:rsidP="004D57F7">
            <w:pPr>
              <w:jc w:val="center"/>
              <w:rPr>
                <w:sz w:val="20"/>
              </w:rPr>
            </w:pPr>
            <w:r w:rsidRPr="00BA08DE">
              <w:rPr>
                <w:sz w:val="20"/>
              </w:rPr>
              <w:lastRenderedPageBreak/>
              <w:t>34</w:t>
            </w:r>
          </w:p>
        </w:tc>
        <w:tc>
          <w:tcPr>
            <w:tcW w:w="1493" w:type="pct"/>
            <w:shd w:val="clear" w:color="auto" w:fill="auto"/>
          </w:tcPr>
          <w:p w:rsidR="00CA060A" w:rsidRPr="00BA08DE" w:rsidRDefault="00CA060A" w:rsidP="00282CCB">
            <w:pPr>
              <w:jc w:val="both"/>
              <w:rPr>
                <w:b/>
                <w:sz w:val="20"/>
              </w:rPr>
            </w:pPr>
            <w:r w:rsidRPr="00BA08DE">
              <w:rPr>
                <w:b/>
                <w:sz w:val="20"/>
              </w:rPr>
              <w:t>CEBOLA</w:t>
            </w:r>
            <w:r w:rsidRPr="00BA08DE">
              <w:rPr>
                <w:sz w:val="20"/>
              </w:rPr>
              <w:t>, tamanho médio</w:t>
            </w:r>
          </w:p>
        </w:tc>
        <w:tc>
          <w:tcPr>
            <w:tcW w:w="821" w:type="pct"/>
            <w:vAlign w:val="center"/>
          </w:tcPr>
          <w:p w:rsidR="00CA060A" w:rsidRPr="00BA08DE" w:rsidRDefault="00CA060A" w:rsidP="004D57F7">
            <w:pPr>
              <w:jc w:val="center"/>
              <w:rPr>
                <w:sz w:val="20"/>
              </w:rPr>
            </w:pPr>
            <w:r w:rsidRPr="00BA08DE">
              <w:rPr>
                <w:sz w:val="20"/>
              </w:rPr>
              <w:t>463781</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90</w:t>
            </w:r>
          </w:p>
        </w:tc>
        <w:tc>
          <w:tcPr>
            <w:tcW w:w="746" w:type="pct"/>
            <w:vAlign w:val="center"/>
          </w:tcPr>
          <w:p w:rsidR="00CA060A" w:rsidRPr="00BA08DE" w:rsidRDefault="00CA060A" w:rsidP="004D57F7">
            <w:pPr>
              <w:jc w:val="center"/>
              <w:rPr>
                <w:sz w:val="20"/>
              </w:rPr>
            </w:pPr>
            <w:r w:rsidRPr="00BA08DE">
              <w:rPr>
                <w:sz w:val="20"/>
              </w:rPr>
              <w:t>120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35</w:t>
            </w:r>
          </w:p>
        </w:tc>
        <w:tc>
          <w:tcPr>
            <w:tcW w:w="1493" w:type="pct"/>
            <w:shd w:val="clear" w:color="auto" w:fill="auto"/>
          </w:tcPr>
          <w:p w:rsidR="00CA060A" w:rsidRPr="00BA08DE" w:rsidRDefault="00CA060A" w:rsidP="00282CCB">
            <w:pPr>
              <w:jc w:val="both"/>
              <w:rPr>
                <w:b/>
                <w:sz w:val="20"/>
              </w:rPr>
            </w:pPr>
            <w:r w:rsidRPr="00BA08DE">
              <w:rPr>
                <w:b/>
                <w:sz w:val="20"/>
              </w:rPr>
              <w:t>CENOURA</w:t>
            </w:r>
            <w:r w:rsidRPr="00BA08DE">
              <w:rPr>
                <w:sz w:val="20"/>
              </w:rPr>
              <w:t>, tubérculos maduros, casca bem firme e limpa, sem machucados, sem rachaduras, sem sinais de fungos</w:t>
            </w:r>
          </w:p>
        </w:tc>
        <w:tc>
          <w:tcPr>
            <w:tcW w:w="821" w:type="pct"/>
            <w:vAlign w:val="center"/>
          </w:tcPr>
          <w:p w:rsidR="00CA060A" w:rsidRPr="00BA08DE" w:rsidRDefault="00CA060A" w:rsidP="004D57F7">
            <w:pPr>
              <w:jc w:val="center"/>
              <w:rPr>
                <w:sz w:val="20"/>
              </w:rPr>
            </w:pPr>
            <w:r w:rsidRPr="00BA08DE">
              <w:rPr>
                <w:sz w:val="20"/>
              </w:rPr>
              <w:t>463770</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80</w:t>
            </w:r>
          </w:p>
        </w:tc>
        <w:tc>
          <w:tcPr>
            <w:tcW w:w="746" w:type="pct"/>
            <w:vAlign w:val="center"/>
          </w:tcPr>
          <w:p w:rsidR="00CA060A" w:rsidRPr="00BA08DE" w:rsidRDefault="00CA060A" w:rsidP="004D57F7">
            <w:pPr>
              <w:jc w:val="center"/>
              <w:rPr>
                <w:sz w:val="20"/>
              </w:rPr>
            </w:pPr>
            <w:r w:rsidRPr="00BA08DE">
              <w:rPr>
                <w:sz w:val="20"/>
              </w:rPr>
              <w:t>120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36</w:t>
            </w:r>
          </w:p>
        </w:tc>
        <w:tc>
          <w:tcPr>
            <w:tcW w:w="1493" w:type="pct"/>
            <w:shd w:val="clear" w:color="auto" w:fill="auto"/>
          </w:tcPr>
          <w:p w:rsidR="00CA060A" w:rsidRPr="00BA08DE" w:rsidRDefault="00CA060A" w:rsidP="00282CCB">
            <w:pPr>
              <w:jc w:val="both"/>
              <w:rPr>
                <w:b/>
                <w:sz w:val="20"/>
              </w:rPr>
            </w:pPr>
            <w:r w:rsidRPr="00BA08DE">
              <w:rPr>
                <w:b/>
                <w:sz w:val="20"/>
              </w:rPr>
              <w:t>CHOCOLATE GRANULADO</w:t>
            </w:r>
            <w:r w:rsidRPr="00BA08DE">
              <w:rPr>
                <w:sz w:val="20"/>
              </w:rPr>
              <w:t>, granulado macio, sabor chocolate, ingredientes: açúcar, gordura vegetal, glicose em pó, amido, cacau em pó, emulsificantes, aromatizante idêntico ao natural, espessante goma arábica, sal e Glaceante talco, não contém Glúten, embalagem com 150 g</w:t>
            </w:r>
          </w:p>
        </w:tc>
        <w:tc>
          <w:tcPr>
            <w:tcW w:w="821" w:type="pct"/>
            <w:vAlign w:val="center"/>
          </w:tcPr>
          <w:p w:rsidR="00CA060A" w:rsidRPr="00BA08DE" w:rsidRDefault="00CA060A" w:rsidP="004D57F7">
            <w:pPr>
              <w:jc w:val="center"/>
              <w:rPr>
                <w:sz w:val="20"/>
              </w:rPr>
            </w:pPr>
            <w:r w:rsidRPr="00BA08DE">
              <w:rPr>
                <w:sz w:val="20"/>
              </w:rPr>
              <w:t>471259</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10</w:t>
            </w:r>
          </w:p>
        </w:tc>
        <w:tc>
          <w:tcPr>
            <w:tcW w:w="746" w:type="pct"/>
            <w:vAlign w:val="center"/>
          </w:tcPr>
          <w:p w:rsidR="00CA060A" w:rsidRPr="00BA08DE" w:rsidRDefault="00CA060A" w:rsidP="004D57F7">
            <w:pPr>
              <w:jc w:val="center"/>
              <w:rPr>
                <w:sz w:val="20"/>
              </w:rPr>
            </w:pPr>
            <w:r w:rsidRPr="00BA08DE">
              <w:rPr>
                <w:sz w:val="20"/>
              </w:rPr>
              <w:t>20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37</w:t>
            </w:r>
          </w:p>
        </w:tc>
        <w:tc>
          <w:tcPr>
            <w:tcW w:w="1493" w:type="pct"/>
            <w:shd w:val="clear" w:color="auto" w:fill="auto"/>
          </w:tcPr>
          <w:p w:rsidR="00CA060A" w:rsidRPr="00BA08DE" w:rsidRDefault="00CA060A" w:rsidP="00282CCB">
            <w:pPr>
              <w:jc w:val="both"/>
              <w:rPr>
                <w:b/>
                <w:sz w:val="20"/>
              </w:rPr>
            </w:pPr>
            <w:r w:rsidRPr="00BA08DE">
              <w:rPr>
                <w:b/>
                <w:sz w:val="20"/>
              </w:rPr>
              <w:t>CHUCHU</w:t>
            </w:r>
            <w:r w:rsidRPr="00BA08DE">
              <w:rPr>
                <w:sz w:val="20"/>
              </w:rPr>
              <w:t>, legumes maduros, casca bem firme e limpa, sem machucados, sem rachaduras, sem sinais de fungos</w:t>
            </w:r>
          </w:p>
        </w:tc>
        <w:tc>
          <w:tcPr>
            <w:tcW w:w="821" w:type="pct"/>
            <w:vAlign w:val="center"/>
          </w:tcPr>
          <w:p w:rsidR="00CA060A" w:rsidRPr="00BA08DE" w:rsidRDefault="00CA060A" w:rsidP="004D57F7">
            <w:pPr>
              <w:jc w:val="center"/>
              <w:rPr>
                <w:sz w:val="20"/>
              </w:rPr>
            </w:pPr>
            <w:r w:rsidRPr="00BA08DE">
              <w:rPr>
                <w:sz w:val="20"/>
              </w:rPr>
              <w:t>463778</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80</w:t>
            </w:r>
          </w:p>
        </w:tc>
        <w:tc>
          <w:tcPr>
            <w:tcW w:w="746" w:type="pct"/>
            <w:vAlign w:val="center"/>
          </w:tcPr>
          <w:p w:rsidR="00CA060A" w:rsidRPr="00BA08DE" w:rsidRDefault="00CA060A" w:rsidP="004D57F7">
            <w:pPr>
              <w:jc w:val="center"/>
              <w:rPr>
                <w:sz w:val="20"/>
              </w:rPr>
            </w:pPr>
            <w:r w:rsidRPr="00BA08DE">
              <w:rPr>
                <w:sz w:val="20"/>
              </w:rPr>
              <w:t>120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38</w:t>
            </w:r>
          </w:p>
        </w:tc>
        <w:tc>
          <w:tcPr>
            <w:tcW w:w="1493" w:type="pct"/>
            <w:shd w:val="clear" w:color="auto" w:fill="auto"/>
          </w:tcPr>
          <w:p w:rsidR="00CA060A" w:rsidRPr="00BA08DE" w:rsidRDefault="00CA060A" w:rsidP="00282CCB">
            <w:pPr>
              <w:jc w:val="both"/>
              <w:rPr>
                <w:b/>
                <w:sz w:val="20"/>
              </w:rPr>
            </w:pPr>
            <w:r w:rsidRPr="00BA08DE">
              <w:rPr>
                <w:b/>
                <w:sz w:val="20"/>
              </w:rPr>
              <w:t>COCO RALADO</w:t>
            </w:r>
            <w:r w:rsidRPr="00BA08DE">
              <w:rPr>
                <w:sz w:val="20"/>
              </w:rPr>
              <w:t>, ralado, úmido, levemente adoçado, com sabor, odor e textura característicos do produto, embalagem de 100 g</w:t>
            </w:r>
          </w:p>
        </w:tc>
        <w:tc>
          <w:tcPr>
            <w:tcW w:w="821" w:type="pct"/>
            <w:vAlign w:val="center"/>
          </w:tcPr>
          <w:p w:rsidR="00CA060A" w:rsidRPr="00BA08DE" w:rsidRDefault="00CA060A" w:rsidP="004D57F7">
            <w:pPr>
              <w:jc w:val="center"/>
              <w:rPr>
                <w:sz w:val="20"/>
              </w:rPr>
            </w:pPr>
            <w:r w:rsidRPr="00BA08DE">
              <w:rPr>
                <w:sz w:val="20"/>
              </w:rPr>
              <w:t>421669</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15</w:t>
            </w:r>
          </w:p>
        </w:tc>
        <w:tc>
          <w:tcPr>
            <w:tcW w:w="746" w:type="pct"/>
            <w:vAlign w:val="center"/>
          </w:tcPr>
          <w:p w:rsidR="00CA060A" w:rsidRPr="00BA08DE" w:rsidRDefault="00CA060A" w:rsidP="004D57F7">
            <w:pPr>
              <w:jc w:val="center"/>
              <w:rPr>
                <w:sz w:val="20"/>
              </w:rPr>
            </w:pPr>
            <w:r w:rsidRPr="00BA08DE">
              <w:rPr>
                <w:sz w:val="20"/>
              </w:rPr>
              <w:t>25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39</w:t>
            </w:r>
          </w:p>
        </w:tc>
        <w:tc>
          <w:tcPr>
            <w:tcW w:w="1493" w:type="pct"/>
            <w:shd w:val="clear" w:color="auto" w:fill="auto"/>
          </w:tcPr>
          <w:p w:rsidR="00CA060A" w:rsidRPr="00BA08DE" w:rsidRDefault="00CA060A" w:rsidP="00282CCB">
            <w:pPr>
              <w:jc w:val="both"/>
              <w:rPr>
                <w:b/>
                <w:sz w:val="20"/>
              </w:rPr>
            </w:pPr>
            <w:r w:rsidRPr="00BA08DE">
              <w:rPr>
                <w:b/>
                <w:sz w:val="20"/>
              </w:rPr>
              <w:t>COUVE-FLOR</w:t>
            </w:r>
            <w:r w:rsidRPr="00BA08DE">
              <w:rPr>
                <w:sz w:val="20"/>
              </w:rPr>
              <w:t>, limpas, viçosas, de cor brilhante, sem marcas de pragas</w:t>
            </w:r>
          </w:p>
        </w:tc>
        <w:tc>
          <w:tcPr>
            <w:tcW w:w="821" w:type="pct"/>
            <w:vAlign w:val="center"/>
          </w:tcPr>
          <w:p w:rsidR="00CA060A" w:rsidRPr="00BA08DE" w:rsidRDefault="00CA060A" w:rsidP="004D57F7">
            <w:pPr>
              <w:jc w:val="center"/>
              <w:rPr>
                <w:sz w:val="20"/>
              </w:rPr>
            </w:pPr>
            <w:r w:rsidRPr="00BA08DE">
              <w:rPr>
                <w:sz w:val="20"/>
              </w:rPr>
              <w:t>463831</w:t>
            </w:r>
          </w:p>
        </w:tc>
        <w:tc>
          <w:tcPr>
            <w:tcW w:w="820" w:type="pct"/>
            <w:shd w:val="clear" w:color="auto" w:fill="auto"/>
            <w:vAlign w:val="center"/>
          </w:tcPr>
          <w:p w:rsidR="00CA060A" w:rsidRPr="00BA08DE" w:rsidRDefault="00472148" w:rsidP="004D57F7">
            <w:pPr>
              <w:jc w:val="center"/>
              <w:rPr>
                <w:sz w:val="20"/>
              </w:rPr>
            </w:pPr>
            <w:r w:rsidRPr="00BA08DE">
              <w:rPr>
                <w:sz w:val="20"/>
              </w:rPr>
              <w:t>Unidade</w:t>
            </w:r>
          </w:p>
        </w:tc>
        <w:tc>
          <w:tcPr>
            <w:tcW w:w="747" w:type="pct"/>
            <w:shd w:val="clear" w:color="auto" w:fill="auto"/>
            <w:vAlign w:val="center"/>
          </w:tcPr>
          <w:p w:rsidR="00CA060A" w:rsidRPr="00BA08DE" w:rsidRDefault="00CA060A" w:rsidP="004D57F7">
            <w:pPr>
              <w:jc w:val="center"/>
              <w:rPr>
                <w:sz w:val="20"/>
              </w:rPr>
            </w:pPr>
            <w:r w:rsidRPr="00BA08DE">
              <w:rPr>
                <w:sz w:val="20"/>
              </w:rPr>
              <w:t>130</w:t>
            </w:r>
          </w:p>
        </w:tc>
        <w:tc>
          <w:tcPr>
            <w:tcW w:w="746" w:type="pct"/>
            <w:vAlign w:val="center"/>
          </w:tcPr>
          <w:p w:rsidR="00CA060A" w:rsidRPr="00BA08DE" w:rsidRDefault="00CA060A" w:rsidP="004D57F7">
            <w:pPr>
              <w:jc w:val="center"/>
              <w:rPr>
                <w:sz w:val="20"/>
              </w:rPr>
            </w:pPr>
            <w:r w:rsidRPr="00BA08DE">
              <w:rPr>
                <w:sz w:val="20"/>
              </w:rPr>
              <w:t>170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40</w:t>
            </w:r>
          </w:p>
        </w:tc>
        <w:tc>
          <w:tcPr>
            <w:tcW w:w="1493" w:type="pct"/>
            <w:shd w:val="clear" w:color="auto" w:fill="auto"/>
          </w:tcPr>
          <w:p w:rsidR="00CA060A" w:rsidRPr="00BA08DE" w:rsidRDefault="00CA060A" w:rsidP="00282CCB">
            <w:pPr>
              <w:jc w:val="both"/>
              <w:rPr>
                <w:b/>
                <w:sz w:val="20"/>
              </w:rPr>
            </w:pPr>
            <w:r w:rsidRPr="00BA08DE">
              <w:rPr>
                <w:b/>
                <w:sz w:val="20"/>
              </w:rPr>
              <w:t>COUVE MANTEIGA</w:t>
            </w:r>
            <w:r w:rsidRPr="00BA08DE">
              <w:rPr>
                <w:sz w:val="20"/>
              </w:rPr>
              <w:t>, folhas limpas, viçosas, de cores brilhantes, sem marcas de pragas, talos firmes, amarrada em molho</w:t>
            </w:r>
          </w:p>
        </w:tc>
        <w:tc>
          <w:tcPr>
            <w:tcW w:w="821" w:type="pct"/>
            <w:vAlign w:val="center"/>
          </w:tcPr>
          <w:p w:rsidR="00CA060A" w:rsidRPr="00BA08DE" w:rsidRDefault="00CA060A" w:rsidP="004D57F7">
            <w:pPr>
              <w:jc w:val="center"/>
              <w:rPr>
                <w:sz w:val="20"/>
              </w:rPr>
            </w:pPr>
          </w:p>
        </w:tc>
        <w:tc>
          <w:tcPr>
            <w:tcW w:w="820" w:type="pct"/>
            <w:shd w:val="clear" w:color="auto" w:fill="auto"/>
            <w:vAlign w:val="center"/>
          </w:tcPr>
          <w:p w:rsidR="00CA060A" w:rsidRPr="00BA08DE" w:rsidRDefault="00472148" w:rsidP="004D57F7">
            <w:pPr>
              <w:jc w:val="center"/>
              <w:rPr>
                <w:sz w:val="20"/>
              </w:rPr>
            </w:pPr>
            <w:r w:rsidRPr="00BA08DE">
              <w:rPr>
                <w:sz w:val="20"/>
              </w:rPr>
              <w:t>Maço</w:t>
            </w:r>
          </w:p>
        </w:tc>
        <w:tc>
          <w:tcPr>
            <w:tcW w:w="747" w:type="pct"/>
            <w:shd w:val="clear" w:color="auto" w:fill="auto"/>
            <w:vAlign w:val="center"/>
          </w:tcPr>
          <w:p w:rsidR="00CA060A" w:rsidRPr="00BA08DE" w:rsidRDefault="00CA060A" w:rsidP="004D57F7">
            <w:pPr>
              <w:jc w:val="center"/>
              <w:rPr>
                <w:sz w:val="20"/>
              </w:rPr>
            </w:pPr>
            <w:r w:rsidRPr="00BA08DE">
              <w:rPr>
                <w:sz w:val="20"/>
              </w:rPr>
              <w:t>100</w:t>
            </w:r>
          </w:p>
        </w:tc>
        <w:tc>
          <w:tcPr>
            <w:tcW w:w="746" w:type="pct"/>
            <w:vAlign w:val="center"/>
          </w:tcPr>
          <w:p w:rsidR="00CA060A" w:rsidRPr="00BA08DE" w:rsidRDefault="00CA060A" w:rsidP="004D57F7">
            <w:pPr>
              <w:jc w:val="center"/>
              <w:rPr>
                <w:sz w:val="20"/>
              </w:rPr>
            </w:pPr>
            <w:r w:rsidRPr="00BA08DE">
              <w:rPr>
                <w:sz w:val="20"/>
              </w:rPr>
              <w:t>130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41</w:t>
            </w:r>
          </w:p>
        </w:tc>
        <w:tc>
          <w:tcPr>
            <w:tcW w:w="1493" w:type="pct"/>
            <w:shd w:val="clear" w:color="auto" w:fill="auto"/>
          </w:tcPr>
          <w:p w:rsidR="00CA060A" w:rsidRPr="00BA08DE" w:rsidRDefault="00CA060A" w:rsidP="00282CCB">
            <w:pPr>
              <w:jc w:val="both"/>
              <w:rPr>
                <w:b/>
                <w:sz w:val="20"/>
              </w:rPr>
            </w:pPr>
            <w:r w:rsidRPr="00BA08DE">
              <w:rPr>
                <w:b/>
                <w:sz w:val="20"/>
              </w:rPr>
              <w:t>CRAVO DA ÍNDIA</w:t>
            </w:r>
            <w:r w:rsidRPr="00BA08DE">
              <w:rPr>
                <w:sz w:val="20"/>
              </w:rPr>
              <w:t>, 100% cravo da índia, pacote com 10 g</w:t>
            </w:r>
          </w:p>
        </w:tc>
        <w:tc>
          <w:tcPr>
            <w:tcW w:w="821" w:type="pct"/>
            <w:vAlign w:val="center"/>
          </w:tcPr>
          <w:p w:rsidR="00CA060A" w:rsidRPr="00BA08DE" w:rsidRDefault="00CA060A" w:rsidP="004D57F7">
            <w:pPr>
              <w:jc w:val="center"/>
              <w:rPr>
                <w:sz w:val="20"/>
              </w:rPr>
            </w:pPr>
            <w:r w:rsidRPr="00BA08DE">
              <w:rPr>
                <w:sz w:val="20"/>
              </w:rPr>
              <w:t>463892</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05</w:t>
            </w:r>
          </w:p>
        </w:tc>
        <w:tc>
          <w:tcPr>
            <w:tcW w:w="746" w:type="pct"/>
            <w:vAlign w:val="center"/>
          </w:tcPr>
          <w:p w:rsidR="00CA060A" w:rsidRPr="00BA08DE" w:rsidRDefault="00CA060A" w:rsidP="004D57F7">
            <w:pPr>
              <w:jc w:val="center"/>
              <w:rPr>
                <w:sz w:val="20"/>
              </w:rPr>
            </w:pPr>
            <w:r w:rsidRPr="00BA08DE">
              <w:rPr>
                <w:sz w:val="20"/>
              </w:rPr>
              <w:t>15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42</w:t>
            </w:r>
          </w:p>
        </w:tc>
        <w:tc>
          <w:tcPr>
            <w:tcW w:w="1493" w:type="pct"/>
            <w:shd w:val="clear" w:color="auto" w:fill="auto"/>
          </w:tcPr>
          <w:p w:rsidR="00CA060A" w:rsidRPr="00BA08DE" w:rsidRDefault="00CA060A" w:rsidP="00282CCB">
            <w:pPr>
              <w:jc w:val="both"/>
              <w:rPr>
                <w:b/>
                <w:sz w:val="20"/>
              </w:rPr>
            </w:pPr>
            <w:r w:rsidRPr="00BA08DE">
              <w:rPr>
                <w:b/>
                <w:sz w:val="20"/>
              </w:rPr>
              <w:t>CREME DE LEITE</w:t>
            </w:r>
            <w:r w:rsidRPr="00BA08DE">
              <w:rPr>
                <w:sz w:val="20"/>
              </w:rPr>
              <w:t xml:space="preserve">, </w:t>
            </w:r>
            <w:r w:rsidRPr="00BA08DE">
              <w:rPr>
                <w:sz w:val="20"/>
                <w:shd w:val="clear" w:color="auto" w:fill="FFFFFF"/>
              </w:rPr>
              <w:t>teor gordura: até 20% de gordura, processamento: uht,</w:t>
            </w:r>
            <w:r w:rsidRPr="00BA08DE">
              <w:rPr>
                <w:rFonts w:ascii="Raleway" w:hAnsi="Raleway"/>
                <w:color w:val="505457"/>
                <w:sz w:val="20"/>
                <w:shd w:val="clear" w:color="auto" w:fill="FFFFFF"/>
              </w:rPr>
              <w:t xml:space="preserve"> </w:t>
            </w:r>
            <w:r w:rsidRPr="00BA08DE">
              <w:rPr>
                <w:sz w:val="20"/>
              </w:rPr>
              <w:t>ingredientes: creme de leite e estabilizante fosfato dissódico, não contém Glúten, lata com 300 g</w:t>
            </w:r>
          </w:p>
        </w:tc>
        <w:tc>
          <w:tcPr>
            <w:tcW w:w="821" w:type="pct"/>
            <w:vAlign w:val="center"/>
          </w:tcPr>
          <w:p w:rsidR="00CA060A" w:rsidRPr="00BA08DE" w:rsidRDefault="00CA060A" w:rsidP="004D57F7">
            <w:pPr>
              <w:jc w:val="center"/>
              <w:rPr>
                <w:sz w:val="20"/>
              </w:rPr>
            </w:pPr>
            <w:r w:rsidRPr="00BA08DE">
              <w:rPr>
                <w:sz w:val="20"/>
              </w:rPr>
              <w:t>446532</w:t>
            </w:r>
          </w:p>
        </w:tc>
        <w:tc>
          <w:tcPr>
            <w:tcW w:w="820" w:type="pct"/>
            <w:shd w:val="clear" w:color="auto" w:fill="auto"/>
            <w:vAlign w:val="center"/>
          </w:tcPr>
          <w:p w:rsidR="00CA060A" w:rsidRPr="00BA08DE" w:rsidRDefault="00472148" w:rsidP="004D57F7">
            <w:pPr>
              <w:jc w:val="center"/>
              <w:rPr>
                <w:sz w:val="20"/>
              </w:rPr>
            </w:pPr>
            <w:r w:rsidRPr="00BA08DE">
              <w:rPr>
                <w:sz w:val="20"/>
              </w:rPr>
              <w:t>Lata</w:t>
            </w:r>
          </w:p>
        </w:tc>
        <w:tc>
          <w:tcPr>
            <w:tcW w:w="747" w:type="pct"/>
            <w:shd w:val="clear" w:color="auto" w:fill="auto"/>
            <w:vAlign w:val="center"/>
          </w:tcPr>
          <w:p w:rsidR="00CA060A" w:rsidRPr="00BA08DE" w:rsidRDefault="00CA060A" w:rsidP="004D57F7">
            <w:pPr>
              <w:jc w:val="center"/>
              <w:rPr>
                <w:sz w:val="20"/>
              </w:rPr>
            </w:pPr>
            <w:r w:rsidRPr="00BA08DE">
              <w:rPr>
                <w:sz w:val="20"/>
              </w:rPr>
              <w:t>60</w:t>
            </w:r>
          </w:p>
        </w:tc>
        <w:tc>
          <w:tcPr>
            <w:tcW w:w="746" w:type="pct"/>
            <w:vAlign w:val="center"/>
          </w:tcPr>
          <w:p w:rsidR="00CA060A" w:rsidRPr="00BA08DE" w:rsidRDefault="00CA060A" w:rsidP="004D57F7">
            <w:pPr>
              <w:jc w:val="center"/>
              <w:rPr>
                <w:sz w:val="20"/>
              </w:rPr>
            </w:pPr>
            <w:r w:rsidRPr="00BA08DE">
              <w:rPr>
                <w:sz w:val="20"/>
              </w:rPr>
              <w:t>80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43</w:t>
            </w:r>
          </w:p>
        </w:tc>
        <w:tc>
          <w:tcPr>
            <w:tcW w:w="1493" w:type="pct"/>
            <w:shd w:val="clear" w:color="auto" w:fill="auto"/>
          </w:tcPr>
          <w:p w:rsidR="00CA060A" w:rsidRPr="00BA08DE" w:rsidRDefault="00CA060A" w:rsidP="00282CCB">
            <w:pPr>
              <w:jc w:val="both"/>
              <w:rPr>
                <w:b/>
                <w:sz w:val="20"/>
              </w:rPr>
            </w:pPr>
            <w:r w:rsidRPr="00BA08DE">
              <w:rPr>
                <w:b/>
                <w:sz w:val="20"/>
              </w:rPr>
              <w:t>ERVILHA</w:t>
            </w:r>
            <w:r w:rsidRPr="00BA08DE">
              <w:rPr>
                <w:sz w:val="20"/>
              </w:rPr>
              <w:t>, em conserva, cozido à vapor, embalado à vácuo, lata com peso líquido de 220 g</w:t>
            </w:r>
          </w:p>
        </w:tc>
        <w:tc>
          <w:tcPr>
            <w:tcW w:w="821" w:type="pct"/>
            <w:vAlign w:val="center"/>
          </w:tcPr>
          <w:p w:rsidR="00CA060A" w:rsidRPr="00BA08DE" w:rsidRDefault="00CA060A" w:rsidP="004D57F7">
            <w:pPr>
              <w:jc w:val="center"/>
              <w:rPr>
                <w:sz w:val="20"/>
              </w:rPr>
            </w:pPr>
            <w:r w:rsidRPr="00BA08DE">
              <w:rPr>
                <w:sz w:val="20"/>
              </w:rPr>
              <w:t>462823</w:t>
            </w:r>
          </w:p>
        </w:tc>
        <w:tc>
          <w:tcPr>
            <w:tcW w:w="820" w:type="pct"/>
            <w:shd w:val="clear" w:color="auto" w:fill="auto"/>
            <w:vAlign w:val="center"/>
          </w:tcPr>
          <w:p w:rsidR="00CA060A" w:rsidRPr="00BA08DE" w:rsidRDefault="00472148" w:rsidP="004D57F7">
            <w:pPr>
              <w:jc w:val="center"/>
              <w:rPr>
                <w:sz w:val="20"/>
              </w:rPr>
            </w:pPr>
            <w:r w:rsidRPr="00BA08DE">
              <w:rPr>
                <w:sz w:val="20"/>
              </w:rPr>
              <w:t>Lata</w:t>
            </w:r>
          </w:p>
        </w:tc>
        <w:tc>
          <w:tcPr>
            <w:tcW w:w="747" w:type="pct"/>
            <w:shd w:val="clear" w:color="auto" w:fill="auto"/>
            <w:vAlign w:val="center"/>
          </w:tcPr>
          <w:p w:rsidR="00CA060A" w:rsidRPr="00BA08DE" w:rsidRDefault="00CA060A" w:rsidP="004D57F7">
            <w:pPr>
              <w:jc w:val="center"/>
              <w:rPr>
                <w:sz w:val="20"/>
              </w:rPr>
            </w:pPr>
            <w:r w:rsidRPr="00BA08DE">
              <w:rPr>
                <w:sz w:val="20"/>
              </w:rPr>
              <w:t>50</w:t>
            </w:r>
          </w:p>
        </w:tc>
        <w:tc>
          <w:tcPr>
            <w:tcW w:w="746" w:type="pct"/>
            <w:vAlign w:val="center"/>
          </w:tcPr>
          <w:p w:rsidR="00CA060A" w:rsidRPr="00BA08DE" w:rsidRDefault="00CA060A" w:rsidP="004D57F7">
            <w:pPr>
              <w:jc w:val="center"/>
              <w:rPr>
                <w:sz w:val="20"/>
              </w:rPr>
            </w:pPr>
            <w:r w:rsidRPr="00BA08DE">
              <w:rPr>
                <w:sz w:val="20"/>
              </w:rPr>
              <w:t>65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44</w:t>
            </w:r>
          </w:p>
        </w:tc>
        <w:tc>
          <w:tcPr>
            <w:tcW w:w="1493" w:type="pct"/>
            <w:shd w:val="clear" w:color="auto" w:fill="auto"/>
          </w:tcPr>
          <w:p w:rsidR="00CA060A" w:rsidRPr="00BA08DE" w:rsidRDefault="00CA060A" w:rsidP="00282CCB">
            <w:pPr>
              <w:jc w:val="both"/>
              <w:rPr>
                <w:b/>
                <w:sz w:val="20"/>
              </w:rPr>
            </w:pPr>
            <w:r w:rsidRPr="00BA08DE">
              <w:rPr>
                <w:b/>
                <w:sz w:val="20"/>
              </w:rPr>
              <w:t>EXTRATO DE TOMATE</w:t>
            </w:r>
            <w:r w:rsidRPr="00BA08DE">
              <w:rPr>
                <w:sz w:val="20"/>
              </w:rPr>
              <w:t>, ingredientes: tomate, açúcar e sal, não contém Glúten, deve estar isento de fermentação e de indicação de processamento defeituoso, sem corantes artificiais, isento de sujidades e fermentação, não deve apresentar cheiro de azedo ou podre quando abertos, em embalagem Tetra Pak, embalagem com 540 g</w:t>
            </w:r>
          </w:p>
        </w:tc>
        <w:tc>
          <w:tcPr>
            <w:tcW w:w="821" w:type="pct"/>
            <w:vAlign w:val="center"/>
          </w:tcPr>
          <w:p w:rsidR="00CA060A" w:rsidRPr="00BA08DE" w:rsidRDefault="00CA060A" w:rsidP="004D57F7">
            <w:pPr>
              <w:jc w:val="center"/>
              <w:rPr>
                <w:sz w:val="20"/>
              </w:rPr>
            </w:pPr>
            <w:r w:rsidRPr="00BA08DE">
              <w:rPr>
                <w:sz w:val="20"/>
              </w:rPr>
              <w:t>459670</w:t>
            </w:r>
          </w:p>
        </w:tc>
        <w:tc>
          <w:tcPr>
            <w:tcW w:w="820" w:type="pct"/>
            <w:shd w:val="clear" w:color="auto" w:fill="auto"/>
            <w:vAlign w:val="center"/>
          </w:tcPr>
          <w:p w:rsidR="00CA060A" w:rsidRPr="00BA08DE" w:rsidRDefault="00472148" w:rsidP="004D57F7">
            <w:pPr>
              <w:jc w:val="center"/>
              <w:rPr>
                <w:sz w:val="20"/>
              </w:rPr>
            </w:pPr>
            <w:r w:rsidRPr="00BA08DE">
              <w:rPr>
                <w:sz w:val="20"/>
              </w:rPr>
              <w:t>Caixa</w:t>
            </w:r>
          </w:p>
        </w:tc>
        <w:tc>
          <w:tcPr>
            <w:tcW w:w="747" w:type="pct"/>
            <w:shd w:val="clear" w:color="auto" w:fill="auto"/>
            <w:vAlign w:val="center"/>
          </w:tcPr>
          <w:p w:rsidR="00CA060A" w:rsidRPr="00BA08DE" w:rsidRDefault="00CA060A" w:rsidP="004D57F7">
            <w:pPr>
              <w:jc w:val="center"/>
              <w:rPr>
                <w:sz w:val="20"/>
              </w:rPr>
            </w:pPr>
            <w:r w:rsidRPr="00BA08DE">
              <w:rPr>
                <w:sz w:val="20"/>
              </w:rPr>
              <w:t>60</w:t>
            </w:r>
          </w:p>
        </w:tc>
        <w:tc>
          <w:tcPr>
            <w:tcW w:w="746" w:type="pct"/>
            <w:vAlign w:val="center"/>
          </w:tcPr>
          <w:p w:rsidR="00CA060A" w:rsidRPr="00BA08DE" w:rsidRDefault="00CA060A" w:rsidP="004D57F7">
            <w:pPr>
              <w:jc w:val="center"/>
              <w:rPr>
                <w:sz w:val="20"/>
              </w:rPr>
            </w:pPr>
            <w:r w:rsidRPr="00BA08DE">
              <w:rPr>
                <w:sz w:val="20"/>
              </w:rPr>
              <w:t>80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45</w:t>
            </w:r>
          </w:p>
        </w:tc>
        <w:tc>
          <w:tcPr>
            <w:tcW w:w="1493" w:type="pct"/>
            <w:shd w:val="clear" w:color="auto" w:fill="auto"/>
          </w:tcPr>
          <w:p w:rsidR="00CA060A" w:rsidRPr="00BA08DE" w:rsidRDefault="00CA060A" w:rsidP="00282CCB">
            <w:pPr>
              <w:jc w:val="both"/>
              <w:rPr>
                <w:b/>
                <w:sz w:val="20"/>
              </w:rPr>
            </w:pPr>
            <w:r w:rsidRPr="00BA08DE">
              <w:rPr>
                <w:b/>
                <w:sz w:val="20"/>
              </w:rPr>
              <w:t>FARINHA DE MANDIOCA</w:t>
            </w:r>
            <w:r w:rsidRPr="00BA08DE">
              <w:rPr>
                <w:sz w:val="20"/>
              </w:rPr>
              <w:t xml:space="preserve">, crua, grupo seca, classe fina, tipo 1, fécula de mandioca, não contém Glúten, pacote com 1 kg </w:t>
            </w:r>
            <w:r w:rsidRPr="00BA08DE">
              <w:rPr>
                <w:sz w:val="20"/>
              </w:rPr>
              <w:lastRenderedPageBreak/>
              <w:t>(Embalagem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821" w:type="pct"/>
            <w:vAlign w:val="center"/>
          </w:tcPr>
          <w:p w:rsidR="00CA060A" w:rsidRPr="00BA08DE" w:rsidRDefault="00CA060A" w:rsidP="004D57F7">
            <w:pPr>
              <w:jc w:val="center"/>
              <w:rPr>
                <w:sz w:val="20"/>
              </w:rPr>
            </w:pPr>
            <w:r w:rsidRPr="00BA08DE">
              <w:rPr>
                <w:sz w:val="20"/>
              </w:rPr>
              <w:lastRenderedPageBreak/>
              <w:t>458920</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25</w:t>
            </w:r>
          </w:p>
        </w:tc>
        <w:tc>
          <w:tcPr>
            <w:tcW w:w="746" w:type="pct"/>
            <w:vAlign w:val="center"/>
          </w:tcPr>
          <w:p w:rsidR="00CA060A" w:rsidRPr="00BA08DE" w:rsidRDefault="00CA060A" w:rsidP="004D57F7">
            <w:pPr>
              <w:jc w:val="center"/>
              <w:rPr>
                <w:sz w:val="20"/>
              </w:rPr>
            </w:pPr>
            <w:r w:rsidRPr="00BA08DE">
              <w:rPr>
                <w:sz w:val="20"/>
              </w:rPr>
              <w:t>35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lastRenderedPageBreak/>
              <w:t>46</w:t>
            </w:r>
          </w:p>
        </w:tc>
        <w:tc>
          <w:tcPr>
            <w:tcW w:w="1493" w:type="pct"/>
            <w:shd w:val="clear" w:color="auto" w:fill="auto"/>
          </w:tcPr>
          <w:p w:rsidR="00CA060A" w:rsidRPr="00BA08DE" w:rsidRDefault="00CA060A" w:rsidP="00282CCB">
            <w:pPr>
              <w:jc w:val="both"/>
              <w:rPr>
                <w:b/>
                <w:sz w:val="20"/>
              </w:rPr>
            </w:pPr>
            <w:r w:rsidRPr="00BA08DE">
              <w:rPr>
                <w:b/>
                <w:sz w:val="20"/>
              </w:rPr>
              <w:t>FARINHA DE ROSCA</w:t>
            </w:r>
            <w:r w:rsidRPr="00BA08DE">
              <w:rPr>
                <w:sz w:val="20"/>
              </w:rPr>
              <w:t>, pacote com 500 g</w:t>
            </w:r>
          </w:p>
        </w:tc>
        <w:tc>
          <w:tcPr>
            <w:tcW w:w="821" w:type="pct"/>
            <w:vAlign w:val="center"/>
          </w:tcPr>
          <w:p w:rsidR="00CA060A" w:rsidRPr="00BA08DE" w:rsidRDefault="00CA060A" w:rsidP="004D57F7">
            <w:pPr>
              <w:jc w:val="center"/>
              <w:rPr>
                <w:sz w:val="20"/>
              </w:rPr>
            </w:pPr>
            <w:r w:rsidRPr="00BA08DE">
              <w:rPr>
                <w:sz w:val="20"/>
              </w:rPr>
              <w:t>459152</w:t>
            </w:r>
          </w:p>
        </w:tc>
        <w:tc>
          <w:tcPr>
            <w:tcW w:w="820" w:type="pct"/>
            <w:shd w:val="clear" w:color="auto" w:fill="auto"/>
            <w:vAlign w:val="center"/>
          </w:tcPr>
          <w:p w:rsidR="00CA060A" w:rsidRPr="00BA08DE" w:rsidRDefault="00472148" w:rsidP="004D57F7">
            <w:pPr>
              <w:jc w:val="center"/>
              <w:rPr>
                <w:sz w:val="20"/>
              </w:rPr>
            </w:pPr>
            <w:r w:rsidRPr="00BA08DE">
              <w:rPr>
                <w:sz w:val="20"/>
              </w:rPr>
              <w:t xml:space="preserve">Pacote </w:t>
            </w:r>
          </w:p>
        </w:tc>
        <w:tc>
          <w:tcPr>
            <w:tcW w:w="747" w:type="pct"/>
            <w:shd w:val="clear" w:color="auto" w:fill="auto"/>
            <w:vAlign w:val="center"/>
          </w:tcPr>
          <w:p w:rsidR="00CA060A" w:rsidRPr="00BA08DE" w:rsidRDefault="00CA060A" w:rsidP="004D57F7">
            <w:pPr>
              <w:jc w:val="center"/>
              <w:rPr>
                <w:sz w:val="20"/>
              </w:rPr>
            </w:pPr>
            <w:r w:rsidRPr="00BA08DE">
              <w:rPr>
                <w:sz w:val="20"/>
              </w:rPr>
              <w:t>20</w:t>
            </w:r>
          </w:p>
        </w:tc>
        <w:tc>
          <w:tcPr>
            <w:tcW w:w="746" w:type="pct"/>
            <w:vAlign w:val="center"/>
          </w:tcPr>
          <w:p w:rsidR="00CA060A" w:rsidRPr="00BA08DE" w:rsidRDefault="00CA060A" w:rsidP="004D57F7">
            <w:pPr>
              <w:jc w:val="center"/>
              <w:rPr>
                <w:sz w:val="20"/>
              </w:rPr>
            </w:pPr>
            <w:r w:rsidRPr="00BA08DE">
              <w:rPr>
                <w:sz w:val="20"/>
              </w:rPr>
              <w:t>30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47</w:t>
            </w:r>
          </w:p>
        </w:tc>
        <w:tc>
          <w:tcPr>
            <w:tcW w:w="1493" w:type="pct"/>
            <w:shd w:val="clear" w:color="auto" w:fill="auto"/>
          </w:tcPr>
          <w:p w:rsidR="00CA060A" w:rsidRPr="00BA08DE" w:rsidRDefault="00CA060A" w:rsidP="00282CCB">
            <w:pPr>
              <w:jc w:val="both"/>
              <w:rPr>
                <w:b/>
                <w:sz w:val="20"/>
              </w:rPr>
            </w:pPr>
            <w:r w:rsidRPr="00BA08DE">
              <w:rPr>
                <w:b/>
                <w:sz w:val="20"/>
              </w:rPr>
              <w:t>FARINHA DE TRIGO</w:t>
            </w:r>
            <w:r w:rsidRPr="00BA08DE">
              <w:rPr>
                <w:sz w:val="20"/>
              </w:rPr>
              <w:t>, tradicional (sem fermento), Tipo 1, enriquecida com Ferro e Ácido Fólico, isento de gorduras saturadas e trans, pacote com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821" w:type="pct"/>
            <w:vAlign w:val="center"/>
          </w:tcPr>
          <w:p w:rsidR="00CA060A" w:rsidRPr="00BA08DE" w:rsidRDefault="00CA060A" w:rsidP="004D57F7">
            <w:pPr>
              <w:jc w:val="center"/>
              <w:rPr>
                <w:sz w:val="20"/>
              </w:rPr>
            </w:pPr>
            <w:r w:rsidRPr="00BA08DE">
              <w:rPr>
                <w:sz w:val="20"/>
              </w:rPr>
              <w:t>465332</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20</w:t>
            </w:r>
          </w:p>
        </w:tc>
        <w:tc>
          <w:tcPr>
            <w:tcW w:w="746" w:type="pct"/>
            <w:vAlign w:val="center"/>
          </w:tcPr>
          <w:p w:rsidR="00CA060A" w:rsidRPr="00BA08DE" w:rsidRDefault="00CA060A" w:rsidP="004D57F7">
            <w:pPr>
              <w:jc w:val="center"/>
              <w:rPr>
                <w:sz w:val="20"/>
              </w:rPr>
            </w:pPr>
            <w:r w:rsidRPr="00BA08DE">
              <w:rPr>
                <w:sz w:val="20"/>
              </w:rPr>
              <w:t>30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48</w:t>
            </w:r>
          </w:p>
        </w:tc>
        <w:tc>
          <w:tcPr>
            <w:tcW w:w="1493" w:type="pct"/>
            <w:shd w:val="clear" w:color="auto" w:fill="auto"/>
          </w:tcPr>
          <w:p w:rsidR="00CA060A" w:rsidRPr="00BA08DE" w:rsidRDefault="00CA060A" w:rsidP="00282CCB">
            <w:pPr>
              <w:jc w:val="both"/>
              <w:rPr>
                <w:b/>
                <w:sz w:val="20"/>
              </w:rPr>
            </w:pPr>
            <w:r w:rsidRPr="00BA08DE">
              <w:rPr>
                <w:b/>
                <w:sz w:val="20"/>
              </w:rPr>
              <w:t>FEIJÃO PRETO</w:t>
            </w:r>
            <w:r w:rsidRPr="00BA08DE">
              <w:rPr>
                <w:sz w:val="20"/>
              </w:rPr>
              <w:t>, Classe Preto, Tipo 1, Grupo 1, fonte de Ferro e Proteínas, pacote com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821" w:type="pct"/>
            <w:vAlign w:val="center"/>
          </w:tcPr>
          <w:p w:rsidR="00CA060A" w:rsidRPr="00BA08DE" w:rsidRDefault="00CA060A" w:rsidP="004D57F7">
            <w:pPr>
              <w:jc w:val="center"/>
              <w:rPr>
                <w:sz w:val="20"/>
              </w:rPr>
            </w:pPr>
            <w:r w:rsidRPr="00BA08DE">
              <w:rPr>
                <w:sz w:val="20"/>
              </w:rPr>
              <w:t>464552</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65</w:t>
            </w:r>
          </w:p>
        </w:tc>
        <w:tc>
          <w:tcPr>
            <w:tcW w:w="746" w:type="pct"/>
            <w:vAlign w:val="center"/>
          </w:tcPr>
          <w:p w:rsidR="00CA060A" w:rsidRPr="00BA08DE" w:rsidRDefault="00CA060A" w:rsidP="004D57F7">
            <w:pPr>
              <w:jc w:val="center"/>
              <w:rPr>
                <w:sz w:val="20"/>
              </w:rPr>
            </w:pPr>
            <w:r w:rsidRPr="00BA08DE">
              <w:rPr>
                <w:sz w:val="20"/>
              </w:rPr>
              <w:t>85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49</w:t>
            </w:r>
          </w:p>
        </w:tc>
        <w:tc>
          <w:tcPr>
            <w:tcW w:w="1493" w:type="pct"/>
            <w:shd w:val="clear" w:color="auto" w:fill="auto"/>
          </w:tcPr>
          <w:p w:rsidR="00CA060A" w:rsidRPr="00BA08DE" w:rsidRDefault="00CA060A" w:rsidP="00282CCB">
            <w:pPr>
              <w:jc w:val="both"/>
              <w:rPr>
                <w:b/>
                <w:sz w:val="20"/>
              </w:rPr>
            </w:pPr>
            <w:r w:rsidRPr="00BA08DE">
              <w:rPr>
                <w:b/>
                <w:sz w:val="20"/>
              </w:rPr>
              <w:t>FEIJÃO VERMELHO</w:t>
            </w:r>
            <w:r w:rsidRPr="00BA08DE">
              <w:rPr>
                <w:sz w:val="20"/>
              </w:rPr>
              <w:t>, Classe Cores, Tipo 1, Grupo 1, pacote com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821" w:type="pct"/>
            <w:vAlign w:val="center"/>
          </w:tcPr>
          <w:p w:rsidR="00CA060A" w:rsidRPr="00BA08DE" w:rsidRDefault="00CA060A" w:rsidP="004D57F7">
            <w:pPr>
              <w:jc w:val="center"/>
              <w:rPr>
                <w:sz w:val="20"/>
              </w:rPr>
            </w:pPr>
            <w:r w:rsidRPr="00BA08DE">
              <w:rPr>
                <w:sz w:val="20"/>
              </w:rPr>
              <w:t>464558</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60</w:t>
            </w:r>
          </w:p>
        </w:tc>
        <w:tc>
          <w:tcPr>
            <w:tcW w:w="746" w:type="pct"/>
            <w:vAlign w:val="center"/>
          </w:tcPr>
          <w:p w:rsidR="00CA060A" w:rsidRPr="00BA08DE" w:rsidRDefault="00CA060A" w:rsidP="004D57F7">
            <w:pPr>
              <w:jc w:val="center"/>
              <w:rPr>
                <w:sz w:val="20"/>
              </w:rPr>
            </w:pPr>
            <w:r w:rsidRPr="00BA08DE">
              <w:rPr>
                <w:sz w:val="20"/>
              </w:rPr>
              <w:t>70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50</w:t>
            </w:r>
          </w:p>
        </w:tc>
        <w:tc>
          <w:tcPr>
            <w:tcW w:w="1493" w:type="pct"/>
            <w:shd w:val="clear" w:color="auto" w:fill="auto"/>
          </w:tcPr>
          <w:p w:rsidR="00CA060A" w:rsidRPr="00BA08DE" w:rsidRDefault="00CA060A" w:rsidP="00282CCB">
            <w:pPr>
              <w:jc w:val="both"/>
              <w:rPr>
                <w:b/>
                <w:sz w:val="20"/>
              </w:rPr>
            </w:pPr>
            <w:r w:rsidRPr="00BA08DE">
              <w:rPr>
                <w:b/>
                <w:sz w:val="20"/>
              </w:rPr>
              <w:t>FERMENTO QUÍMICO</w:t>
            </w:r>
            <w:r w:rsidRPr="00BA08DE">
              <w:rPr>
                <w:sz w:val="20"/>
              </w:rPr>
              <w:t>, em pó, pote com 100 g</w:t>
            </w:r>
          </w:p>
        </w:tc>
        <w:tc>
          <w:tcPr>
            <w:tcW w:w="821" w:type="pct"/>
            <w:vAlign w:val="center"/>
          </w:tcPr>
          <w:p w:rsidR="00CA060A" w:rsidRPr="00BA08DE" w:rsidRDefault="00CA060A" w:rsidP="004D57F7">
            <w:pPr>
              <w:jc w:val="center"/>
              <w:rPr>
                <w:sz w:val="20"/>
              </w:rPr>
            </w:pPr>
            <w:r w:rsidRPr="00BA08DE">
              <w:rPr>
                <w:sz w:val="20"/>
              </w:rPr>
              <w:t>459586</w:t>
            </w:r>
          </w:p>
        </w:tc>
        <w:tc>
          <w:tcPr>
            <w:tcW w:w="820" w:type="pct"/>
            <w:shd w:val="clear" w:color="auto" w:fill="auto"/>
            <w:vAlign w:val="center"/>
          </w:tcPr>
          <w:p w:rsidR="00CA060A" w:rsidRPr="00BA08DE" w:rsidRDefault="00472148" w:rsidP="004D57F7">
            <w:pPr>
              <w:jc w:val="center"/>
              <w:rPr>
                <w:sz w:val="20"/>
              </w:rPr>
            </w:pPr>
            <w:r w:rsidRPr="00BA08DE">
              <w:rPr>
                <w:sz w:val="20"/>
              </w:rPr>
              <w:t>Lata</w:t>
            </w:r>
          </w:p>
        </w:tc>
        <w:tc>
          <w:tcPr>
            <w:tcW w:w="747" w:type="pct"/>
            <w:shd w:val="clear" w:color="auto" w:fill="auto"/>
            <w:vAlign w:val="center"/>
          </w:tcPr>
          <w:p w:rsidR="00CA060A" w:rsidRPr="00BA08DE" w:rsidRDefault="00CA060A" w:rsidP="004D57F7">
            <w:pPr>
              <w:jc w:val="center"/>
              <w:rPr>
                <w:sz w:val="20"/>
              </w:rPr>
            </w:pPr>
            <w:r w:rsidRPr="00BA08DE">
              <w:rPr>
                <w:sz w:val="20"/>
              </w:rPr>
              <w:t>10</w:t>
            </w:r>
          </w:p>
        </w:tc>
        <w:tc>
          <w:tcPr>
            <w:tcW w:w="746" w:type="pct"/>
            <w:vAlign w:val="center"/>
          </w:tcPr>
          <w:p w:rsidR="00CA060A" w:rsidRPr="00BA08DE" w:rsidRDefault="00CA060A" w:rsidP="004D57F7">
            <w:pPr>
              <w:jc w:val="center"/>
              <w:rPr>
                <w:sz w:val="20"/>
              </w:rPr>
            </w:pPr>
            <w:r w:rsidRPr="00BA08DE">
              <w:rPr>
                <w:sz w:val="20"/>
              </w:rPr>
              <w:t>20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51</w:t>
            </w:r>
          </w:p>
        </w:tc>
        <w:tc>
          <w:tcPr>
            <w:tcW w:w="1493" w:type="pct"/>
            <w:shd w:val="clear" w:color="auto" w:fill="auto"/>
          </w:tcPr>
          <w:p w:rsidR="00CA060A" w:rsidRPr="00BA08DE" w:rsidRDefault="00CA060A" w:rsidP="00282CCB">
            <w:pPr>
              <w:jc w:val="both"/>
              <w:rPr>
                <w:b/>
                <w:sz w:val="20"/>
              </w:rPr>
            </w:pPr>
            <w:r w:rsidRPr="00BA08DE">
              <w:rPr>
                <w:b/>
                <w:sz w:val="20"/>
              </w:rPr>
              <w:t>FÍGADO</w:t>
            </w:r>
            <w:r w:rsidRPr="00BA08DE">
              <w:rPr>
                <w:sz w:val="20"/>
              </w:rPr>
              <w:t>, fígado bovino fresco, cor avermelhada, cortado em bife</w:t>
            </w:r>
          </w:p>
        </w:tc>
        <w:tc>
          <w:tcPr>
            <w:tcW w:w="821" w:type="pct"/>
            <w:vAlign w:val="center"/>
          </w:tcPr>
          <w:p w:rsidR="00CA060A" w:rsidRPr="00BA08DE" w:rsidRDefault="00CA060A" w:rsidP="004D57F7">
            <w:pPr>
              <w:jc w:val="center"/>
              <w:rPr>
                <w:sz w:val="20"/>
              </w:rPr>
            </w:pPr>
            <w:r w:rsidRPr="00BA08DE">
              <w:rPr>
                <w:sz w:val="20"/>
              </w:rPr>
              <w:t>447485</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60</w:t>
            </w:r>
          </w:p>
        </w:tc>
        <w:tc>
          <w:tcPr>
            <w:tcW w:w="746" w:type="pct"/>
            <w:vAlign w:val="center"/>
          </w:tcPr>
          <w:p w:rsidR="00CA060A" w:rsidRPr="00BA08DE" w:rsidRDefault="00CA060A" w:rsidP="004D57F7">
            <w:pPr>
              <w:jc w:val="center"/>
              <w:rPr>
                <w:sz w:val="20"/>
              </w:rPr>
            </w:pPr>
            <w:r w:rsidRPr="00BA08DE">
              <w:rPr>
                <w:sz w:val="20"/>
              </w:rPr>
              <w:t>80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52</w:t>
            </w:r>
          </w:p>
        </w:tc>
        <w:tc>
          <w:tcPr>
            <w:tcW w:w="1493" w:type="pct"/>
            <w:shd w:val="clear" w:color="auto" w:fill="auto"/>
          </w:tcPr>
          <w:p w:rsidR="00CA060A" w:rsidRPr="00BA08DE" w:rsidRDefault="00CA060A" w:rsidP="00282CCB">
            <w:pPr>
              <w:jc w:val="both"/>
              <w:rPr>
                <w:b/>
                <w:sz w:val="20"/>
              </w:rPr>
            </w:pPr>
            <w:r w:rsidRPr="00BA08DE">
              <w:rPr>
                <w:b/>
                <w:sz w:val="20"/>
                <w:shd w:val="clear" w:color="auto" w:fill="FFFFFF"/>
              </w:rPr>
              <w:t>FILEZINHO DE FRANGO EMPANADO</w:t>
            </w:r>
            <w:r w:rsidRPr="00BA08DE">
              <w:rPr>
                <w:sz w:val="20"/>
                <w:shd w:val="clear" w:color="auto" w:fill="FFFFFF"/>
              </w:rPr>
              <w:t xml:space="preserve">, tipo sassami, elaborado a partir do corte mais nobre do peito do frango (sassami), os filés são congelados um a um, pré-fritos, cozidos e congelados, </w:t>
            </w:r>
            <w:r w:rsidRPr="00BA08DE">
              <w:rPr>
                <w:sz w:val="20"/>
                <w:shd w:val="clear" w:color="auto" w:fill="FFFFFF"/>
              </w:rPr>
              <w:lastRenderedPageBreak/>
              <w:t>ingredientes: carne de frango, água (16%), farinha de trigo enriquecida com ferro e ácido fólico, gordura vegetal, amido, sal, açúcar, farinha de milho enriquecida com ferro e ácido fólico, proteína de soja, especiarias (cebola em pó, alho em pó, salsa em flocos, aipo em pó e pimenta preta), carne de frango desidratada em pó, condimento preparado sabor galinha, aromatizantes (óleo resina de pimenta preta e óleo de orégano), estabilizante tripolifosfato de sódio (INS 451i), realçador de sabor glutamato monossódico (INS 621), espessantes goma guar (INS 412) e goma xantana (INS 415), antioxidante isoascorbato de sódio (INS 316), acidulante ácido cítrico (INS 330), corantes naturais urucum (INS 160b) e cúrcuma (INS 100), contém Glúten</w:t>
            </w:r>
          </w:p>
        </w:tc>
        <w:tc>
          <w:tcPr>
            <w:tcW w:w="821" w:type="pct"/>
            <w:vAlign w:val="center"/>
          </w:tcPr>
          <w:p w:rsidR="00CA060A" w:rsidRPr="00BA08DE" w:rsidRDefault="00CA060A" w:rsidP="004D57F7">
            <w:pPr>
              <w:jc w:val="center"/>
              <w:rPr>
                <w:sz w:val="20"/>
              </w:rPr>
            </w:pPr>
            <w:r w:rsidRPr="00BA08DE">
              <w:rPr>
                <w:sz w:val="20"/>
              </w:rPr>
              <w:lastRenderedPageBreak/>
              <w:t>447618</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50</w:t>
            </w:r>
          </w:p>
        </w:tc>
        <w:tc>
          <w:tcPr>
            <w:tcW w:w="746" w:type="pct"/>
            <w:vAlign w:val="center"/>
          </w:tcPr>
          <w:p w:rsidR="00CA060A" w:rsidRPr="00BA08DE" w:rsidRDefault="00CA060A" w:rsidP="004D57F7">
            <w:pPr>
              <w:jc w:val="center"/>
              <w:rPr>
                <w:sz w:val="20"/>
              </w:rPr>
            </w:pPr>
            <w:r w:rsidRPr="00BA08DE">
              <w:rPr>
                <w:sz w:val="20"/>
              </w:rPr>
              <w:t>70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lastRenderedPageBreak/>
              <w:t>53</w:t>
            </w:r>
          </w:p>
        </w:tc>
        <w:tc>
          <w:tcPr>
            <w:tcW w:w="1493" w:type="pct"/>
            <w:shd w:val="clear" w:color="auto" w:fill="auto"/>
          </w:tcPr>
          <w:p w:rsidR="00CA060A" w:rsidRPr="00BA08DE" w:rsidRDefault="00CA060A" w:rsidP="00282CCB">
            <w:pPr>
              <w:jc w:val="both"/>
              <w:rPr>
                <w:b/>
                <w:sz w:val="20"/>
              </w:rPr>
            </w:pPr>
            <w:r w:rsidRPr="00BA08DE">
              <w:rPr>
                <w:b/>
                <w:sz w:val="20"/>
              </w:rPr>
              <w:t>FUBÁ DE MILHO</w:t>
            </w:r>
            <w:r w:rsidRPr="00BA08DE">
              <w:rPr>
                <w:sz w:val="20"/>
              </w:rPr>
              <w:t>, pré-cozido, e</w:t>
            </w:r>
            <w:r w:rsidRPr="00BA08DE">
              <w:rPr>
                <w:sz w:val="20"/>
                <w:shd w:val="clear" w:color="auto" w:fill="FFFFFF"/>
              </w:rPr>
              <w:t>nriquecido com Ferro e Ácido Fólico, rico em Fibras e Vitaminas B6 e E, e fonte de Vitamina B1, pacote com</w:t>
            </w:r>
            <w:r w:rsidRPr="00BA08DE">
              <w:rPr>
                <w:sz w:val="20"/>
              </w:rPr>
              <w:t xml:space="preserve">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821" w:type="pct"/>
            <w:vAlign w:val="center"/>
          </w:tcPr>
          <w:p w:rsidR="00CA060A" w:rsidRPr="00BA08DE" w:rsidRDefault="00CA060A" w:rsidP="004D57F7">
            <w:pPr>
              <w:jc w:val="center"/>
              <w:rPr>
                <w:sz w:val="20"/>
              </w:rPr>
            </w:pPr>
            <w:r w:rsidRPr="00BA08DE">
              <w:rPr>
                <w:sz w:val="20"/>
              </w:rPr>
              <w:t>470688</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20</w:t>
            </w:r>
          </w:p>
        </w:tc>
        <w:tc>
          <w:tcPr>
            <w:tcW w:w="746" w:type="pct"/>
            <w:vAlign w:val="center"/>
          </w:tcPr>
          <w:p w:rsidR="00CA060A" w:rsidRPr="00BA08DE" w:rsidRDefault="00CA060A" w:rsidP="004D57F7">
            <w:pPr>
              <w:jc w:val="center"/>
              <w:rPr>
                <w:sz w:val="20"/>
              </w:rPr>
            </w:pPr>
            <w:r w:rsidRPr="00BA08DE">
              <w:rPr>
                <w:sz w:val="20"/>
              </w:rPr>
              <w:t>30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54</w:t>
            </w:r>
          </w:p>
        </w:tc>
        <w:tc>
          <w:tcPr>
            <w:tcW w:w="1493" w:type="pct"/>
            <w:shd w:val="clear" w:color="auto" w:fill="auto"/>
          </w:tcPr>
          <w:p w:rsidR="00CA060A" w:rsidRPr="00BA08DE" w:rsidRDefault="00CA060A" w:rsidP="00282CCB">
            <w:pPr>
              <w:jc w:val="both"/>
              <w:rPr>
                <w:b/>
                <w:sz w:val="20"/>
              </w:rPr>
            </w:pPr>
            <w:r w:rsidRPr="00BA08DE">
              <w:rPr>
                <w:b/>
                <w:sz w:val="20"/>
              </w:rPr>
              <w:t>GELATINA</w:t>
            </w:r>
            <w:r w:rsidRPr="00BA08DE">
              <w:rPr>
                <w:sz w:val="20"/>
              </w:rPr>
              <w:t>, pó para preparo de gelatina, ingredientes: gelatina, sal, vitamina C, regulador de acidez: citrato de sódio e ácido fumárico, aromatizante, edulcorantes artificiais: aspartame, ciclamato de sódio, acesulfame de potássio e sacarina sódica e corantes artificiais, contém Fenilalanina, não contém Glúten, pacote com 25 g</w:t>
            </w:r>
          </w:p>
        </w:tc>
        <w:tc>
          <w:tcPr>
            <w:tcW w:w="821" w:type="pct"/>
            <w:vAlign w:val="center"/>
          </w:tcPr>
          <w:p w:rsidR="00CA060A" w:rsidRPr="00BA08DE" w:rsidRDefault="00CA060A" w:rsidP="004D57F7">
            <w:pPr>
              <w:jc w:val="center"/>
              <w:rPr>
                <w:sz w:val="20"/>
              </w:rPr>
            </w:pPr>
            <w:r w:rsidRPr="00BA08DE">
              <w:rPr>
                <w:sz w:val="20"/>
              </w:rPr>
              <w:t>462710</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100</w:t>
            </w:r>
          </w:p>
        </w:tc>
        <w:tc>
          <w:tcPr>
            <w:tcW w:w="746" w:type="pct"/>
            <w:vAlign w:val="center"/>
          </w:tcPr>
          <w:p w:rsidR="00CA060A" w:rsidRPr="00BA08DE" w:rsidRDefault="00CA060A" w:rsidP="004D57F7">
            <w:pPr>
              <w:jc w:val="center"/>
              <w:rPr>
                <w:sz w:val="20"/>
              </w:rPr>
            </w:pPr>
            <w:r w:rsidRPr="00BA08DE">
              <w:rPr>
                <w:sz w:val="20"/>
              </w:rPr>
              <w:t>150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55</w:t>
            </w:r>
          </w:p>
        </w:tc>
        <w:tc>
          <w:tcPr>
            <w:tcW w:w="1493" w:type="pct"/>
            <w:shd w:val="clear" w:color="auto" w:fill="auto"/>
          </w:tcPr>
          <w:p w:rsidR="00CA060A" w:rsidRPr="00BA08DE" w:rsidRDefault="00CA060A" w:rsidP="00282CCB">
            <w:pPr>
              <w:jc w:val="both"/>
              <w:rPr>
                <w:b/>
                <w:sz w:val="20"/>
              </w:rPr>
            </w:pPr>
            <w:r w:rsidRPr="00BA08DE">
              <w:rPr>
                <w:b/>
                <w:sz w:val="20"/>
              </w:rPr>
              <w:t>INHAME</w:t>
            </w:r>
            <w:r w:rsidRPr="00BA08DE">
              <w:rPr>
                <w:sz w:val="20"/>
              </w:rPr>
              <w:t>, tubérculos maduros, casca bem firme e limpa, sem machucados, sem rachaduras, sem sinais de fungos</w:t>
            </w:r>
          </w:p>
        </w:tc>
        <w:tc>
          <w:tcPr>
            <w:tcW w:w="821" w:type="pct"/>
            <w:vAlign w:val="center"/>
          </w:tcPr>
          <w:p w:rsidR="00CA060A" w:rsidRPr="00BA08DE" w:rsidRDefault="00CA060A" w:rsidP="004D57F7">
            <w:pPr>
              <w:jc w:val="center"/>
              <w:rPr>
                <w:sz w:val="20"/>
              </w:rPr>
            </w:pPr>
            <w:r w:rsidRPr="00BA08DE">
              <w:rPr>
                <w:sz w:val="20"/>
              </w:rPr>
              <w:t>463789</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40</w:t>
            </w:r>
          </w:p>
        </w:tc>
        <w:tc>
          <w:tcPr>
            <w:tcW w:w="746" w:type="pct"/>
            <w:vAlign w:val="center"/>
          </w:tcPr>
          <w:p w:rsidR="00CA060A" w:rsidRPr="00BA08DE" w:rsidRDefault="00CA060A" w:rsidP="004D57F7">
            <w:pPr>
              <w:jc w:val="center"/>
              <w:rPr>
                <w:sz w:val="20"/>
              </w:rPr>
            </w:pPr>
            <w:r w:rsidRPr="00BA08DE">
              <w:rPr>
                <w:sz w:val="20"/>
              </w:rPr>
              <w:t>60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56</w:t>
            </w:r>
          </w:p>
        </w:tc>
        <w:tc>
          <w:tcPr>
            <w:tcW w:w="1493" w:type="pct"/>
            <w:shd w:val="clear" w:color="auto" w:fill="auto"/>
          </w:tcPr>
          <w:p w:rsidR="00CA060A" w:rsidRPr="00BA08DE" w:rsidRDefault="00CA060A" w:rsidP="00282CCB">
            <w:pPr>
              <w:jc w:val="both"/>
              <w:rPr>
                <w:b/>
                <w:sz w:val="20"/>
              </w:rPr>
            </w:pPr>
            <w:r w:rsidRPr="00BA08DE">
              <w:rPr>
                <w:b/>
                <w:sz w:val="20"/>
              </w:rPr>
              <w:t>JILÓ</w:t>
            </w:r>
            <w:r w:rsidRPr="00BA08DE">
              <w:rPr>
                <w:sz w:val="20"/>
              </w:rPr>
              <w:t>, legume maduros, casca bem firme e limpa, sem machucados, sem rachaduras, sem sinais de fungos</w:t>
            </w:r>
          </w:p>
        </w:tc>
        <w:tc>
          <w:tcPr>
            <w:tcW w:w="821" w:type="pct"/>
            <w:vAlign w:val="center"/>
          </w:tcPr>
          <w:p w:rsidR="00CA060A" w:rsidRPr="00BA08DE" w:rsidRDefault="00CA060A" w:rsidP="004D57F7">
            <w:pPr>
              <w:jc w:val="center"/>
              <w:rPr>
                <w:sz w:val="20"/>
              </w:rPr>
            </w:pPr>
            <w:r w:rsidRPr="00BA08DE">
              <w:rPr>
                <w:sz w:val="20"/>
              </w:rPr>
              <w:t>463790</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30</w:t>
            </w:r>
          </w:p>
        </w:tc>
        <w:tc>
          <w:tcPr>
            <w:tcW w:w="746" w:type="pct"/>
            <w:vAlign w:val="center"/>
          </w:tcPr>
          <w:p w:rsidR="00CA060A" w:rsidRPr="00BA08DE" w:rsidRDefault="00CA060A" w:rsidP="004D57F7">
            <w:pPr>
              <w:jc w:val="center"/>
              <w:rPr>
                <w:sz w:val="20"/>
              </w:rPr>
            </w:pPr>
            <w:r w:rsidRPr="00BA08DE">
              <w:rPr>
                <w:sz w:val="20"/>
              </w:rPr>
              <w:t>40</w:t>
            </w:r>
          </w:p>
        </w:tc>
      </w:tr>
      <w:tr w:rsidR="004D57F7" w:rsidRPr="00BA08DE" w:rsidTr="00BA08DE">
        <w:trPr>
          <w:trHeight w:val="140"/>
        </w:trPr>
        <w:tc>
          <w:tcPr>
            <w:tcW w:w="373" w:type="pct"/>
            <w:shd w:val="clear" w:color="auto" w:fill="auto"/>
            <w:vAlign w:val="center"/>
          </w:tcPr>
          <w:p w:rsidR="00CA060A" w:rsidRPr="00BA08DE" w:rsidRDefault="00CA060A" w:rsidP="004D57F7">
            <w:pPr>
              <w:jc w:val="center"/>
              <w:rPr>
                <w:sz w:val="20"/>
              </w:rPr>
            </w:pPr>
            <w:r w:rsidRPr="00BA08DE">
              <w:rPr>
                <w:sz w:val="20"/>
              </w:rPr>
              <w:t>57</w:t>
            </w:r>
          </w:p>
        </w:tc>
        <w:tc>
          <w:tcPr>
            <w:tcW w:w="1493" w:type="pct"/>
            <w:shd w:val="clear" w:color="auto" w:fill="auto"/>
          </w:tcPr>
          <w:p w:rsidR="00CA060A" w:rsidRPr="00BA08DE" w:rsidRDefault="00CA060A" w:rsidP="00282CCB">
            <w:pPr>
              <w:jc w:val="both"/>
              <w:rPr>
                <w:b/>
                <w:sz w:val="20"/>
              </w:rPr>
            </w:pPr>
            <w:r w:rsidRPr="00BA08DE">
              <w:rPr>
                <w:b/>
                <w:sz w:val="20"/>
              </w:rPr>
              <w:t>LARANJA PERA</w:t>
            </w:r>
            <w:r w:rsidRPr="00BA08DE">
              <w:rPr>
                <w:sz w:val="20"/>
              </w:rPr>
              <w:t xml:space="preserve">, madura, frutos de tamanho médio, aroma e sabor da espécie, uniforme, sem ferimentos ou defeitos, </w:t>
            </w:r>
            <w:r w:rsidRPr="00BA08DE">
              <w:rPr>
                <w:sz w:val="20"/>
              </w:rPr>
              <w:lastRenderedPageBreak/>
              <w:t>firmes e com brilho</w:t>
            </w:r>
          </w:p>
        </w:tc>
        <w:tc>
          <w:tcPr>
            <w:tcW w:w="821" w:type="pct"/>
            <w:vAlign w:val="center"/>
          </w:tcPr>
          <w:p w:rsidR="00CA060A" w:rsidRPr="00BA08DE" w:rsidRDefault="00CA060A" w:rsidP="004D57F7">
            <w:pPr>
              <w:jc w:val="center"/>
              <w:rPr>
                <w:sz w:val="20"/>
              </w:rPr>
            </w:pPr>
            <w:r w:rsidRPr="00BA08DE">
              <w:rPr>
                <w:sz w:val="20"/>
              </w:rPr>
              <w:lastRenderedPageBreak/>
              <w:t>464393</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120</w:t>
            </w:r>
          </w:p>
        </w:tc>
        <w:tc>
          <w:tcPr>
            <w:tcW w:w="746" w:type="pct"/>
            <w:vAlign w:val="center"/>
          </w:tcPr>
          <w:p w:rsidR="00CA060A" w:rsidRPr="00BA08DE" w:rsidRDefault="00CA060A" w:rsidP="004D57F7">
            <w:pPr>
              <w:jc w:val="center"/>
              <w:rPr>
                <w:sz w:val="20"/>
              </w:rPr>
            </w:pPr>
            <w:r w:rsidRPr="00BA08DE">
              <w:rPr>
                <w:sz w:val="20"/>
              </w:rPr>
              <w:t>160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lastRenderedPageBreak/>
              <w:t>58</w:t>
            </w:r>
          </w:p>
        </w:tc>
        <w:tc>
          <w:tcPr>
            <w:tcW w:w="1493" w:type="pct"/>
            <w:shd w:val="clear" w:color="auto" w:fill="auto"/>
          </w:tcPr>
          <w:p w:rsidR="00CA060A" w:rsidRPr="00BA08DE" w:rsidRDefault="00CA060A" w:rsidP="00282CCB">
            <w:pPr>
              <w:jc w:val="both"/>
              <w:rPr>
                <w:b/>
                <w:sz w:val="20"/>
              </w:rPr>
            </w:pPr>
            <w:r w:rsidRPr="00BA08DE">
              <w:rPr>
                <w:b/>
                <w:sz w:val="20"/>
              </w:rPr>
              <w:t>LEITE CONDENSADO</w:t>
            </w:r>
            <w:r w:rsidRPr="00BA08DE">
              <w:rPr>
                <w:sz w:val="20"/>
              </w:rPr>
              <w:t>, ingredientes: leite integral, açúcar e lactose, não contém Glúten, lata com 395 g</w:t>
            </w:r>
          </w:p>
        </w:tc>
        <w:tc>
          <w:tcPr>
            <w:tcW w:w="821" w:type="pct"/>
            <w:vAlign w:val="center"/>
          </w:tcPr>
          <w:p w:rsidR="00CA060A" w:rsidRPr="00BA08DE" w:rsidRDefault="00CA060A" w:rsidP="004D57F7">
            <w:pPr>
              <w:jc w:val="center"/>
              <w:rPr>
                <w:sz w:val="20"/>
              </w:rPr>
            </w:pPr>
            <w:r w:rsidRPr="00BA08DE">
              <w:rPr>
                <w:sz w:val="20"/>
              </w:rPr>
              <w:t>464013</w:t>
            </w:r>
          </w:p>
        </w:tc>
        <w:tc>
          <w:tcPr>
            <w:tcW w:w="820" w:type="pct"/>
            <w:shd w:val="clear" w:color="auto" w:fill="auto"/>
            <w:vAlign w:val="center"/>
          </w:tcPr>
          <w:p w:rsidR="00CA060A" w:rsidRPr="00BA08DE" w:rsidRDefault="00472148" w:rsidP="004D57F7">
            <w:pPr>
              <w:jc w:val="center"/>
              <w:rPr>
                <w:sz w:val="20"/>
              </w:rPr>
            </w:pPr>
            <w:r w:rsidRPr="00BA08DE">
              <w:rPr>
                <w:sz w:val="20"/>
              </w:rPr>
              <w:t>Lata</w:t>
            </w:r>
          </w:p>
        </w:tc>
        <w:tc>
          <w:tcPr>
            <w:tcW w:w="747" w:type="pct"/>
            <w:shd w:val="clear" w:color="auto" w:fill="auto"/>
            <w:vAlign w:val="center"/>
          </w:tcPr>
          <w:p w:rsidR="00CA060A" w:rsidRPr="00BA08DE" w:rsidRDefault="00CA060A" w:rsidP="004D57F7">
            <w:pPr>
              <w:jc w:val="center"/>
              <w:rPr>
                <w:sz w:val="20"/>
              </w:rPr>
            </w:pPr>
            <w:r w:rsidRPr="00BA08DE">
              <w:rPr>
                <w:sz w:val="20"/>
              </w:rPr>
              <w:t>70</w:t>
            </w:r>
          </w:p>
        </w:tc>
        <w:tc>
          <w:tcPr>
            <w:tcW w:w="746" w:type="pct"/>
            <w:vAlign w:val="center"/>
          </w:tcPr>
          <w:p w:rsidR="00CA060A" w:rsidRPr="00BA08DE" w:rsidRDefault="00CA060A" w:rsidP="004D57F7">
            <w:pPr>
              <w:jc w:val="center"/>
              <w:rPr>
                <w:sz w:val="20"/>
              </w:rPr>
            </w:pPr>
            <w:r w:rsidRPr="00BA08DE">
              <w:rPr>
                <w:sz w:val="20"/>
              </w:rPr>
              <w:t>90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59</w:t>
            </w:r>
          </w:p>
        </w:tc>
        <w:tc>
          <w:tcPr>
            <w:tcW w:w="1493" w:type="pct"/>
            <w:shd w:val="clear" w:color="auto" w:fill="auto"/>
          </w:tcPr>
          <w:p w:rsidR="00CA060A" w:rsidRPr="00BA08DE" w:rsidRDefault="00CA060A" w:rsidP="00282CCB">
            <w:pPr>
              <w:jc w:val="both"/>
              <w:rPr>
                <w:b/>
                <w:sz w:val="20"/>
              </w:rPr>
            </w:pPr>
            <w:r w:rsidRPr="00BA08DE">
              <w:rPr>
                <w:b/>
                <w:sz w:val="20"/>
              </w:rPr>
              <w:t>LEITE DE COCO</w:t>
            </w:r>
            <w:r w:rsidRPr="00BA08DE">
              <w:rPr>
                <w:sz w:val="20"/>
              </w:rPr>
              <w:t>, tradicional, vidro de 200 ml</w:t>
            </w:r>
          </w:p>
        </w:tc>
        <w:tc>
          <w:tcPr>
            <w:tcW w:w="821" w:type="pct"/>
            <w:vAlign w:val="center"/>
          </w:tcPr>
          <w:p w:rsidR="00CA060A" w:rsidRPr="00BA08DE" w:rsidRDefault="00CA060A" w:rsidP="004D57F7">
            <w:pPr>
              <w:jc w:val="center"/>
              <w:rPr>
                <w:sz w:val="20"/>
              </w:rPr>
            </w:pPr>
            <w:r w:rsidRPr="00BA08DE">
              <w:rPr>
                <w:sz w:val="20"/>
              </w:rPr>
              <w:t>464011</w:t>
            </w:r>
          </w:p>
        </w:tc>
        <w:tc>
          <w:tcPr>
            <w:tcW w:w="820" w:type="pct"/>
            <w:shd w:val="clear" w:color="auto" w:fill="auto"/>
            <w:vAlign w:val="center"/>
          </w:tcPr>
          <w:p w:rsidR="00CA060A" w:rsidRPr="00BA08DE" w:rsidRDefault="00472148" w:rsidP="004D57F7">
            <w:pPr>
              <w:jc w:val="center"/>
              <w:rPr>
                <w:sz w:val="20"/>
              </w:rPr>
            </w:pPr>
            <w:r w:rsidRPr="00BA08DE">
              <w:rPr>
                <w:sz w:val="20"/>
              </w:rPr>
              <w:t>Garrafa</w:t>
            </w:r>
          </w:p>
        </w:tc>
        <w:tc>
          <w:tcPr>
            <w:tcW w:w="747" w:type="pct"/>
            <w:shd w:val="clear" w:color="auto" w:fill="auto"/>
            <w:vAlign w:val="center"/>
          </w:tcPr>
          <w:p w:rsidR="00CA060A" w:rsidRPr="00BA08DE" w:rsidRDefault="00CA060A" w:rsidP="004D57F7">
            <w:pPr>
              <w:jc w:val="center"/>
              <w:rPr>
                <w:sz w:val="20"/>
              </w:rPr>
            </w:pPr>
            <w:r w:rsidRPr="00BA08DE">
              <w:rPr>
                <w:sz w:val="20"/>
              </w:rPr>
              <w:t>10</w:t>
            </w:r>
          </w:p>
        </w:tc>
        <w:tc>
          <w:tcPr>
            <w:tcW w:w="746" w:type="pct"/>
            <w:vAlign w:val="center"/>
          </w:tcPr>
          <w:p w:rsidR="00CA060A" w:rsidRPr="00BA08DE" w:rsidRDefault="00CA060A" w:rsidP="004D57F7">
            <w:pPr>
              <w:jc w:val="center"/>
              <w:rPr>
                <w:sz w:val="20"/>
              </w:rPr>
            </w:pPr>
            <w:r w:rsidRPr="00BA08DE">
              <w:rPr>
                <w:sz w:val="20"/>
              </w:rPr>
              <w:t>15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60</w:t>
            </w:r>
          </w:p>
        </w:tc>
        <w:tc>
          <w:tcPr>
            <w:tcW w:w="1493" w:type="pct"/>
            <w:shd w:val="clear" w:color="auto" w:fill="auto"/>
          </w:tcPr>
          <w:p w:rsidR="00CA060A" w:rsidRPr="00BA08DE" w:rsidRDefault="00CA060A" w:rsidP="00282CCB">
            <w:pPr>
              <w:jc w:val="both"/>
              <w:rPr>
                <w:b/>
                <w:sz w:val="20"/>
              </w:rPr>
            </w:pPr>
            <w:r w:rsidRPr="00BA08DE">
              <w:rPr>
                <w:b/>
                <w:sz w:val="20"/>
              </w:rPr>
              <w:t>LEITE UHT DESNATADO</w:t>
            </w:r>
            <w:r w:rsidRPr="00BA08DE">
              <w:rPr>
                <w:sz w:val="20"/>
              </w:rPr>
              <w:t>, desnatado, não contém Glúten, embalagem Tetra Pak (Tetra Brink), caixa de 1 litro</w:t>
            </w:r>
          </w:p>
        </w:tc>
        <w:tc>
          <w:tcPr>
            <w:tcW w:w="821" w:type="pct"/>
            <w:vAlign w:val="center"/>
          </w:tcPr>
          <w:p w:rsidR="00CA060A" w:rsidRPr="00BA08DE" w:rsidRDefault="00CA060A" w:rsidP="004D57F7">
            <w:pPr>
              <w:jc w:val="center"/>
              <w:rPr>
                <w:sz w:val="20"/>
              </w:rPr>
            </w:pPr>
            <w:r w:rsidRPr="00BA08DE">
              <w:rPr>
                <w:sz w:val="20"/>
              </w:rPr>
              <w:t>445997</w:t>
            </w:r>
          </w:p>
        </w:tc>
        <w:tc>
          <w:tcPr>
            <w:tcW w:w="820" w:type="pct"/>
            <w:shd w:val="clear" w:color="auto" w:fill="auto"/>
            <w:vAlign w:val="center"/>
          </w:tcPr>
          <w:p w:rsidR="00CA060A" w:rsidRPr="00BA08DE" w:rsidRDefault="00472148" w:rsidP="004D57F7">
            <w:pPr>
              <w:jc w:val="center"/>
              <w:rPr>
                <w:sz w:val="20"/>
              </w:rPr>
            </w:pPr>
            <w:r w:rsidRPr="00BA08DE">
              <w:rPr>
                <w:sz w:val="20"/>
              </w:rPr>
              <w:t>Litro</w:t>
            </w:r>
          </w:p>
        </w:tc>
        <w:tc>
          <w:tcPr>
            <w:tcW w:w="747" w:type="pct"/>
            <w:shd w:val="clear" w:color="auto" w:fill="auto"/>
            <w:vAlign w:val="center"/>
          </w:tcPr>
          <w:p w:rsidR="00CA060A" w:rsidRPr="00BA08DE" w:rsidRDefault="00CA060A" w:rsidP="004D57F7">
            <w:pPr>
              <w:jc w:val="center"/>
              <w:rPr>
                <w:sz w:val="20"/>
              </w:rPr>
            </w:pPr>
            <w:r w:rsidRPr="00BA08DE">
              <w:rPr>
                <w:sz w:val="20"/>
              </w:rPr>
              <w:t>300</w:t>
            </w:r>
          </w:p>
        </w:tc>
        <w:tc>
          <w:tcPr>
            <w:tcW w:w="746" w:type="pct"/>
            <w:vAlign w:val="center"/>
          </w:tcPr>
          <w:p w:rsidR="00CA060A" w:rsidRPr="00BA08DE" w:rsidRDefault="00CA060A" w:rsidP="004D57F7">
            <w:pPr>
              <w:jc w:val="center"/>
              <w:rPr>
                <w:sz w:val="20"/>
              </w:rPr>
            </w:pPr>
            <w:r w:rsidRPr="00BA08DE">
              <w:rPr>
                <w:sz w:val="20"/>
              </w:rPr>
              <w:t>400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61</w:t>
            </w:r>
          </w:p>
        </w:tc>
        <w:tc>
          <w:tcPr>
            <w:tcW w:w="1493" w:type="pct"/>
            <w:shd w:val="clear" w:color="auto" w:fill="auto"/>
          </w:tcPr>
          <w:p w:rsidR="00CA060A" w:rsidRPr="00BA08DE" w:rsidRDefault="00CA060A" w:rsidP="00282CCB">
            <w:pPr>
              <w:jc w:val="both"/>
              <w:rPr>
                <w:b/>
                <w:sz w:val="20"/>
              </w:rPr>
            </w:pPr>
            <w:r w:rsidRPr="00BA08DE">
              <w:rPr>
                <w:b/>
                <w:sz w:val="20"/>
              </w:rPr>
              <w:t>LEITE UHT INTEGRAL</w:t>
            </w:r>
            <w:r w:rsidRPr="00BA08DE">
              <w:rPr>
                <w:sz w:val="20"/>
              </w:rPr>
              <w:t>, integral, não contem Glúten, 3,0% de gordura, embalagem Tetra Pak (Tetra Brink), caixa de 1 litro</w:t>
            </w:r>
          </w:p>
        </w:tc>
        <w:tc>
          <w:tcPr>
            <w:tcW w:w="821" w:type="pct"/>
            <w:vAlign w:val="center"/>
          </w:tcPr>
          <w:p w:rsidR="00CA060A" w:rsidRPr="00BA08DE" w:rsidRDefault="00CA060A" w:rsidP="004D57F7">
            <w:pPr>
              <w:jc w:val="center"/>
              <w:rPr>
                <w:sz w:val="20"/>
              </w:rPr>
            </w:pPr>
            <w:r w:rsidRPr="00BA08DE">
              <w:rPr>
                <w:sz w:val="20"/>
              </w:rPr>
              <w:t>445995</w:t>
            </w:r>
          </w:p>
        </w:tc>
        <w:tc>
          <w:tcPr>
            <w:tcW w:w="820" w:type="pct"/>
            <w:shd w:val="clear" w:color="auto" w:fill="auto"/>
            <w:vAlign w:val="center"/>
          </w:tcPr>
          <w:p w:rsidR="00CA060A" w:rsidRPr="00BA08DE" w:rsidRDefault="00472148" w:rsidP="004D57F7">
            <w:pPr>
              <w:jc w:val="center"/>
              <w:rPr>
                <w:sz w:val="20"/>
              </w:rPr>
            </w:pPr>
            <w:r w:rsidRPr="00BA08DE">
              <w:rPr>
                <w:sz w:val="20"/>
              </w:rPr>
              <w:t>Litro</w:t>
            </w:r>
          </w:p>
        </w:tc>
        <w:tc>
          <w:tcPr>
            <w:tcW w:w="747" w:type="pct"/>
            <w:shd w:val="clear" w:color="auto" w:fill="auto"/>
            <w:vAlign w:val="center"/>
          </w:tcPr>
          <w:p w:rsidR="00CA060A" w:rsidRPr="00BA08DE" w:rsidRDefault="00CA060A" w:rsidP="004D57F7">
            <w:pPr>
              <w:jc w:val="center"/>
              <w:rPr>
                <w:sz w:val="20"/>
              </w:rPr>
            </w:pPr>
            <w:r w:rsidRPr="00BA08DE">
              <w:rPr>
                <w:sz w:val="20"/>
              </w:rPr>
              <w:t>400</w:t>
            </w:r>
          </w:p>
        </w:tc>
        <w:tc>
          <w:tcPr>
            <w:tcW w:w="746" w:type="pct"/>
            <w:vAlign w:val="center"/>
          </w:tcPr>
          <w:p w:rsidR="00CA060A" w:rsidRPr="00BA08DE" w:rsidRDefault="00CA060A" w:rsidP="004D57F7">
            <w:pPr>
              <w:jc w:val="center"/>
              <w:rPr>
                <w:sz w:val="20"/>
              </w:rPr>
            </w:pPr>
            <w:r w:rsidRPr="00BA08DE">
              <w:rPr>
                <w:sz w:val="20"/>
              </w:rPr>
              <w:t>520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62</w:t>
            </w:r>
          </w:p>
        </w:tc>
        <w:tc>
          <w:tcPr>
            <w:tcW w:w="1493" w:type="pct"/>
            <w:shd w:val="clear" w:color="auto" w:fill="auto"/>
          </w:tcPr>
          <w:p w:rsidR="00CA060A" w:rsidRPr="00BA08DE" w:rsidRDefault="00CA060A" w:rsidP="00282CCB">
            <w:pPr>
              <w:jc w:val="both"/>
              <w:rPr>
                <w:b/>
                <w:sz w:val="20"/>
              </w:rPr>
            </w:pPr>
            <w:r w:rsidRPr="00BA08DE">
              <w:rPr>
                <w:sz w:val="20"/>
              </w:rPr>
              <w:t xml:space="preserve">Embutido, tipo: </w:t>
            </w:r>
            <w:r w:rsidRPr="00BA08DE">
              <w:rPr>
                <w:b/>
                <w:sz w:val="20"/>
              </w:rPr>
              <w:t>LINGÜIÇA MISTA</w:t>
            </w:r>
            <w:r w:rsidRPr="00BA08DE">
              <w:rPr>
                <w:sz w:val="20"/>
              </w:rPr>
              <w:t>, tipo de preparação: frescal, estado de conservação: congelada.</w:t>
            </w:r>
          </w:p>
        </w:tc>
        <w:tc>
          <w:tcPr>
            <w:tcW w:w="821" w:type="pct"/>
            <w:vAlign w:val="center"/>
          </w:tcPr>
          <w:p w:rsidR="00CA060A" w:rsidRPr="00BA08DE" w:rsidRDefault="00CA060A" w:rsidP="004D57F7">
            <w:pPr>
              <w:jc w:val="center"/>
              <w:rPr>
                <w:sz w:val="20"/>
              </w:rPr>
            </w:pPr>
            <w:r w:rsidRPr="00BA08DE">
              <w:rPr>
                <w:sz w:val="20"/>
              </w:rPr>
              <w:t>471352</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60</w:t>
            </w:r>
          </w:p>
        </w:tc>
        <w:tc>
          <w:tcPr>
            <w:tcW w:w="746" w:type="pct"/>
            <w:vAlign w:val="center"/>
          </w:tcPr>
          <w:p w:rsidR="00CA060A" w:rsidRPr="00BA08DE" w:rsidRDefault="00CA060A" w:rsidP="004D57F7">
            <w:pPr>
              <w:jc w:val="center"/>
              <w:rPr>
                <w:sz w:val="20"/>
              </w:rPr>
            </w:pPr>
            <w:r w:rsidRPr="00BA08DE">
              <w:rPr>
                <w:sz w:val="20"/>
              </w:rPr>
              <w:t>70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63</w:t>
            </w:r>
          </w:p>
        </w:tc>
        <w:tc>
          <w:tcPr>
            <w:tcW w:w="1493" w:type="pct"/>
            <w:shd w:val="clear" w:color="auto" w:fill="auto"/>
          </w:tcPr>
          <w:p w:rsidR="00CA060A" w:rsidRPr="00BA08DE" w:rsidRDefault="00CA060A" w:rsidP="00282CCB">
            <w:pPr>
              <w:jc w:val="both"/>
              <w:rPr>
                <w:b/>
                <w:sz w:val="20"/>
              </w:rPr>
            </w:pPr>
            <w:r w:rsidRPr="00BA08DE">
              <w:rPr>
                <w:b/>
                <w:sz w:val="20"/>
              </w:rPr>
              <w:t>MAIONESE</w:t>
            </w:r>
            <w:r w:rsidRPr="00BA08DE">
              <w:rPr>
                <w:sz w:val="20"/>
              </w:rPr>
              <w:t xml:space="preserve">, tipo: tradicional, aplicação: uso culinário. </w:t>
            </w:r>
          </w:p>
        </w:tc>
        <w:tc>
          <w:tcPr>
            <w:tcW w:w="821" w:type="pct"/>
            <w:vAlign w:val="center"/>
          </w:tcPr>
          <w:p w:rsidR="00CA060A" w:rsidRPr="00BA08DE" w:rsidRDefault="00CA060A" w:rsidP="004D57F7">
            <w:pPr>
              <w:jc w:val="center"/>
              <w:rPr>
                <w:sz w:val="20"/>
              </w:rPr>
            </w:pPr>
            <w:r w:rsidRPr="00BA08DE">
              <w:rPr>
                <w:sz w:val="20"/>
              </w:rPr>
              <w:t>326927</w:t>
            </w:r>
          </w:p>
        </w:tc>
        <w:tc>
          <w:tcPr>
            <w:tcW w:w="820" w:type="pct"/>
            <w:shd w:val="clear" w:color="auto" w:fill="auto"/>
            <w:vAlign w:val="center"/>
          </w:tcPr>
          <w:p w:rsidR="00CA060A" w:rsidRPr="00BA08DE" w:rsidRDefault="00472148" w:rsidP="004D57F7">
            <w:pPr>
              <w:jc w:val="center"/>
              <w:rPr>
                <w:sz w:val="20"/>
              </w:rPr>
            </w:pPr>
            <w:r w:rsidRPr="00BA08DE">
              <w:rPr>
                <w:sz w:val="20"/>
              </w:rPr>
              <w:t>Unidade</w:t>
            </w:r>
          </w:p>
        </w:tc>
        <w:tc>
          <w:tcPr>
            <w:tcW w:w="747" w:type="pct"/>
            <w:shd w:val="clear" w:color="auto" w:fill="auto"/>
            <w:vAlign w:val="center"/>
          </w:tcPr>
          <w:p w:rsidR="00CA060A" w:rsidRPr="00BA08DE" w:rsidRDefault="00CA060A" w:rsidP="004D57F7">
            <w:pPr>
              <w:jc w:val="center"/>
              <w:rPr>
                <w:sz w:val="20"/>
              </w:rPr>
            </w:pPr>
            <w:r w:rsidRPr="00BA08DE">
              <w:rPr>
                <w:sz w:val="20"/>
              </w:rPr>
              <w:t>25</w:t>
            </w:r>
          </w:p>
        </w:tc>
        <w:tc>
          <w:tcPr>
            <w:tcW w:w="746" w:type="pct"/>
            <w:vAlign w:val="center"/>
          </w:tcPr>
          <w:p w:rsidR="00CA060A" w:rsidRPr="00BA08DE" w:rsidRDefault="00CA060A" w:rsidP="004D57F7">
            <w:pPr>
              <w:jc w:val="center"/>
              <w:rPr>
                <w:sz w:val="20"/>
              </w:rPr>
            </w:pPr>
            <w:r w:rsidRPr="00BA08DE">
              <w:rPr>
                <w:sz w:val="20"/>
              </w:rPr>
              <w:t>35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64</w:t>
            </w:r>
          </w:p>
        </w:tc>
        <w:tc>
          <w:tcPr>
            <w:tcW w:w="1493" w:type="pct"/>
            <w:shd w:val="clear" w:color="auto" w:fill="auto"/>
          </w:tcPr>
          <w:p w:rsidR="00CA060A" w:rsidRPr="00BA08DE" w:rsidRDefault="00CA060A" w:rsidP="00282CCB">
            <w:pPr>
              <w:jc w:val="both"/>
              <w:rPr>
                <w:b/>
                <w:sz w:val="20"/>
              </w:rPr>
            </w:pPr>
            <w:r w:rsidRPr="00BA08DE">
              <w:rPr>
                <w:b/>
                <w:sz w:val="20"/>
              </w:rPr>
              <w:t>MACARRÃO</w:t>
            </w:r>
            <w:r w:rsidRPr="00BA08DE">
              <w:rPr>
                <w:sz w:val="20"/>
              </w:rPr>
              <w:t xml:space="preserve">, tipo </w:t>
            </w:r>
            <w:r w:rsidRPr="00BA08DE">
              <w:rPr>
                <w:b/>
                <w:sz w:val="20"/>
              </w:rPr>
              <w:t>ESPAGUETE</w:t>
            </w:r>
            <w:r w:rsidRPr="00BA08DE">
              <w:rPr>
                <w:sz w:val="20"/>
              </w:rPr>
              <w:t>, nº 8, massa seca, com ovos, sêmola de trigo enriquecida com Ferro e Ácido Fólico, corantes naturais de Urucum e Cúrcuma, embalagem resistente e termossoldada, não contém Glúten, pacote com 500 g</w:t>
            </w:r>
          </w:p>
        </w:tc>
        <w:tc>
          <w:tcPr>
            <w:tcW w:w="821" w:type="pct"/>
            <w:vAlign w:val="center"/>
          </w:tcPr>
          <w:p w:rsidR="00CA060A" w:rsidRPr="00BA08DE" w:rsidRDefault="00CA060A" w:rsidP="004D57F7">
            <w:pPr>
              <w:jc w:val="center"/>
              <w:rPr>
                <w:sz w:val="20"/>
              </w:rPr>
            </w:pPr>
            <w:r w:rsidRPr="00BA08DE">
              <w:rPr>
                <w:sz w:val="20"/>
              </w:rPr>
              <w:t>458955</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50</w:t>
            </w:r>
          </w:p>
        </w:tc>
        <w:tc>
          <w:tcPr>
            <w:tcW w:w="746" w:type="pct"/>
            <w:vAlign w:val="center"/>
          </w:tcPr>
          <w:p w:rsidR="00CA060A" w:rsidRPr="00BA08DE" w:rsidRDefault="00CA060A" w:rsidP="004D57F7">
            <w:pPr>
              <w:jc w:val="center"/>
              <w:rPr>
                <w:sz w:val="20"/>
              </w:rPr>
            </w:pPr>
            <w:r w:rsidRPr="00BA08DE">
              <w:rPr>
                <w:sz w:val="20"/>
              </w:rPr>
              <w:t>65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65</w:t>
            </w:r>
          </w:p>
        </w:tc>
        <w:tc>
          <w:tcPr>
            <w:tcW w:w="1493" w:type="pct"/>
            <w:shd w:val="clear" w:color="auto" w:fill="auto"/>
          </w:tcPr>
          <w:p w:rsidR="00CA060A" w:rsidRPr="00BA08DE" w:rsidRDefault="00CA060A" w:rsidP="00282CCB">
            <w:pPr>
              <w:jc w:val="both"/>
              <w:rPr>
                <w:b/>
                <w:sz w:val="20"/>
              </w:rPr>
            </w:pPr>
            <w:r w:rsidRPr="00BA08DE">
              <w:rPr>
                <w:b/>
                <w:sz w:val="20"/>
              </w:rPr>
              <w:t>MACARRÃO</w:t>
            </w:r>
            <w:r w:rsidRPr="00BA08DE">
              <w:rPr>
                <w:sz w:val="20"/>
              </w:rPr>
              <w:t xml:space="preserve">, tipo </w:t>
            </w:r>
            <w:r w:rsidRPr="00BA08DE">
              <w:rPr>
                <w:b/>
                <w:sz w:val="20"/>
              </w:rPr>
              <w:t>PARAFUSO</w:t>
            </w:r>
            <w:r w:rsidRPr="00BA08DE">
              <w:rPr>
                <w:sz w:val="20"/>
              </w:rPr>
              <w:t>, massa com ovos, fabricados a partir de matérias primas sãs e limpas, isentas de matérias terrosas, parasitas e larvas, com o mínimmo correspondente a 0,045 g de colesterol, as massas aos serem postas na água não deverão turvá-las antes da cocção, não podendo estar fermentadas ou rançosas, com rendimento mínimo após o cozimento de 2 vezes a mais o peso antes da cocção. Na embalagem não poderá haver mistura de outros tipos de macarrão. Pacote com 500 g</w:t>
            </w:r>
          </w:p>
        </w:tc>
        <w:tc>
          <w:tcPr>
            <w:tcW w:w="821" w:type="pct"/>
            <w:vAlign w:val="center"/>
          </w:tcPr>
          <w:p w:rsidR="00CA060A" w:rsidRPr="00BA08DE" w:rsidRDefault="00CA060A" w:rsidP="004D57F7">
            <w:pPr>
              <w:jc w:val="center"/>
              <w:rPr>
                <w:sz w:val="20"/>
              </w:rPr>
            </w:pPr>
            <w:r w:rsidRPr="00BA08DE">
              <w:rPr>
                <w:sz w:val="20"/>
              </w:rPr>
              <w:t>458980</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50</w:t>
            </w:r>
          </w:p>
        </w:tc>
        <w:tc>
          <w:tcPr>
            <w:tcW w:w="746" w:type="pct"/>
            <w:vAlign w:val="center"/>
          </w:tcPr>
          <w:p w:rsidR="00CA060A" w:rsidRPr="00BA08DE" w:rsidRDefault="00CA060A" w:rsidP="004D57F7">
            <w:pPr>
              <w:jc w:val="center"/>
              <w:rPr>
                <w:sz w:val="20"/>
              </w:rPr>
            </w:pPr>
            <w:r w:rsidRPr="00BA08DE">
              <w:rPr>
                <w:sz w:val="20"/>
              </w:rPr>
              <w:t>65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66</w:t>
            </w:r>
          </w:p>
        </w:tc>
        <w:tc>
          <w:tcPr>
            <w:tcW w:w="1493" w:type="pct"/>
            <w:shd w:val="clear" w:color="auto" w:fill="auto"/>
          </w:tcPr>
          <w:p w:rsidR="00CA060A" w:rsidRPr="00BA08DE" w:rsidRDefault="00CA060A" w:rsidP="00282CCB">
            <w:pPr>
              <w:jc w:val="both"/>
              <w:rPr>
                <w:sz w:val="20"/>
              </w:rPr>
            </w:pPr>
            <w:r w:rsidRPr="00BA08DE">
              <w:rPr>
                <w:b/>
                <w:sz w:val="20"/>
              </w:rPr>
              <w:t xml:space="preserve">MAÇA FUGI, </w:t>
            </w:r>
            <w:r w:rsidRPr="00BA08DE">
              <w:rPr>
                <w:sz w:val="20"/>
              </w:rPr>
              <w:t>apresentação: Natural.</w:t>
            </w:r>
          </w:p>
        </w:tc>
        <w:tc>
          <w:tcPr>
            <w:tcW w:w="821" w:type="pct"/>
            <w:vAlign w:val="center"/>
          </w:tcPr>
          <w:p w:rsidR="00CA060A" w:rsidRPr="00BA08DE" w:rsidRDefault="00CA060A" w:rsidP="004D57F7">
            <w:pPr>
              <w:jc w:val="center"/>
              <w:rPr>
                <w:sz w:val="20"/>
              </w:rPr>
            </w:pPr>
            <w:r w:rsidRPr="00BA08DE">
              <w:rPr>
                <w:sz w:val="20"/>
              </w:rPr>
              <w:t>464401</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180</w:t>
            </w:r>
          </w:p>
        </w:tc>
        <w:tc>
          <w:tcPr>
            <w:tcW w:w="746" w:type="pct"/>
            <w:vAlign w:val="center"/>
          </w:tcPr>
          <w:p w:rsidR="00CA060A" w:rsidRPr="00BA08DE" w:rsidRDefault="00CA060A" w:rsidP="004D57F7">
            <w:pPr>
              <w:jc w:val="center"/>
              <w:rPr>
                <w:sz w:val="20"/>
              </w:rPr>
            </w:pPr>
            <w:r w:rsidRPr="00BA08DE">
              <w:rPr>
                <w:sz w:val="20"/>
              </w:rPr>
              <w:t>240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67</w:t>
            </w:r>
          </w:p>
        </w:tc>
        <w:tc>
          <w:tcPr>
            <w:tcW w:w="1493" w:type="pct"/>
            <w:shd w:val="clear" w:color="auto" w:fill="auto"/>
          </w:tcPr>
          <w:p w:rsidR="00CA060A" w:rsidRPr="00BA08DE" w:rsidRDefault="00CA060A" w:rsidP="00282CCB">
            <w:pPr>
              <w:jc w:val="both"/>
              <w:rPr>
                <w:b/>
                <w:sz w:val="20"/>
              </w:rPr>
            </w:pPr>
            <w:r w:rsidRPr="00BA08DE">
              <w:rPr>
                <w:b/>
                <w:sz w:val="20"/>
              </w:rPr>
              <w:t>MAMÃO PAPAIA</w:t>
            </w:r>
            <w:r w:rsidRPr="00BA08DE">
              <w:rPr>
                <w:sz w:val="20"/>
              </w:rPr>
              <w:t>, frutos maduros, casca bem firme e limpa, sem machucados, sem rachaduras, sem sinais de fungos</w:t>
            </w:r>
          </w:p>
        </w:tc>
        <w:tc>
          <w:tcPr>
            <w:tcW w:w="821" w:type="pct"/>
            <w:vAlign w:val="center"/>
          </w:tcPr>
          <w:p w:rsidR="00CA060A" w:rsidRPr="00BA08DE" w:rsidRDefault="00CA060A" w:rsidP="004D57F7">
            <w:pPr>
              <w:jc w:val="center"/>
              <w:rPr>
                <w:sz w:val="20"/>
              </w:rPr>
            </w:pPr>
            <w:r w:rsidRPr="00BA08DE">
              <w:rPr>
                <w:sz w:val="20"/>
              </w:rPr>
              <w:t>464404</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180</w:t>
            </w:r>
          </w:p>
        </w:tc>
        <w:tc>
          <w:tcPr>
            <w:tcW w:w="746" w:type="pct"/>
            <w:vAlign w:val="center"/>
          </w:tcPr>
          <w:p w:rsidR="00CA060A" w:rsidRPr="00BA08DE" w:rsidRDefault="00CA060A" w:rsidP="004D57F7">
            <w:pPr>
              <w:jc w:val="center"/>
              <w:rPr>
                <w:sz w:val="20"/>
              </w:rPr>
            </w:pPr>
            <w:r w:rsidRPr="00BA08DE">
              <w:rPr>
                <w:sz w:val="20"/>
              </w:rPr>
              <w:t>240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68</w:t>
            </w:r>
          </w:p>
        </w:tc>
        <w:tc>
          <w:tcPr>
            <w:tcW w:w="1493" w:type="pct"/>
            <w:shd w:val="clear" w:color="auto" w:fill="auto"/>
          </w:tcPr>
          <w:p w:rsidR="00CA060A" w:rsidRPr="00BA08DE" w:rsidRDefault="00CA060A" w:rsidP="00282CCB">
            <w:pPr>
              <w:jc w:val="both"/>
              <w:rPr>
                <w:b/>
                <w:sz w:val="20"/>
              </w:rPr>
            </w:pPr>
            <w:r w:rsidRPr="00BA08DE">
              <w:rPr>
                <w:b/>
                <w:sz w:val="20"/>
              </w:rPr>
              <w:t>MANGA ROSA</w:t>
            </w:r>
            <w:r w:rsidRPr="00BA08DE">
              <w:rPr>
                <w:sz w:val="20"/>
              </w:rPr>
              <w:t>, fresca, frutos no ponto de maturação, aroma e sabor da espécie, sem ferimentos ou defeitos, firmes e com brilho</w:t>
            </w:r>
          </w:p>
        </w:tc>
        <w:tc>
          <w:tcPr>
            <w:tcW w:w="821" w:type="pct"/>
            <w:vAlign w:val="center"/>
          </w:tcPr>
          <w:p w:rsidR="00CA060A" w:rsidRPr="00BA08DE" w:rsidRDefault="00CA060A" w:rsidP="004D57F7">
            <w:pPr>
              <w:jc w:val="center"/>
              <w:rPr>
                <w:sz w:val="20"/>
              </w:rPr>
            </w:pPr>
            <w:r w:rsidRPr="00BA08DE">
              <w:rPr>
                <w:sz w:val="20"/>
              </w:rPr>
              <w:t>464410</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50</w:t>
            </w:r>
          </w:p>
        </w:tc>
        <w:tc>
          <w:tcPr>
            <w:tcW w:w="746" w:type="pct"/>
            <w:vAlign w:val="center"/>
          </w:tcPr>
          <w:p w:rsidR="00CA060A" w:rsidRPr="00BA08DE" w:rsidRDefault="00CA060A" w:rsidP="004D57F7">
            <w:pPr>
              <w:jc w:val="center"/>
              <w:rPr>
                <w:sz w:val="20"/>
              </w:rPr>
            </w:pPr>
            <w:r w:rsidRPr="00BA08DE">
              <w:rPr>
                <w:sz w:val="20"/>
              </w:rPr>
              <w:t>65</w:t>
            </w:r>
          </w:p>
        </w:tc>
      </w:tr>
      <w:tr w:rsidR="004D57F7" w:rsidRPr="00BA08DE" w:rsidTr="00BA08DE">
        <w:trPr>
          <w:trHeight w:val="582"/>
        </w:trPr>
        <w:tc>
          <w:tcPr>
            <w:tcW w:w="373" w:type="pct"/>
            <w:shd w:val="clear" w:color="auto" w:fill="auto"/>
            <w:vAlign w:val="center"/>
          </w:tcPr>
          <w:p w:rsidR="00CA060A" w:rsidRPr="00BA08DE" w:rsidRDefault="00CA060A" w:rsidP="004D57F7">
            <w:pPr>
              <w:jc w:val="center"/>
              <w:rPr>
                <w:sz w:val="20"/>
              </w:rPr>
            </w:pPr>
            <w:r w:rsidRPr="00BA08DE">
              <w:rPr>
                <w:sz w:val="20"/>
              </w:rPr>
              <w:t>69</w:t>
            </w:r>
          </w:p>
        </w:tc>
        <w:tc>
          <w:tcPr>
            <w:tcW w:w="1493" w:type="pct"/>
            <w:shd w:val="clear" w:color="auto" w:fill="auto"/>
          </w:tcPr>
          <w:p w:rsidR="00CA060A" w:rsidRPr="00BA08DE" w:rsidRDefault="00CA060A" w:rsidP="00282CCB">
            <w:pPr>
              <w:jc w:val="both"/>
              <w:rPr>
                <w:b/>
                <w:sz w:val="20"/>
              </w:rPr>
            </w:pPr>
            <w:r w:rsidRPr="00BA08DE">
              <w:rPr>
                <w:b/>
                <w:sz w:val="20"/>
              </w:rPr>
              <w:t>MANTEIGA</w:t>
            </w:r>
            <w:r w:rsidRPr="00BA08DE">
              <w:rPr>
                <w:sz w:val="20"/>
              </w:rPr>
              <w:t>, tipo: primeira qualidade, composição: com sal.</w:t>
            </w:r>
          </w:p>
        </w:tc>
        <w:tc>
          <w:tcPr>
            <w:tcW w:w="821" w:type="pct"/>
            <w:vAlign w:val="center"/>
          </w:tcPr>
          <w:p w:rsidR="00CA060A" w:rsidRPr="00BA08DE" w:rsidRDefault="00CA060A" w:rsidP="004D57F7">
            <w:pPr>
              <w:jc w:val="center"/>
              <w:rPr>
                <w:sz w:val="20"/>
              </w:rPr>
            </w:pPr>
            <w:r w:rsidRPr="00BA08DE">
              <w:rPr>
                <w:sz w:val="20"/>
              </w:rPr>
              <w:t>446393</w:t>
            </w:r>
          </w:p>
        </w:tc>
        <w:tc>
          <w:tcPr>
            <w:tcW w:w="820" w:type="pct"/>
            <w:shd w:val="clear" w:color="auto" w:fill="auto"/>
            <w:vAlign w:val="center"/>
          </w:tcPr>
          <w:p w:rsidR="00CA060A" w:rsidRPr="00BA08DE" w:rsidRDefault="00472148" w:rsidP="004D57F7">
            <w:pPr>
              <w:jc w:val="center"/>
              <w:rPr>
                <w:sz w:val="20"/>
              </w:rPr>
            </w:pPr>
            <w:r w:rsidRPr="00BA08DE">
              <w:rPr>
                <w:sz w:val="20"/>
              </w:rPr>
              <w:t>Unidade</w:t>
            </w:r>
          </w:p>
        </w:tc>
        <w:tc>
          <w:tcPr>
            <w:tcW w:w="747" w:type="pct"/>
            <w:shd w:val="clear" w:color="auto" w:fill="auto"/>
            <w:vAlign w:val="center"/>
          </w:tcPr>
          <w:p w:rsidR="00CA060A" w:rsidRPr="00BA08DE" w:rsidRDefault="00CA060A" w:rsidP="004D57F7">
            <w:pPr>
              <w:jc w:val="center"/>
              <w:rPr>
                <w:sz w:val="20"/>
              </w:rPr>
            </w:pPr>
            <w:r w:rsidRPr="00BA08DE">
              <w:rPr>
                <w:sz w:val="20"/>
              </w:rPr>
              <w:t>95</w:t>
            </w:r>
          </w:p>
        </w:tc>
        <w:tc>
          <w:tcPr>
            <w:tcW w:w="746" w:type="pct"/>
            <w:vAlign w:val="center"/>
          </w:tcPr>
          <w:p w:rsidR="00CA060A" w:rsidRPr="00BA08DE" w:rsidRDefault="00CA060A" w:rsidP="004D57F7">
            <w:pPr>
              <w:jc w:val="center"/>
              <w:rPr>
                <w:sz w:val="20"/>
              </w:rPr>
            </w:pPr>
            <w:r w:rsidRPr="00BA08DE">
              <w:rPr>
                <w:sz w:val="20"/>
              </w:rPr>
              <w:t>120</w:t>
            </w:r>
          </w:p>
        </w:tc>
      </w:tr>
      <w:tr w:rsidR="004D57F7" w:rsidRPr="00BA08DE" w:rsidTr="00AF4C4E">
        <w:trPr>
          <w:cantSplit/>
        </w:trPr>
        <w:tc>
          <w:tcPr>
            <w:tcW w:w="373" w:type="pct"/>
            <w:shd w:val="clear" w:color="auto" w:fill="auto"/>
            <w:vAlign w:val="center"/>
          </w:tcPr>
          <w:p w:rsidR="00CA060A" w:rsidRPr="00BA08DE" w:rsidRDefault="00CA060A" w:rsidP="004D57F7">
            <w:pPr>
              <w:jc w:val="center"/>
              <w:rPr>
                <w:sz w:val="20"/>
              </w:rPr>
            </w:pPr>
            <w:r w:rsidRPr="00BA08DE">
              <w:rPr>
                <w:sz w:val="20"/>
              </w:rPr>
              <w:lastRenderedPageBreak/>
              <w:t>70</w:t>
            </w:r>
          </w:p>
        </w:tc>
        <w:tc>
          <w:tcPr>
            <w:tcW w:w="1493" w:type="pct"/>
            <w:shd w:val="clear" w:color="auto" w:fill="auto"/>
          </w:tcPr>
          <w:p w:rsidR="00CA060A" w:rsidRPr="00BA08DE" w:rsidRDefault="00CA060A" w:rsidP="00282CCB">
            <w:pPr>
              <w:jc w:val="both"/>
              <w:rPr>
                <w:b/>
                <w:sz w:val="20"/>
              </w:rPr>
            </w:pPr>
            <w:r w:rsidRPr="00BA08DE">
              <w:rPr>
                <w:b/>
                <w:sz w:val="20"/>
              </w:rPr>
              <w:t>MELANCIA</w:t>
            </w:r>
            <w:r w:rsidRPr="00BA08DE">
              <w:rPr>
                <w:sz w:val="20"/>
              </w:rPr>
              <w:t>, inteira, fruto de tamanho grande, classe A, fresca, no ponto de maturação, sem ferimentos, mantendo as características organolépticas</w:t>
            </w:r>
          </w:p>
        </w:tc>
        <w:tc>
          <w:tcPr>
            <w:tcW w:w="821" w:type="pct"/>
            <w:vAlign w:val="center"/>
          </w:tcPr>
          <w:p w:rsidR="00CA060A" w:rsidRPr="00BA08DE" w:rsidRDefault="00CA060A" w:rsidP="004D57F7">
            <w:pPr>
              <w:jc w:val="center"/>
              <w:rPr>
                <w:sz w:val="20"/>
              </w:rPr>
            </w:pPr>
            <w:r w:rsidRPr="00BA08DE">
              <w:rPr>
                <w:sz w:val="20"/>
              </w:rPr>
              <w:t>464418</w:t>
            </w:r>
          </w:p>
        </w:tc>
        <w:tc>
          <w:tcPr>
            <w:tcW w:w="820" w:type="pct"/>
            <w:shd w:val="clear" w:color="auto" w:fill="auto"/>
            <w:vAlign w:val="center"/>
          </w:tcPr>
          <w:p w:rsidR="00CA060A" w:rsidRPr="00BA08DE" w:rsidRDefault="00472148" w:rsidP="004D57F7">
            <w:pPr>
              <w:jc w:val="center"/>
              <w:rPr>
                <w:sz w:val="20"/>
              </w:rPr>
            </w:pPr>
            <w:r w:rsidRPr="00BA08DE">
              <w:rPr>
                <w:sz w:val="20"/>
              </w:rPr>
              <w:t>Unidade</w:t>
            </w:r>
          </w:p>
        </w:tc>
        <w:tc>
          <w:tcPr>
            <w:tcW w:w="747" w:type="pct"/>
            <w:shd w:val="clear" w:color="auto" w:fill="auto"/>
            <w:vAlign w:val="center"/>
          </w:tcPr>
          <w:p w:rsidR="00CA060A" w:rsidRPr="00BA08DE" w:rsidRDefault="00CA060A" w:rsidP="004D57F7">
            <w:pPr>
              <w:jc w:val="center"/>
              <w:rPr>
                <w:sz w:val="20"/>
              </w:rPr>
            </w:pPr>
            <w:r w:rsidRPr="00BA08DE">
              <w:rPr>
                <w:sz w:val="20"/>
              </w:rPr>
              <w:t>50</w:t>
            </w:r>
          </w:p>
        </w:tc>
        <w:tc>
          <w:tcPr>
            <w:tcW w:w="746" w:type="pct"/>
            <w:vAlign w:val="center"/>
          </w:tcPr>
          <w:p w:rsidR="00CA060A" w:rsidRPr="00BA08DE" w:rsidRDefault="00CA060A" w:rsidP="004D57F7">
            <w:pPr>
              <w:jc w:val="center"/>
              <w:rPr>
                <w:sz w:val="20"/>
              </w:rPr>
            </w:pPr>
            <w:r w:rsidRPr="00BA08DE">
              <w:rPr>
                <w:sz w:val="20"/>
              </w:rPr>
              <w:t>70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71</w:t>
            </w:r>
          </w:p>
        </w:tc>
        <w:tc>
          <w:tcPr>
            <w:tcW w:w="1493" w:type="pct"/>
            <w:shd w:val="clear" w:color="auto" w:fill="auto"/>
          </w:tcPr>
          <w:p w:rsidR="00CA060A" w:rsidRPr="00BA08DE" w:rsidRDefault="00CA060A" w:rsidP="00282CCB">
            <w:pPr>
              <w:jc w:val="both"/>
              <w:rPr>
                <w:b/>
                <w:sz w:val="20"/>
              </w:rPr>
            </w:pPr>
            <w:r w:rsidRPr="00BA08DE">
              <w:rPr>
                <w:sz w:val="20"/>
              </w:rPr>
              <w:t xml:space="preserve">Fruta, tipo: </w:t>
            </w:r>
            <w:r w:rsidRPr="00BA08DE">
              <w:rPr>
                <w:b/>
                <w:sz w:val="20"/>
              </w:rPr>
              <w:t>MELÃO AMARELO</w:t>
            </w:r>
            <w:r w:rsidRPr="00BA08DE">
              <w:rPr>
                <w:sz w:val="20"/>
              </w:rPr>
              <w:t>, apresentação: natural.</w:t>
            </w:r>
          </w:p>
        </w:tc>
        <w:tc>
          <w:tcPr>
            <w:tcW w:w="821" w:type="pct"/>
            <w:vAlign w:val="center"/>
          </w:tcPr>
          <w:p w:rsidR="00CA060A" w:rsidRPr="00BA08DE" w:rsidRDefault="00CA060A" w:rsidP="004D57F7">
            <w:pPr>
              <w:jc w:val="center"/>
              <w:rPr>
                <w:sz w:val="20"/>
              </w:rPr>
            </w:pPr>
            <w:r w:rsidRPr="00BA08DE">
              <w:rPr>
                <w:sz w:val="20"/>
              </w:rPr>
              <w:t>464422</w:t>
            </w:r>
          </w:p>
        </w:tc>
        <w:tc>
          <w:tcPr>
            <w:tcW w:w="820" w:type="pct"/>
            <w:shd w:val="clear" w:color="auto" w:fill="auto"/>
            <w:vAlign w:val="center"/>
          </w:tcPr>
          <w:p w:rsidR="00CA060A" w:rsidRPr="00BA08DE" w:rsidRDefault="00472148" w:rsidP="004D57F7">
            <w:pPr>
              <w:jc w:val="center"/>
              <w:rPr>
                <w:sz w:val="20"/>
              </w:rPr>
            </w:pPr>
            <w:r w:rsidRPr="00BA08DE">
              <w:rPr>
                <w:sz w:val="20"/>
              </w:rPr>
              <w:t>Unidade</w:t>
            </w:r>
          </w:p>
        </w:tc>
        <w:tc>
          <w:tcPr>
            <w:tcW w:w="747" w:type="pct"/>
            <w:shd w:val="clear" w:color="auto" w:fill="auto"/>
            <w:vAlign w:val="center"/>
          </w:tcPr>
          <w:p w:rsidR="00CA060A" w:rsidRPr="00BA08DE" w:rsidRDefault="00CA060A" w:rsidP="004D57F7">
            <w:pPr>
              <w:jc w:val="center"/>
              <w:rPr>
                <w:sz w:val="20"/>
              </w:rPr>
            </w:pPr>
            <w:r w:rsidRPr="00BA08DE">
              <w:rPr>
                <w:sz w:val="20"/>
              </w:rPr>
              <w:t>50</w:t>
            </w:r>
          </w:p>
        </w:tc>
        <w:tc>
          <w:tcPr>
            <w:tcW w:w="746" w:type="pct"/>
            <w:vAlign w:val="center"/>
          </w:tcPr>
          <w:p w:rsidR="00CA060A" w:rsidRPr="00BA08DE" w:rsidRDefault="00CA060A" w:rsidP="004D57F7">
            <w:pPr>
              <w:jc w:val="center"/>
              <w:rPr>
                <w:sz w:val="20"/>
              </w:rPr>
            </w:pPr>
            <w:r w:rsidRPr="00BA08DE">
              <w:rPr>
                <w:sz w:val="20"/>
              </w:rPr>
              <w:t>65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72</w:t>
            </w:r>
          </w:p>
        </w:tc>
        <w:tc>
          <w:tcPr>
            <w:tcW w:w="1493" w:type="pct"/>
            <w:shd w:val="clear" w:color="auto" w:fill="auto"/>
          </w:tcPr>
          <w:p w:rsidR="00CA060A" w:rsidRPr="00BA08DE" w:rsidRDefault="00CA060A" w:rsidP="00282CCB">
            <w:pPr>
              <w:jc w:val="both"/>
              <w:rPr>
                <w:b/>
                <w:sz w:val="20"/>
              </w:rPr>
            </w:pPr>
            <w:r w:rsidRPr="00BA08DE">
              <w:rPr>
                <w:b/>
                <w:sz w:val="20"/>
              </w:rPr>
              <w:t>MILHO PARA PIPOCA</w:t>
            </w:r>
            <w:r w:rsidRPr="00BA08DE">
              <w:rPr>
                <w:sz w:val="20"/>
              </w:rPr>
              <w:t>, naturalmente rico em Fibras e fonte de Ferro, classe amarela, grupo duro, tipo 1, livre de transgênicos, não contém Glúten, pacote de 500 g</w:t>
            </w:r>
          </w:p>
        </w:tc>
        <w:tc>
          <w:tcPr>
            <w:tcW w:w="821" w:type="pct"/>
            <w:vAlign w:val="center"/>
          </w:tcPr>
          <w:p w:rsidR="00CA060A" w:rsidRPr="00BA08DE" w:rsidRDefault="00CA060A" w:rsidP="004D57F7">
            <w:pPr>
              <w:jc w:val="center"/>
              <w:rPr>
                <w:sz w:val="20"/>
              </w:rPr>
            </w:pPr>
            <w:r w:rsidRPr="00BA08DE">
              <w:rPr>
                <w:sz w:val="20"/>
              </w:rPr>
              <w:t>462123</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15</w:t>
            </w:r>
          </w:p>
        </w:tc>
        <w:tc>
          <w:tcPr>
            <w:tcW w:w="746" w:type="pct"/>
            <w:vAlign w:val="center"/>
          </w:tcPr>
          <w:p w:rsidR="00CA060A" w:rsidRPr="00BA08DE" w:rsidRDefault="00CA060A" w:rsidP="004D57F7">
            <w:pPr>
              <w:jc w:val="center"/>
              <w:rPr>
                <w:sz w:val="20"/>
              </w:rPr>
            </w:pPr>
            <w:r w:rsidRPr="00BA08DE">
              <w:rPr>
                <w:sz w:val="20"/>
              </w:rPr>
              <w:t>25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73</w:t>
            </w:r>
          </w:p>
        </w:tc>
        <w:tc>
          <w:tcPr>
            <w:tcW w:w="1493" w:type="pct"/>
            <w:shd w:val="clear" w:color="auto" w:fill="auto"/>
          </w:tcPr>
          <w:p w:rsidR="00CA060A" w:rsidRPr="00BA08DE" w:rsidRDefault="00CA060A" w:rsidP="00282CCB">
            <w:pPr>
              <w:jc w:val="both"/>
              <w:rPr>
                <w:b/>
                <w:sz w:val="20"/>
              </w:rPr>
            </w:pPr>
            <w:r w:rsidRPr="00BA08DE">
              <w:rPr>
                <w:b/>
                <w:sz w:val="20"/>
              </w:rPr>
              <w:t>MILHO VERDE</w:t>
            </w:r>
            <w:r w:rsidRPr="00BA08DE">
              <w:rPr>
                <w:sz w:val="20"/>
              </w:rPr>
              <w:t>, em conserva, cozido à vapor, embalado à vácuo, lata com peso líquido de 220 g</w:t>
            </w:r>
          </w:p>
        </w:tc>
        <w:tc>
          <w:tcPr>
            <w:tcW w:w="821" w:type="pct"/>
            <w:vAlign w:val="center"/>
          </w:tcPr>
          <w:p w:rsidR="00CA060A" w:rsidRPr="00BA08DE" w:rsidRDefault="00CA060A" w:rsidP="004D57F7">
            <w:pPr>
              <w:jc w:val="center"/>
              <w:rPr>
                <w:sz w:val="20"/>
              </w:rPr>
            </w:pPr>
            <w:r w:rsidRPr="00BA08DE">
              <w:rPr>
                <w:sz w:val="20"/>
              </w:rPr>
              <w:t>462832</w:t>
            </w:r>
          </w:p>
        </w:tc>
        <w:tc>
          <w:tcPr>
            <w:tcW w:w="820" w:type="pct"/>
            <w:shd w:val="clear" w:color="auto" w:fill="auto"/>
            <w:vAlign w:val="center"/>
          </w:tcPr>
          <w:p w:rsidR="00CA060A" w:rsidRPr="00BA08DE" w:rsidRDefault="00472148" w:rsidP="004D57F7">
            <w:pPr>
              <w:jc w:val="center"/>
              <w:rPr>
                <w:sz w:val="20"/>
              </w:rPr>
            </w:pPr>
            <w:r w:rsidRPr="00BA08DE">
              <w:rPr>
                <w:sz w:val="20"/>
              </w:rPr>
              <w:t>Lata</w:t>
            </w:r>
          </w:p>
        </w:tc>
        <w:tc>
          <w:tcPr>
            <w:tcW w:w="747" w:type="pct"/>
            <w:shd w:val="clear" w:color="auto" w:fill="auto"/>
            <w:vAlign w:val="center"/>
          </w:tcPr>
          <w:p w:rsidR="00CA060A" w:rsidRPr="00BA08DE" w:rsidRDefault="00CA060A" w:rsidP="004D57F7">
            <w:pPr>
              <w:jc w:val="center"/>
              <w:rPr>
                <w:sz w:val="20"/>
              </w:rPr>
            </w:pPr>
            <w:r w:rsidRPr="00BA08DE">
              <w:rPr>
                <w:sz w:val="20"/>
              </w:rPr>
              <w:t>70</w:t>
            </w:r>
          </w:p>
        </w:tc>
        <w:tc>
          <w:tcPr>
            <w:tcW w:w="746" w:type="pct"/>
            <w:vAlign w:val="center"/>
          </w:tcPr>
          <w:p w:rsidR="00CA060A" w:rsidRPr="00BA08DE" w:rsidRDefault="00CA060A" w:rsidP="004D57F7">
            <w:pPr>
              <w:jc w:val="center"/>
              <w:rPr>
                <w:sz w:val="20"/>
              </w:rPr>
            </w:pPr>
            <w:r w:rsidRPr="00BA08DE">
              <w:rPr>
                <w:sz w:val="20"/>
              </w:rPr>
              <w:t>95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74</w:t>
            </w:r>
          </w:p>
        </w:tc>
        <w:tc>
          <w:tcPr>
            <w:tcW w:w="1493" w:type="pct"/>
            <w:shd w:val="clear" w:color="auto" w:fill="auto"/>
          </w:tcPr>
          <w:p w:rsidR="00CA060A" w:rsidRPr="00BA08DE" w:rsidRDefault="00CA060A" w:rsidP="00282CCB">
            <w:pPr>
              <w:jc w:val="both"/>
              <w:rPr>
                <w:b/>
                <w:sz w:val="20"/>
              </w:rPr>
            </w:pPr>
            <w:r w:rsidRPr="00BA08DE">
              <w:rPr>
                <w:b/>
                <w:sz w:val="20"/>
              </w:rPr>
              <w:t>MISTURA PARA BOLO</w:t>
            </w:r>
            <w:r w:rsidRPr="00BA08DE">
              <w:rPr>
                <w:sz w:val="20"/>
              </w:rPr>
              <w:t>, ingredientes: açúcar, farinha de trigo enriquecida com Ferro e Ácido Fólico, cacau em pó, fécula de mandioca modificada, sal e corante, contém Glúten, diversos sabores, pacote com 450 g</w:t>
            </w:r>
          </w:p>
        </w:tc>
        <w:tc>
          <w:tcPr>
            <w:tcW w:w="821" w:type="pct"/>
            <w:vAlign w:val="center"/>
          </w:tcPr>
          <w:p w:rsidR="00CA060A" w:rsidRPr="00BA08DE" w:rsidRDefault="00CA060A" w:rsidP="004D57F7">
            <w:pPr>
              <w:jc w:val="center"/>
              <w:rPr>
                <w:sz w:val="20"/>
              </w:rPr>
            </w:pPr>
            <w:r w:rsidRPr="00BA08DE">
              <w:rPr>
                <w:sz w:val="20"/>
              </w:rPr>
              <w:t>396192</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55</w:t>
            </w:r>
          </w:p>
        </w:tc>
        <w:tc>
          <w:tcPr>
            <w:tcW w:w="746" w:type="pct"/>
            <w:vAlign w:val="center"/>
          </w:tcPr>
          <w:p w:rsidR="00CA060A" w:rsidRPr="00BA08DE" w:rsidRDefault="00CA060A" w:rsidP="004D57F7">
            <w:pPr>
              <w:jc w:val="center"/>
              <w:rPr>
                <w:sz w:val="20"/>
              </w:rPr>
            </w:pPr>
            <w:r w:rsidRPr="00BA08DE">
              <w:rPr>
                <w:sz w:val="20"/>
              </w:rPr>
              <w:t>70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75</w:t>
            </w:r>
          </w:p>
        </w:tc>
        <w:tc>
          <w:tcPr>
            <w:tcW w:w="1493" w:type="pct"/>
            <w:shd w:val="clear" w:color="auto" w:fill="auto"/>
          </w:tcPr>
          <w:p w:rsidR="00CA060A" w:rsidRPr="00BA08DE" w:rsidRDefault="00CA060A" w:rsidP="00282CCB">
            <w:pPr>
              <w:jc w:val="both"/>
              <w:rPr>
                <w:b/>
                <w:sz w:val="20"/>
              </w:rPr>
            </w:pPr>
            <w:r w:rsidRPr="00BA08DE">
              <w:rPr>
                <w:b/>
                <w:sz w:val="20"/>
              </w:rPr>
              <w:t>ÓLEO DE SOJA</w:t>
            </w:r>
            <w:r w:rsidRPr="00BA08DE">
              <w:rPr>
                <w:sz w:val="20"/>
              </w:rPr>
              <w:t>, 100% vegetal, filtrado 05 vezes, feito a partir do grão de soja, fonte de Vitamina E, sem Colesterol, sem Glúten, conteúdo 900 ml</w:t>
            </w:r>
          </w:p>
        </w:tc>
        <w:tc>
          <w:tcPr>
            <w:tcW w:w="821" w:type="pct"/>
            <w:vAlign w:val="center"/>
          </w:tcPr>
          <w:p w:rsidR="00CA060A" w:rsidRPr="00BA08DE" w:rsidRDefault="00CA060A" w:rsidP="004D57F7">
            <w:pPr>
              <w:jc w:val="center"/>
              <w:rPr>
                <w:sz w:val="20"/>
              </w:rPr>
            </w:pPr>
            <w:r w:rsidRPr="00BA08DE">
              <w:rPr>
                <w:sz w:val="20"/>
              </w:rPr>
              <w:t>463692</w:t>
            </w:r>
          </w:p>
        </w:tc>
        <w:tc>
          <w:tcPr>
            <w:tcW w:w="820" w:type="pct"/>
            <w:shd w:val="clear" w:color="auto" w:fill="auto"/>
            <w:vAlign w:val="center"/>
          </w:tcPr>
          <w:p w:rsidR="00CA060A" w:rsidRPr="00BA08DE" w:rsidRDefault="00472148" w:rsidP="004D57F7">
            <w:pPr>
              <w:jc w:val="center"/>
              <w:rPr>
                <w:sz w:val="20"/>
              </w:rPr>
            </w:pPr>
            <w:r w:rsidRPr="00BA08DE">
              <w:rPr>
                <w:sz w:val="20"/>
              </w:rPr>
              <w:t>Frasco</w:t>
            </w:r>
          </w:p>
        </w:tc>
        <w:tc>
          <w:tcPr>
            <w:tcW w:w="747" w:type="pct"/>
            <w:shd w:val="clear" w:color="auto" w:fill="auto"/>
            <w:vAlign w:val="center"/>
          </w:tcPr>
          <w:p w:rsidR="00CA060A" w:rsidRPr="00BA08DE" w:rsidRDefault="00CA060A" w:rsidP="004D57F7">
            <w:pPr>
              <w:jc w:val="center"/>
              <w:rPr>
                <w:sz w:val="20"/>
              </w:rPr>
            </w:pPr>
            <w:r w:rsidRPr="00BA08DE">
              <w:rPr>
                <w:sz w:val="20"/>
              </w:rPr>
              <w:t>80</w:t>
            </w:r>
          </w:p>
        </w:tc>
        <w:tc>
          <w:tcPr>
            <w:tcW w:w="746" w:type="pct"/>
            <w:vAlign w:val="center"/>
          </w:tcPr>
          <w:p w:rsidR="00CA060A" w:rsidRPr="00BA08DE" w:rsidRDefault="00CA060A" w:rsidP="004D57F7">
            <w:pPr>
              <w:jc w:val="center"/>
              <w:rPr>
                <w:sz w:val="20"/>
              </w:rPr>
            </w:pPr>
            <w:r w:rsidRPr="00BA08DE">
              <w:rPr>
                <w:sz w:val="20"/>
              </w:rPr>
              <w:t>110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76</w:t>
            </w:r>
          </w:p>
        </w:tc>
        <w:tc>
          <w:tcPr>
            <w:tcW w:w="1493" w:type="pct"/>
            <w:shd w:val="clear" w:color="auto" w:fill="auto"/>
          </w:tcPr>
          <w:p w:rsidR="00CA060A" w:rsidRPr="00BA08DE" w:rsidRDefault="00CA060A" w:rsidP="00282CCB">
            <w:pPr>
              <w:jc w:val="both"/>
              <w:rPr>
                <w:b/>
                <w:sz w:val="20"/>
              </w:rPr>
            </w:pPr>
            <w:r w:rsidRPr="00BA08DE">
              <w:rPr>
                <w:b/>
                <w:sz w:val="20"/>
              </w:rPr>
              <w:t>OVOS BRANCOS</w:t>
            </w:r>
            <w:r w:rsidRPr="00BA08DE">
              <w:rPr>
                <w:sz w:val="20"/>
              </w:rPr>
              <w:t>, ovos de galinha, brancos, tamanho grande, produto fresco</w:t>
            </w:r>
          </w:p>
        </w:tc>
        <w:tc>
          <w:tcPr>
            <w:tcW w:w="821" w:type="pct"/>
            <w:vAlign w:val="center"/>
          </w:tcPr>
          <w:p w:rsidR="00CA060A" w:rsidRPr="00BA08DE" w:rsidRDefault="00CA060A" w:rsidP="004D57F7">
            <w:pPr>
              <w:jc w:val="center"/>
              <w:rPr>
                <w:sz w:val="20"/>
              </w:rPr>
            </w:pPr>
            <w:r w:rsidRPr="00BA08DE">
              <w:rPr>
                <w:sz w:val="20"/>
              </w:rPr>
              <w:t>308435</w:t>
            </w:r>
          </w:p>
        </w:tc>
        <w:tc>
          <w:tcPr>
            <w:tcW w:w="820" w:type="pct"/>
            <w:shd w:val="clear" w:color="auto" w:fill="auto"/>
            <w:vAlign w:val="center"/>
          </w:tcPr>
          <w:p w:rsidR="00CA060A" w:rsidRPr="00BA08DE" w:rsidRDefault="00472148" w:rsidP="000E587E">
            <w:pPr>
              <w:jc w:val="center"/>
              <w:rPr>
                <w:sz w:val="20"/>
              </w:rPr>
            </w:pPr>
            <w:r w:rsidRPr="00BA08DE">
              <w:rPr>
                <w:sz w:val="20"/>
              </w:rPr>
              <w:t>Duzias</w:t>
            </w:r>
          </w:p>
        </w:tc>
        <w:tc>
          <w:tcPr>
            <w:tcW w:w="747" w:type="pct"/>
            <w:shd w:val="clear" w:color="auto" w:fill="auto"/>
            <w:vAlign w:val="center"/>
          </w:tcPr>
          <w:p w:rsidR="00CA060A" w:rsidRPr="00BA08DE" w:rsidRDefault="00CA060A" w:rsidP="004D57F7">
            <w:pPr>
              <w:jc w:val="center"/>
              <w:rPr>
                <w:sz w:val="20"/>
              </w:rPr>
            </w:pPr>
            <w:r w:rsidRPr="00BA08DE">
              <w:rPr>
                <w:sz w:val="20"/>
              </w:rPr>
              <w:t>20</w:t>
            </w:r>
          </w:p>
        </w:tc>
        <w:tc>
          <w:tcPr>
            <w:tcW w:w="746" w:type="pct"/>
            <w:vAlign w:val="center"/>
          </w:tcPr>
          <w:p w:rsidR="00CA060A" w:rsidRPr="00BA08DE" w:rsidRDefault="00CA060A" w:rsidP="004D57F7">
            <w:pPr>
              <w:jc w:val="center"/>
              <w:rPr>
                <w:sz w:val="20"/>
              </w:rPr>
            </w:pPr>
            <w:r w:rsidRPr="00BA08DE">
              <w:rPr>
                <w:sz w:val="20"/>
              </w:rPr>
              <w:t>30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77</w:t>
            </w:r>
          </w:p>
        </w:tc>
        <w:tc>
          <w:tcPr>
            <w:tcW w:w="1493" w:type="pct"/>
            <w:shd w:val="clear" w:color="auto" w:fill="auto"/>
          </w:tcPr>
          <w:p w:rsidR="00CA060A" w:rsidRPr="00BA08DE" w:rsidRDefault="00CA060A" w:rsidP="00282CCB">
            <w:pPr>
              <w:jc w:val="both"/>
              <w:rPr>
                <w:b/>
                <w:sz w:val="20"/>
              </w:rPr>
            </w:pPr>
            <w:r w:rsidRPr="00BA08DE">
              <w:rPr>
                <w:b/>
                <w:sz w:val="20"/>
              </w:rPr>
              <w:t>PAÇOCA</w:t>
            </w:r>
            <w:r w:rsidRPr="00BA08DE">
              <w:rPr>
                <w:sz w:val="20"/>
              </w:rPr>
              <w:t>, tradicional, à base de amendoim torrado e moído, grãos selecionados, forma quadrada, não contém Glúten, embalados um a um, embalagem com 50 unidades</w:t>
            </w:r>
          </w:p>
        </w:tc>
        <w:tc>
          <w:tcPr>
            <w:tcW w:w="821" w:type="pct"/>
            <w:vAlign w:val="center"/>
          </w:tcPr>
          <w:p w:rsidR="00CA060A" w:rsidRPr="00BA08DE" w:rsidRDefault="00CA060A" w:rsidP="004D57F7">
            <w:pPr>
              <w:jc w:val="center"/>
              <w:rPr>
                <w:sz w:val="20"/>
              </w:rPr>
            </w:pPr>
            <w:r w:rsidRPr="00BA08DE">
              <w:rPr>
                <w:sz w:val="20"/>
              </w:rPr>
              <w:t>462638</w:t>
            </w:r>
          </w:p>
        </w:tc>
        <w:tc>
          <w:tcPr>
            <w:tcW w:w="820" w:type="pct"/>
            <w:shd w:val="clear" w:color="auto" w:fill="auto"/>
            <w:vAlign w:val="center"/>
          </w:tcPr>
          <w:p w:rsidR="00CA060A" w:rsidRPr="00BA08DE" w:rsidRDefault="00472148" w:rsidP="004D57F7">
            <w:pPr>
              <w:jc w:val="center"/>
              <w:rPr>
                <w:sz w:val="20"/>
              </w:rPr>
            </w:pPr>
            <w:r w:rsidRPr="00BA08DE">
              <w:rPr>
                <w:sz w:val="20"/>
              </w:rPr>
              <w:t xml:space="preserve">Pote </w:t>
            </w:r>
          </w:p>
        </w:tc>
        <w:tc>
          <w:tcPr>
            <w:tcW w:w="747" w:type="pct"/>
            <w:shd w:val="clear" w:color="auto" w:fill="auto"/>
            <w:vAlign w:val="center"/>
          </w:tcPr>
          <w:p w:rsidR="00CA060A" w:rsidRPr="00BA08DE" w:rsidRDefault="00CA060A" w:rsidP="004D57F7">
            <w:pPr>
              <w:jc w:val="center"/>
              <w:rPr>
                <w:sz w:val="20"/>
              </w:rPr>
            </w:pPr>
            <w:r w:rsidRPr="00BA08DE">
              <w:rPr>
                <w:sz w:val="20"/>
              </w:rPr>
              <w:t>05</w:t>
            </w:r>
          </w:p>
        </w:tc>
        <w:tc>
          <w:tcPr>
            <w:tcW w:w="746" w:type="pct"/>
            <w:vAlign w:val="center"/>
          </w:tcPr>
          <w:p w:rsidR="00CA060A" w:rsidRPr="00BA08DE" w:rsidRDefault="00CA060A" w:rsidP="004D57F7">
            <w:pPr>
              <w:jc w:val="center"/>
              <w:rPr>
                <w:sz w:val="20"/>
              </w:rPr>
            </w:pPr>
            <w:r w:rsidRPr="00BA08DE">
              <w:rPr>
                <w:sz w:val="20"/>
              </w:rPr>
              <w:t>10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78</w:t>
            </w:r>
          </w:p>
        </w:tc>
        <w:tc>
          <w:tcPr>
            <w:tcW w:w="1493" w:type="pct"/>
            <w:shd w:val="clear" w:color="auto" w:fill="auto"/>
          </w:tcPr>
          <w:p w:rsidR="00CA060A" w:rsidRPr="00BA08DE" w:rsidRDefault="00CA060A" w:rsidP="00282CCB">
            <w:pPr>
              <w:jc w:val="both"/>
              <w:rPr>
                <w:b/>
                <w:sz w:val="20"/>
              </w:rPr>
            </w:pPr>
            <w:r w:rsidRPr="00BA08DE">
              <w:rPr>
                <w:b/>
                <w:sz w:val="20"/>
              </w:rPr>
              <w:t>PÃO DE FORMA</w:t>
            </w:r>
            <w:r w:rsidRPr="00BA08DE">
              <w:rPr>
                <w:sz w:val="20"/>
              </w:rPr>
              <w:t>, contendo farinha de trigo integral enriquecida com Ferro e Ácido Fólico, pacote com 400 g</w:t>
            </w:r>
          </w:p>
        </w:tc>
        <w:tc>
          <w:tcPr>
            <w:tcW w:w="821" w:type="pct"/>
            <w:vAlign w:val="center"/>
          </w:tcPr>
          <w:p w:rsidR="00CA060A" w:rsidRPr="00BA08DE" w:rsidRDefault="00CA060A" w:rsidP="004D57F7">
            <w:pPr>
              <w:jc w:val="center"/>
              <w:rPr>
                <w:sz w:val="20"/>
              </w:rPr>
            </w:pPr>
            <w:r w:rsidRPr="00BA08DE">
              <w:rPr>
                <w:sz w:val="20"/>
              </w:rPr>
              <w:t>460406</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100</w:t>
            </w:r>
          </w:p>
        </w:tc>
        <w:tc>
          <w:tcPr>
            <w:tcW w:w="746" w:type="pct"/>
            <w:vAlign w:val="center"/>
          </w:tcPr>
          <w:p w:rsidR="00CA060A" w:rsidRPr="00BA08DE" w:rsidRDefault="00CA060A" w:rsidP="004D57F7">
            <w:pPr>
              <w:jc w:val="center"/>
              <w:rPr>
                <w:sz w:val="20"/>
              </w:rPr>
            </w:pPr>
            <w:r w:rsidRPr="00BA08DE">
              <w:rPr>
                <w:sz w:val="20"/>
              </w:rPr>
              <w:t>150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79</w:t>
            </w:r>
          </w:p>
        </w:tc>
        <w:tc>
          <w:tcPr>
            <w:tcW w:w="1493" w:type="pct"/>
            <w:shd w:val="clear" w:color="auto" w:fill="auto"/>
          </w:tcPr>
          <w:p w:rsidR="00CA060A" w:rsidRPr="00BA08DE" w:rsidRDefault="00CA060A" w:rsidP="00282CCB">
            <w:pPr>
              <w:jc w:val="both"/>
              <w:rPr>
                <w:b/>
                <w:sz w:val="20"/>
              </w:rPr>
            </w:pPr>
            <w:r w:rsidRPr="00BA08DE">
              <w:rPr>
                <w:b/>
                <w:sz w:val="20"/>
              </w:rPr>
              <w:t>PÃO FRANCÊS</w:t>
            </w:r>
            <w:r w:rsidRPr="00BA08DE">
              <w:rPr>
                <w:sz w:val="20"/>
              </w:rPr>
              <w:t>, 50 g, fresco e de boa aparência.</w:t>
            </w:r>
          </w:p>
        </w:tc>
        <w:tc>
          <w:tcPr>
            <w:tcW w:w="821" w:type="pct"/>
            <w:vAlign w:val="center"/>
          </w:tcPr>
          <w:p w:rsidR="00CA060A" w:rsidRPr="00BA08DE" w:rsidRDefault="00CA060A" w:rsidP="004D57F7">
            <w:pPr>
              <w:jc w:val="center"/>
              <w:rPr>
                <w:sz w:val="20"/>
              </w:rPr>
            </w:pPr>
            <w:r w:rsidRPr="00BA08DE">
              <w:rPr>
                <w:sz w:val="20"/>
              </w:rPr>
              <w:t>460380</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350</w:t>
            </w:r>
          </w:p>
        </w:tc>
        <w:tc>
          <w:tcPr>
            <w:tcW w:w="746" w:type="pct"/>
            <w:vAlign w:val="center"/>
          </w:tcPr>
          <w:p w:rsidR="00CA060A" w:rsidRPr="00BA08DE" w:rsidRDefault="00CA060A" w:rsidP="004D57F7">
            <w:pPr>
              <w:jc w:val="center"/>
              <w:rPr>
                <w:sz w:val="20"/>
              </w:rPr>
            </w:pPr>
            <w:r w:rsidRPr="00BA08DE">
              <w:rPr>
                <w:sz w:val="20"/>
              </w:rPr>
              <w:t>460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80</w:t>
            </w:r>
          </w:p>
        </w:tc>
        <w:tc>
          <w:tcPr>
            <w:tcW w:w="1493" w:type="pct"/>
            <w:shd w:val="clear" w:color="auto" w:fill="auto"/>
          </w:tcPr>
          <w:p w:rsidR="00CA060A" w:rsidRPr="00BA08DE" w:rsidRDefault="00CA060A" w:rsidP="00282CCB">
            <w:pPr>
              <w:jc w:val="both"/>
              <w:rPr>
                <w:b/>
                <w:sz w:val="20"/>
              </w:rPr>
            </w:pPr>
            <w:r w:rsidRPr="00BA08DE">
              <w:rPr>
                <w:b/>
                <w:sz w:val="20"/>
              </w:rPr>
              <w:t>PÉ DE MOLEQUE</w:t>
            </w:r>
            <w:r w:rsidRPr="00BA08DE">
              <w:rPr>
                <w:sz w:val="20"/>
              </w:rPr>
              <w:t>, crocante, mistura de amendoim torrado com rapadura, grãos inteiros e selecionados, não contém Glúten, embalados um a um, embalagem com 50 unidades</w:t>
            </w:r>
          </w:p>
        </w:tc>
        <w:tc>
          <w:tcPr>
            <w:tcW w:w="821" w:type="pct"/>
            <w:vAlign w:val="center"/>
          </w:tcPr>
          <w:p w:rsidR="00CA060A" w:rsidRPr="00BA08DE" w:rsidRDefault="00CA060A" w:rsidP="004D57F7">
            <w:pPr>
              <w:jc w:val="center"/>
              <w:rPr>
                <w:sz w:val="20"/>
              </w:rPr>
            </w:pPr>
            <w:r w:rsidRPr="00BA08DE">
              <w:rPr>
                <w:sz w:val="20"/>
              </w:rPr>
              <w:t>462652</w:t>
            </w:r>
          </w:p>
        </w:tc>
        <w:tc>
          <w:tcPr>
            <w:tcW w:w="820" w:type="pct"/>
            <w:shd w:val="clear" w:color="auto" w:fill="auto"/>
            <w:vAlign w:val="center"/>
          </w:tcPr>
          <w:p w:rsidR="00CA060A" w:rsidRPr="00BA08DE" w:rsidRDefault="00472148" w:rsidP="004D57F7">
            <w:pPr>
              <w:jc w:val="center"/>
              <w:rPr>
                <w:sz w:val="20"/>
              </w:rPr>
            </w:pPr>
            <w:r w:rsidRPr="00BA08DE">
              <w:rPr>
                <w:sz w:val="20"/>
              </w:rPr>
              <w:t>Pote</w:t>
            </w:r>
          </w:p>
        </w:tc>
        <w:tc>
          <w:tcPr>
            <w:tcW w:w="747" w:type="pct"/>
            <w:shd w:val="clear" w:color="auto" w:fill="auto"/>
            <w:vAlign w:val="center"/>
          </w:tcPr>
          <w:p w:rsidR="00CA060A" w:rsidRPr="00BA08DE" w:rsidRDefault="00CA060A" w:rsidP="004D57F7">
            <w:pPr>
              <w:jc w:val="center"/>
              <w:rPr>
                <w:sz w:val="20"/>
              </w:rPr>
            </w:pPr>
            <w:r w:rsidRPr="00BA08DE">
              <w:rPr>
                <w:sz w:val="20"/>
              </w:rPr>
              <w:t>05</w:t>
            </w:r>
          </w:p>
        </w:tc>
        <w:tc>
          <w:tcPr>
            <w:tcW w:w="746" w:type="pct"/>
            <w:vAlign w:val="center"/>
          </w:tcPr>
          <w:p w:rsidR="00CA060A" w:rsidRPr="00BA08DE" w:rsidRDefault="00CA060A" w:rsidP="004D57F7">
            <w:pPr>
              <w:jc w:val="center"/>
              <w:rPr>
                <w:sz w:val="20"/>
              </w:rPr>
            </w:pPr>
            <w:r w:rsidRPr="00BA08DE">
              <w:rPr>
                <w:sz w:val="20"/>
              </w:rPr>
              <w:t>10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81</w:t>
            </w:r>
          </w:p>
        </w:tc>
        <w:tc>
          <w:tcPr>
            <w:tcW w:w="1493" w:type="pct"/>
            <w:shd w:val="clear" w:color="auto" w:fill="auto"/>
          </w:tcPr>
          <w:p w:rsidR="00CA060A" w:rsidRPr="00BA08DE" w:rsidRDefault="00CA060A" w:rsidP="00282CCB">
            <w:pPr>
              <w:jc w:val="both"/>
              <w:rPr>
                <w:b/>
                <w:sz w:val="20"/>
              </w:rPr>
            </w:pPr>
            <w:r w:rsidRPr="00BA08DE">
              <w:rPr>
                <w:b/>
                <w:sz w:val="20"/>
              </w:rPr>
              <w:t>PEPINO</w:t>
            </w:r>
            <w:r w:rsidRPr="00BA08DE">
              <w:rPr>
                <w:sz w:val="20"/>
              </w:rPr>
              <w:t>, frutos maduros, casca bem firme e limpa, sem machucados, sem rachaduras, sem sinais de fungos</w:t>
            </w:r>
          </w:p>
        </w:tc>
        <w:tc>
          <w:tcPr>
            <w:tcW w:w="821" w:type="pct"/>
            <w:vAlign w:val="center"/>
          </w:tcPr>
          <w:p w:rsidR="00CA060A" w:rsidRPr="00BA08DE" w:rsidRDefault="00CA060A" w:rsidP="004D57F7">
            <w:pPr>
              <w:jc w:val="center"/>
              <w:rPr>
                <w:sz w:val="20"/>
              </w:rPr>
            </w:pPr>
            <w:r w:rsidRPr="00BA08DE">
              <w:rPr>
                <w:sz w:val="20"/>
              </w:rPr>
              <w:t>463796</w:t>
            </w:r>
          </w:p>
        </w:tc>
        <w:tc>
          <w:tcPr>
            <w:tcW w:w="820" w:type="pct"/>
            <w:shd w:val="clear" w:color="auto" w:fill="auto"/>
            <w:vAlign w:val="center"/>
          </w:tcPr>
          <w:p w:rsidR="00CA060A" w:rsidRPr="00BA08DE" w:rsidRDefault="00CA060A" w:rsidP="004D57F7">
            <w:pPr>
              <w:jc w:val="center"/>
              <w:rPr>
                <w:sz w:val="20"/>
              </w:rPr>
            </w:pPr>
            <w:r w:rsidRPr="00BA08DE">
              <w:rPr>
                <w:sz w:val="20"/>
              </w:rPr>
              <w:t>K</w:t>
            </w:r>
            <w:r w:rsidR="00472148" w:rsidRPr="00BA08DE">
              <w:rPr>
                <w:sz w:val="20"/>
              </w:rPr>
              <w:t>g</w:t>
            </w:r>
          </w:p>
        </w:tc>
        <w:tc>
          <w:tcPr>
            <w:tcW w:w="747" w:type="pct"/>
            <w:shd w:val="clear" w:color="auto" w:fill="auto"/>
            <w:vAlign w:val="center"/>
          </w:tcPr>
          <w:p w:rsidR="00CA060A" w:rsidRPr="00BA08DE" w:rsidRDefault="00CA060A" w:rsidP="004D57F7">
            <w:pPr>
              <w:jc w:val="center"/>
              <w:rPr>
                <w:sz w:val="20"/>
              </w:rPr>
            </w:pPr>
            <w:r w:rsidRPr="00BA08DE">
              <w:rPr>
                <w:sz w:val="20"/>
              </w:rPr>
              <w:t>50</w:t>
            </w:r>
          </w:p>
        </w:tc>
        <w:tc>
          <w:tcPr>
            <w:tcW w:w="746" w:type="pct"/>
            <w:vAlign w:val="center"/>
          </w:tcPr>
          <w:p w:rsidR="00CA060A" w:rsidRPr="00BA08DE" w:rsidRDefault="00CA060A" w:rsidP="004D57F7">
            <w:pPr>
              <w:jc w:val="center"/>
              <w:rPr>
                <w:sz w:val="20"/>
              </w:rPr>
            </w:pPr>
            <w:r w:rsidRPr="00BA08DE">
              <w:rPr>
                <w:sz w:val="20"/>
              </w:rPr>
              <w:t>65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82</w:t>
            </w:r>
          </w:p>
        </w:tc>
        <w:tc>
          <w:tcPr>
            <w:tcW w:w="1493" w:type="pct"/>
            <w:shd w:val="clear" w:color="auto" w:fill="auto"/>
          </w:tcPr>
          <w:p w:rsidR="00CA060A" w:rsidRPr="00BA08DE" w:rsidRDefault="00CA060A" w:rsidP="00282CCB">
            <w:pPr>
              <w:jc w:val="both"/>
              <w:rPr>
                <w:b/>
                <w:sz w:val="20"/>
              </w:rPr>
            </w:pPr>
            <w:r w:rsidRPr="00BA08DE">
              <w:rPr>
                <w:b/>
                <w:sz w:val="20"/>
              </w:rPr>
              <w:t>PIMENTA DO REINO</w:t>
            </w:r>
            <w:r w:rsidRPr="00BA08DE">
              <w:rPr>
                <w:sz w:val="20"/>
              </w:rPr>
              <w:t>, em pó (moída), preta, embalagem com 10 g</w:t>
            </w:r>
          </w:p>
        </w:tc>
        <w:tc>
          <w:tcPr>
            <w:tcW w:w="821" w:type="pct"/>
            <w:vAlign w:val="center"/>
          </w:tcPr>
          <w:p w:rsidR="00CA060A" w:rsidRPr="00BA08DE" w:rsidRDefault="00CA060A" w:rsidP="004D57F7">
            <w:pPr>
              <w:jc w:val="center"/>
              <w:rPr>
                <w:sz w:val="20"/>
              </w:rPr>
            </w:pPr>
            <w:r w:rsidRPr="00BA08DE">
              <w:rPr>
                <w:sz w:val="20"/>
              </w:rPr>
              <w:t>463919</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05</w:t>
            </w:r>
          </w:p>
        </w:tc>
        <w:tc>
          <w:tcPr>
            <w:tcW w:w="746" w:type="pct"/>
            <w:vAlign w:val="center"/>
          </w:tcPr>
          <w:p w:rsidR="00CA060A" w:rsidRPr="00BA08DE" w:rsidRDefault="00CA060A" w:rsidP="004D57F7">
            <w:pPr>
              <w:jc w:val="center"/>
              <w:rPr>
                <w:sz w:val="20"/>
              </w:rPr>
            </w:pPr>
            <w:r w:rsidRPr="00BA08DE">
              <w:rPr>
                <w:sz w:val="20"/>
              </w:rPr>
              <w:t>10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83</w:t>
            </w:r>
          </w:p>
        </w:tc>
        <w:tc>
          <w:tcPr>
            <w:tcW w:w="1493" w:type="pct"/>
            <w:shd w:val="clear" w:color="auto" w:fill="auto"/>
          </w:tcPr>
          <w:p w:rsidR="00CA060A" w:rsidRPr="00BA08DE" w:rsidRDefault="00CA060A" w:rsidP="00282CCB">
            <w:pPr>
              <w:jc w:val="both"/>
              <w:rPr>
                <w:b/>
                <w:sz w:val="20"/>
              </w:rPr>
            </w:pPr>
            <w:r w:rsidRPr="00BA08DE">
              <w:rPr>
                <w:sz w:val="20"/>
              </w:rPr>
              <w:t xml:space="preserve">Legume in natura, tipo: </w:t>
            </w:r>
            <w:r w:rsidRPr="00BA08DE">
              <w:rPr>
                <w:b/>
                <w:sz w:val="20"/>
              </w:rPr>
              <w:t>PIMENTÃO VERDE</w:t>
            </w:r>
            <w:r w:rsidRPr="00BA08DE">
              <w:rPr>
                <w:sz w:val="20"/>
              </w:rPr>
              <w:t xml:space="preserve">, frutos maduros, casca bem firme e limpa, sem machucados, sem rachaduras, sem sinais de </w:t>
            </w:r>
            <w:r w:rsidRPr="00BA08DE">
              <w:rPr>
                <w:sz w:val="20"/>
              </w:rPr>
              <w:lastRenderedPageBreak/>
              <w:t>fungos</w:t>
            </w:r>
          </w:p>
        </w:tc>
        <w:tc>
          <w:tcPr>
            <w:tcW w:w="821" w:type="pct"/>
            <w:vAlign w:val="center"/>
          </w:tcPr>
          <w:p w:rsidR="00CA060A" w:rsidRPr="00BA08DE" w:rsidRDefault="00CA060A" w:rsidP="004D57F7">
            <w:pPr>
              <w:jc w:val="center"/>
              <w:rPr>
                <w:sz w:val="20"/>
              </w:rPr>
            </w:pPr>
            <w:r w:rsidRPr="00BA08DE">
              <w:rPr>
                <w:sz w:val="20"/>
              </w:rPr>
              <w:lastRenderedPageBreak/>
              <w:t>463809</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10</w:t>
            </w:r>
          </w:p>
        </w:tc>
        <w:tc>
          <w:tcPr>
            <w:tcW w:w="746" w:type="pct"/>
            <w:vAlign w:val="center"/>
          </w:tcPr>
          <w:p w:rsidR="00CA060A" w:rsidRPr="00BA08DE" w:rsidRDefault="00CA060A" w:rsidP="004D57F7">
            <w:pPr>
              <w:jc w:val="center"/>
              <w:rPr>
                <w:sz w:val="20"/>
              </w:rPr>
            </w:pPr>
            <w:r w:rsidRPr="00BA08DE">
              <w:rPr>
                <w:sz w:val="20"/>
              </w:rPr>
              <w:t>20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lastRenderedPageBreak/>
              <w:t>84</w:t>
            </w:r>
          </w:p>
        </w:tc>
        <w:tc>
          <w:tcPr>
            <w:tcW w:w="1493" w:type="pct"/>
            <w:shd w:val="clear" w:color="auto" w:fill="auto"/>
          </w:tcPr>
          <w:p w:rsidR="00CA060A" w:rsidRPr="00BA08DE" w:rsidRDefault="00CA060A" w:rsidP="00282CCB">
            <w:pPr>
              <w:jc w:val="both"/>
              <w:rPr>
                <w:b/>
                <w:sz w:val="20"/>
              </w:rPr>
            </w:pPr>
            <w:r w:rsidRPr="00BA08DE">
              <w:rPr>
                <w:b/>
                <w:sz w:val="20"/>
              </w:rPr>
              <w:t>CAFÉ</w:t>
            </w:r>
            <w:r w:rsidRPr="00BA08DE">
              <w:rPr>
                <w:sz w:val="20"/>
              </w:rPr>
              <w:t>, torrado e moído, de intensidade extra forte , embalado à vácuo, tipo: superior.</w:t>
            </w:r>
          </w:p>
        </w:tc>
        <w:tc>
          <w:tcPr>
            <w:tcW w:w="821" w:type="pct"/>
            <w:vAlign w:val="center"/>
          </w:tcPr>
          <w:p w:rsidR="00CA060A" w:rsidRPr="00BA08DE" w:rsidRDefault="00CA060A" w:rsidP="004D57F7">
            <w:pPr>
              <w:jc w:val="center"/>
              <w:rPr>
                <w:sz w:val="20"/>
              </w:rPr>
            </w:pPr>
            <w:r w:rsidRPr="00BA08DE">
              <w:rPr>
                <w:sz w:val="20"/>
              </w:rPr>
              <w:t>463574</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120</w:t>
            </w:r>
          </w:p>
        </w:tc>
        <w:tc>
          <w:tcPr>
            <w:tcW w:w="746" w:type="pct"/>
            <w:vAlign w:val="center"/>
          </w:tcPr>
          <w:p w:rsidR="00CA060A" w:rsidRPr="00BA08DE" w:rsidRDefault="00CA060A" w:rsidP="004D57F7">
            <w:pPr>
              <w:jc w:val="center"/>
              <w:rPr>
                <w:sz w:val="20"/>
              </w:rPr>
            </w:pPr>
            <w:r w:rsidRPr="00BA08DE">
              <w:rPr>
                <w:sz w:val="20"/>
              </w:rPr>
              <w:t>160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85</w:t>
            </w:r>
          </w:p>
        </w:tc>
        <w:tc>
          <w:tcPr>
            <w:tcW w:w="1493" w:type="pct"/>
            <w:shd w:val="clear" w:color="auto" w:fill="auto"/>
          </w:tcPr>
          <w:p w:rsidR="00CA060A" w:rsidRPr="00BA08DE" w:rsidRDefault="00CA060A" w:rsidP="00282CCB">
            <w:pPr>
              <w:jc w:val="both"/>
              <w:rPr>
                <w:b/>
                <w:sz w:val="20"/>
              </w:rPr>
            </w:pPr>
            <w:r w:rsidRPr="00BA08DE">
              <w:rPr>
                <w:b/>
                <w:sz w:val="20"/>
              </w:rPr>
              <w:t>PRESUNTO</w:t>
            </w:r>
            <w:r w:rsidRPr="00BA08DE">
              <w:rPr>
                <w:sz w:val="20"/>
              </w:rPr>
              <w:t>, pernil suíno, cozido, sem capa de gordura, fatiado</w:t>
            </w:r>
          </w:p>
        </w:tc>
        <w:tc>
          <w:tcPr>
            <w:tcW w:w="821" w:type="pct"/>
            <w:vAlign w:val="center"/>
          </w:tcPr>
          <w:p w:rsidR="00CA060A" w:rsidRPr="00BA08DE" w:rsidRDefault="00CA060A" w:rsidP="004D57F7">
            <w:pPr>
              <w:jc w:val="center"/>
              <w:rPr>
                <w:sz w:val="20"/>
              </w:rPr>
            </w:pPr>
            <w:r w:rsidRPr="00BA08DE">
              <w:rPr>
                <w:sz w:val="20"/>
              </w:rPr>
              <w:t>447774</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60</w:t>
            </w:r>
          </w:p>
        </w:tc>
        <w:tc>
          <w:tcPr>
            <w:tcW w:w="746" w:type="pct"/>
            <w:vAlign w:val="center"/>
          </w:tcPr>
          <w:p w:rsidR="00CA060A" w:rsidRPr="00BA08DE" w:rsidRDefault="00CA060A" w:rsidP="004D57F7">
            <w:pPr>
              <w:jc w:val="center"/>
              <w:rPr>
                <w:sz w:val="20"/>
              </w:rPr>
            </w:pPr>
            <w:r w:rsidRPr="00BA08DE">
              <w:rPr>
                <w:sz w:val="20"/>
              </w:rPr>
              <w:t>70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86</w:t>
            </w:r>
          </w:p>
        </w:tc>
        <w:tc>
          <w:tcPr>
            <w:tcW w:w="1493" w:type="pct"/>
            <w:shd w:val="clear" w:color="auto" w:fill="auto"/>
          </w:tcPr>
          <w:p w:rsidR="00CA060A" w:rsidRPr="00BA08DE" w:rsidRDefault="00CA060A" w:rsidP="00282CCB">
            <w:pPr>
              <w:jc w:val="both"/>
              <w:rPr>
                <w:b/>
                <w:sz w:val="20"/>
              </w:rPr>
            </w:pPr>
            <w:r w:rsidRPr="00BA08DE">
              <w:rPr>
                <w:b/>
                <w:sz w:val="20"/>
              </w:rPr>
              <w:t>QUEIJO</w:t>
            </w:r>
            <w:r w:rsidRPr="00BA08DE">
              <w:rPr>
                <w:sz w:val="20"/>
              </w:rPr>
              <w:t xml:space="preserve">, tipo </w:t>
            </w:r>
            <w:r w:rsidRPr="00BA08DE">
              <w:rPr>
                <w:b/>
                <w:sz w:val="20"/>
              </w:rPr>
              <w:t>MUSSARELA</w:t>
            </w:r>
            <w:r w:rsidRPr="00BA08DE">
              <w:rPr>
                <w:sz w:val="20"/>
              </w:rPr>
              <w:t>, fatiado, produto elaborado unicamente com leite de vaca, com aspecto de massa semi-dura, cor branco creme homogênea, cheiro próprio, sabor suave, levemente salgado, umidade máxima 58% p/p e lipídio de leite mínimo 28% p/p, com registro no SIF ou SISP</w:t>
            </w:r>
          </w:p>
        </w:tc>
        <w:tc>
          <w:tcPr>
            <w:tcW w:w="821" w:type="pct"/>
            <w:vAlign w:val="center"/>
          </w:tcPr>
          <w:p w:rsidR="00CA060A" w:rsidRPr="00BA08DE" w:rsidRDefault="00CA060A" w:rsidP="004D57F7">
            <w:pPr>
              <w:jc w:val="center"/>
              <w:rPr>
                <w:sz w:val="20"/>
              </w:rPr>
            </w:pPr>
            <w:r w:rsidRPr="00BA08DE">
              <w:rPr>
                <w:sz w:val="20"/>
              </w:rPr>
              <w:t>446636</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60</w:t>
            </w:r>
          </w:p>
        </w:tc>
        <w:tc>
          <w:tcPr>
            <w:tcW w:w="746" w:type="pct"/>
            <w:vAlign w:val="center"/>
          </w:tcPr>
          <w:p w:rsidR="00CA060A" w:rsidRPr="00BA08DE" w:rsidRDefault="00CA060A" w:rsidP="004D57F7">
            <w:pPr>
              <w:jc w:val="center"/>
              <w:rPr>
                <w:sz w:val="20"/>
              </w:rPr>
            </w:pPr>
            <w:r w:rsidRPr="00BA08DE">
              <w:rPr>
                <w:sz w:val="20"/>
              </w:rPr>
              <w:t>70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87</w:t>
            </w:r>
          </w:p>
        </w:tc>
        <w:tc>
          <w:tcPr>
            <w:tcW w:w="1493" w:type="pct"/>
            <w:shd w:val="clear" w:color="auto" w:fill="auto"/>
          </w:tcPr>
          <w:p w:rsidR="00CA060A" w:rsidRPr="00BA08DE" w:rsidRDefault="00CA060A" w:rsidP="00282CCB">
            <w:pPr>
              <w:jc w:val="both"/>
              <w:rPr>
                <w:b/>
                <w:sz w:val="20"/>
              </w:rPr>
            </w:pPr>
            <w:r w:rsidRPr="00BA08DE">
              <w:rPr>
                <w:b/>
                <w:sz w:val="20"/>
              </w:rPr>
              <w:t>QUEIJO PARMESÃO</w:t>
            </w:r>
            <w:r w:rsidRPr="00BA08DE">
              <w:rPr>
                <w:sz w:val="20"/>
              </w:rPr>
              <w:t>, queijo parmesão ralado, pacote com 50 g</w:t>
            </w:r>
          </w:p>
        </w:tc>
        <w:tc>
          <w:tcPr>
            <w:tcW w:w="821" w:type="pct"/>
            <w:vAlign w:val="center"/>
          </w:tcPr>
          <w:p w:rsidR="00CA060A" w:rsidRPr="00BA08DE" w:rsidRDefault="00CA060A" w:rsidP="004D57F7">
            <w:pPr>
              <w:jc w:val="center"/>
              <w:rPr>
                <w:sz w:val="20"/>
              </w:rPr>
            </w:pPr>
            <w:r w:rsidRPr="00BA08DE">
              <w:rPr>
                <w:sz w:val="20"/>
              </w:rPr>
              <w:t>446649</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40</w:t>
            </w:r>
          </w:p>
        </w:tc>
        <w:tc>
          <w:tcPr>
            <w:tcW w:w="746" w:type="pct"/>
            <w:vAlign w:val="center"/>
          </w:tcPr>
          <w:p w:rsidR="00CA060A" w:rsidRPr="00BA08DE" w:rsidRDefault="00CA060A" w:rsidP="004D57F7">
            <w:pPr>
              <w:jc w:val="center"/>
              <w:rPr>
                <w:sz w:val="20"/>
              </w:rPr>
            </w:pPr>
            <w:r w:rsidRPr="00BA08DE">
              <w:rPr>
                <w:sz w:val="20"/>
              </w:rPr>
              <w:t>65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88</w:t>
            </w:r>
          </w:p>
        </w:tc>
        <w:tc>
          <w:tcPr>
            <w:tcW w:w="1493" w:type="pct"/>
            <w:shd w:val="clear" w:color="auto" w:fill="auto"/>
          </w:tcPr>
          <w:p w:rsidR="00CA060A" w:rsidRPr="00BA08DE" w:rsidRDefault="00CA060A" w:rsidP="00282CCB">
            <w:pPr>
              <w:jc w:val="both"/>
              <w:rPr>
                <w:b/>
                <w:sz w:val="20"/>
              </w:rPr>
            </w:pPr>
            <w:r w:rsidRPr="00BA08DE">
              <w:rPr>
                <w:b/>
                <w:sz w:val="20"/>
              </w:rPr>
              <w:t>QUIABO</w:t>
            </w:r>
            <w:r w:rsidRPr="00BA08DE">
              <w:rPr>
                <w:sz w:val="20"/>
              </w:rPr>
              <w:t>, legumes maduros, casca bem firme e limpa, sem machucados, sem rachaduras, sem sinais de fungos</w:t>
            </w:r>
          </w:p>
        </w:tc>
        <w:tc>
          <w:tcPr>
            <w:tcW w:w="821" w:type="pct"/>
            <w:vAlign w:val="center"/>
          </w:tcPr>
          <w:p w:rsidR="00CA060A" w:rsidRPr="00BA08DE" w:rsidRDefault="00CA060A" w:rsidP="004D57F7">
            <w:pPr>
              <w:jc w:val="center"/>
              <w:rPr>
                <w:sz w:val="20"/>
              </w:rPr>
            </w:pPr>
            <w:r w:rsidRPr="00BA08DE">
              <w:rPr>
                <w:sz w:val="20"/>
              </w:rPr>
              <w:t>463792</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20</w:t>
            </w:r>
          </w:p>
        </w:tc>
        <w:tc>
          <w:tcPr>
            <w:tcW w:w="746" w:type="pct"/>
            <w:vAlign w:val="center"/>
          </w:tcPr>
          <w:p w:rsidR="00CA060A" w:rsidRPr="00BA08DE" w:rsidRDefault="00CA060A" w:rsidP="004D57F7">
            <w:pPr>
              <w:jc w:val="center"/>
              <w:rPr>
                <w:sz w:val="20"/>
              </w:rPr>
            </w:pPr>
            <w:r w:rsidRPr="00BA08DE">
              <w:rPr>
                <w:sz w:val="20"/>
              </w:rPr>
              <w:t>30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89</w:t>
            </w:r>
          </w:p>
        </w:tc>
        <w:tc>
          <w:tcPr>
            <w:tcW w:w="1493" w:type="pct"/>
            <w:shd w:val="clear" w:color="auto" w:fill="auto"/>
          </w:tcPr>
          <w:p w:rsidR="00CA060A" w:rsidRPr="00BA08DE" w:rsidRDefault="00CA060A" w:rsidP="00282CCB">
            <w:pPr>
              <w:jc w:val="both"/>
              <w:rPr>
                <w:b/>
                <w:sz w:val="20"/>
              </w:rPr>
            </w:pPr>
            <w:r w:rsidRPr="00BA08DE">
              <w:rPr>
                <w:b/>
                <w:sz w:val="20"/>
              </w:rPr>
              <w:t>REFRIGERANTE</w:t>
            </w:r>
            <w:r w:rsidRPr="00BA08DE">
              <w:rPr>
                <w:sz w:val="20"/>
              </w:rPr>
              <w:t>, refrigerante de cola, conteúdo 2,25 lt</w:t>
            </w:r>
          </w:p>
        </w:tc>
        <w:tc>
          <w:tcPr>
            <w:tcW w:w="821" w:type="pct"/>
            <w:vAlign w:val="center"/>
          </w:tcPr>
          <w:p w:rsidR="00CA060A" w:rsidRPr="00BA08DE" w:rsidRDefault="00CA060A" w:rsidP="004D57F7">
            <w:pPr>
              <w:jc w:val="center"/>
              <w:rPr>
                <w:sz w:val="20"/>
              </w:rPr>
            </w:pPr>
            <w:r w:rsidRPr="00BA08DE">
              <w:rPr>
                <w:sz w:val="20"/>
              </w:rPr>
              <w:t>217784</w:t>
            </w:r>
          </w:p>
        </w:tc>
        <w:tc>
          <w:tcPr>
            <w:tcW w:w="820" w:type="pct"/>
            <w:shd w:val="clear" w:color="auto" w:fill="auto"/>
            <w:vAlign w:val="center"/>
          </w:tcPr>
          <w:p w:rsidR="00CA060A" w:rsidRPr="00BA08DE" w:rsidRDefault="00472148" w:rsidP="004D57F7">
            <w:pPr>
              <w:jc w:val="center"/>
              <w:rPr>
                <w:sz w:val="20"/>
              </w:rPr>
            </w:pPr>
            <w:r w:rsidRPr="00BA08DE">
              <w:rPr>
                <w:sz w:val="20"/>
              </w:rPr>
              <w:t>Unidade</w:t>
            </w:r>
          </w:p>
        </w:tc>
        <w:tc>
          <w:tcPr>
            <w:tcW w:w="747" w:type="pct"/>
            <w:shd w:val="clear" w:color="auto" w:fill="auto"/>
            <w:vAlign w:val="center"/>
          </w:tcPr>
          <w:p w:rsidR="00CA060A" w:rsidRPr="00BA08DE" w:rsidRDefault="00CA060A" w:rsidP="004D57F7">
            <w:pPr>
              <w:jc w:val="center"/>
              <w:rPr>
                <w:sz w:val="20"/>
              </w:rPr>
            </w:pPr>
            <w:r w:rsidRPr="00BA08DE">
              <w:rPr>
                <w:sz w:val="20"/>
              </w:rPr>
              <w:t>35</w:t>
            </w:r>
          </w:p>
        </w:tc>
        <w:tc>
          <w:tcPr>
            <w:tcW w:w="746" w:type="pct"/>
            <w:vAlign w:val="center"/>
          </w:tcPr>
          <w:p w:rsidR="00CA060A" w:rsidRPr="00BA08DE" w:rsidRDefault="00CA060A" w:rsidP="004D57F7">
            <w:pPr>
              <w:jc w:val="center"/>
              <w:rPr>
                <w:sz w:val="20"/>
              </w:rPr>
            </w:pPr>
            <w:r w:rsidRPr="00BA08DE">
              <w:rPr>
                <w:sz w:val="20"/>
              </w:rPr>
              <w:t>45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90</w:t>
            </w:r>
          </w:p>
        </w:tc>
        <w:tc>
          <w:tcPr>
            <w:tcW w:w="1493" w:type="pct"/>
            <w:shd w:val="clear" w:color="auto" w:fill="auto"/>
          </w:tcPr>
          <w:p w:rsidR="00CA060A" w:rsidRPr="00BA08DE" w:rsidRDefault="00CA060A" w:rsidP="00282CCB">
            <w:pPr>
              <w:jc w:val="both"/>
              <w:rPr>
                <w:b/>
                <w:sz w:val="20"/>
              </w:rPr>
            </w:pPr>
            <w:r w:rsidRPr="00BA08DE">
              <w:rPr>
                <w:b/>
                <w:sz w:val="20"/>
              </w:rPr>
              <w:t>REFRIGERANTE</w:t>
            </w:r>
            <w:r w:rsidRPr="00BA08DE">
              <w:rPr>
                <w:sz w:val="20"/>
              </w:rPr>
              <w:t>, refrigerante de cola, ZERO AÇÚCAR, conteúdo 2 l</w:t>
            </w:r>
          </w:p>
        </w:tc>
        <w:tc>
          <w:tcPr>
            <w:tcW w:w="821" w:type="pct"/>
            <w:vAlign w:val="center"/>
          </w:tcPr>
          <w:p w:rsidR="00CA060A" w:rsidRPr="00BA08DE" w:rsidRDefault="00CA060A" w:rsidP="004D57F7">
            <w:pPr>
              <w:jc w:val="center"/>
              <w:rPr>
                <w:sz w:val="20"/>
              </w:rPr>
            </w:pPr>
            <w:r w:rsidRPr="00BA08DE">
              <w:rPr>
                <w:sz w:val="20"/>
              </w:rPr>
              <w:t>347150</w:t>
            </w:r>
          </w:p>
        </w:tc>
        <w:tc>
          <w:tcPr>
            <w:tcW w:w="820" w:type="pct"/>
            <w:shd w:val="clear" w:color="auto" w:fill="auto"/>
            <w:vAlign w:val="center"/>
          </w:tcPr>
          <w:p w:rsidR="00CA060A" w:rsidRPr="00BA08DE" w:rsidRDefault="00472148" w:rsidP="004D57F7">
            <w:pPr>
              <w:jc w:val="center"/>
              <w:rPr>
                <w:sz w:val="20"/>
              </w:rPr>
            </w:pPr>
            <w:r w:rsidRPr="00BA08DE">
              <w:rPr>
                <w:sz w:val="20"/>
              </w:rPr>
              <w:t>Unidade</w:t>
            </w:r>
          </w:p>
        </w:tc>
        <w:tc>
          <w:tcPr>
            <w:tcW w:w="747" w:type="pct"/>
            <w:shd w:val="clear" w:color="auto" w:fill="auto"/>
            <w:vAlign w:val="center"/>
          </w:tcPr>
          <w:p w:rsidR="00CA060A" w:rsidRPr="00BA08DE" w:rsidRDefault="00CA060A" w:rsidP="004D57F7">
            <w:pPr>
              <w:jc w:val="center"/>
              <w:rPr>
                <w:sz w:val="20"/>
              </w:rPr>
            </w:pPr>
            <w:r w:rsidRPr="00BA08DE">
              <w:rPr>
                <w:sz w:val="20"/>
              </w:rPr>
              <w:t>20</w:t>
            </w:r>
          </w:p>
        </w:tc>
        <w:tc>
          <w:tcPr>
            <w:tcW w:w="746" w:type="pct"/>
            <w:vAlign w:val="center"/>
          </w:tcPr>
          <w:p w:rsidR="00CA060A" w:rsidRPr="00BA08DE" w:rsidRDefault="00CA060A" w:rsidP="004D57F7">
            <w:pPr>
              <w:jc w:val="center"/>
              <w:rPr>
                <w:sz w:val="20"/>
              </w:rPr>
            </w:pPr>
            <w:r w:rsidRPr="00BA08DE">
              <w:rPr>
                <w:sz w:val="20"/>
              </w:rPr>
              <w:t>45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91</w:t>
            </w:r>
          </w:p>
        </w:tc>
        <w:tc>
          <w:tcPr>
            <w:tcW w:w="1493" w:type="pct"/>
            <w:shd w:val="clear" w:color="auto" w:fill="auto"/>
          </w:tcPr>
          <w:p w:rsidR="00CA060A" w:rsidRPr="00BA08DE" w:rsidRDefault="00CA060A" w:rsidP="00282CCB">
            <w:pPr>
              <w:jc w:val="both"/>
              <w:rPr>
                <w:b/>
                <w:sz w:val="20"/>
              </w:rPr>
            </w:pPr>
            <w:r w:rsidRPr="00BA08DE">
              <w:rPr>
                <w:b/>
                <w:sz w:val="20"/>
              </w:rPr>
              <w:t>REFRIGERANTE</w:t>
            </w:r>
            <w:r w:rsidRPr="00BA08DE">
              <w:rPr>
                <w:sz w:val="20"/>
              </w:rPr>
              <w:t>, refrigerante de guaraná, conteúdo 2 l</w:t>
            </w:r>
          </w:p>
        </w:tc>
        <w:tc>
          <w:tcPr>
            <w:tcW w:w="821" w:type="pct"/>
            <w:vAlign w:val="center"/>
          </w:tcPr>
          <w:p w:rsidR="00CA060A" w:rsidRPr="00BA08DE" w:rsidRDefault="00CA060A" w:rsidP="004D57F7">
            <w:pPr>
              <w:jc w:val="center"/>
              <w:rPr>
                <w:sz w:val="20"/>
              </w:rPr>
            </w:pPr>
            <w:r w:rsidRPr="00BA08DE">
              <w:rPr>
                <w:sz w:val="20"/>
              </w:rPr>
              <w:t>217785</w:t>
            </w:r>
          </w:p>
        </w:tc>
        <w:tc>
          <w:tcPr>
            <w:tcW w:w="820" w:type="pct"/>
            <w:shd w:val="clear" w:color="auto" w:fill="auto"/>
            <w:vAlign w:val="center"/>
          </w:tcPr>
          <w:p w:rsidR="00CA060A" w:rsidRPr="00BA08DE" w:rsidRDefault="00472148" w:rsidP="004D57F7">
            <w:pPr>
              <w:jc w:val="center"/>
              <w:rPr>
                <w:sz w:val="20"/>
              </w:rPr>
            </w:pPr>
            <w:r w:rsidRPr="00BA08DE">
              <w:rPr>
                <w:sz w:val="20"/>
              </w:rPr>
              <w:t>Unidade</w:t>
            </w:r>
          </w:p>
        </w:tc>
        <w:tc>
          <w:tcPr>
            <w:tcW w:w="747" w:type="pct"/>
            <w:shd w:val="clear" w:color="auto" w:fill="auto"/>
            <w:vAlign w:val="center"/>
          </w:tcPr>
          <w:p w:rsidR="00CA060A" w:rsidRPr="00BA08DE" w:rsidRDefault="00CA060A" w:rsidP="004D57F7">
            <w:pPr>
              <w:jc w:val="center"/>
              <w:rPr>
                <w:sz w:val="20"/>
              </w:rPr>
            </w:pPr>
            <w:r w:rsidRPr="00BA08DE">
              <w:rPr>
                <w:sz w:val="20"/>
              </w:rPr>
              <w:t>35</w:t>
            </w:r>
          </w:p>
        </w:tc>
        <w:tc>
          <w:tcPr>
            <w:tcW w:w="746" w:type="pct"/>
            <w:vAlign w:val="center"/>
          </w:tcPr>
          <w:p w:rsidR="00CA060A" w:rsidRPr="00BA08DE" w:rsidRDefault="00CA060A" w:rsidP="004D57F7">
            <w:pPr>
              <w:jc w:val="center"/>
              <w:rPr>
                <w:sz w:val="20"/>
              </w:rPr>
            </w:pPr>
            <w:r w:rsidRPr="00BA08DE">
              <w:rPr>
                <w:sz w:val="20"/>
              </w:rPr>
              <w:t>45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92</w:t>
            </w:r>
          </w:p>
        </w:tc>
        <w:tc>
          <w:tcPr>
            <w:tcW w:w="1493" w:type="pct"/>
            <w:shd w:val="clear" w:color="auto" w:fill="auto"/>
          </w:tcPr>
          <w:p w:rsidR="00CA060A" w:rsidRPr="00BA08DE" w:rsidRDefault="00CA060A" w:rsidP="00282CCB">
            <w:pPr>
              <w:jc w:val="both"/>
              <w:rPr>
                <w:b/>
                <w:sz w:val="20"/>
              </w:rPr>
            </w:pPr>
            <w:r w:rsidRPr="00BA08DE">
              <w:rPr>
                <w:b/>
                <w:sz w:val="20"/>
              </w:rPr>
              <w:t>REFRIGERANTE</w:t>
            </w:r>
            <w:r w:rsidRPr="00BA08DE">
              <w:rPr>
                <w:sz w:val="20"/>
              </w:rPr>
              <w:t>, refrigerante de guaraná, ZERO AÇÚCAR, conteúdo 2 l</w:t>
            </w:r>
          </w:p>
        </w:tc>
        <w:tc>
          <w:tcPr>
            <w:tcW w:w="821" w:type="pct"/>
            <w:vAlign w:val="center"/>
          </w:tcPr>
          <w:p w:rsidR="00CA060A" w:rsidRPr="00BA08DE" w:rsidRDefault="00CA060A" w:rsidP="004D57F7">
            <w:pPr>
              <w:jc w:val="center"/>
              <w:rPr>
                <w:sz w:val="20"/>
              </w:rPr>
            </w:pPr>
            <w:r w:rsidRPr="00BA08DE">
              <w:rPr>
                <w:sz w:val="20"/>
              </w:rPr>
              <w:t>232358</w:t>
            </w:r>
          </w:p>
        </w:tc>
        <w:tc>
          <w:tcPr>
            <w:tcW w:w="820" w:type="pct"/>
            <w:shd w:val="clear" w:color="auto" w:fill="auto"/>
            <w:vAlign w:val="center"/>
          </w:tcPr>
          <w:p w:rsidR="00CA060A" w:rsidRPr="00BA08DE" w:rsidRDefault="00472148" w:rsidP="004D57F7">
            <w:pPr>
              <w:jc w:val="center"/>
              <w:rPr>
                <w:sz w:val="20"/>
              </w:rPr>
            </w:pPr>
            <w:r w:rsidRPr="00BA08DE">
              <w:rPr>
                <w:sz w:val="20"/>
              </w:rPr>
              <w:t>Unidade</w:t>
            </w:r>
          </w:p>
        </w:tc>
        <w:tc>
          <w:tcPr>
            <w:tcW w:w="747" w:type="pct"/>
            <w:shd w:val="clear" w:color="auto" w:fill="auto"/>
            <w:vAlign w:val="center"/>
          </w:tcPr>
          <w:p w:rsidR="00CA060A" w:rsidRPr="00BA08DE" w:rsidRDefault="00CA060A" w:rsidP="004D57F7">
            <w:pPr>
              <w:jc w:val="center"/>
              <w:rPr>
                <w:sz w:val="20"/>
              </w:rPr>
            </w:pPr>
            <w:r w:rsidRPr="00BA08DE">
              <w:rPr>
                <w:sz w:val="20"/>
              </w:rPr>
              <w:t>20</w:t>
            </w:r>
          </w:p>
        </w:tc>
        <w:tc>
          <w:tcPr>
            <w:tcW w:w="746" w:type="pct"/>
            <w:vAlign w:val="center"/>
          </w:tcPr>
          <w:p w:rsidR="00CA060A" w:rsidRPr="00BA08DE" w:rsidRDefault="00CA060A" w:rsidP="004D57F7">
            <w:pPr>
              <w:jc w:val="center"/>
              <w:rPr>
                <w:sz w:val="20"/>
              </w:rPr>
            </w:pPr>
            <w:r w:rsidRPr="00BA08DE">
              <w:rPr>
                <w:sz w:val="20"/>
              </w:rPr>
              <w:t>45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93</w:t>
            </w:r>
          </w:p>
        </w:tc>
        <w:tc>
          <w:tcPr>
            <w:tcW w:w="1493" w:type="pct"/>
            <w:shd w:val="clear" w:color="auto" w:fill="auto"/>
          </w:tcPr>
          <w:p w:rsidR="00CA060A" w:rsidRPr="00BA08DE" w:rsidRDefault="00CA060A" w:rsidP="00282CCB">
            <w:pPr>
              <w:jc w:val="both"/>
              <w:rPr>
                <w:b/>
                <w:sz w:val="20"/>
              </w:rPr>
            </w:pPr>
            <w:r w:rsidRPr="00BA08DE">
              <w:rPr>
                <w:b/>
                <w:sz w:val="20"/>
              </w:rPr>
              <w:t>SAL REFINADO</w:t>
            </w:r>
            <w:r w:rsidRPr="00BA08DE">
              <w:rPr>
                <w:sz w:val="20"/>
              </w:rPr>
              <w:t>, extra, Iodado de Potássio, não contém Glúten, pacote de 1 kg</w:t>
            </w:r>
          </w:p>
        </w:tc>
        <w:tc>
          <w:tcPr>
            <w:tcW w:w="821" w:type="pct"/>
            <w:vAlign w:val="center"/>
          </w:tcPr>
          <w:p w:rsidR="00CA060A" w:rsidRPr="00BA08DE" w:rsidRDefault="00CA060A" w:rsidP="004D57F7">
            <w:pPr>
              <w:jc w:val="center"/>
              <w:rPr>
                <w:sz w:val="20"/>
              </w:rPr>
            </w:pPr>
            <w:r w:rsidRPr="00BA08DE">
              <w:rPr>
                <w:sz w:val="20"/>
              </w:rPr>
              <w:t>433275</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15</w:t>
            </w:r>
          </w:p>
        </w:tc>
        <w:tc>
          <w:tcPr>
            <w:tcW w:w="746" w:type="pct"/>
            <w:vAlign w:val="center"/>
          </w:tcPr>
          <w:p w:rsidR="00CA060A" w:rsidRPr="00BA08DE" w:rsidRDefault="00CA060A" w:rsidP="004D57F7">
            <w:pPr>
              <w:jc w:val="center"/>
              <w:rPr>
                <w:sz w:val="20"/>
              </w:rPr>
            </w:pPr>
            <w:r w:rsidRPr="00BA08DE">
              <w:rPr>
                <w:sz w:val="20"/>
              </w:rPr>
              <w:t>25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94</w:t>
            </w:r>
          </w:p>
        </w:tc>
        <w:tc>
          <w:tcPr>
            <w:tcW w:w="1493" w:type="pct"/>
            <w:shd w:val="clear" w:color="auto" w:fill="auto"/>
          </w:tcPr>
          <w:p w:rsidR="00CA060A" w:rsidRPr="00BA08DE" w:rsidRDefault="00CA060A" w:rsidP="00282CCB">
            <w:pPr>
              <w:jc w:val="both"/>
              <w:rPr>
                <w:b/>
                <w:sz w:val="20"/>
              </w:rPr>
            </w:pPr>
            <w:r w:rsidRPr="00BA08DE">
              <w:rPr>
                <w:b/>
                <w:sz w:val="20"/>
              </w:rPr>
              <w:t>SALSICHA</w:t>
            </w:r>
            <w:r w:rsidRPr="00BA08DE">
              <w:rPr>
                <w:sz w:val="20"/>
              </w:rPr>
              <w:t>, tipo hot-dog,</w:t>
            </w:r>
            <w:r w:rsidRPr="00BA08DE">
              <w:rPr>
                <w:sz w:val="20"/>
                <w:shd w:val="clear" w:color="auto" w:fill="FFFFFF"/>
              </w:rPr>
              <w:t xml:space="preserve"> Carne mecanicamente separada de frango, gordura suína, carne suína, água, carne de peru, proteína isolada de soja, fécula de mandioca, sal, maltodextrina, condimentos naturais, pimenta preta, regulador de acidez lactato de sódio (INS 325) estabilizantes: Tripolifosfato de sódio (INS 451i), polifosfato de sódio (INS 452i) e pirofosfato ácido de sódio (INS 450i) Aromas de fumaça natural de fumaça, natural de pimenta branca, naturais e idêntico ao natural de pimenta da Jamaica e preta realçador de sabor glutamato monossódico (INS 621), antioxidante eritorbato de sódio(INS 316), conservador nitrito de sódio (INS 250) e corante urucum (160b), não contém Glúten, com aspecto </w:t>
            </w:r>
            <w:r w:rsidRPr="00BA08DE">
              <w:rPr>
                <w:sz w:val="20"/>
                <w:shd w:val="clear" w:color="auto" w:fill="FFFFFF"/>
              </w:rPr>
              <w:lastRenderedPageBreak/>
              <w:t>característico, sem manchas pardacentas ou esverdeadas, odor e sabor fresco, adição de no máximo 10% de água ou gelo, com registro no SIF ou SISP</w:t>
            </w:r>
          </w:p>
        </w:tc>
        <w:tc>
          <w:tcPr>
            <w:tcW w:w="821" w:type="pct"/>
            <w:vAlign w:val="center"/>
          </w:tcPr>
          <w:p w:rsidR="00CA060A" w:rsidRPr="00BA08DE" w:rsidRDefault="00CA060A" w:rsidP="004D57F7">
            <w:pPr>
              <w:jc w:val="center"/>
              <w:rPr>
                <w:sz w:val="20"/>
              </w:rPr>
            </w:pPr>
            <w:r w:rsidRPr="00BA08DE">
              <w:rPr>
                <w:sz w:val="20"/>
              </w:rPr>
              <w:lastRenderedPageBreak/>
              <w:t>447720</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50</w:t>
            </w:r>
          </w:p>
        </w:tc>
        <w:tc>
          <w:tcPr>
            <w:tcW w:w="746" w:type="pct"/>
            <w:vAlign w:val="center"/>
          </w:tcPr>
          <w:p w:rsidR="00CA060A" w:rsidRPr="00BA08DE" w:rsidRDefault="00CA060A" w:rsidP="004D57F7">
            <w:pPr>
              <w:jc w:val="center"/>
              <w:rPr>
                <w:sz w:val="20"/>
              </w:rPr>
            </w:pPr>
            <w:r w:rsidRPr="00BA08DE">
              <w:rPr>
                <w:sz w:val="20"/>
              </w:rPr>
              <w:t>65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lastRenderedPageBreak/>
              <w:t>95</w:t>
            </w:r>
          </w:p>
        </w:tc>
        <w:tc>
          <w:tcPr>
            <w:tcW w:w="1493" w:type="pct"/>
            <w:shd w:val="clear" w:color="auto" w:fill="auto"/>
          </w:tcPr>
          <w:p w:rsidR="00CA060A" w:rsidRPr="00BA08DE" w:rsidRDefault="00CA060A" w:rsidP="00282CCB">
            <w:pPr>
              <w:jc w:val="both"/>
              <w:rPr>
                <w:b/>
                <w:sz w:val="20"/>
              </w:rPr>
            </w:pPr>
            <w:r w:rsidRPr="00BA08DE">
              <w:rPr>
                <w:b/>
                <w:sz w:val="20"/>
              </w:rPr>
              <w:t>SALSICHÃO MISTO</w:t>
            </w:r>
            <w:r w:rsidRPr="00BA08DE">
              <w:rPr>
                <w:sz w:val="20"/>
              </w:rPr>
              <w:t>, salsichão misto, contendo carne de gado e porco</w:t>
            </w:r>
          </w:p>
        </w:tc>
        <w:tc>
          <w:tcPr>
            <w:tcW w:w="821" w:type="pct"/>
            <w:vAlign w:val="center"/>
          </w:tcPr>
          <w:p w:rsidR="00CA060A" w:rsidRPr="00BA08DE" w:rsidRDefault="00CA060A" w:rsidP="004D57F7">
            <w:pPr>
              <w:jc w:val="center"/>
              <w:rPr>
                <w:sz w:val="20"/>
              </w:rPr>
            </w:pPr>
            <w:r w:rsidRPr="00BA08DE">
              <w:rPr>
                <w:sz w:val="20"/>
              </w:rPr>
              <w:t>447728</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15</w:t>
            </w:r>
          </w:p>
        </w:tc>
        <w:tc>
          <w:tcPr>
            <w:tcW w:w="746" w:type="pct"/>
            <w:vAlign w:val="center"/>
          </w:tcPr>
          <w:p w:rsidR="00CA060A" w:rsidRPr="00BA08DE" w:rsidRDefault="00CA060A" w:rsidP="004D57F7">
            <w:pPr>
              <w:jc w:val="center"/>
              <w:rPr>
                <w:sz w:val="20"/>
              </w:rPr>
            </w:pPr>
            <w:r w:rsidRPr="00BA08DE">
              <w:rPr>
                <w:sz w:val="20"/>
              </w:rPr>
              <w:t>25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96</w:t>
            </w:r>
          </w:p>
        </w:tc>
        <w:tc>
          <w:tcPr>
            <w:tcW w:w="1493" w:type="pct"/>
            <w:shd w:val="clear" w:color="auto" w:fill="auto"/>
          </w:tcPr>
          <w:p w:rsidR="00CA060A" w:rsidRPr="00BA08DE" w:rsidRDefault="00CA060A" w:rsidP="00282CCB">
            <w:pPr>
              <w:jc w:val="both"/>
              <w:rPr>
                <w:b/>
                <w:sz w:val="20"/>
              </w:rPr>
            </w:pPr>
            <w:r w:rsidRPr="00BA08DE">
              <w:rPr>
                <w:sz w:val="20"/>
              </w:rPr>
              <w:t xml:space="preserve">Peixe em conserva, tipo: </w:t>
            </w:r>
            <w:r w:rsidRPr="00BA08DE">
              <w:rPr>
                <w:b/>
                <w:sz w:val="20"/>
              </w:rPr>
              <w:t>SARDINHA</w:t>
            </w:r>
            <w:r w:rsidRPr="00BA08DE">
              <w:rPr>
                <w:sz w:val="20"/>
              </w:rPr>
              <w:t xml:space="preserve"> inteiras sem cabeça em óleo comestível, água, sal e acido cítrico, prazo de validade: 15 meses.</w:t>
            </w:r>
          </w:p>
        </w:tc>
        <w:tc>
          <w:tcPr>
            <w:tcW w:w="821" w:type="pct"/>
            <w:vAlign w:val="center"/>
          </w:tcPr>
          <w:p w:rsidR="00CA060A" w:rsidRPr="00BA08DE" w:rsidRDefault="00CA060A" w:rsidP="004D57F7">
            <w:pPr>
              <w:jc w:val="center"/>
              <w:rPr>
                <w:sz w:val="20"/>
              </w:rPr>
            </w:pPr>
            <w:r w:rsidRPr="00BA08DE">
              <w:rPr>
                <w:sz w:val="20"/>
              </w:rPr>
              <w:t>223080</w:t>
            </w:r>
          </w:p>
        </w:tc>
        <w:tc>
          <w:tcPr>
            <w:tcW w:w="820" w:type="pct"/>
            <w:shd w:val="clear" w:color="auto" w:fill="auto"/>
            <w:vAlign w:val="center"/>
          </w:tcPr>
          <w:p w:rsidR="00CA060A" w:rsidRPr="00BA08DE" w:rsidRDefault="00472148" w:rsidP="004D57F7">
            <w:pPr>
              <w:jc w:val="center"/>
              <w:rPr>
                <w:sz w:val="20"/>
              </w:rPr>
            </w:pPr>
            <w:r w:rsidRPr="00BA08DE">
              <w:rPr>
                <w:sz w:val="20"/>
              </w:rPr>
              <w:t>Lata</w:t>
            </w:r>
          </w:p>
        </w:tc>
        <w:tc>
          <w:tcPr>
            <w:tcW w:w="747" w:type="pct"/>
            <w:shd w:val="clear" w:color="auto" w:fill="auto"/>
            <w:vAlign w:val="center"/>
          </w:tcPr>
          <w:p w:rsidR="00CA060A" w:rsidRPr="00BA08DE" w:rsidRDefault="00CA060A" w:rsidP="004D57F7">
            <w:pPr>
              <w:jc w:val="center"/>
              <w:rPr>
                <w:sz w:val="20"/>
              </w:rPr>
            </w:pPr>
            <w:r w:rsidRPr="00BA08DE">
              <w:rPr>
                <w:sz w:val="20"/>
              </w:rPr>
              <w:t>20</w:t>
            </w:r>
          </w:p>
        </w:tc>
        <w:tc>
          <w:tcPr>
            <w:tcW w:w="746" w:type="pct"/>
            <w:vAlign w:val="center"/>
          </w:tcPr>
          <w:p w:rsidR="00CA060A" w:rsidRPr="00BA08DE" w:rsidRDefault="00CA060A" w:rsidP="004D57F7">
            <w:pPr>
              <w:jc w:val="center"/>
              <w:rPr>
                <w:sz w:val="20"/>
              </w:rPr>
            </w:pPr>
            <w:r w:rsidRPr="00BA08DE">
              <w:rPr>
                <w:sz w:val="20"/>
              </w:rPr>
              <w:t>30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97</w:t>
            </w:r>
          </w:p>
          <w:p w:rsidR="00CA060A" w:rsidRPr="00BA08DE" w:rsidRDefault="00CA060A" w:rsidP="004D57F7">
            <w:pPr>
              <w:jc w:val="center"/>
              <w:rPr>
                <w:sz w:val="20"/>
              </w:rPr>
            </w:pPr>
          </w:p>
        </w:tc>
        <w:tc>
          <w:tcPr>
            <w:tcW w:w="1493" w:type="pct"/>
            <w:shd w:val="clear" w:color="auto" w:fill="auto"/>
          </w:tcPr>
          <w:p w:rsidR="00CA060A" w:rsidRPr="00BA08DE" w:rsidRDefault="00CA060A" w:rsidP="00282CCB">
            <w:pPr>
              <w:jc w:val="both"/>
              <w:rPr>
                <w:b/>
                <w:sz w:val="20"/>
              </w:rPr>
            </w:pPr>
            <w:r w:rsidRPr="00BA08DE">
              <w:rPr>
                <w:b/>
                <w:sz w:val="20"/>
              </w:rPr>
              <w:t>SUCO DE CAJÚ</w:t>
            </w:r>
            <w:r w:rsidRPr="00BA08DE">
              <w:rPr>
                <w:sz w:val="20"/>
              </w:rPr>
              <w:t>, suco concentrado de caju, fonte natural de Vitaminas, garrafa com 1 litro</w:t>
            </w:r>
          </w:p>
        </w:tc>
        <w:tc>
          <w:tcPr>
            <w:tcW w:w="821" w:type="pct"/>
            <w:vAlign w:val="center"/>
          </w:tcPr>
          <w:p w:rsidR="00CA060A" w:rsidRPr="00BA08DE" w:rsidRDefault="00CA060A" w:rsidP="004D57F7">
            <w:pPr>
              <w:jc w:val="center"/>
              <w:rPr>
                <w:sz w:val="20"/>
              </w:rPr>
            </w:pPr>
            <w:r w:rsidRPr="00BA08DE">
              <w:rPr>
                <w:sz w:val="20"/>
              </w:rPr>
              <w:t>464758</w:t>
            </w:r>
          </w:p>
        </w:tc>
        <w:tc>
          <w:tcPr>
            <w:tcW w:w="820" w:type="pct"/>
            <w:shd w:val="clear" w:color="auto" w:fill="auto"/>
            <w:vAlign w:val="center"/>
          </w:tcPr>
          <w:p w:rsidR="00CA060A" w:rsidRPr="00BA08DE" w:rsidRDefault="00472148" w:rsidP="004D57F7">
            <w:pPr>
              <w:jc w:val="center"/>
              <w:rPr>
                <w:sz w:val="20"/>
              </w:rPr>
            </w:pPr>
            <w:r w:rsidRPr="00BA08DE">
              <w:rPr>
                <w:sz w:val="20"/>
              </w:rPr>
              <w:t>Garrafa</w:t>
            </w:r>
          </w:p>
        </w:tc>
        <w:tc>
          <w:tcPr>
            <w:tcW w:w="747" w:type="pct"/>
            <w:shd w:val="clear" w:color="auto" w:fill="auto"/>
            <w:vAlign w:val="center"/>
          </w:tcPr>
          <w:p w:rsidR="00CA060A" w:rsidRPr="00BA08DE" w:rsidRDefault="00CA060A" w:rsidP="004D57F7">
            <w:pPr>
              <w:jc w:val="center"/>
              <w:rPr>
                <w:sz w:val="20"/>
              </w:rPr>
            </w:pPr>
            <w:r w:rsidRPr="00BA08DE">
              <w:rPr>
                <w:sz w:val="20"/>
              </w:rPr>
              <w:t>80</w:t>
            </w:r>
          </w:p>
        </w:tc>
        <w:tc>
          <w:tcPr>
            <w:tcW w:w="746" w:type="pct"/>
            <w:vAlign w:val="center"/>
          </w:tcPr>
          <w:p w:rsidR="00CA060A" w:rsidRPr="00BA08DE" w:rsidRDefault="00CA060A" w:rsidP="004D57F7">
            <w:pPr>
              <w:jc w:val="center"/>
              <w:rPr>
                <w:sz w:val="20"/>
              </w:rPr>
            </w:pPr>
            <w:r w:rsidRPr="00BA08DE">
              <w:rPr>
                <w:sz w:val="20"/>
              </w:rPr>
              <w:t>100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98</w:t>
            </w:r>
          </w:p>
        </w:tc>
        <w:tc>
          <w:tcPr>
            <w:tcW w:w="1493" w:type="pct"/>
            <w:shd w:val="clear" w:color="auto" w:fill="auto"/>
          </w:tcPr>
          <w:p w:rsidR="00CA060A" w:rsidRPr="00BA08DE" w:rsidRDefault="00CA060A" w:rsidP="00282CCB">
            <w:pPr>
              <w:jc w:val="both"/>
              <w:rPr>
                <w:b/>
                <w:sz w:val="20"/>
              </w:rPr>
            </w:pPr>
            <w:r w:rsidRPr="00BA08DE">
              <w:rPr>
                <w:b/>
                <w:sz w:val="20"/>
              </w:rPr>
              <w:t>SUCO DE GOIABA</w:t>
            </w:r>
            <w:r w:rsidRPr="00BA08DE">
              <w:rPr>
                <w:sz w:val="20"/>
              </w:rPr>
              <w:t>, suco concentrado de goiaba, fonte natural de Vitaminas, garrafa com 1 litro</w:t>
            </w:r>
          </w:p>
        </w:tc>
        <w:tc>
          <w:tcPr>
            <w:tcW w:w="821" w:type="pct"/>
            <w:vAlign w:val="center"/>
          </w:tcPr>
          <w:p w:rsidR="00CA060A" w:rsidRPr="00BA08DE" w:rsidRDefault="00CA060A" w:rsidP="004D57F7">
            <w:pPr>
              <w:jc w:val="center"/>
              <w:rPr>
                <w:sz w:val="20"/>
              </w:rPr>
            </w:pPr>
            <w:r w:rsidRPr="00BA08DE">
              <w:rPr>
                <w:sz w:val="20"/>
              </w:rPr>
              <w:t>464759</w:t>
            </w:r>
          </w:p>
        </w:tc>
        <w:tc>
          <w:tcPr>
            <w:tcW w:w="820" w:type="pct"/>
            <w:shd w:val="clear" w:color="auto" w:fill="auto"/>
            <w:vAlign w:val="center"/>
          </w:tcPr>
          <w:p w:rsidR="00CA060A" w:rsidRPr="00BA08DE" w:rsidRDefault="00472148" w:rsidP="004D57F7">
            <w:pPr>
              <w:jc w:val="center"/>
              <w:rPr>
                <w:sz w:val="20"/>
              </w:rPr>
            </w:pPr>
            <w:r w:rsidRPr="00BA08DE">
              <w:rPr>
                <w:sz w:val="20"/>
              </w:rPr>
              <w:t>Garrafa</w:t>
            </w:r>
          </w:p>
        </w:tc>
        <w:tc>
          <w:tcPr>
            <w:tcW w:w="747" w:type="pct"/>
            <w:shd w:val="clear" w:color="auto" w:fill="auto"/>
            <w:vAlign w:val="center"/>
          </w:tcPr>
          <w:p w:rsidR="00CA060A" w:rsidRPr="00BA08DE" w:rsidRDefault="00CA060A" w:rsidP="004D57F7">
            <w:pPr>
              <w:jc w:val="center"/>
              <w:rPr>
                <w:sz w:val="20"/>
              </w:rPr>
            </w:pPr>
            <w:r w:rsidRPr="00BA08DE">
              <w:rPr>
                <w:sz w:val="20"/>
              </w:rPr>
              <w:t>80</w:t>
            </w:r>
          </w:p>
        </w:tc>
        <w:tc>
          <w:tcPr>
            <w:tcW w:w="746" w:type="pct"/>
            <w:vAlign w:val="center"/>
          </w:tcPr>
          <w:p w:rsidR="00CA060A" w:rsidRPr="00BA08DE" w:rsidRDefault="00CA060A" w:rsidP="004D57F7">
            <w:pPr>
              <w:jc w:val="center"/>
              <w:rPr>
                <w:sz w:val="20"/>
              </w:rPr>
            </w:pPr>
            <w:r w:rsidRPr="00BA08DE">
              <w:rPr>
                <w:sz w:val="20"/>
              </w:rPr>
              <w:t>100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99</w:t>
            </w:r>
          </w:p>
        </w:tc>
        <w:tc>
          <w:tcPr>
            <w:tcW w:w="1493" w:type="pct"/>
            <w:shd w:val="clear" w:color="auto" w:fill="auto"/>
          </w:tcPr>
          <w:p w:rsidR="00CA060A" w:rsidRPr="00BA08DE" w:rsidRDefault="00CA060A" w:rsidP="00282CCB">
            <w:pPr>
              <w:jc w:val="both"/>
              <w:rPr>
                <w:b/>
                <w:sz w:val="20"/>
              </w:rPr>
            </w:pPr>
            <w:r w:rsidRPr="00BA08DE">
              <w:rPr>
                <w:b/>
                <w:sz w:val="20"/>
              </w:rPr>
              <w:t>SUCO DE MANGA</w:t>
            </w:r>
            <w:r w:rsidRPr="00BA08DE">
              <w:rPr>
                <w:sz w:val="20"/>
              </w:rPr>
              <w:t>, suco concentrado de manga, fonte natural de Vitaminas, garrafa com 1 litro</w:t>
            </w:r>
          </w:p>
        </w:tc>
        <w:tc>
          <w:tcPr>
            <w:tcW w:w="821" w:type="pct"/>
            <w:vAlign w:val="center"/>
          </w:tcPr>
          <w:p w:rsidR="00CA060A" w:rsidRPr="00BA08DE" w:rsidRDefault="00CA060A" w:rsidP="004D57F7">
            <w:pPr>
              <w:jc w:val="center"/>
              <w:rPr>
                <w:sz w:val="20"/>
              </w:rPr>
            </w:pPr>
            <w:r w:rsidRPr="00BA08DE">
              <w:rPr>
                <w:sz w:val="20"/>
              </w:rPr>
              <w:t>464754</w:t>
            </w:r>
          </w:p>
        </w:tc>
        <w:tc>
          <w:tcPr>
            <w:tcW w:w="820" w:type="pct"/>
            <w:shd w:val="clear" w:color="auto" w:fill="auto"/>
            <w:vAlign w:val="center"/>
          </w:tcPr>
          <w:p w:rsidR="00CA060A" w:rsidRPr="00BA08DE" w:rsidRDefault="00472148" w:rsidP="004D57F7">
            <w:pPr>
              <w:jc w:val="center"/>
              <w:rPr>
                <w:sz w:val="20"/>
              </w:rPr>
            </w:pPr>
            <w:r w:rsidRPr="00BA08DE">
              <w:rPr>
                <w:sz w:val="20"/>
              </w:rPr>
              <w:t>Garrafa</w:t>
            </w:r>
          </w:p>
        </w:tc>
        <w:tc>
          <w:tcPr>
            <w:tcW w:w="747" w:type="pct"/>
            <w:shd w:val="clear" w:color="auto" w:fill="auto"/>
            <w:vAlign w:val="center"/>
          </w:tcPr>
          <w:p w:rsidR="00CA060A" w:rsidRPr="00BA08DE" w:rsidRDefault="00CA060A" w:rsidP="004D57F7">
            <w:pPr>
              <w:jc w:val="center"/>
              <w:rPr>
                <w:sz w:val="20"/>
              </w:rPr>
            </w:pPr>
            <w:r w:rsidRPr="00BA08DE">
              <w:rPr>
                <w:sz w:val="20"/>
              </w:rPr>
              <w:t>80</w:t>
            </w:r>
          </w:p>
        </w:tc>
        <w:tc>
          <w:tcPr>
            <w:tcW w:w="746" w:type="pct"/>
            <w:vAlign w:val="center"/>
          </w:tcPr>
          <w:p w:rsidR="00CA060A" w:rsidRPr="00BA08DE" w:rsidRDefault="00CA060A" w:rsidP="004D57F7">
            <w:pPr>
              <w:jc w:val="center"/>
              <w:rPr>
                <w:sz w:val="20"/>
              </w:rPr>
            </w:pPr>
            <w:r w:rsidRPr="00BA08DE">
              <w:rPr>
                <w:sz w:val="20"/>
              </w:rPr>
              <w:t>100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100</w:t>
            </w:r>
          </w:p>
        </w:tc>
        <w:tc>
          <w:tcPr>
            <w:tcW w:w="1493" w:type="pct"/>
            <w:shd w:val="clear" w:color="auto" w:fill="auto"/>
          </w:tcPr>
          <w:p w:rsidR="00CA060A" w:rsidRPr="00BA08DE" w:rsidRDefault="00CA060A" w:rsidP="00282CCB">
            <w:pPr>
              <w:jc w:val="both"/>
              <w:rPr>
                <w:b/>
                <w:sz w:val="20"/>
              </w:rPr>
            </w:pPr>
            <w:r w:rsidRPr="00BA08DE">
              <w:rPr>
                <w:b/>
                <w:sz w:val="20"/>
              </w:rPr>
              <w:t>SUCO DE MARACUJÁ</w:t>
            </w:r>
            <w:r w:rsidRPr="00BA08DE">
              <w:rPr>
                <w:sz w:val="20"/>
              </w:rPr>
              <w:t>, suco concentrado de maracujá, fonte natural de Vitaminas, garrafa com 1 litro</w:t>
            </w:r>
          </w:p>
        </w:tc>
        <w:tc>
          <w:tcPr>
            <w:tcW w:w="821" w:type="pct"/>
            <w:vAlign w:val="center"/>
          </w:tcPr>
          <w:p w:rsidR="00CA060A" w:rsidRPr="00BA08DE" w:rsidRDefault="00CA060A" w:rsidP="004D57F7">
            <w:pPr>
              <w:jc w:val="center"/>
              <w:rPr>
                <w:sz w:val="20"/>
              </w:rPr>
            </w:pPr>
            <w:r w:rsidRPr="00BA08DE">
              <w:rPr>
                <w:sz w:val="20"/>
              </w:rPr>
              <w:t>464751</w:t>
            </w:r>
          </w:p>
        </w:tc>
        <w:tc>
          <w:tcPr>
            <w:tcW w:w="820" w:type="pct"/>
            <w:shd w:val="clear" w:color="auto" w:fill="auto"/>
            <w:vAlign w:val="center"/>
          </w:tcPr>
          <w:p w:rsidR="00CA060A" w:rsidRPr="00BA08DE" w:rsidRDefault="00472148" w:rsidP="004D57F7">
            <w:pPr>
              <w:jc w:val="center"/>
              <w:rPr>
                <w:sz w:val="20"/>
              </w:rPr>
            </w:pPr>
            <w:r w:rsidRPr="00BA08DE">
              <w:rPr>
                <w:sz w:val="20"/>
              </w:rPr>
              <w:t>Garrafa</w:t>
            </w:r>
          </w:p>
        </w:tc>
        <w:tc>
          <w:tcPr>
            <w:tcW w:w="747" w:type="pct"/>
            <w:shd w:val="clear" w:color="auto" w:fill="auto"/>
            <w:vAlign w:val="center"/>
          </w:tcPr>
          <w:p w:rsidR="00CA060A" w:rsidRPr="00BA08DE" w:rsidRDefault="00CA060A" w:rsidP="004D57F7">
            <w:pPr>
              <w:jc w:val="center"/>
              <w:rPr>
                <w:sz w:val="20"/>
              </w:rPr>
            </w:pPr>
            <w:r w:rsidRPr="00BA08DE">
              <w:rPr>
                <w:sz w:val="20"/>
              </w:rPr>
              <w:t>80</w:t>
            </w:r>
          </w:p>
        </w:tc>
        <w:tc>
          <w:tcPr>
            <w:tcW w:w="746" w:type="pct"/>
            <w:vAlign w:val="center"/>
          </w:tcPr>
          <w:p w:rsidR="00CA060A" w:rsidRPr="00BA08DE" w:rsidRDefault="00CA060A" w:rsidP="004D57F7">
            <w:pPr>
              <w:jc w:val="center"/>
              <w:rPr>
                <w:sz w:val="20"/>
              </w:rPr>
            </w:pPr>
            <w:r w:rsidRPr="00BA08DE">
              <w:rPr>
                <w:sz w:val="20"/>
              </w:rPr>
              <w:t>100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101</w:t>
            </w:r>
          </w:p>
        </w:tc>
        <w:tc>
          <w:tcPr>
            <w:tcW w:w="1493" w:type="pct"/>
            <w:shd w:val="clear" w:color="auto" w:fill="auto"/>
          </w:tcPr>
          <w:p w:rsidR="00CA060A" w:rsidRPr="00BA08DE" w:rsidRDefault="00CA060A" w:rsidP="00282CCB">
            <w:pPr>
              <w:jc w:val="both"/>
              <w:rPr>
                <w:b/>
                <w:sz w:val="20"/>
              </w:rPr>
            </w:pPr>
            <w:r w:rsidRPr="00BA08DE">
              <w:rPr>
                <w:b/>
                <w:sz w:val="20"/>
              </w:rPr>
              <w:t>SUCO DE UVA</w:t>
            </w:r>
            <w:r w:rsidRPr="00BA08DE">
              <w:rPr>
                <w:sz w:val="20"/>
              </w:rPr>
              <w:t>, suco concentrado de uva, fonte natural de Vitaminas, garrafa com 1 litro</w:t>
            </w:r>
          </w:p>
        </w:tc>
        <w:tc>
          <w:tcPr>
            <w:tcW w:w="821" w:type="pct"/>
            <w:vAlign w:val="center"/>
          </w:tcPr>
          <w:p w:rsidR="00CA060A" w:rsidRPr="00BA08DE" w:rsidRDefault="00CA060A" w:rsidP="004D57F7">
            <w:pPr>
              <w:jc w:val="center"/>
              <w:rPr>
                <w:sz w:val="20"/>
              </w:rPr>
            </w:pPr>
            <w:r w:rsidRPr="00BA08DE">
              <w:rPr>
                <w:sz w:val="20"/>
              </w:rPr>
              <w:t>464755</w:t>
            </w:r>
          </w:p>
        </w:tc>
        <w:tc>
          <w:tcPr>
            <w:tcW w:w="820" w:type="pct"/>
            <w:shd w:val="clear" w:color="auto" w:fill="auto"/>
            <w:vAlign w:val="center"/>
          </w:tcPr>
          <w:p w:rsidR="00CA060A" w:rsidRPr="00BA08DE" w:rsidRDefault="00472148" w:rsidP="004D57F7">
            <w:pPr>
              <w:jc w:val="center"/>
              <w:rPr>
                <w:sz w:val="20"/>
              </w:rPr>
            </w:pPr>
            <w:r w:rsidRPr="00BA08DE">
              <w:rPr>
                <w:sz w:val="20"/>
              </w:rPr>
              <w:t>Garrafa</w:t>
            </w:r>
          </w:p>
        </w:tc>
        <w:tc>
          <w:tcPr>
            <w:tcW w:w="747" w:type="pct"/>
            <w:shd w:val="clear" w:color="auto" w:fill="auto"/>
            <w:vAlign w:val="center"/>
          </w:tcPr>
          <w:p w:rsidR="00CA060A" w:rsidRPr="00BA08DE" w:rsidRDefault="00CA060A" w:rsidP="004D57F7">
            <w:pPr>
              <w:jc w:val="center"/>
              <w:rPr>
                <w:sz w:val="20"/>
              </w:rPr>
            </w:pPr>
            <w:r w:rsidRPr="00BA08DE">
              <w:rPr>
                <w:sz w:val="20"/>
              </w:rPr>
              <w:t>80</w:t>
            </w:r>
          </w:p>
        </w:tc>
        <w:tc>
          <w:tcPr>
            <w:tcW w:w="746" w:type="pct"/>
            <w:vAlign w:val="center"/>
          </w:tcPr>
          <w:p w:rsidR="00CA060A" w:rsidRPr="00BA08DE" w:rsidRDefault="00CA060A" w:rsidP="004D57F7">
            <w:pPr>
              <w:jc w:val="center"/>
              <w:rPr>
                <w:sz w:val="20"/>
              </w:rPr>
            </w:pPr>
            <w:r w:rsidRPr="00BA08DE">
              <w:rPr>
                <w:sz w:val="20"/>
              </w:rPr>
              <w:t>100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102</w:t>
            </w:r>
          </w:p>
        </w:tc>
        <w:tc>
          <w:tcPr>
            <w:tcW w:w="1493" w:type="pct"/>
            <w:shd w:val="clear" w:color="auto" w:fill="auto"/>
          </w:tcPr>
          <w:p w:rsidR="00CA060A" w:rsidRPr="00BA08DE" w:rsidRDefault="00CA060A" w:rsidP="00282CCB">
            <w:pPr>
              <w:jc w:val="both"/>
              <w:rPr>
                <w:b/>
                <w:sz w:val="20"/>
              </w:rPr>
            </w:pPr>
            <w:r w:rsidRPr="00BA08DE">
              <w:rPr>
                <w:b/>
                <w:sz w:val="20"/>
              </w:rPr>
              <w:t>TEMPERO COENTRO</w:t>
            </w:r>
            <w:r w:rsidRPr="00BA08DE">
              <w:rPr>
                <w:sz w:val="20"/>
              </w:rPr>
              <w:t>, coentro 100% em pó, pacote com 10 g</w:t>
            </w:r>
          </w:p>
        </w:tc>
        <w:tc>
          <w:tcPr>
            <w:tcW w:w="821" w:type="pct"/>
            <w:vAlign w:val="center"/>
          </w:tcPr>
          <w:p w:rsidR="00CA060A" w:rsidRPr="00BA08DE" w:rsidRDefault="00CA060A" w:rsidP="004D57F7">
            <w:pPr>
              <w:jc w:val="center"/>
              <w:rPr>
                <w:sz w:val="20"/>
              </w:rPr>
            </w:pPr>
            <w:r w:rsidRPr="00BA08DE">
              <w:rPr>
                <w:sz w:val="20"/>
              </w:rPr>
              <w:t>463876</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20</w:t>
            </w:r>
          </w:p>
        </w:tc>
        <w:tc>
          <w:tcPr>
            <w:tcW w:w="746" w:type="pct"/>
            <w:vAlign w:val="center"/>
          </w:tcPr>
          <w:p w:rsidR="00CA060A" w:rsidRPr="00BA08DE" w:rsidRDefault="00CA060A" w:rsidP="004D57F7">
            <w:pPr>
              <w:jc w:val="center"/>
              <w:rPr>
                <w:sz w:val="20"/>
              </w:rPr>
            </w:pPr>
            <w:r w:rsidRPr="00BA08DE">
              <w:rPr>
                <w:sz w:val="20"/>
              </w:rPr>
              <w:t>25</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103</w:t>
            </w:r>
          </w:p>
        </w:tc>
        <w:tc>
          <w:tcPr>
            <w:tcW w:w="1493" w:type="pct"/>
            <w:shd w:val="clear" w:color="auto" w:fill="auto"/>
          </w:tcPr>
          <w:p w:rsidR="00CA060A" w:rsidRPr="00BA08DE" w:rsidRDefault="00CA060A" w:rsidP="00282CCB">
            <w:pPr>
              <w:jc w:val="both"/>
              <w:rPr>
                <w:b/>
                <w:sz w:val="20"/>
              </w:rPr>
            </w:pPr>
            <w:r w:rsidRPr="00BA08DE">
              <w:rPr>
                <w:b/>
                <w:sz w:val="20"/>
              </w:rPr>
              <w:t>TEMPERO VERDE</w:t>
            </w:r>
            <w:r w:rsidRPr="00BA08DE">
              <w:rPr>
                <w:sz w:val="20"/>
              </w:rPr>
              <w:t>, composto por salsa e cebolinha, em molhe, folhas limpas, viçosas, de cores brilhantes, sem marcas de pragas e talos firme</w:t>
            </w:r>
          </w:p>
        </w:tc>
        <w:tc>
          <w:tcPr>
            <w:tcW w:w="821" w:type="pct"/>
            <w:vAlign w:val="center"/>
          </w:tcPr>
          <w:p w:rsidR="00CA060A" w:rsidRPr="00BA08DE" w:rsidRDefault="00CA060A" w:rsidP="004D57F7">
            <w:pPr>
              <w:jc w:val="center"/>
              <w:rPr>
                <w:sz w:val="20"/>
              </w:rPr>
            </w:pPr>
            <w:r w:rsidRPr="00BA08DE">
              <w:rPr>
                <w:sz w:val="20"/>
              </w:rPr>
              <w:t>463886</w:t>
            </w:r>
          </w:p>
        </w:tc>
        <w:tc>
          <w:tcPr>
            <w:tcW w:w="820" w:type="pct"/>
            <w:shd w:val="clear" w:color="auto" w:fill="auto"/>
            <w:vAlign w:val="center"/>
          </w:tcPr>
          <w:p w:rsidR="00CA060A" w:rsidRPr="00BA08DE" w:rsidRDefault="00472148" w:rsidP="004D57F7">
            <w:pPr>
              <w:jc w:val="center"/>
              <w:rPr>
                <w:sz w:val="20"/>
              </w:rPr>
            </w:pPr>
            <w:r w:rsidRPr="00BA08DE">
              <w:rPr>
                <w:sz w:val="20"/>
              </w:rPr>
              <w:t>Môlho</w:t>
            </w:r>
          </w:p>
        </w:tc>
        <w:tc>
          <w:tcPr>
            <w:tcW w:w="747" w:type="pct"/>
            <w:shd w:val="clear" w:color="auto" w:fill="auto"/>
            <w:vAlign w:val="center"/>
          </w:tcPr>
          <w:p w:rsidR="00CA060A" w:rsidRPr="00BA08DE" w:rsidRDefault="00CA060A" w:rsidP="004D57F7">
            <w:pPr>
              <w:jc w:val="center"/>
              <w:rPr>
                <w:sz w:val="20"/>
              </w:rPr>
            </w:pPr>
            <w:r w:rsidRPr="00BA08DE">
              <w:rPr>
                <w:sz w:val="20"/>
              </w:rPr>
              <w:t>120</w:t>
            </w:r>
          </w:p>
        </w:tc>
        <w:tc>
          <w:tcPr>
            <w:tcW w:w="746" w:type="pct"/>
            <w:vAlign w:val="center"/>
          </w:tcPr>
          <w:p w:rsidR="00CA060A" w:rsidRPr="00BA08DE" w:rsidRDefault="00CA060A" w:rsidP="004D57F7">
            <w:pPr>
              <w:jc w:val="center"/>
              <w:rPr>
                <w:sz w:val="20"/>
              </w:rPr>
            </w:pPr>
            <w:r w:rsidRPr="00BA08DE">
              <w:rPr>
                <w:sz w:val="20"/>
              </w:rPr>
              <w:t>160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104</w:t>
            </w:r>
          </w:p>
        </w:tc>
        <w:tc>
          <w:tcPr>
            <w:tcW w:w="1493" w:type="pct"/>
            <w:shd w:val="clear" w:color="auto" w:fill="auto"/>
          </w:tcPr>
          <w:p w:rsidR="00CA060A" w:rsidRPr="00BA08DE" w:rsidRDefault="00CA060A" w:rsidP="00282CCB">
            <w:pPr>
              <w:jc w:val="both"/>
              <w:rPr>
                <w:b/>
                <w:sz w:val="20"/>
              </w:rPr>
            </w:pPr>
            <w:r w:rsidRPr="00BA08DE">
              <w:rPr>
                <w:b/>
                <w:sz w:val="20"/>
              </w:rPr>
              <w:t>TEMPERO ORÉGANO</w:t>
            </w:r>
            <w:r w:rsidRPr="00BA08DE">
              <w:rPr>
                <w:sz w:val="20"/>
              </w:rPr>
              <w:t>, orégano desidratado, constituído por folhas genuínas, sãs, limpas e secas, aspecto de folha ovalada e seca, cor verde parda, cheiro e sabor próprio, pacote com 10 g</w:t>
            </w:r>
          </w:p>
        </w:tc>
        <w:tc>
          <w:tcPr>
            <w:tcW w:w="821" w:type="pct"/>
            <w:vAlign w:val="center"/>
          </w:tcPr>
          <w:p w:rsidR="00CA060A" w:rsidRPr="00BA08DE" w:rsidRDefault="00CA060A" w:rsidP="004D57F7">
            <w:pPr>
              <w:jc w:val="center"/>
              <w:rPr>
                <w:sz w:val="20"/>
              </w:rPr>
            </w:pPr>
            <w:r w:rsidRPr="00BA08DE">
              <w:rPr>
                <w:sz w:val="20"/>
              </w:rPr>
              <w:t>463916</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20</w:t>
            </w:r>
          </w:p>
        </w:tc>
        <w:tc>
          <w:tcPr>
            <w:tcW w:w="746" w:type="pct"/>
            <w:vAlign w:val="center"/>
          </w:tcPr>
          <w:p w:rsidR="00CA060A" w:rsidRPr="00BA08DE" w:rsidRDefault="00CA060A" w:rsidP="004D57F7">
            <w:pPr>
              <w:jc w:val="center"/>
              <w:rPr>
                <w:sz w:val="20"/>
              </w:rPr>
            </w:pPr>
            <w:r w:rsidRPr="00BA08DE">
              <w:rPr>
                <w:sz w:val="20"/>
              </w:rPr>
              <w:t>30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105</w:t>
            </w:r>
          </w:p>
        </w:tc>
        <w:tc>
          <w:tcPr>
            <w:tcW w:w="1493" w:type="pct"/>
            <w:shd w:val="clear" w:color="auto" w:fill="auto"/>
          </w:tcPr>
          <w:p w:rsidR="00CA060A" w:rsidRPr="00BA08DE" w:rsidRDefault="00CA060A" w:rsidP="00282CCB">
            <w:pPr>
              <w:jc w:val="both"/>
              <w:rPr>
                <w:b/>
                <w:sz w:val="20"/>
              </w:rPr>
            </w:pPr>
            <w:r w:rsidRPr="00BA08DE">
              <w:rPr>
                <w:b/>
                <w:sz w:val="20"/>
              </w:rPr>
              <w:t>FARINHA DE QUIBE</w:t>
            </w:r>
            <w:r w:rsidRPr="00BA08DE">
              <w:rPr>
                <w:sz w:val="20"/>
              </w:rPr>
              <w:t>, composição: grãos de trigo selecionados e moídos, tipo: cru</w:t>
            </w:r>
          </w:p>
        </w:tc>
        <w:tc>
          <w:tcPr>
            <w:tcW w:w="821" w:type="pct"/>
            <w:vAlign w:val="center"/>
          </w:tcPr>
          <w:p w:rsidR="00CA060A" w:rsidRPr="00BA08DE" w:rsidRDefault="00CA060A" w:rsidP="004D57F7">
            <w:pPr>
              <w:jc w:val="center"/>
              <w:rPr>
                <w:sz w:val="20"/>
              </w:rPr>
            </w:pPr>
            <w:r w:rsidRPr="00BA08DE">
              <w:rPr>
                <w:sz w:val="20"/>
              </w:rPr>
              <w:t>326330</w:t>
            </w:r>
          </w:p>
        </w:tc>
        <w:tc>
          <w:tcPr>
            <w:tcW w:w="820" w:type="pct"/>
            <w:shd w:val="clear" w:color="auto" w:fill="auto"/>
            <w:vAlign w:val="center"/>
          </w:tcPr>
          <w:p w:rsidR="00CA060A" w:rsidRPr="00BA08DE" w:rsidRDefault="00472148" w:rsidP="004D57F7">
            <w:pPr>
              <w:jc w:val="center"/>
              <w:rPr>
                <w:sz w:val="20"/>
              </w:rPr>
            </w:pPr>
            <w:r w:rsidRPr="00BA08DE">
              <w:rPr>
                <w:sz w:val="20"/>
              </w:rPr>
              <w:t>Pacote</w:t>
            </w:r>
          </w:p>
        </w:tc>
        <w:tc>
          <w:tcPr>
            <w:tcW w:w="747" w:type="pct"/>
            <w:shd w:val="clear" w:color="auto" w:fill="auto"/>
            <w:vAlign w:val="center"/>
          </w:tcPr>
          <w:p w:rsidR="00CA060A" w:rsidRPr="00BA08DE" w:rsidRDefault="00CA060A" w:rsidP="004D57F7">
            <w:pPr>
              <w:jc w:val="center"/>
              <w:rPr>
                <w:sz w:val="20"/>
              </w:rPr>
            </w:pPr>
            <w:r w:rsidRPr="00BA08DE">
              <w:rPr>
                <w:sz w:val="20"/>
              </w:rPr>
              <w:t>10</w:t>
            </w:r>
          </w:p>
        </w:tc>
        <w:tc>
          <w:tcPr>
            <w:tcW w:w="746" w:type="pct"/>
            <w:vAlign w:val="center"/>
          </w:tcPr>
          <w:p w:rsidR="00CA060A" w:rsidRPr="00BA08DE" w:rsidRDefault="00CA060A" w:rsidP="004D57F7">
            <w:pPr>
              <w:jc w:val="center"/>
              <w:rPr>
                <w:sz w:val="20"/>
              </w:rPr>
            </w:pPr>
            <w:r w:rsidRPr="00BA08DE">
              <w:rPr>
                <w:sz w:val="20"/>
              </w:rPr>
              <w:t>20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106</w:t>
            </w:r>
          </w:p>
        </w:tc>
        <w:tc>
          <w:tcPr>
            <w:tcW w:w="1493" w:type="pct"/>
            <w:shd w:val="clear" w:color="auto" w:fill="auto"/>
          </w:tcPr>
          <w:p w:rsidR="00CA060A" w:rsidRPr="00BA08DE" w:rsidRDefault="00CA060A" w:rsidP="00282CCB">
            <w:pPr>
              <w:jc w:val="both"/>
              <w:rPr>
                <w:b/>
                <w:sz w:val="20"/>
              </w:rPr>
            </w:pPr>
            <w:r w:rsidRPr="00BA08DE">
              <w:rPr>
                <w:b/>
                <w:sz w:val="20"/>
              </w:rPr>
              <w:t>TOMATE</w:t>
            </w:r>
            <w:r w:rsidRPr="00BA08DE">
              <w:rPr>
                <w:sz w:val="20"/>
              </w:rPr>
              <w:t>, frutos firmes, sem machucados, furos ou marcas de pragas</w:t>
            </w:r>
          </w:p>
        </w:tc>
        <w:tc>
          <w:tcPr>
            <w:tcW w:w="821" w:type="pct"/>
            <w:vAlign w:val="center"/>
          </w:tcPr>
          <w:p w:rsidR="00CA060A" w:rsidRPr="00BA08DE" w:rsidRDefault="00CA060A" w:rsidP="004D57F7">
            <w:pPr>
              <w:jc w:val="center"/>
              <w:rPr>
                <w:sz w:val="20"/>
              </w:rPr>
            </w:pPr>
            <w:r w:rsidRPr="00BA08DE">
              <w:rPr>
                <w:sz w:val="20"/>
              </w:rPr>
              <w:t>463806</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120</w:t>
            </w:r>
          </w:p>
        </w:tc>
        <w:tc>
          <w:tcPr>
            <w:tcW w:w="746" w:type="pct"/>
            <w:vAlign w:val="center"/>
          </w:tcPr>
          <w:p w:rsidR="00CA060A" w:rsidRPr="00BA08DE" w:rsidRDefault="00CA060A" w:rsidP="004D57F7">
            <w:pPr>
              <w:jc w:val="center"/>
              <w:rPr>
                <w:sz w:val="20"/>
              </w:rPr>
            </w:pPr>
            <w:r w:rsidRPr="00BA08DE">
              <w:rPr>
                <w:sz w:val="20"/>
              </w:rPr>
              <w:t>160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107</w:t>
            </w:r>
          </w:p>
        </w:tc>
        <w:tc>
          <w:tcPr>
            <w:tcW w:w="1493" w:type="pct"/>
            <w:shd w:val="clear" w:color="auto" w:fill="auto"/>
          </w:tcPr>
          <w:p w:rsidR="00CA060A" w:rsidRPr="00BA08DE" w:rsidRDefault="00CA060A" w:rsidP="00282CCB">
            <w:pPr>
              <w:jc w:val="both"/>
              <w:rPr>
                <w:b/>
                <w:sz w:val="20"/>
              </w:rPr>
            </w:pPr>
            <w:r w:rsidRPr="00BA08DE">
              <w:rPr>
                <w:sz w:val="20"/>
              </w:rPr>
              <w:t xml:space="preserve">Fruta, tipo 1: </w:t>
            </w:r>
            <w:r w:rsidRPr="00BA08DE">
              <w:rPr>
                <w:b/>
                <w:sz w:val="20"/>
              </w:rPr>
              <w:t>UVA CRIMSON</w:t>
            </w:r>
            <w:r w:rsidRPr="00BA08DE">
              <w:rPr>
                <w:sz w:val="20"/>
              </w:rPr>
              <w:t>, apresentação: natural, adicional: sem semente, em cachos com frutos maduros e firmes, de cor brilhante, aroma e sabor da espécie, sem ferimentos ou defeitos</w:t>
            </w:r>
          </w:p>
        </w:tc>
        <w:tc>
          <w:tcPr>
            <w:tcW w:w="821" w:type="pct"/>
            <w:vAlign w:val="center"/>
          </w:tcPr>
          <w:p w:rsidR="00CA060A" w:rsidRPr="00BA08DE" w:rsidRDefault="00CA060A" w:rsidP="004D57F7">
            <w:pPr>
              <w:jc w:val="center"/>
              <w:rPr>
                <w:sz w:val="20"/>
              </w:rPr>
            </w:pPr>
            <w:r w:rsidRPr="00BA08DE">
              <w:rPr>
                <w:sz w:val="20"/>
              </w:rPr>
              <w:t>464903</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20</w:t>
            </w:r>
          </w:p>
        </w:tc>
        <w:tc>
          <w:tcPr>
            <w:tcW w:w="746" w:type="pct"/>
            <w:vAlign w:val="center"/>
          </w:tcPr>
          <w:p w:rsidR="00CA060A" w:rsidRPr="00BA08DE" w:rsidRDefault="00CA060A" w:rsidP="004D57F7">
            <w:pPr>
              <w:jc w:val="center"/>
              <w:rPr>
                <w:sz w:val="20"/>
              </w:rPr>
            </w:pPr>
            <w:r w:rsidRPr="00BA08DE">
              <w:rPr>
                <w:sz w:val="20"/>
              </w:rPr>
              <w:t>30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t>108</w:t>
            </w:r>
          </w:p>
        </w:tc>
        <w:tc>
          <w:tcPr>
            <w:tcW w:w="1493" w:type="pct"/>
            <w:shd w:val="clear" w:color="auto" w:fill="auto"/>
          </w:tcPr>
          <w:p w:rsidR="00CA060A" w:rsidRPr="00BA08DE" w:rsidRDefault="00CA060A" w:rsidP="00282CCB">
            <w:pPr>
              <w:jc w:val="both"/>
              <w:rPr>
                <w:b/>
                <w:sz w:val="20"/>
              </w:rPr>
            </w:pPr>
            <w:r w:rsidRPr="00BA08DE">
              <w:rPr>
                <w:b/>
                <w:sz w:val="20"/>
              </w:rPr>
              <w:t>VAGEM</w:t>
            </w:r>
            <w:r w:rsidRPr="00BA08DE">
              <w:rPr>
                <w:sz w:val="20"/>
              </w:rPr>
              <w:t xml:space="preserve">, limpas, viçosas, de cor brilhante, sem marcas de </w:t>
            </w:r>
            <w:r w:rsidRPr="00BA08DE">
              <w:rPr>
                <w:sz w:val="20"/>
              </w:rPr>
              <w:lastRenderedPageBreak/>
              <w:t>pragas</w:t>
            </w:r>
          </w:p>
        </w:tc>
        <w:tc>
          <w:tcPr>
            <w:tcW w:w="821" w:type="pct"/>
            <w:vAlign w:val="center"/>
          </w:tcPr>
          <w:p w:rsidR="00CA060A" w:rsidRPr="00BA08DE" w:rsidRDefault="00CA060A" w:rsidP="004D57F7">
            <w:pPr>
              <w:jc w:val="center"/>
              <w:rPr>
                <w:sz w:val="20"/>
              </w:rPr>
            </w:pPr>
            <w:r w:rsidRPr="00BA08DE">
              <w:rPr>
                <w:sz w:val="20"/>
              </w:rPr>
              <w:lastRenderedPageBreak/>
              <w:t>463814</w:t>
            </w:r>
          </w:p>
        </w:tc>
        <w:tc>
          <w:tcPr>
            <w:tcW w:w="820" w:type="pct"/>
            <w:shd w:val="clear" w:color="auto" w:fill="auto"/>
            <w:vAlign w:val="center"/>
          </w:tcPr>
          <w:p w:rsidR="00CA060A" w:rsidRPr="00BA08DE" w:rsidRDefault="00472148" w:rsidP="004D57F7">
            <w:pPr>
              <w:jc w:val="center"/>
              <w:rPr>
                <w:sz w:val="20"/>
              </w:rPr>
            </w:pPr>
            <w:r w:rsidRPr="00BA08DE">
              <w:rPr>
                <w:sz w:val="20"/>
              </w:rPr>
              <w:t>Kg</w:t>
            </w:r>
          </w:p>
        </w:tc>
        <w:tc>
          <w:tcPr>
            <w:tcW w:w="747" w:type="pct"/>
            <w:shd w:val="clear" w:color="auto" w:fill="auto"/>
            <w:vAlign w:val="center"/>
          </w:tcPr>
          <w:p w:rsidR="00CA060A" w:rsidRPr="00BA08DE" w:rsidRDefault="00CA060A" w:rsidP="004D57F7">
            <w:pPr>
              <w:jc w:val="center"/>
              <w:rPr>
                <w:sz w:val="20"/>
              </w:rPr>
            </w:pPr>
            <w:r w:rsidRPr="00BA08DE">
              <w:rPr>
                <w:sz w:val="20"/>
              </w:rPr>
              <w:t>20</w:t>
            </w:r>
          </w:p>
        </w:tc>
        <w:tc>
          <w:tcPr>
            <w:tcW w:w="746" w:type="pct"/>
            <w:vAlign w:val="center"/>
          </w:tcPr>
          <w:p w:rsidR="00CA060A" w:rsidRPr="00BA08DE" w:rsidRDefault="00CA060A" w:rsidP="004D57F7">
            <w:pPr>
              <w:jc w:val="center"/>
              <w:rPr>
                <w:sz w:val="20"/>
              </w:rPr>
            </w:pPr>
            <w:r w:rsidRPr="00BA08DE">
              <w:rPr>
                <w:sz w:val="20"/>
              </w:rPr>
              <w:t>30</w:t>
            </w:r>
          </w:p>
        </w:tc>
      </w:tr>
      <w:tr w:rsidR="004D57F7" w:rsidRPr="00BA08DE" w:rsidTr="00282CCB">
        <w:tc>
          <w:tcPr>
            <w:tcW w:w="373" w:type="pct"/>
            <w:shd w:val="clear" w:color="auto" w:fill="auto"/>
            <w:vAlign w:val="center"/>
          </w:tcPr>
          <w:p w:rsidR="00CA060A" w:rsidRPr="00BA08DE" w:rsidRDefault="00CA060A" w:rsidP="004D57F7">
            <w:pPr>
              <w:jc w:val="center"/>
              <w:rPr>
                <w:sz w:val="20"/>
              </w:rPr>
            </w:pPr>
            <w:r w:rsidRPr="00BA08DE">
              <w:rPr>
                <w:sz w:val="20"/>
              </w:rPr>
              <w:lastRenderedPageBreak/>
              <w:t>109</w:t>
            </w:r>
          </w:p>
        </w:tc>
        <w:tc>
          <w:tcPr>
            <w:tcW w:w="1493" w:type="pct"/>
            <w:shd w:val="clear" w:color="auto" w:fill="auto"/>
          </w:tcPr>
          <w:p w:rsidR="00CA060A" w:rsidRPr="00BA08DE" w:rsidRDefault="00CA060A" w:rsidP="00282CCB">
            <w:pPr>
              <w:jc w:val="both"/>
              <w:rPr>
                <w:b/>
                <w:sz w:val="20"/>
              </w:rPr>
            </w:pPr>
            <w:r w:rsidRPr="00BA08DE">
              <w:rPr>
                <w:b/>
                <w:sz w:val="20"/>
              </w:rPr>
              <w:t>VINAGRE BRANCO</w:t>
            </w:r>
            <w:r w:rsidRPr="00BA08DE">
              <w:rPr>
                <w:sz w:val="20"/>
              </w:rPr>
              <w:t>, fermentado acético de maça, acidez de 4,0%, não contém Glúten, embalagem de 750 ml</w:t>
            </w:r>
          </w:p>
        </w:tc>
        <w:tc>
          <w:tcPr>
            <w:tcW w:w="821" w:type="pct"/>
            <w:vAlign w:val="center"/>
          </w:tcPr>
          <w:p w:rsidR="00CA060A" w:rsidRPr="00BA08DE" w:rsidRDefault="00CA060A" w:rsidP="004D57F7">
            <w:pPr>
              <w:jc w:val="center"/>
              <w:rPr>
                <w:sz w:val="20"/>
              </w:rPr>
            </w:pPr>
            <w:r w:rsidRPr="00BA08DE">
              <w:rPr>
                <w:sz w:val="20"/>
              </w:rPr>
              <w:t>340581</w:t>
            </w:r>
          </w:p>
        </w:tc>
        <w:tc>
          <w:tcPr>
            <w:tcW w:w="820" w:type="pct"/>
            <w:shd w:val="clear" w:color="auto" w:fill="auto"/>
            <w:vAlign w:val="center"/>
          </w:tcPr>
          <w:p w:rsidR="00CA060A" w:rsidRPr="00BA08DE" w:rsidRDefault="00472148" w:rsidP="004D57F7">
            <w:pPr>
              <w:jc w:val="center"/>
              <w:rPr>
                <w:sz w:val="20"/>
              </w:rPr>
            </w:pPr>
            <w:r w:rsidRPr="00BA08DE">
              <w:rPr>
                <w:sz w:val="20"/>
              </w:rPr>
              <w:t>Garrafa</w:t>
            </w:r>
          </w:p>
        </w:tc>
        <w:tc>
          <w:tcPr>
            <w:tcW w:w="747" w:type="pct"/>
            <w:shd w:val="clear" w:color="auto" w:fill="auto"/>
            <w:vAlign w:val="center"/>
          </w:tcPr>
          <w:p w:rsidR="00CA060A" w:rsidRPr="00BA08DE" w:rsidRDefault="00CA060A" w:rsidP="004D57F7">
            <w:pPr>
              <w:jc w:val="center"/>
              <w:rPr>
                <w:sz w:val="20"/>
              </w:rPr>
            </w:pPr>
            <w:r w:rsidRPr="00BA08DE">
              <w:rPr>
                <w:sz w:val="20"/>
              </w:rPr>
              <w:t>20</w:t>
            </w:r>
          </w:p>
        </w:tc>
        <w:tc>
          <w:tcPr>
            <w:tcW w:w="746" w:type="pct"/>
            <w:vAlign w:val="center"/>
          </w:tcPr>
          <w:p w:rsidR="00CA060A" w:rsidRPr="00BA08DE" w:rsidRDefault="00CA060A" w:rsidP="004D57F7">
            <w:pPr>
              <w:jc w:val="center"/>
              <w:rPr>
                <w:sz w:val="20"/>
              </w:rPr>
            </w:pPr>
            <w:r w:rsidRPr="00BA08DE">
              <w:rPr>
                <w:sz w:val="20"/>
              </w:rPr>
              <w:t>30</w:t>
            </w:r>
          </w:p>
        </w:tc>
      </w:tr>
    </w:tbl>
    <w:p w:rsidR="00CA060A" w:rsidRPr="00BA08DE" w:rsidRDefault="00CA060A" w:rsidP="001159B7">
      <w:pPr>
        <w:spacing w:before="120" w:after="120" w:line="360" w:lineRule="auto"/>
        <w:jc w:val="both"/>
        <w:rPr>
          <w:b/>
          <w:sz w:val="24"/>
          <w:u w:val="single"/>
        </w:rPr>
      </w:pPr>
      <w:r w:rsidRPr="00BA08DE">
        <w:rPr>
          <w:b/>
          <w:sz w:val="24"/>
          <w:u w:val="single"/>
        </w:rPr>
        <w:t>SECRETARIA DE EDUCAÇÃO</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4"/>
        <w:gridCol w:w="1560"/>
        <w:gridCol w:w="1558"/>
        <w:gridCol w:w="1418"/>
        <w:gridCol w:w="1417"/>
      </w:tblGrid>
      <w:tr w:rsidR="00CA060A" w:rsidRPr="00BA08DE" w:rsidTr="00282CCB">
        <w:tc>
          <w:tcPr>
            <w:tcW w:w="710" w:type="dxa"/>
            <w:shd w:val="clear" w:color="auto" w:fill="B4C6E7"/>
            <w:vAlign w:val="center"/>
          </w:tcPr>
          <w:p w:rsidR="00CA060A" w:rsidRPr="00BA08DE" w:rsidRDefault="00CA060A" w:rsidP="004D57F7">
            <w:pPr>
              <w:jc w:val="center"/>
              <w:rPr>
                <w:sz w:val="16"/>
                <w:szCs w:val="16"/>
              </w:rPr>
            </w:pPr>
            <w:r w:rsidRPr="00BA08DE">
              <w:rPr>
                <w:sz w:val="16"/>
                <w:szCs w:val="16"/>
              </w:rPr>
              <w:t>ITEM</w:t>
            </w:r>
          </w:p>
        </w:tc>
        <w:tc>
          <w:tcPr>
            <w:tcW w:w="2834" w:type="dxa"/>
            <w:shd w:val="clear" w:color="auto" w:fill="B4C6E7"/>
            <w:vAlign w:val="center"/>
          </w:tcPr>
          <w:p w:rsidR="00CA060A" w:rsidRPr="00BA08DE" w:rsidRDefault="00CA060A" w:rsidP="004D57F7">
            <w:pPr>
              <w:jc w:val="center"/>
              <w:rPr>
                <w:sz w:val="16"/>
                <w:szCs w:val="16"/>
              </w:rPr>
            </w:pPr>
            <w:r w:rsidRPr="00BA08DE">
              <w:rPr>
                <w:sz w:val="16"/>
                <w:szCs w:val="16"/>
              </w:rPr>
              <w:t>DESCRIÇÃO/ESPECIFICAÇÃO</w:t>
            </w:r>
          </w:p>
        </w:tc>
        <w:tc>
          <w:tcPr>
            <w:tcW w:w="1560" w:type="dxa"/>
            <w:shd w:val="clear" w:color="auto" w:fill="B4C6E7"/>
            <w:vAlign w:val="center"/>
          </w:tcPr>
          <w:p w:rsidR="00CA060A" w:rsidRPr="00BA08DE" w:rsidRDefault="00CA060A" w:rsidP="004D57F7">
            <w:pPr>
              <w:jc w:val="center"/>
              <w:rPr>
                <w:sz w:val="16"/>
                <w:szCs w:val="16"/>
              </w:rPr>
            </w:pPr>
            <w:r w:rsidRPr="00BA08DE">
              <w:rPr>
                <w:sz w:val="16"/>
                <w:szCs w:val="16"/>
              </w:rPr>
              <w:t>IDENTIFICAÇÃO</w:t>
            </w:r>
          </w:p>
          <w:p w:rsidR="00CA060A" w:rsidRPr="00BA08DE" w:rsidRDefault="00CA060A" w:rsidP="004D57F7">
            <w:pPr>
              <w:jc w:val="center"/>
              <w:rPr>
                <w:sz w:val="16"/>
                <w:szCs w:val="16"/>
              </w:rPr>
            </w:pPr>
            <w:r w:rsidRPr="00BA08DE">
              <w:rPr>
                <w:sz w:val="16"/>
                <w:szCs w:val="16"/>
              </w:rPr>
              <w:t>CATMAT</w:t>
            </w:r>
          </w:p>
        </w:tc>
        <w:tc>
          <w:tcPr>
            <w:tcW w:w="1558" w:type="dxa"/>
            <w:shd w:val="clear" w:color="auto" w:fill="B4C6E7"/>
            <w:vAlign w:val="center"/>
          </w:tcPr>
          <w:p w:rsidR="00CA060A" w:rsidRPr="00BA08DE" w:rsidRDefault="00472148" w:rsidP="004D57F7">
            <w:pPr>
              <w:jc w:val="center"/>
              <w:rPr>
                <w:sz w:val="16"/>
                <w:szCs w:val="16"/>
              </w:rPr>
            </w:pPr>
            <w:r w:rsidRPr="00BA08DE">
              <w:rPr>
                <w:sz w:val="16"/>
                <w:szCs w:val="16"/>
              </w:rPr>
              <w:t>UNIDADE DE</w:t>
            </w:r>
          </w:p>
          <w:p w:rsidR="00CA060A" w:rsidRPr="00BA08DE" w:rsidRDefault="00472148" w:rsidP="004D57F7">
            <w:pPr>
              <w:jc w:val="center"/>
              <w:rPr>
                <w:sz w:val="16"/>
                <w:szCs w:val="16"/>
              </w:rPr>
            </w:pPr>
            <w:r w:rsidRPr="00BA08DE">
              <w:rPr>
                <w:sz w:val="16"/>
                <w:szCs w:val="16"/>
              </w:rPr>
              <w:t>MEDIDA</w:t>
            </w:r>
          </w:p>
        </w:tc>
        <w:tc>
          <w:tcPr>
            <w:tcW w:w="1418" w:type="dxa"/>
            <w:shd w:val="clear" w:color="auto" w:fill="B4C6E7"/>
            <w:vAlign w:val="center"/>
          </w:tcPr>
          <w:p w:rsidR="00CA060A" w:rsidRPr="00BA08DE" w:rsidRDefault="00CA060A" w:rsidP="004D57F7">
            <w:pPr>
              <w:jc w:val="center"/>
              <w:rPr>
                <w:sz w:val="16"/>
                <w:szCs w:val="16"/>
              </w:rPr>
            </w:pPr>
            <w:r w:rsidRPr="00BA08DE">
              <w:rPr>
                <w:sz w:val="16"/>
                <w:szCs w:val="16"/>
              </w:rPr>
              <w:t>QUANT. MÍNIMA</w:t>
            </w:r>
          </w:p>
          <w:p w:rsidR="00CA060A" w:rsidRPr="00BA08DE" w:rsidRDefault="00CA060A" w:rsidP="004D57F7">
            <w:pPr>
              <w:jc w:val="center"/>
              <w:rPr>
                <w:sz w:val="16"/>
                <w:szCs w:val="16"/>
              </w:rPr>
            </w:pPr>
            <w:r w:rsidRPr="00BA08DE">
              <w:rPr>
                <w:sz w:val="16"/>
                <w:szCs w:val="16"/>
              </w:rPr>
              <w:t>(01 MÊS)</w:t>
            </w:r>
          </w:p>
        </w:tc>
        <w:tc>
          <w:tcPr>
            <w:tcW w:w="1417" w:type="dxa"/>
            <w:shd w:val="clear" w:color="auto" w:fill="B4C6E7"/>
            <w:vAlign w:val="center"/>
          </w:tcPr>
          <w:p w:rsidR="00CA060A" w:rsidRPr="00BA08DE" w:rsidRDefault="00CA060A" w:rsidP="004D57F7">
            <w:pPr>
              <w:jc w:val="center"/>
              <w:rPr>
                <w:sz w:val="16"/>
                <w:szCs w:val="16"/>
              </w:rPr>
            </w:pPr>
            <w:r w:rsidRPr="00BA08DE">
              <w:rPr>
                <w:sz w:val="16"/>
                <w:szCs w:val="16"/>
              </w:rPr>
              <w:t>QUANT. MÁX.</w:t>
            </w:r>
          </w:p>
          <w:p w:rsidR="00CA060A" w:rsidRPr="00BA08DE" w:rsidRDefault="00CA060A" w:rsidP="004D57F7">
            <w:pPr>
              <w:jc w:val="center"/>
              <w:rPr>
                <w:sz w:val="16"/>
                <w:szCs w:val="16"/>
              </w:rPr>
            </w:pPr>
            <w:r w:rsidRPr="00BA08DE">
              <w:rPr>
                <w:sz w:val="16"/>
                <w:szCs w:val="16"/>
              </w:rPr>
              <w:t>(06 MESES)</w:t>
            </w:r>
          </w:p>
        </w:tc>
      </w:tr>
      <w:tr w:rsidR="00CA060A" w:rsidRPr="00BA08DE" w:rsidTr="00282CCB">
        <w:trPr>
          <w:trHeight w:val="1631"/>
        </w:trPr>
        <w:tc>
          <w:tcPr>
            <w:tcW w:w="710" w:type="dxa"/>
            <w:shd w:val="clear" w:color="auto" w:fill="auto"/>
            <w:vAlign w:val="center"/>
          </w:tcPr>
          <w:p w:rsidR="00CA060A" w:rsidRPr="00BA08DE" w:rsidRDefault="00CA060A" w:rsidP="004D57F7">
            <w:pPr>
              <w:jc w:val="center"/>
              <w:rPr>
                <w:sz w:val="20"/>
              </w:rPr>
            </w:pPr>
            <w:r w:rsidRPr="00BA08DE">
              <w:rPr>
                <w:sz w:val="20"/>
              </w:rPr>
              <w:t>01</w:t>
            </w:r>
          </w:p>
        </w:tc>
        <w:tc>
          <w:tcPr>
            <w:tcW w:w="2834" w:type="dxa"/>
            <w:shd w:val="clear" w:color="auto" w:fill="auto"/>
          </w:tcPr>
          <w:p w:rsidR="00CA060A" w:rsidRPr="00BA08DE" w:rsidRDefault="00CA060A" w:rsidP="004D57F7">
            <w:pPr>
              <w:tabs>
                <w:tab w:val="left" w:pos="0"/>
              </w:tabs>
              <w:jc w:val="both"/>
              <w:rPr>
                <w:b/>
                <w:bCs/>
                <w:sz w:val="20"/>
              </w:rPr>
            </w:pPr>
            <w:r w:rsidRPr="00BA08DE">
              <w:rPr>
                <w:b/>
                <w:bCs/>
                <w:sz w:val="20"/>
              </w:rPr>
              <w:t xml:space="preserve">ADOÇANTE SACHÊ ESTÉVIA - </w:t>
            </w:r>
            <w:r w:rsidRPr="00BA08DE">
              <w:rPr>
                <w:bCs/>
                <w:sz w:val="20"/>
              </w:rPr>
              <w:t>A</w:t>
            </w:r>
            <w:r w:rsidRPr="00BA08DE">
              <w:rPr>
                <w:sz w:val="20"/>
                <w:shd w:val="clear" w:color="auto" w:fill="FFFFFF"/>
              </w:rPr>
              <w:t xml:space="preserve">specto físico: pó fino branco, ingredientes: estévia, tipo: dietético, </w:t>
            </w:r>
            <w:r w:rsidRPr="00BA08DE">
              <w:rPr>
                <w:sz w:val="20"/>
              </w:rPr>
              <w:t>sem adição de aspartame, ciclamato, sacarina, etc, contendo rótulo/informação nutricional, data de fabricação, lote e data de validade.</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368135</w:t>
            </w:r>
          </w:p>
        </w:tc>
        <w:tc>
          <w:tcPr>
            <w:tcW w:w="1558" w:type="dxa"/>
            <w:shd w:val="clear" w:color="auto" w:fill="auto"/>
            <w:vAlign w:val="center"/>
          </w:tcPr>
          <w:p w:rsidR="00CA060A" w:rsidRPr="00BA08DE" w:rsidRDefault="00CA060A" w:rsidP="004D57F7">
            <w:pPr>
              <w:tabs>
                <w:tab w:val="left" w:pos="0"/>
              </w:tabs>
              <w:jc w:val="center"/>
              <w:rPr>
                <w:sz w:val="20"/>
              </w:rPr>
            </w:pPr>
            <w:r w:rsidRPr="00BA08DE">
              <w:rPr>
                <w:sz w:val="20"/>
              </w:rPr>
              <w:t xml:space="preserve">Caixa </w:t>
            </w:r>
            <w:r w:rsidR="00472148" w:rsidRPr="00BA08DE">
              <w:rPr>
                <w:sz w:val="20"/>
              </w:rPr>
              <w:t>C/ 50 Unidades</w:t>
            </w:r>
          </w:p>
        </w:tc>
        <w:tc>
          <w:tcPr>
            <w:tcW w:w="1418" w:type="dxa"/>
            <w:shd w:val="clear" w:color="auto" w:fill="auto"/>
            <w:vAlign w:val="center"/>
          </w:tcPr>
          <w:p w:rsidR="00CA060A" w:rsidRPr="00BA08DE" w:rsidRDefault="00CA060A" w:rsidP="004D57F7">
            <w:pPr>
              <w:jc w:val="center"/>
              <w:rPr>
                <w:sz w:val="20"/>
              </w:rPr>
            </w:pPr>
            <w:r w:rsidRPr="00BA08DE">
              <w:rPr>
                <w:sz w:val="20"/>
              </w:rPr>
              <w:t>01</w:t>
            </w:r>
          </w:p>
        </w:tc>
        <w:tc>
          <w:tcPr>
            <w:tcW w:w="1417" w:type="dxa"/>
            <w:shd w:val="clear" w:color="auto" w:fill="auto"/>
            <w:vAlign w:val="center"/>
          </w:tcPr>
          <w:p w:rsidR="00CA060A" w:rsidRPr="00BA08DE" w:rsidRDefault="00CA060A" w:rsidP="004D57F7">
            <w:pPr>
              <w:jc w:val="center"/>
              <w:rPr>
                <w:sz w:val="20"/>
              </w:rPr>
            </w:pPr>
            <w:r w:rsidRPr="00BA08DE">
              <w:rPr>
                <w:sz w:val="20"/>
              </w:rPr>
              <w:t>06</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t>02</w:t>
            </w:r>
          </w:p>
        </w:tc>
        <w:tc>
          <w:tcPr>
            <w:tcW w:w="2834" w:type="dxa"/>
            <w:shd w:val="clear" w:color="auto" w:fill="auto"/>
          </w:tcPr>
          <w:p w:rsidR="00CA060A" w:rsidRPr="00BA08DE" w:rsidRDefault="00CA060A" w:rsidP="004D57F7">
            <w:pPr>
              <w:tabs>
                <w:tab w:val="left" w:pos="0"/>
              </w:tabs>
              <w:jc w:val="both"/>
              <w:rPr>
                <w:sz w:val="20"/>
              </w:rPr>
            </w:pPr>
            <w:r w:rsidRPr="00BA08DE">
              <w:rPr>
                <w:b/>
                <w:bCs/>
                <w:sz w:val="20"/>
              </w:rPr>
              <w:t>AÇÚCAR CRISTAL PACOTE 01 KG</w:t>
            </w:r>
            <w:r w:rsidRPr="00BA08DE">
              <w:rPr>
                <w:sz w:val="20"/>
              </w:rPr>
              <w:t xml:space="preserve"> A embalagem deverá conter externamente os dados de identificação e procedência, informações nutricionais, número</w:t>
            </w:r>
            <w:r w:rsidRPr="00BA08DE">
              <w:rPr>
                <w:color w:val="FF0000"/>
                <w:sz w:val="20"/>
              </w:rPr>
              <w:t xml:space="preserve"> </w:t>
            </w:r>
            <w:r w:rsidRPr="00BA08DE">
              <w:rPr>
                <w:sz w:val="20"/>
              </w:rPr>
              <w:t>do lote, data de validade e quantidade do produto. Prazo de Validade Mínimo: 12 meses.</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463989</w:t>
            </w:r>
          </w:p>
        </w:tc>
        <w:tc>
          <w:tcPr>
            <w:tcW w:w="1558" w:type="dxa"/>
            <w:shd w:val="clear" w:color="auto" w:fill="auto"/>
            <w:vAlign w:val="center"/>
          </w:tcPr>
          <w:p w:rsidR="00CA060A" w:rsidRPr="00BA08DE" w:rsidRDefault="00CA060A" w:rsidP="004D57F7">
            <w:pPr>
              <w:tabs>
                <w:tab w:val="left" w:pos="0"/>
              </w:tabs>
              <w:jc w:val="center"/>
              <w:rPr>
                <w:sz w:val="20"/>
              </w:rPr>
            </w:pPr>
          </w:p>
          <w:p w:rsidR="00CA060A" w:rsidRPr="00BA08DE" w:rsidRDefault="00472148" w:rsidP="004D57F7">
            <w:pPr>
              <w:tabs>
                <w:tab w:val="left" w:pos="0"/>
              </w:tabs>
              <w:jc w:val="center"/>
              <w:rPr>
                <w:sz w:val="20"/>
              </w:rPr>
            </w:pPr>
            <w:r w:rsidRPr="00BA08DE">
              <w:rPr>
                <w:sz w:val="20"/>
              </w:rPr>
              <w:t>Kg</w:t>
            </w:r>
          </w:p>
        </w:tc>
        <w:tc>
          <w:tcPr>
            <w:tcW w:w="1418" w:type="dxa"/>
            <w:shd w:val="clear" w:color="auto" w:fill="auto"/>
            <w:vAlign w:val="center"/>
          </w:tcPr>
          <w:p w:rsidR="00CA060A" w:rsidRPr="00BA08DE" w:rsidRDefault="00CA060A" w:rsidP="004D57F7">
            <w:pPr>
              <w:jc w:val="center"/>
              <w:rPr>
                <w:sz w:val="20"/>
              </w:rPr>
            </w:pPr>
            <w:r w:rsidRPr="00BA08DE">
              <w:rPr>
                <w:sz w:val="20"/>
              </w:rPr>
              <w:t>126</w:t>
            </w:r>
          </w:p>
        </w:tc>
        <w:tc>
          <w:tcPr>
            <w:tcW w:w="1417" w:type="dxa"/>
            <w:shd w:val="clear" w:color="auto" w:fill="auto"/>
            <w:vAlign w:val="center"/>
          </w:tcPr>
          <w:p w:rsidR="00CA060A" w:rsidRPr="00BA08DE" w:rsidRDefault="00CA060A" w:rsidP="004D57F7">
            <w:pPr>
              <w:jc w:val="center"/>
              <w:rPr>
                <w:sz w:val="20"/>
              </w:rPr>
            </w:pPr>
            <w:r w:rsidRPr="00BA08DE">
              <w:rPr>
                <w:sz w:val="20"/>
              </w:rPr>
              <w:t>756</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t>03</w:t>
            </w:r>
          </w:p>
        </w:tc>
        <w:tc>
          <w:tcPr>
            <w:tcW w:w="2834" w:type="dxa"/>
            <w:shd w:val="clear" w:color="auto" w:fill="auto"/>
          </w:tcPr>
          <w:p w:rsidR="00CA060A" w:rsidRPr="00BA08DE" w:rsidRDefault="00CA060A" w:rsidP="004D57F7">
            <w:pPr>
              <w:tabs>
                <w:tab w:val="left" w:pos="0"/>
              </w:tabs>
              <w:jc w:val="both"/>
              <w:rPr>
                <w:sz w:val="20"/>
              </w:rPr>
            </w:pPr>
            <w:r w:rsidRPr="00BA08DE">
              <w:rPr>
                <w:b/>
                <w:bCs/>
                <w:sz w:val="20"/>
              </w:rPr>
              <w:t>ALHO BRANCO</w:t>
            </w:r>
            <w:r w:rsidRPr="00BA08DE">
              <w:rPr>
                <w:sz w:val="20"/>
              </w:rPr>
              <w:t xml:space="preserve"> - Graúdo do tipo comum, cabeça inteira fisiologicamente desenvolvido, com bulbos curados, sem chocamento, danos mecânicos ou causado por pragas.</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463938</w:t>
            </w:r>
          </w:p>
        </w:tc>
        <w:tc>
          <w:tcPr>
            <w:tcW w:w="1558" w:type="dxa"/>
            <w:shd w:val="clear" w:color="auto" w:fill="auto"/>
            <w:vAlign w:val="center"/>
          </w:tcPr>
          <w:p w:rsidR="00CA060A" w:rsidRPr="00BA08DE" w:rsidRDefault="00CA060A" w:rsidP="004D57F7">
            <w:pPr>
              <w:tabs>
                <w:tab w:val="left" w:pos="0"/>
              </w:tabs>
              <w:jc w:val="center"/>
              <w:rPr>
                <w:sz w:val="20"/>
              </w:rPr>
            </w:pPr>
          </w:p>
          <w:p w:rsidR="00CA060A" w:rsidRPr="00BA08DE" w:rsidRDefault="00CA060A" w:rsidP="004D57F7">
            <w:pPr>
              <w:tabs>
                <w:tab w:val="left" w:pos="0"/>
              </w:tabs>
              <w:jc w:val="center"/>
              <w:rPr>
                <w:sz w:val="20"/>
              </w:rPr>
            </w:pPr>
            <w:r w:rsidRPr="00BA08DE">
              <w:rPr>
                <w:sz w:val="20"/>
              </w:rPr>
              <w:t>Kg</w:t>
            </w:r>
          </w:p>
        </w:tc>
        <w:tc>
          <w:tcPr>
            <w:tcW w:w="1418" w:type="dxa"/>
            <w:shd w:val="clear" w:color="auto" w:fill="auto"/>
            <w:vAlign w:val="center"/>
          </w:tcPr>
          <w:p w:rsidR="00CA060A" w:rsidRPr="00BA08DE" w:rsidRDefault="00CA060A" w:rsidP="004D57F7">
            <w:pPr>
              <w:jc w:val="center"/>
              <w:rPr>
                <w:sz w:val="20"/>
              </w:rPr>
            </w:pPr>
            <w:r w:rsidRPr="00BA08DE">
              <w:rPr>
                <w:sz w:val="20"/>
              </w:rPr>
              <w:t>147</w:t>
            </w:r>
          </w:p>
        </w:tc>
        <w:tc>
          <w:tcPr>
            <w:tcW w:w="1417" w:type="dxa"/>
            <w:shd w:val="clear" w:color="auto" w:fill="auto"/>
            <w:vAlign w:val="center"/>
          </w:tcPr>
          <w:p w:rsidR="00CA060A" w:rsidRPr="00BA08DE" w:rsidRDefault="00CA060A" w:rsidP="004D57F7">
            <w:pPr>
              <w:jc w:val="center"/>
              <w:rPr>
                <w:sz w:val="20"/>
              </w:rPr>
            </w:pPr>
            <w:r w:rsidRPr="00BA08DE">
              <w:rPr>
                <w:sz w:val="20"/>
              </w:rPr>
              <w:t>882</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t>04</w:t>
            </w:r>
          </w:p>
        </w:tc>
        <w:tc>
          <w:tcPr>
            <w:tcW w:w="2834" w:type="dxa"/>
            <w:shd w:val="clear" w:color="auto" w:fill="auto"/>
          </w:tcPr>
          <w:p w:rsidR="00CA060A" w:rsidRPr="00BA08DE" w:rsidRDefault="00CA060A" w:rsidP="004D57F7">
            <w:pPr>
              <w:tabs>
                <w:tab w:val="left" w:pos="0"/>
              </w:tabs>
              <w:jc w:val="both"/>
              <w:rPr>
                <w:sz w:val="20"/>
              </w:rPr>
            </w:pPr>
            <w:r w:rsidRPr="00BA08DE">
              <w:rPr>
                <w:b/>
                <w:bCs/>
                <w:sz w:val="20"/>
              </w:rPr>
              <w:t>AMIDO DE MILHO (EMBALAGEM COM 500 G</w:t>
            </w:r>
            <w:r w:rsidRPr="00BA08DE">
              <w:rPr>
                <w:sz w:val="20"/>
              </w:rPr>
              <w:t>) – embalagem em papel impermeável, limpo, não violado, que garanta a integridade do produto. A embalagem deverá conter externamente os dados de identificação, procedência, informações nutricionais, número de lote, quantidade do produto, data de validade.</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459077</w:t>
            </w:r>
          </w:p>
        </w:tc>
        <w:tc>
          <w:tcPr>
            <w:tcW w:w="1558" w:type="dxa"/>
            <w:shd w:val="clear" w:color="auto" w:fill="auto"/>
            <w:vAlign w:val="center"/>
          </w:tcPr>
          <w:p w:rsidR="00CA060A" w:rsidRPr="00BA08DE" w:rsidRDefault="00CA060A" w:rsidP="004D57F7">
            <w:pPr>
              <w:tabs>
                <w:tab w:val="left" w:pos="0"/>
              </w:tabs>
              <w:jc w:val="center"/>
              <w:rPr>
                <w:sz w:val="20"/>
              </w:rPr>
            </w:pPr>
          </w:p>
          <w:p w:rsidR="00CA060A" w:rsidRPr="00BA08DE" w:rsidRDefault="00CA060A" w:rsidP="004D57F7">
            <w:pPr>
              <w:tabs>
                <w:tab w:val="left" w:pos="0"/>
              </w:tabs>
              <w:jc w:val="center"/>
              <w:rPr>
                <w:sz w:val="20"/>
              </w:rPr>
            </w:pPr>
          </w:p>
          <w:p w:rsidR="00CA060A" w:rsidRPr="00BA08DE" w:rsidRDefault="00CA060A" w:rsidP="004D57F7">
            <w:pPr>
              <w:tabs>
                <w:tab w:val="left" w:pos="0"/>
              </w:tabs>
              <w:jc w:val="center"/>
              <w:rPr>
                <w:sz w:val="20"/>
              </w:rPr>
            </w:pPr>
            <w:r w:rsidRPr="00BA08DE">
              <w:rPr>
                <w:sz w:val="20"/>
              </w:rPr>
              <w:t xml:space="preserve">Pcte </w:t>
            </w:r>
            <w:r w:rsidR="00472148" w:rsidRPr="00BA08DE">
              <w:rPr>
                <w:sz w:val="20"/>
              </w:rPr>
              <w:t>de 500g</w:t>
            </w:r>
          </w:p>
        </w:tc>
        <w:tc>
          <w:tcPr>
            <w:tcW w:w="1418" w:type="dxa"/>
            <w:shd w:val="clear" w:color="auto" w:fill="auto"/>
            <w:vAlign w:val="center"/>
          </w:tcPr>
          <w:p w:rsidR="00CA060A" w:rsidRPr="00BA08DE" w:rsidRDefault="00CA060A" w:rsidP="004D57F7">
            <w:pPr>
              <w:jc w:val="center"/>
              <w:rPr>
                <w:sz w:val="20"/>
              </w:rPr>
            </w:pPr>
            <w:r w:rsidRPr="00BA08DE">
              <w:rPr>
                <w:sz w:val="20"/>
              </w:rPr>
              <w:t>24</w:t>
            </w:r>
          </w:p>
        </w:tc>
        <w:tc>
          <w:tcPr>
            <w:tcW w:w="1417" w:type="dxa"/>
            <w:shd w:val="clear" w:color="auto" w:fill="auto"/>
            <w:vAlign w:val="center"/>
          </w:tcPr>
          <w:p w:rsidR="00CA060A" w:rsidRPr="00BA08DE" w:rsidRDefault="00CA060A" w:rsidP="004D57F7">
            <w:pPr>
              <w:jc w:val="center"/>
              <w:rPr>
                <w:sz w:val="20"/>
              </w:rPr>
            </w:pPr>
            <w:r w:rsidRPr="00BA08DE">
              <w:rPr>
                <w:sz w:val="20"/>
              </w:rPr>
              <w:t>144</w:t>
            </w:r>
          </w:p>
        </w:tc>
      </w:tr>
      <w:tr w:rsidR="00CA060A" w:rsidRPr="00BA08DE" w:rsidTr="00282CCB">
        <w:tc>
          <w:tcPr>
            <w:tcW w:w="710" w:type="dxa"/>
            <w:shd w:val="clear" w:color="auto" w:fill="auto"/>
            <w:vAlign w:val="center"/>
          </w:tcPr>
          <w:p w:rsidR="00CA060A" w:rsidRPr="001159B7" w:rsidRDefault="00CA060A" w:rsidP="001159B7">
            <w:pPr>
              <w:jc w:val="both"/>
              <w:rPr>
                <w:sz w:val="20"/>
              </w:rPr>
            </w:pPr>
            <w:r w:rsidRPr="001159B7">
              <w:rPr>
                <w:sz w:val="20"/>
              </w:rPr>
              <w:t>05</w:t>
            </w:r>
          </w:p>
        </w:tc>
        <w:tc>
          <w:tcPr>
            <w:tcW w:w="2834" w:type="dxa"/>
            <w:shd w:val="clear" w:color="auto" w:fill="auto"/>
          </w:tcPr>
          <w:p w:rsidR="00CA060A" w:rsidRPr="001159B7" w:rsidRDefault="00CA060A" w:rsidP="001159B7">
            <w:pPr>
              <w:jc w:val="both"/>
              <w:rPr>
                <w:sz w:val="20"/>
              </w:rPr>
            </w:pPr>
            <w:r w:rsidRPr="001159B7">
              <w:rPr>
                <w:sz w:val="20"/>
              </w:rPr>
              <w:t xml:space="preserve">ARROZ (PACOTE COM 01 KG) – tipo 01 – Polido, longo fino, em sacos plásticos transparentes e atóxicos, limpos, não violados, resistentes, acondicionados em fardos lacrados. A embalagem deverá conter externamente os dados de identificação, procedência, informações nutricionais, número de lote, quantidade do produto. </w:t>
            </w:r>
          </w:p>
        </w:tc>
        <w:tc>
          <w:tcPr>
            <w:tcW w:w="1560" w:type="dxa"/>
            <w:shd w:val="clear" w:color="auto" w:fill="auto"/>
            <w:vAlign w:val="center"/>
          </w:tcPr>
          <w:p w:rsidR="00CA060A" w:rsidRPr="001159B7" w:rsidRDefault="00CA060A" w:rsidP="001159B7">
            <w:pPr>
              <w:jc w:val="center"/>
              <w:rPr>
                <w:b/>
                <w:sz w:val="20"/>
              </w:rPr>
            </w:pPr>
            <w:r w:rsidRPr="001159B7">
              <w:rPr>
                <w:b/>
                <w:sz w:val="20"/>
              </w:rPr>
              <w:t>472895</w:t>
            </w:r>
          </w:p>
        </w:tc>
        <w:tc>
          <w:tcPr>
            <w:tcW w:w="1558" w:type="dxa"/>
            <w:shd w:val="clear" w:color="auto" w:fill="auto"/>
            <w:vAlign w:val="center"/>
          </w:tcPr>
          <w:p w:rsidR="00CA060A" w:rsidRPr="001159B7" w:rsidRDefault="00472148" w:rsidP="001159B7">
            <w:pPr>
              <w:jc w:val="center"/>
              <w:rPr>
                <w:sz w:val="20"/>
              </w:rPr>
            </w:pPr>
            <w:r w:rsidRPr="001159B7">
              <w:rPr>
                <w:sz w:val="20"/>
              </w:rPr>
              <w:t>Kg</w:t>
            </w:r>
          </w:p>
        </w:tc>
        <w:tc>
          <w:tcPr>
            <w:tcW w:w="1418" w:type="dxa"/>
            <w:shd w:val="clear" w:color="auto" w:fill="auto"/>
            <w:vAlign w:val="center"/>
          </w:tcPr>
          <w:p w:rsidR="00CA060A" w:rsidRPr="001159B7" w:rsidRDefault="00CA060A" w:rsidP="001159B7">
            <w:pPr>
              <w:jc w:val="center"/>
              <w:rPr>
                <w:sz w:val="20"/>
              </w:rPr>
            </w:pPr>
            <w:r w:rsidRPr="001159B7">
              <w:rPr>
                <w:sz w:val="20"/>
              </w:rPr>
              <w:t>1382</w:t>
            </w:r>
          </w:p>
        </w:tc>
        <w:tc>
          <w:tcPr>
            <w:tcW w:w="1417" w:type="dxa"/>
            <w:shd w:val="clear" w:color="auto" w:fill="auto"/>
            <w:vAlign w:val="center"/>
          </w:tcPr>
          <w:p w:rsidR="00CA060A" w:rsidRPr="001159B7" w:rsidRDefault="00CA060A" w:rsidP="001159B7">
            <w:pPr>
              <w:jc w:val="center"/>
              <w:rPr>
                <w:sz w:val="20"/>
              </w:rPr>
            </w:pPr>
            <w:r w:rsidRPr="001159B7">
              <w:rPr>
                <w:sz w:val="20"/>
              </w:rPr>
              <w:t>8292</w:t>
            </w:r>
          </w:p>
        </w:tc>
      </w:tr>
      <w:tr w:rsidR="00CA060A" w:rsidRPr="00BA08DE" w:rsidTr="001159B7">
        <w:trPr>
          <w:trHeight w:val="1274"/>
        </w:trPr>
        <w:tc>
          <w:tcPr>
            <w:tcW w:w="710" w:type="dxa"/>
            <w:shd w:val="clear" w:color="auto" w:fill="auto"/>
            <w:vAlign w:val="center"/>
          </w:tcPr>
          <w:p w:rsidR="00CA060A" w:rsidRPr="00BA08DE" w:rsidRDefault="00CA060A" w:rsidP="004D57F7">
            <w:pPr>
              <w:jc w:val="center"/>
              <w:rPr>
                <w:sz w:val="20"/>
              </w:rPr>
            </w:pPr>
            <w:r w:rsidRPr="00BA08DE">
              <w:rPr>
                <w:sz w:val="20"/>
              </w:rPr>
              <w:t>06</w:t>
            </w:r>
          </w:p>
        </w:tc>
        <w:tc>
          <w:tcPr>
            <w:tcW w:w="2834" w:type="dxa"/>
            <w:shd w:val="clear" w:color="auto" w:fill="auto"/>
            <w:vAlign w:val="bottom"/>
          </w:tcPr>
          <w:p w:rsidR="00CA060A" w:rsidRPr="00BA08DE" w:rsidRDefault="00CA060A" w:rsidP="004D57F7">
            <w:pPr>
              <w:tabs>
                <w:tab w:val="left" w:pos="0"/>
              </w:tabs>
              <w:jc w:val="both"/>
              <w:rPr>
                <w:sz w:val="20"/>
              </w:rPr>
            </w:pPr>
            <w:r w:rsidRPr="00BA08DE">
              <w:rPr>
                <w:b/>
                <w:bCs/>
                <w:sz w:val="20"/>
              </w:rPr>
              <w:t xml:space="preserve">AVEIA EM FLOCOS </w:t>
            </w:r>
            <w:r w:rsidRPr="00BA08DE">
              <w:rPr>
                <w:sz w:val="20"/>
              </w:rPr>
              <w:t>contendo rótulo/informação nutricional, data de fabricação, lote e data de validade de acordo com a legislação</w:t>
            </w:r>
            <w:r w:rsidRPr="00BA08DE">
              <w:rPr>
                <w:b/>
                <w:bCs/>
                <w:sz w:val="20"/>
              </w:rPr>
              <w:t xml:space="preserve">. </w:t>
            </w:r>
            <w:r w:rsidRPr="00BA08DE">
              <w:rPr>
                <w:sz w:val="20"/>
              </w:rPr>
              <w:t xml:space="preserve">Peso líquido 200 g. </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460502</w:t>
            </w:r>
          </w:p>
        </w:tc>
        <w:tc>
          <w:tcPr>
            <w:tcW w:w="1558" w:type="dxa"/>
            <w:shd w:val="clear" w:color="auto" w:fill="auto"/>
            <w:vAlign w:val="center"/>
          </w:tcPr>
          <w:p w:rsidR="00CA060A" w:rsidRPr="00BA08DE" w:rsidRDefault="00CA060A" w:rsidP="004D57F7">
            <w:pPr>
              <w:tabs>
                <w:tab w:val="left" w:pos="0"/>
              </w:tabs>
              <w:jc w:val="center"/>
              <w:rPr>
                <w:sz w:val="20"/>
              </w:rPr>
            </w:pPr>
            <w:r w:rsidRPr="00BA08DE">
              <w:rPr>
                <w:sz w:val="20"/>
              </w:rPr>
              <w:t xml:space="preserve">Embalagem </w:t>
            </w:r>
            <w:r w:rsidR="00472148" w:rsidRPr="00BA08DE">
              <w:rPr>
                <w:sz w:val="20"/>
              </w:rPr>
              <w:t>200g</w:t>
            </w:r>
          </w:p>
        </w:tc>
        <w:tc>
          <w:tcPr>
            <w:tcW w:w="1418" w:type="dxa"/>
            <w:shd w:val="clear" w:color="auto" w:fill="auto"/>
            <w:vAlign w:val="center"/>
          </w:tcPr>
          <w:p w:rsidR="00CA060A" w:rsidRPr="00BA08DE" w:rsidRDefault="00CA060A" w:rsidP="004D57F7">
            <w:pPr>
              <w:jc w:val="center"/>
              <w:rPr>
                <w:sz w:val="20"/>
              </w:rPr>
            </w:pPr>
            <w:r w:rsidRPr="00BA08DE">
              <w:rPr>
                <w:sz w:val="20"/>
              </w:rPr>
              <w:t>628</w:t>
            </w:r>
          </w:p>
        </w:tc>
        <w:tc>
          <w:tcPr>
            <w:tcW w:w="1417" w:type="dxa"/>
            <w:shd w:val="clear" w:color="auto" w:fill="auto"/>
            <w:vAlign w:val="center"/>
          </w:tcPr>
          <w:p w:rsidR="00CA060A" w:rsidRPr="00BA08DE" w:rsidRDefault="00CA060A" w:rsidP="004D57F7">
            <w:pPr>
              <w:jc w:val="center"/>
              <w:rPr>
                <w:sz w:val="20"/>
              </w:rPr>
            </w:pPr>
            <w:r w:rsidRPr="00BA08DE">
              <w:rPr>
                <w:sz w:val="20"/>
              </w:rPr>
              <w:t>3768</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lastRenderedPageBreak/>
              <w:t>07</w:t>
            </w:r>
          </w:p>
        </w:tc>
        <w:tc>
          <w:tcPr>
            <w:tcW w:w="2834" w:type="dxa"/>
            <w:shd w:val="clear" w:color="auto" w:fill="auto"/>
            <w:vAlign w:val="bottom"/>
          </w:tcPr>
          <w:p w:rsidR="00CA060A" w:rsidRPr="00BA08DE" w:rsidRDefault="00CA060A" w:rsidP="004D57F7">
            <w:pPr>
              <w:tabs>
                <w:tab w:val="left" w:pos="0"/>
              </w:tabs>
              <w:jc w:val="both"/>
              <w:rPr>
                <w:sz w:val="20"/>
              </w:rPr>
            </w:pPr>
            <w:r w:rsidRPr="00BA08DE">
              <w:rPr>
                <w:b/>
                <w:bCs/>
                <w:sz w:val="20"/>
              </w:rPr>
              <w:t xml:space="preserve">AZEITE DE OLIVA TIPO ÚNICO </w:t>
            </w:r>
            <w:r w:rsidRPr="00BA08DE">
              <w:rPr>
                <w:sz w:val="20"/>
              </w:rPr>
              <w:t>Com acidez livre menor ou igual a 1,0 e embalagem de vidro escura contendo 500ml. rótulo/informação nutricional, data de fabricação, lote e data de validade</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463696</w:t>
            </w:r>
          </w:p>
        </w:tc>
        <w:tc>
          <w:tcPr>
            <w:tcW w:w="1558" w:type="dxa"/>
            <w:shd w:val="clear" w:color="auto" w:fill="auto"/>
            <w:vAlign w:val="center"/>
          </w:tcPr>
          <w:p w:rsidR="00CA060A" w:rsidRPr="00BA08DE" w:rsidRDefault="00CA060A" w:rsidP="004D57F7">
            <w:pPr>
              <w:tabs>
                <w:tab w:val="left" w:pos="0"/>
              </w:tabs>
              <w:jc w:val="center"/>
              <w:rPr>
                <w:sz w:val="20"/>
              </w:rPr>
            </w:pPr>
            <w:r w:rsidRPr="00BA08DE">
              <w:rPr>
                <w:sz w:val="20"/>
              </w:rPr>
              <w:t xml:space="preserve">Garrafa </w:t>
            </w:r>
            <w:r w:rsidR="00472148" w:rsidRPr="00BA08DE">
              <w:rPr>
                <w:sz w:val="20"/>
              </w:rPr>
              <w:t>de Vidro Escura 500 ml</w:t>
            </w:r>
          </w:p>
        </w:tc>
        <w:tc>
          <w:tcPr>
            <w:tcW w:w="1418" w:type="dxa"/>
            <w:shd w:val="clear" w:color="auto" w:fill="auto"/>
            <w:vAlign w:val="center"/>
          </w:tcPr>
          <w:p w:rsidR="00CA060A" w:rsidRPr="00BA08DE" w:rsidRDefault="00CA060A" w:rsidP="004D57F7">
            <w:pPr>
              <w:jc w:val="center"/>
              <w:rPr>
                <w:sz w:val="20"/>
              </w:rPr>
            </w:pPr>
            <w:r w:rsidRPr="00BA08DE">
              <w:rPr>
                <w:sz w:val="20"/>
              </w:rPr>
              <w:t>35</w:t>
            </w:r>
          </w:p>
        </w:tc>
        <w:tc>
          <w:tcPr>
            <w:tcW w:w="1417" w:type="dxa"/>
            <w:shd w:val="clear" w:color="auto" w:fill="auto"/>
            <w:vAlign w:val="center"/>
          </w:tcPr>
          <w:p w:rsidR="00CA060A" w:rsidRPr="00BA08DE" w:rsidRDefault="00CA060A" w:rsidP="004D57F7">
            <w:pPr>
              <w:jc w:val="center"/>
              <w:rPr>
                <w:sz w:val="20"/>
              </w:rPr>
            </w:pPr>
            <w:r w:rsidRPr="00BA08DE">
              <w:rPr>
                <w:sz w:val="20"/>
              </w:rPr>
              <w:t>210</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t>08</w:t>
            </w:r>
          </w:p>
        </w:tc>
        <w:tc>
          <w:tcPr>
            <w:tcW w:w="2834" w:type="dxa"/>
            <w:shd w:val="clear" w:color="auto" w:fill="auto"/>
          </w:tcPr>
          <w:p w:rsidR="00CA060A" w:rsidRPr="00BA08DE" w:rsidRDefault="00CA060A" w:rsidP="004D57F7">
            <w:pPr>
              <w:tabs>
                <w:tab w:val="left" w:pos="0"/>
              </w:tabs>
              <w:jc w:val="both"/>
              <w:rPr>
                <w:sz w:val="20"/>
              </w:rPr>
            </w:pPr>
            <w:r w:rsidRPr="00BA08DE">
              <w:rPr>
                <w:b/>
                <w:bCs/>
                <w:sz w:val="20"/>
              </w:rPr>
              <w:t>BISCOITO SALGADO, TIPO CREAM CRACKER, PACOTE 400 G</w:t>
            </w:r>
            <w:r w:rsidRPr="00BA08DE">
              <w:rPr>
                <w:sz w:val="20"/>
              </w:rPr>
              <w:t xml:space="preserve">. De primeira qualidade; Íntegro e crocante. À base de farinha de trigo enriquecida com ferro, ácido fólico e a rótulo/informação nutricional, data de fabricação, lote e data de validade. </w:t>
            </w:r>
            <w:r w:rsidRPr="00BA08DE">
              <w:rPr>
                <w:b/>
                <w:bCs/>
                <w:sz w:val="20"/>
              </w:rPr>
              <w:t>Zero gordura trans (no rótulo, o produto pode conter até 0,2g por porção).</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402158</w:t>
            </w:r>
          </w:p>
        </w:tc>
        <w:tc>
          <w:tcPr>
            <w:tcW w:w="1558" w:type="dxa"/>
            <w:shd w:val="clear" w:color="auto" w:fill="auto"/>
            <w:vAlign w:val="center"/>
          </w:tcPr>
          <w:p w:rsidR="00CA060A" w:rsidRPr="00BA08DE" w:rsidRDefault="00CA060A" w:rsidP="004D57F7">
            <w:pPr>
              <w:tabs>
                <w:tab w:val="left" w:pos="0"/>
              </w:tabs>
              <w:jc w:val="center"/>
              <w:rPr>
                <w:sz w:val="20"/>
              </w:rPr>
            </w:pPr>
          </w:p>
          <w:p w:rsidR="00CA060A" w:rsidRPr="00BA08DE" w:rsidRDefault="00CA060A" w:rsidP="00472148">
            <w:pPr>
              <w:tabs>
                <w:tab w:val="left" w:pos="0"/>
              </w:tabs>
              <w:jc w:val="center"/>
              <w:rPr>
                <w:sz w:val="20"/>
              </w:rPr>
            </w:pPr>
            <w:r w:rsidRPr="00BA08DE">
              <w:rPr>
                <w:sz w:val="20"/>
              </w:rPr>
              <w:t xml:space="preserve">Pcte </w:t>
            </w:r>
            <w:r w:rsidR="00472148" w:rsidRPr="00BA08DE">
              <w:rPr>
                <w:sz w:val="20"/>
              </w:rPr>
              <w:t>de 400g</w:t>
            </w:r>
          </w:p>
        </w:tc>
        <w:tc>
          <w:tcPr>
            <w:tcW w:w="1418" w:type="dxa"/>
            <w:shd w:val="clear" w:color="auto" w:fill="auto"/>
            <w:vAlign w:val="center"/>
          </w:tcPr>
          <w:p w:rsidR="00CA060A" w:rsidRPr="00BA08DE" w:rsidRDefault="00CA060A" w:rsidP="004D57F7">
            <w:pPr>
              <w:jc w:val="center"/>
              <w:rPr>
                <w:sz w:val="20"/>
              </w:rPr>
            </w:pPr>
            <w:r w:rsidRPr="00BA08DE">
              <w:rPr>
                <w:sz w:val="20"/>
              </w:rPr>
              <w:t>220</w:t>
            </w:r>
          </w:p>
        </w:tc>
        <w:tc>
          <w:tcPr>
            <w:tcW w:w="1417" w:type="dxa"/>
            <w:shd w:val="clear" w:color="auto" w:fill="auto"/>
            <w:vAlign w:val="center"/>
          </w:tcPr>
          <w:p w:rsidR="00CA060A" w:rsidRPr="00BA08DE" w:rsidRDefault="00CA060A" w:rsidP="004D57F7">
            <w:pPr>
              <w:jc w:val="center"/>
              <w:rPr>
                <w:sz w:val="20"/>
              </w:rPr>
            </w:pPr>
            <w:r w:rsidRPr="00BA08DE">
              <w:rPr>
                <w:sz w:val="20"/>
              </w:rPr>
              <w:t>1.320</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t>09</w:t>
            </w:r>
          </w:p>
        </w:tc>
        <w:tc>
          <w:tcPr>
            <w:tcW w:w="2834" w:type="dxa"/>
            <w:shd w:val="clear" w:color="auto" w:fill="auto"/>
          </w:tcPr>
          <w:p w:rsidR="00CA060A" w:rsidRPr="00BA08DE" w:rsidRDefault="00CA060A" w:rsidP="004D57F7">
            <w:pPr>
              <w:tabs>
                <w:tab w:val="left" w:pos="0"/>
              </w:tabs>
              <w:jc w:val="both"/>
              <w:rPr>
                <w:sz w:val="20"/>
              </w:rPr>
            </w:pPr>
            <w:r w:rsidRPr="00BA08DE">
              <w:rPr>
                <w:b/>
                <w:bCs/>
                <w:sz w:val="20"/>
              </w:rPr>
              <w:t xml:space="preserve">BISCOITO DE POLVILHO SEM LACTOSE, SEM GLÚTEN </w:t>
            </w:r>
            <w:r w:rsidRPr="00BA08DE">
              <w:rPr>
                <w:sz w:val="20"/>
              </w:rPr>
              <w:t xml:space="preserve">contendo rótulo/informação nutricional, data de fabricação, lote e data de validade </w:t>
            </w:r>
            <w:r w:rsidRPr="00BA08DE">
              <w:rPr>
                <w:b/>
                <w:bCs/>
                <w:sz w:val="20"/>
              </w:rPr>
              <w:t>Zero gordura trans</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240574</w:t>
            </w:r>
          </w:p>
        </w:tc>
        <w:tc>
          <w:tcPr>
            <w:tcW w:w="1558" w:type="dxa"/>
            <w:shd w:val="clear" w:color="auto" w:fill="auto"/>
            <w:vAlign w:val="center"/>
          </w:tcPr>
          <w:p w:rsidR="00CA060A" w:rsidRPr="00BA08DE" w:rsidRDefault="00CA060A" w:rsidP="004D57F7">
            <w:pPr>
              <w:tabs>
                <w:tab w:val="left" w:pos="0"/>
              </w:tabs>
              <w:jc w:val="center"/>
              <w:rPr>
                <w:sz w:val="20"/>
              </w:rPr>
            </w:pPr>
            <w:r w:rsidRPr="00BA08DE">
              <w:rPr>
                <w:sz w:val="20"/>
              </w:rPr>
              <w:t xml:space="preserve">Pct </w:t>
            </w:r>
            <w:r w:rsidR="00472148" w:rsidRPr="00BA08DE">
              <w:rPr>
                <w:sz w:val="20"/>
              </w:rPr>
              <w:t>de 100g</w:t>
            </w:r>
          </w:p>
        </w:tc>
        <w:tc>
          <w:tcPr>
            <w:tcW w:w="1418" w:type="dxa"/>
            <w:shd w:val="clear" w:color="auto" w:fill="auto"/>
            <w:vAlign w:val="center"/>
          </w:tcPr>
          <w:p w:rsidR="00CA060A" w:rsidRPr="00BA08DE" w:rsidRDefault="00CA060A" w:rsidP="004D57F7">
            <w:pPr>
              <w:jc w:val="center"/>
              <w:rPr>
                <w:sz w:val="20"/>
              </w:rPr>
            </w:pPr>
            <w:r w:rsidRPr="00BA08DE">
              <w:rPr>
                <w:sz w:val="20"/>
              </w:rPr>
              <w:t>58</w:t>
            </w:r>
          </w:p>
        </w:tc>
        <w:tc>
          <w:tcPr>
            <w:tcW w:w="1417" w:type="dxa"/>
            <w:shd w:val="clear" w:color="auto" w:fill="auto"/>
            <w:vAlign w:val="center"/>
          </w:tcPr>
          <w:p w:rsidR="00CA060A" w:rsidRPr="00BA08DE" w:rsidRDefault="00CA060A" w:rsidP="004D57F7">
            <w:pPr>
              <w:jc w:val="center"/>
              <w:rPr>
                <w:sz w:val="20"/>
              </w:rPr>
            </w:pPr>
            <w:r w:rsidRPr="00BA08DE">
              <w:rPr>
                <w:sz w:val="20"/>
              </w:rPr>
              <w:t>350</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t>10</w:t>
            </w:r>
          </w:p>
        </w:tc>
        <w:tc>
          <w:tcPr>
            <w:tcW w:w="2834" w:type="dxa"/>
            <w:shd w:val="clear" w:color="auto" w:fill="auto"/>
          </w:tcPr>
          <w:p w:rsidR="00CA060A" w:rsidRPr="00BA08DE" w:rsidRDefault="00CA060A" w:rsidP="004D57F7">
            <w:pPr>
              <w:tabs>
                <w:tab w:val="left" w:pos="0"/>
              </w:tabs>
              <w:jc w:val="both"/>
              <w:rPr>
                <w:sz w:val="20"/>
              </w:rPr>
            </w:pPr>
            <w:r w:rsidRPr="00BA08DE">
              <w:rPr>
                <w:b/>
                <w:bCs/>
                <w:sz w:val="20"/>
              </w:rPr>
              <w:t>CARNE BOVINA TIPO PATINHO, CONGELADA, EMBALADA À VÁCUO, PEÇA INTEIRA (peça entre 2Kg a 4Kg)</w:t>
            </w:r>
            <w:r w:rsidRPr="00BA08DE">
              <w:rPr>
                <w:sz w:val="20"/>
              </w:rPr>
              <w:t xml:space="preserve">. Proveniente de bovinos, sadios, abatidos sob inspeção sanitária. A carne deve apresentar-se livre de parasitas e de qualquer substância contaminante que possa alterá-la ou encobrir alguma alteração. A carne bovina deverá conter no máximo, 5% de gordura, ser isenta de cartilagens, de ossos e conter no máximo 5% de aponeuroses e pelancas. O produto deve ser fornecido em embalagem plástica, flexível, atóxica, transparente e resistente ao transporte e armazenamento. </w:t>
            </w:r>
            <w:r w:rsidRPr="00BA08DE">
              <w:rPr>
                <w:b/>
                <w:bCs/>
                <w:sz w:val="20"/>
                <w:u w:val="single"/>
              </w:rPr>
              <w:t xml:space="preserve">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w:t>
            </w:r>
            <w:r w:rsidRPr="00BA08DE">
              <w:rPr>
                <w:b/>
                <w:bCs/>
                <w:sz w:val="20"/>
                <w:u w:val="single"/>
              </w:rPr>
              <w:lastRenderedPageBreak/>
              <w:t>no ato da entrega.</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lastRenderedPageBreak/>
              <w:t>447448</w:t>
            </w:r>
          </w:p>
        </w:tc>
        <w:tc>
          <w:tcPr>
            <w:tcW w:w="1558" w:type="dxa"/>
            <w:shd w:val="clear" w:color="auto" w:fill="auto"/>
            <w:vAlign w:val="center"/>
          </w:tcPr>
          <w:p w:rsidR="00CA060A" w:rsidRPr="00BA08DE" w:rsidRDefault="00472148" w:rsidP="004D57F7">
            <w:pPr>
              <w:tabs>
                <w:tab w:val="left" w:pos="0"/>
              </w:tabs>
              <w:jc w:val="center"/>
              <w:rPr>
                <w:sz w:val="20"/>
              </w:rPr>
            </w:pPr>
            <w:r w:rsidRPr="00BA08DE">
              <w:rPr>
                <w:sz w:val="20"/>
              </w:rPr>
              <w:t>Kg</w:t>
            </w:r>
          </w:p>
        </w:tc>
        <w:tc>
          <w:tcPr>
            <w:tcW w:w="1418" w:type="dxa"/>
            <w:shd w:val="clear" w:color="auto" w:fill="auto"/>
            <w:vAlign w:val="center"/>
          </w:tcPr>
          <w:p w:rsidR="00CA060A" w:rsidRPr="00BA08DE" w:rsidRDefault="00CA060A" w:rsidP="004D57F7">
            <w:pPr>
              <w:jc w:val="center"/>
              <w:rPr>
                <w:sz w:val="20"/>
              </w:rPr>
            </w:pPr>
            <w:r w:rsidRPr="00BA08DE">
              <w:rPr>
                <w:sz w:val="20"/>
              </w:rPr>
              <w:t>741</w:t>
            </w:r>
          </w:p>
        </w:tc>
        <w:tc>
          <w:tcPr>
            <w:tcW w:w="1417" w:type="dxa"/>
            <w:shd w:val="clear" w:color="auto" w:fill="auto"/>
            <w:vAlign w:val="center"/>
          </w:tcPr>
          <w:p w:rsidR="00CA060A" w:rsidRPr="00BA08DE" w:rsidRDefault="00CA060A" w:rsidP="004D57F7">
            <w:pPr>
              <w:jc w:val="center"/>
              <w:rPr>
                <w:sz w:val="20"/>
              </w:rPr>
            </w:pPr>
            <w:r w:rsidRPr="00BA08DE">
              <w:rPr>
                <w:sz w:val="20"/>
              </w:rPr>
              <w:t>4.446</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lastRenderedPageBreak/>
              <w:t>11</w:t>
            </w:r>
          </w:p>
        </w:tc>
        <w:tc>
          <w:tcPr>
            <w:tcW w:w="2834" w:type="dxa"/>
            <w:shd w:val="clear" w:color="auto" w:fill="auto"/>
          </w:tcPr>
          <w:p w:rsidR="00CA060A" w:rsidRPr="00BA08DE" w:rsidRDefault="00CA060A" w:rsidP="004D57F7">
            <w:pPr>
              <w:tabs>
                <w:tab w:val="left" w:pos="0"/>
              </w:tabs>
              <w:jc w:val="both"/>
              <w:rPr>
                <w:sz w:val="20"/>
              </w:rPr>
            </w:pPr>
            <w:r w:rsidRPr="00BA08DE">
              <w:rPr>
                <w:b/>
                <w:bCs/>
                <w:sz w:val="20"/>
              </w:rPr>
              <w:t>CARNE BOVINA TIPO MÚSCULO,  CONGELADA, EMBALADA À VÁCUO, PEÇA INTEIRA (peça entre 2Kg a 4Kg)</w:t>
            </w:r>
            <w:r w:rsidRPr="00BA08DE">
              <w:rPr>
                <w:sz w:val="20"/>
              </w:rPr>
              <w:t xml:space="preserve">. Proveniente de bovinos, sadios, abatidos sob inspeção sanitária. A carne deve apresentar-se livre de parasitas e de qualquer substância contaminante que possa alterá-la ou encobrir alguma alteração. A carne bovina deverá conter no máximo, 5% de gordura, ser isenta de cartilagens, de ossos e conter no máximo 5% de aponeuroses e pelancas. O produto deve ser fornecido em embalagem plástica, flexível, atóxica, transparente e resistente ao transporte e armazenamento. </w:t>
            </w:r>
            <w:r w:rsidRPr="00BA08DE">
              <w:rPr>
                <w:b/>
                <w:bCs/>
                <w:sz w:val="20"/>
                <w:u w:val="single"/>
              </w:rPr>
              <w:t>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454336</w:t>
            </w:r>
          </w:p>
        </w:tc>
        <w:tc>
          <w:tcPr>
            <w:tcW w:w="1558" w:type="dxa"/>
            <w:shd w:val="clear" w:color="auto" w:fill="auto"/>
            <w:vAlign w:val="center"/>
          </w:tcPr>
          <w:p w:rsidR="00CA060A" w:rsidRPr="00BA08DE" w:rsidRDefault="00472148" w:rsidP="004D57F7">
            <w:pPr>
              <w:tabs>
                <w:tab w:val="left" w:pos="0"/>
              </w:tabs>
              <w:jc w:val="center"/>
              <w:rPr>
                <w:sz w:val="20"/>
              </w:rPr>
            </w:pPr>
            <w:r w:rsidRPr="00BA08DE">
              <w:rPr>
                <w:sz w:val="20"/>
              </w:rPr>
              <w:t>Kg</w:t>
            </w:r>
          </w:p>
        </w:tc>
        <w:tc>
          <w:tcPr>
            <w:tcW w:w="1418" w:type="dxa"/>
            <w:shd w:val="clear" w:color="auto" w:fill="auto"/>
            <w:vAlign w:val="center"/>
          </w:tcPr>
          <w:p w:rsidR="00CA060A" w:rsidRPr="00BA08DE" w:rsidRDefault="00CA060A" w:rsidP="004D57F7">
            <w:pPr>
              <w:jc w:val="center"/>
              <w:rPr>
                <w:sz w:val="20"/>
              </w:rPr>
            </w:pPr>
            <w:r w:rsidRPr="00BA08DE">
              <w:rPr>
                <w:sz w:val="20"/>
              </w:rPr>
              <w:t>638</w:t>
            </w:r>
          </w:p>
        </w:tc>
        <w:tc>
          <w:tcPr>
            <w:tcW w:w="1417" w:type="dxa"/>
            <w:shd w:val="clear" w:color="auto" w:fill="auto"/>
            <w:vAlign w:val="center"/>
          </w:tcPr>
          <w:p w:rsidR="00CA060A" w:rsidRPr="00BA08DE" w:rsidRDefault="00CA060A" w:rsidP="004D57F7">
            <w:pPr>
              <w:jc w:val="center"/>
              <w:rPr>
                <w:sz w:val="20"/>
              </w:rPr>
            </w:pPr>
            <w:r w:rsidRPr="00BA08DE">
              <w:rPr>
                <w:sz w:val="20"/>
              </w:rPr>
              <w:t>3.828</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t>12</w:t>
            </w:r>
          </w:p>
        </w:tc>
        <w:tc>
          <w:tcPr>
            <w:tcW w:w="2834" w:type="dxa"/>
            <w:shd w:val="clear" w:color="auto" w:fill="auto"/>
          </w:tcPr>
          <w:p w:rsidR="00CA060A" w:rsidRPr="00BA08DE" w:rsidRDefault="00CA060A" w:rsidP="004D57F7">
            <w:pPr>
              <w:tabs>
                <w:tab w:val="left" w:pos="0"/>
              </w:tabs>
              <w:jc w:val="both"/>
              <w:rPr>
                <w:sz w:val="20"/>
              </w:rPr>
            </w:pPr>
            <w:r w:rsidRPr="00BA08DE">
              <w:rPr>
                <w:b/>
                <w:bCs/>
                <w:sz w:val="20"/>
              </w:rPr>
              <w:t>CANJIQUINHA AMARELA</w:t>
            </w:r>
            <w:r w:rsidRPr="00BA08DE">
              <w:rPr>
                <w:sz w:val="20"/>
              </w:rPr>
              <w:t xml:space="preserve"> (pacote 01 kg), extra, de primeira qualidade, acondicionada em embalagem plástica de 01 kg, íntegra, contendo a descrição das características do produto, com rótulo/informação nutricional, data de fabricação, lote e data de validade</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459072</w:t>
            </w:r>
          </w:p>
        </w:tc>
        <w:tc>
          <w:tcPr>
            <w:tcW w:w="1558" w:type="dxa"/>
            <w:shd w:val="clear" w:color="auto" w:fill="auto"/>
            <w:vAlign w:val="center"/>
          </w:tcPr>
          <w:p w:rsidR="00CA060A" w:rsidRPr="00BA08DE" w:rsidRDefault="00CA060A" w:rsidP="004D57F7">
            <w:pPr>
              <w:tabs>
                <w:tab w:val="left" w:pos="0"/>
              </w:tabs>
              <w:jc w:val="center"/>
              <w:rPr>
                <w:sz w:val="20"/>
              </w:rPr>
            </w:pPr>
            <w:r w:rsidRPr="00BA08DE">
              <w:rPr>
                <w:sz w:val="20"/>
              </w:rPr>
              <w:t>Kg</w:t>
            </w:r>
          </w:p>
        </w:tc>
        <w:tc>
          <w:tcPr>
            <w:tcW w:w="1418" w:type="dxa"/>
            <w:shd w:val="clear" w:color="auto" w:fill="auto"/>
            <w:vAlign w:val="center"/>
          </w:tcPr>
          <w:p w:rsidR="00CA060A" w:rsidRPr="00BA08DE" w:rsidRDefault="00CA060A" w:rsidP="004D57F7">
            <w:pPr>
              <w:jc w:val="center"/>
              <w:rPr>
                <w:sz w:val="20"/>
              </w:rPr>
            </w:pPr>
            <w:r w:rsidRPr="00BA08DE">
              <w:rPr>
                <w:sz w:val="20"/>
              </w:rPr>
              <w:t>172</w:t>
            </w:r>
          </w:p>
        </w:tc>
        <w:tc>
          <w:tcPr>
            <w:tcW w:w="1417" w:type="dxa"/>
            <w:shd w:val="clear" w:color="auto" w:fill="auto"/>
            <w:vAlign w:val="center"/>
          </w:tcPr>
          <w:p w:rsidR="00CA060A" w:rsidRPr="00BA08DE" w:rsidRDefault="00CA060A" w:rsidP="004D57F7">
            <w:pPr>
              <w:jc w:val="center"/>
              <w:rPr>
                <w:sz w:val="20"/>
              </w:rPr>
            </w:pPr>
            <w:r w:rsidRPr="00BA08DE">
              <w:rPr>
                <w:sz w:val="20"/>
              </w:rPr>
              <w:t>1.032</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t>13</w:t>
            </w:r>
          </w:p>
        </w:tc>
        <w:tc>
          <w:tcPr>
            <w:tcW w:w="2834" w:type="dxa"/>
            <w:shd w:val="clear" w:color="auto" w:fill="auto"/>
          </w:tcPr>
          <w:p w:rsidR="00CA060A" w:rsidRPr="00BA08DE" w:rsidRDefault="00CA060A" w:rsidP="004D57F7">
            <w:pPr>
              <w:tabs>
                <w:tab w:val="left" w:pos="0"/>
              </w:tabs>
              <w:jc w:val="both"/>
              <w:rPr>
                <w:sz w:val="20"/>
              </w:rPr>
            </w:pPr>
            <w:r w:rsidRPr="00BA08DE">
              <w:rPr>
                <w:b/>
                <w:bCs/>
                <w:sz w:val="20"/>
              </w:rPr>
              <w:t>CEBOLA– tipo graúda</w:t>
            </w:r>
            <w:r w:rsidRPr="00BA08DE">
              <w:rPr>
                <w:sz w:val="20"/>
              </w:rPr>
              <w:t xml:space="preserve"> – 1ª qualidade, não brotada, sem danos fisiológicos ou mecânicos, tamanho médio, uniforme, sem ferimentos ou defeitos, tenra e com brilho, turgescentes, intactas, firmes e bem desenvolvidos.</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463781</w:t>
            </w:r>
          </w:p>
        </w:tc>
        <w:tc>
          <w:tcPr>
            <w:tcW w:w="1558" w:type="dxa"/>
            <w:shd w:val="clear" w:color="auto" w:fill="auto"/>
            <w:vAlign w:val="center"/>
          </w:tcPr>
          <w:p w:rsidR="00CA060A" w:rsidRPr="00BA08DE" w:rsidRDefault="00CA060A" w:rsidP="004D57F7">
            <w:pPr>
              <w:tabs>
                <w:tab w:val="left" w:pos="0"/>
              </w:tabs>
              <w:jc w:val="center"/>
              <w:rPr>
                <w:sz w:val="20"/>
              </w:rPr>
            </w:pPr>
            <w:r w:rsidRPr="00BA08DE">
              <w:rPr>
                <w:sz w:val="20"/>
              </w:rPr>
              <w:t>Kg</w:t>
            </w:r>
          </w:p>
        </w:tc>
        <w:tc>
          <w:tcPr>
            <w:tcW w:w="1418" w:type="dxa"/>
            <w:shd w:val="clear" w:color="auto" w:fill="auto"/>
            <w:vAlign w:val="center"/>
          </w:tcPr>
          <w:p w:rsidR="00CA060A" w:rsidRPr="00BA08DE" w:rsidRDefault="00CA060A" w:rsidP="004D57F7">
            <w:pPr>
              <w:jc w:val="center"/>
              <w:rPr>
                <w:sz w:val="20"/>
              </w:rPr>
            </w:pPr>
            <w:r w:rsidRPr="00BA08DE">
              <w:rPr>
                <w:sz w:val="20"/>
              </w:rPr>
              <w:t>59</w:t>
            </w:r>
          </w:p>
        </w:tc>
        <w:tc>
          <w:tcPr>
            <w:tcW w:w="1417" w:type="dxa"/>
            <w:shd w:val="clear" w:color="auto" w:fill="auto"/>
            <w:vAlign w:val="center"/>
          </w:tcPr>
          <w:p w:rsidR="00CA060A" w:rsidRPr="00BA08DE" w:rsidRDefault="00CA060A" w:rsidP="004D57F7">
            <w:pPr>
              <w:jc w:val="center"/>
              <w:rPr>
                <w:sz w:val="20"/>
              </w:rPr>
            </w:pPr>
            <w:r w:rsidRPr="00BA08DE">
              <w:rPr>
                <w:sz w:val="20"/>
              </w:rPr>
              <w:t>356</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t>14</w:t>
            </w:r>
          </w:p>
        </w:tc>
        <w:tc>
          <w:tcPr>
            <w:tcW w:w="2834" w:type="dxa"/>
            <w:shd w:val="clear" w:color="auto" w:fill="auto"/>
          </w:tcPr>
          <w:p w:rsidR="00CA060A" w:rsidRPr="00BA08DE" w:rsidRDefault="00CA060A" w:rsidP="004D57F7">
            <w:pPr>
              <w:tabs>
                <w:tab w:val="left" w:pos="0"/>
              </w:tabs>
              <w:jc w:val="both"/>
              <w:rPr>
                <w:sz w:val="20"/>
              </w:rPr>
            </w:pPr>
            <w:r w:rsidRPr="00BA08DE">
              <w:rPr>
                <w:b/>
                <w:bCs/>
                <w:sz w:val="20"/>
              </w:rPr>
              <w:t>EXTRATO DE TOMATE. (EMBALAGEM DE 340 g exceto em lata).</w:t>
            </w:r>
            <w:r w:rsidRPr="00BA08DE">
              <w:rPr>
                <w:sz w:val="20"/>
              </w:rPr>
              <w:t xml:space="preserve"> O produto deverá ser resultante da concentração da polpa de tomates maduros escolhidos, </w:t>
            </w:r>
            <w:r w:rsidRPr="00BA08DE">
              <w:rPr>
                <w:sz w:val="20"/>
              </w:rPr>
              <w:lastRenderedPageBreak/>
              <w:t xml:space="preserve">sem peles e sem sementes, por processo tecnológico adequado. Características do produto: deverá apresentar aspecto de massa mole, cor vermelha, odor próprio. com rótulo/informação nutricional, data de fabricação, lote e data de validade </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lastRenderedPageBreak/>
              <w:t>346922</w:t>
            </w:r>
          </w:p>
        </w:tc>
        <w:tc>
          <w:tcPr>
            <w:tcW w:w="1558" w:type="dxa"/>
            <w:shd w:val="clear" w:color="auto" w:fill="auto"/>
            <w:vAlign w:val="center"/>
          </w:tcPr>
          <w:p w:rsidR="00CA060A" w:rsidRPr="00BA08DE" w:rsidRDefault="00CA060A" w:rsidP="004D57F7">
            <w:pPr>
              <w:tabs>
                <w:tab w:val="left" w:pos="0"/>
              </w:tabs>
              <w:jc w:val="center"/>
              <w:rPr>
                <w:sz w:val="20"/>
              </w:rPr>
            </w:pPr>
            <w:r w:rsidRPr="00BA08DE">
              <w:rPr>
                <w:sz w:val="20"/>
              </w:rPr>
              <w:t>Embalag</w:t>
            </w:r>
            <w:r w:rsidR="00472148" w:rsidRPr="00BA08DE">
              <w:rPr>
                <w:sz w:val="20"/>
              </w:rPr>
              <w:t>. de 340g</w:t>
            </w:r>
          </w:p>
        </w:tc>
        <w:tc>
          <w:tcPr>
            <w:tcW w:w="1418" w:type="dxa"/>
            <w:shd w:val="clear" w:color="auto" w:fill="auto"/>
            <w:vAlign w:val="center"/>
          </w:tcPr>
          <w:p w:rsidR="00CA060A" w:rsidRPr="00BA08DE" w:rsidRDefault="00CA060A" w:rsidP="004D57F7">
            <w:pPr>
              <w:jc w:val="center"/>
              <w:rPr>
                <w:sz w:val="20"/>
              </w:rPr>
            </w:pPr>
            <w:r w:rsidRPr="00BA08DE">
              <w:rPr>
                <w:sz w:val="20"/>
              </w:rPr>
              <w:t>160</w:t>
            </w:r>
          </w:p>
        </w:tc>
        <w:tc>
          <w:tcPr>
            <w:tcW w:w="1417" w:type="dxa"/>
            <w:shd w:val="clear" w:color="auto" w:fill="auto"/>
            <w:vAlign w:val="center"/>
          </w:tcPr>
          <w:p w:rsidR="00CA060A" w:rsidRPr="00BA08DE" w:rsidRDefault="00CA060A" w:rsidP="004D57F7">
            <w:pPr>
              <w:jc w:val="center"/>
              <w:rPr>
                <w:sz w:val="20"/>
              </w:rPr>
            </w:pPr>
            <w:r w:rsidRPr="00BA08DE">
              <w:rPr>
                <w:sz w:val="20"/>
              </w:rPr>
              <w:t>960</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lastRenderedPageBreak/>
              <w:t>15</w:t>
            </w:r>
          </w:p>
        </w:tc>
        <w:tc>
          <w:tcPr>
            <w:tcW w:w="2834" w:type="dxa"/>
            <w:shd w:val="clear" w:color="auto" w:fill="auto"/>
          </w:tcPr>
          <w:p w:rsidR="00CA060A" w:rsidRPr="00BA08DE" w:rsidRDefault="00CA060A" w:rsidP="004D57F7">
            <w:pPr>
              <w:tabs>
                <w:tab w:val="left" w:pos="0"/>
              </w:tabs>
              <w:jc w:val="both"/>
              <w:rPr>
                <w:sz w:val="20"/>
              </w:rPr>
            </w:pPr>
            <w:r w:rsidRPr="00BA08DE">
              <w:rPr>
                <w:b/>
                <w:bCs/>
                <w:sz w:val="20"/>
              </w:rPr>
              <w:t xml:space="preserve">FARINHA DE MANDIOCA _ </w:t>
            </w:r>
            <w:r w:rsidRPr="00BA08DE">
              <w:rPr>
                <w:sz w:val="20"/>
              </w:rPr>
              <w:t xml:space="preserve">Fina, branca, crua, embalada em pacotes plásticos de 1 kg, Transparentes, limpos, não violados, resistentes, acondicionados em fardos. A embalagem deverá conter externamente os dados de identificação, procedência, informações nutricionais, número de lote, quantidade do produto, validade. </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458918</w:t>
            </w:r>
          </w:p>
        </w:tc>
        <w:tc>
          <w:tcPr>
            <w:tcW w:w="1558" w:type="dxa"/>
            <w:shd w:val="clear" w:color="auto" w:fill="auto"/>
            <w:vAlign w:val="center"/>
          </w:tcPr>
          <w:p w:rsidR="00CA060A" w:rsidRPr="00BA08DE" w:rsidRDefault="00472148" w:rsidP="004D57F7">
            <w:pPr>
              <w:tabs>
                <w:tab w:val="left" w:pos="0"/>
              </w:tabs>
              <w:jc w:val="center"/>
              <w:rPr>
                <w:sz w:val="20"/>
              </w:rPr>
            </w:pPr>
            <w:r w:rsidRPr="00BA08DE">
              <w:rPr>
                <w:sz w:val="20"/>
              </w:rPr>
              <w:t>Kg</w:t>
            </w:r>
          </w:p>
        </w:tc>
        <w:tc>
          <w:tcPr>
            <w:tcW w:w="1418" w:type="dxa"/>
            <w:shd w:val="clear" w:color="auto" w:fill="auto"/>
            <w:vAlign w:val="center"/>
          </w:tcPr>
          <w:p w:rsidR="00CA060A" w:rsidRPr="00BA08DE" w:rsidRDefault="00CA060A" w:rsidP="004D57F7">
            <w:pPr>
              <w:jc w:val="center"/>
              <w:rPr>
                <w:sz w:val="20"/>
              </w:rPr>
            </w:pPr>
            <w:r w:rsidRPr="00BA08DE">
              <w:rPr>
                <w:sz w:val="20"/>
              </w:rPr>
              <w:t>89</w:t>
            </w:r>
          </w:p>
        </w:tc>
        <w:tc>
          <w:tcPr>
            <w:tcW w:w="1417" w:type="dxa"/>
            <w:shd w:val="clear" w:color="auto" w:fill="auto"/>
            <w:vAlign w:val="center"/>
          </w:tcPr>
          <w:p w:rsidR="00CA060A" w:rsidRPr="00BA08DE" w:rsidRDefault="00CA060A" w:rsidP="004D57F7">
            <w:pPr>
              <w:jc w:val="center"/>
              <w:rPr>
                <w:sz w:val="20"/>
              </w:rPr>
            </w:pPr>
            <w:r w:rsidRPr="00BA08DE">
              <w:rPr>
                <w:sz w:val="20"/>
              </w:rPr>
              <w:t>534</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t>16</w:t>
            </w:r>
          </w:p>
        </w:tc>
        <w:tc>
          <w:tcPr>
            <w:tcW w:w="2834" w:type="dxa"/>
            <w:shd w:val="clear" w:color="auto" w:fill="auto"/>
          </w:tcPr>
          <w:p w:rsidR="00CA060A" w:rsidRPr="00BA08DE" w:rsidRDefault="00CA060A" w:rsidP="004D57F7">
            <w:pPr>
              <w:tabs>
                <w:tab w:val="left" w:pos="0"/>
              </w:tabs>
              <w:jc w:val="both"/>
              <w:rPr>
                <w:sz w:val="20"/>
              </w:rPr>
            </w:pPr>
            <w:r w:rsidRPr="00BA08DE">
              <w:rPr>
                <w:b/>
                <w:bCs/>
                <w:sz w:val="20"/>
              </w:rPr>
              <w:t>FARINHA DE AVEIA</w:t>
            </w:r>
            <w:r w:rsidRPr="00BA08DE">
              <w:rPr>
                <w:sz w:val="20"/>
              </w:rPr>
              <w:t>, pacote de 200g. com rótulo/informação nutricional, data de fabricação e data de validade</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460498</w:t>
            </w:r>
          </w:p>
        </w:tc>
        <w:tc>
          <w:tcPr>
            <w:tcW w:w="1558" w:type="dxa"/>
            <w:shd w:val="clear" w:color="auto" w:fill="auto"/>
            <w:vAlign w:val="center"/>
          </w:tcPr>
          <w:p w:rsidR="00CA060A" w:rsidRPr="00BA08DE" w:rsidRDefault="00CA060A" w:rsidP="00472148">
            <w:pPr>
              <w:tabs>
                <w:tab w:val="left" w:pos="0"/>
              </w:tabs>
              <w:jc w:val="center"/>
              <w:rPr>
                <w:sz w:val="20"/>
              </w:rPr>
            </w:pPr>
            <w:r w:rsidRPr="00BA08DE">
              <w:rPr>
                <w:sz w:val="20"/>
              </w:rPr>
              <w:t xml:space="preserve">Pcte </w:t>
            </w:r>
            <w:r w:rsidR="00472148" w:rsidRPr="00BA08DE">
              <w:rPr>
                <w:sz w:val="20"/>
              </w:rPr>
              <w:t>de 200g</w:t>
            </w:r>
          </w:p>
        </w:tc>
        <w:tc>
          <w:tcPr>
            <w:tcW w:w="1418" w:type="dxa"/>
            <w:shd w:val="clear" w:color="auto" w:fill="auto"/>
            <w:vAlign w:val="center"/>
          </w:tcPr>
          <w:p w:rsidR="00CA060A" w:rsidRPr="00BA08DE" w:rsidRDefault="00CA060A" w:rsidP="004D57F7">
            <w:pPr>
              <w:jc w:val="center"/>
              <w:rPr>
                <w:sz w:val="20"/>
              </w:rPr>
            </w:pPr>
            <w:r w:rsidRPr="00BA08DE">
              <w:rPr>
                <w:sz w:val="20"/>
              </w:rPr>
              <w:t>40</w:t>
            </w:r>
          </w:p>
        </w:tc>
        <w:tc>
          <w:tcPr>
            <w:tcW w:w="1417" w:type="dxa"/>
            <w:shd w:val="clear" w:color="auto" w:fill="auto"/>
            <w:vAlign w:val="center"/>
          </w:tcPr>
          <w:p w:rsidR="00CA060A" w:rsidRPr="00BA08DE" w:rsidRDefault="00CA060A" w:rsidP="004D57F7">
            <w:pPr>
              <w:jc w:val="center"/>
              <w:rPr>
                <w:sz w:val="20"/>
              </w:rPr>
            </w:pPr>
            <w:r w:rsidRPr="00BA08DE">
              <w:rPr>
                <w:sz w:val="20"/>
              </w:rPr>
              <w:t>240</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t>17</w:t>
            </w:r>
          </w:p>
        </w:tc>
        <w:tc>
          <w:tcPr>
            <w:tcW w:w="2834" w:type="dxa"/>
            <w:shd w:val="clear" w:color="auto" w:fill="auto"/>
          </w:tcPr>
          <w:p w:rsidR="00CA060A" w:rsidRPr="00BA08DE" w:rsidRDefault="00CA060A" w:rsidP="004D57F7">
            <w:pPr>
              <w:tabs>
                <w:tab w:val="left" w:pos="0"/>
              </w:tabs>
              <w:jc w:val="both"/>
              <w:rPr>
                <w:b/>
                <w:bCs/>
                <w:sz w:val="20"/>
              </w:rPr>
            </w:pPr>
            <w:r w:rsidRPr="00BA08DE">
              <w:rPr>
                <w:b/>
                <w:bCs/>
                <w:sz w:val="20"/>
              </w:rPr>
              <w:t xml:space="preserve">FEIJÃO PRETO TIPO 1 </w:t>
            </w:r>
            <w:r w:rsidRPr="00BA08DE">
              <w:rPr>
                <w:sz w:val="20"/>
              </w:rPr>
              <w:t>de boa safra, em embalagem plástica resistente, transparente, atóxico, sem broca, sem sujidades, sem presença de larvas ou insetos, com rótulo/informação nutricional, data de fabricação, lote e data de validade</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464552</w:t>
            </w:r>
          </w:p>
        </w:tc>
        <w:tc>
          <w:tcPr>
            <w:tcW w:w="1558" w:type="dxa"/>
            <w:shd w:val="clear" w:color="auto" w:fill="auto"/>
            <w:vAlign w:val="center"/>
          </w:tcPr>
          <w:p w:rsidR="00CA060A" w:rsidRPr="00BA08DE" w:rsidRDefault="00472148" w:rsidP="004D57F7">
            <w:pPr>
              <w:tabs>
                <w:tab w:val="left" w:pos="0"/>
              </w:tabs>
              <w:jc w:val="center"/>
              <w:rPr>
                <w:sz w:val="20"/>
              </w:rPr>
            </w:pPr>
            <w:r w:rsidRPr="00BA08DE">
              <w:rPr>
                <w:sz w:val="20"/>
              </w:rPr>
              <w:t>Kg</w:t>
            </w:r>
          </w:p>
        </w:tc>
        <w:tc>
          <w:tcPr>
            <w:tcW w:w="1418" w:type="dxa"/>
            <w:shd w:val="clear" w:color="auto" w:fill="auto"/>
            <w:vAlign w:val="center"/>
          </w:tcPr>
          <w:p w:rsidR="00CA060A" w:rsidRPr="00BA08DE" w:rsidRDefault="00CA060A" w:rsidP="004D57F7">
            <w:pPr>
              <w:jc w:val="center"/>
              <w:rPr>
                <w:sz w:val="20"/>
              </w:rPr>
            </w:pPr>
            <w:r w:rsidRPr="00BA08DE">
              <w:rPr>
                <w:sz w:val="20"/>
              </w:rPr>
              <w:t>704</w:t>
            </w:r>
          </w:p>
        </w:tc>
        <w:tc>
          <w:tcPr>
            <w:tcW w:w="1417" w:type="dxa"/>
            <w:shd w:val="clear" w:color="auto" w:fill="auto"/>
            <w:vAlign w:val="center"/>
          </w:tcPr>
          <w:p w:rsidR="00CA060A" w:rsidRPr="00BA08DE" w:rsidRDefault="00CA060A" w:rsidP="004D57F7">
            <w:pPr>
              <w:jc w:val="center"/>
              <w:rPr>
                <w:sz w:val="20"/>
              </w:rPr>
            </w:pPr>
            <w:r w:rsidRPr="00BA08DE">
              <w:rPr>
                <w:sz w:val="20"/>
              </w:rPr>
              <w:t>4.224</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t>18</w:t>
            </w:r>
          </w:p>
        </w:tc>
        <w:tc>
          <w:tcPr>
            <w:tcW w:w="2834" w:type="dxa"/>
            <w:shd w:val="clear" w:color="auto" w:fill="auto"/>
          </w:tcPr>
          <w:p w:rsidR="00CA060A" w:rsidRPr="00BA08DE" w:rsidRDefault="00CA060A" w:rsidP="004D57F7">
            <w:pPr>
              <w:tabs>
                <w:tab w:val="left" w:pos="0"/>
              </w:tabs>
              <w:jc w:val="both"/>
              <w:rPr>
                <w:sz w:val="20"/>
              </w:rPr>
            </w:pPr>
            <w:r w:rsidRPr="00BA08DE">
              <w:rPr>
                <w:b/>
                <w:bCs/>
                <w:sz w:val="20"/>
              </w:rPr>
              <w:t>FÍGADO BOVINO, CONGELADO, EMBALADO À VÁCUO</w:t>
            </w:r>
            <w:r w:rsidRPr="00BA08DE">
              <w:rPr>
                <w:sz w:val="20"/>
              </w:rPr>
              <w:t xml:space="preserve">, </w:t>
            </w:r>
            <w:r w:rsidRPr="00BA08DE">
              <w:rPr>
                <w:b/>
                <w:bCs/>
                <w:sz w:val="20"/>
              </w:rPr>
              <w:t>PEÇA INTEIRA (2Kg a 4Kg).</w:t>
            </w:r>
            <w:r w:rsidRPr="00BA08DE">
              <w:rPr>
                <w:sz w:val="20"/>
              </w:rPr>
              <w:t xml:space="preserve"> firme ao tato, cor regular, sem pontos brancos, superfície brilhante. A carne deve apresentar-se livre de parasitas e de qualquer substância contaminante que possa alterá-la ou encobrir alguma alteração. O produto deve ser fornecido em embalagem plástica, flexível, atóxica, transparente e resistente ao transporte e armazenamento. </w:t>
            </w:r>
            <w:r w:rsidRPr="00BA08DE">
              <w:rPr>
                <w:b/>
                <w:bCs/>
                <w:sz w:val="20"/>
                <w:u w:val="single"/>
              </w:rPr>
              <w:t xml:space="preserve">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w:t>
            </w:r>
            <w:r w:rsidRPr="00BA08DE">
              <w:rPr>
                <w:b/>
                <w:bCs/>
                <w:sz w:val="20"/>
                <w:u w:val="single"/>
              </w:rPr>
              <w:lastRenderedPageBreak/>
              <w:t>produção não deverá estar superior a 60 (sessenta) dias no ato da entrega.</w:t>
            </w:r>
          </w:p>
        </w:tc>
        <w:tc>
          <w:tcPr>
            <w:tcW w:w="1560" w:type="dxa"/>
            <w:shd w:val="clear" w:color="auto" w:fill="auto"/>
            <w:vAlign w:val="center"/>
          </w:tcPr>
          <w:p w:rsidR="00CA060A" w:rsidRPr="00BA08DE" w:rsidRDefault="00CA060A" w:rsidP="004D57F7">
            <w:pPr>
              <w:jc w:val="center"/>
              <w:rPr>
                <w:sz w:val="20"/>
              </w:rPr>
            </w:pPr>
            <w:r w:rsidRPr="00BA08DE">
              <w:rPr>
                <w:sz w:val="20"/>
              </w:rPr>
              <w:lastRenderedPageBreak/>
              <w:t>Não encontrado</w:t>
            </w:r>
          </w:p>
        </w:tc>
        <w:tc>
          <w:tcPr>
            <w:tcW w:w="1558" w:type="dxa"/>
            <w:shd w:val="clear" w:color="auto" w:fill="auto"/>
            <w:vAlign w:val="center"/>
          </w:tcPr>
          <w:p w:rsidR="00CA060A" w:rsidRPr="00BA08DE" w:rsidRDefault="00CA060A" w:rsidP="004D57F7">
            <w:pPr>
              <w:tabs>
                <w:tab w:val="left" w:pos="0"/>
              </w:tabs>
              <w:jc w:val="center"/>
              <w:rPr>
                <w:sz w:val="20"/>
              </w:rPr>
            </w:pPr>
            <w:r w:rsidRPr="00BA08DE">
              <w:rPr>
                <w:sz w:val="20"/>
              </w:rPr>
              <w:t>Kg</w:t>
            </w:r>
          </w:p>
          <w:p w:rsidR="00CA060A" w:rsidRPr="00BA08DE" w:rsidRDefault="00CA060A" w:rsidP="004D57F7">
            <w:pPr>
              <w:tabs>
                <w:tab w:val="left" w:pos="0"/>
              </w:tabs>
              <w:jc w:val="center"/>
              <w:rPr>
                <w:sz w:val="20"/>
              </w:rPr>
            </w:pPr>
          </w:p>
        </w:tc>
        <w:tc>
          <w:tcPr>
            <w:tcW w:w="1418" w:type="dxa"/>
            <w:shd w:val="clear" w:color="auto" w:fill="auto"/>
            <w:vAlign w:val="center"/>
          </w:tcPr>
          <w:p w:rsidR="00CA060A" w:rsidRPr="00BA08DE" w:rsidRDefault="00CA060A" w:rsidP="004D57F7">
            <w:pPr>
              <w:jc w:val="center"/>
              <w:rPr>
                <w:sz w:val="20"/>
              </w:rPr>
            </w:pPr>
            <w:r w:rsidRPr="00BA08DE">
              <w:rPr>
                <w:sz w:val="20"/>
              </w:rPr>
              <w:t>10</w:t>
            </w:r>
          </w:p>
        </w:tc>
        <w:tc>
          <w:tcPr>
            <w:tcW w:w="1417" w:type="dxa"/>
            <w:shd w:val="clear" w:color="auto" w:fill="auto"/>
            <w:vAlign w:val="center"/>
          </w:tcPr>
          <w:p w:rsidR="00CA060A" w:rsidRPr="00BA08DE" w:rsidRDefault="00CA060A" w:rsidP="004D57F7">
            <w:pPr>
              <w:jc w:val="center"/>
              <w:rPr>
                <w:sz w:val="20"/>
              </w:rPr>
            </w:pPr>
            <w:r w:rsidRPr="00BA08DE">
              <w:rPr>
                <w:sz w:val="20"/>
              </w:rPr>
              <w:t>60</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lastRenderedPageBreak/>
              <w:t>19</w:t>
            </w:r>
          </w:p>
        </w:tc>
        <w:tc>
          <w:tcPr>
            <w:tcW w:w="2834" w:type="dxa"/>
            <w:shd w:val="clear" w:color="auto" w:fill="auto"/>
          </w:tcPr>
          <w:p w:rsidR="00CA060A" w:rsidRPr="00BA08DE" w:rsidRDefault="00CA060A" w:rsidP="004D57F7">
            <w:pPr>
              <w:tabs>
                <w:tab w:val="left" w:pos="0"/>
              </w:tabs>
              <w:jc w:val="both"/>
              <w:rPr>
                <w:sz w:val="20"/>
              </w:rPr>
            </w:pPr>
            <w:r w:rsidRPr="00BA08DE">
              <w:rPr>
                <w:b/>
                <w:bCs/>
                <w:sz w:val="20"/>
              </w:rPr>
              <w:t>FILÉ DE CAÇÃO (PEIXE), CONGELADO</w:t>
            </w:r>
            <w:r w:rsidRPr="00BA08DE">
              <w:rPr>
                <w:sz w:val="20"/>
              </w:rPr>
              <w:t xml:space="preserve"> de primeira qualidade, limpo, sem pele, sem sujidades, isento de aditivos ou substâncias estranhas ao produto que sejam impróprias ao consumo e que alterem suas características naturais (físicas, químicas e organolépticas), isento de toda e qualquer evidência de decomposição, produto próprio para consumo humano e em conformidade com a </w:t>
            </w:r>
            <w:r w:rsidRPr="00BA08DE">
              <w:rPr>
                <w:b/>
                <w:bCs/>
                <w:sz w:val="20"/>
                <w:u w:val="single"/>
              </w:rPr>
              <w:t>legislação em vigor, acondicionado em embalagens plásticas apropriadas, que contenham a designação do tipo de Peixe, validade, peso, informação nutricional e lote. Embalagem de 500g. Com Selo de inspeção SIF ou SIE. O transporte deverá - ser feito em caminhão frigorífico</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448931</w:t>
            </w:r>
          </w:p>
        </w:tc>
        <w:tc>
          <w:tcPr>
            <w:tcW w:w="1558" w:type="dxa"/>
            <w:shd w:val="clear" w:color="auto" w:fill="auto"/>
            <w:vAlign w:val="center"/>
          </w:tcPr>
          <w:p w:rsidR="00CA060A" w:rsidRPr="00BA08DE" w:rsidRDefault="00CA060A" w:rsidP="004D57F7">
            <w:pPr>
              <w:tabs>
                <w:tab w:val="left" w:pos="0"/>
              </w:tabs>
              <w:jc w:val="center"/>
              <w:rPr>
                <w:sz w:val="20"/>
              </w:rPr>
            </w:pPr>
            <w:r w:rsidRPr="00BA08DE">
              <w:rPr>
                <w:sz w:val="20"/>
              </w:rPr>
              <w:t>Embalagem</w:t>
            </w:r>
          </w:p>
          <w:p w:rsidR="00CA060A" w:rsidRPr="00BA08DE" w:rsidRDefault="00472148" w:rsidP="004D57F7">
            <w:pPr>
              <w:tabs>
                <w:tab w:val="left" w:pos="0"/>
              </w:tabs>
              <w:jc w:val="center"/>
              <w:rPr>
                <w:sz w:val="20"/>
              </w:rPr>
            </w:pPr>
            <w:r w:rsidRPr="00BA08DE">
              <w:rPr>
                <w:sz w:val="20"/>
              </w:rPr>
              <w:t>500g</w:t>
            </w:r>
          </w:p>
        </w:tc>
        <w:tc>
          <w:tcPr>
            <w:tcW w:w="1418" w:type="dxa"/>
            <w:shd w:val="clear" w:color="auto" w:fill="auto"/>
            <w:vAlign w:val="center"/>
          </w:tcPr>
          <w:p w:rsidR="00CA060A" w:rsidRPr="00BA08DE" w:rsidRDefault="00CA060A" w:rsidP="004D57F7">
            <w:pPr>
              <w:jc w:val="center"/>
              <w:rPr>
                <w:sz w:val="20"/>
              </w:rPr>
            </w:pPr>
            <w:r w:rsidRPr="00BA08DE">
              <w:rPr>
                <w:sz w:val="20"/>
              </w:rPr>
              <w:t>1.377</w:t>
            </w:r>
          </w:p>
        </w:tc>
        <w:tc>
          <w:tcPr>
            <w:tcW w:w="1417" w:type="dxa"/>
            <w:shd w:val="clear" w:color="auto" w:fill="auto"/>
            <w:vAlign w:val="center"/>
          </w:tcPr>
          <w:p w:rsidR="00CA060A" w:rsidRPr="00BA08DE" w:rsidRDefault="00CA060A" w:rsidP="004D57F7">
            <w:pPr>
              <w:jc w:val="center"/>
              <w:rPr>
                <w:sz w:val="20"/>
              </w:rPr>
            </w:pPr>
            <w:r w:rsidRPr="00BA08DE">
              <w:rPr>
                <w:sz w:val="20"/>
              </w:rPr>
              <w:t>8.262</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t>20</w:t>
            </w:r>
          </w:p>
        </w:tc>
        <w:tc>
          <w:tcPr>
            <w:tcW w:w="2834" w:type="dxa"/>
            <w:shd w:val="clear" w:color="auto" w:fill="auto"/>
          </w:tcPr>
          <w:p w:rsidR="00CA060A" w:rsidRPr="00BA08DE" w:rsidRDefault="00CA060A" w:rsidP="004D57F7">
            <w:pPr>
              <w:tabs>
                <w:tab w:val="left" w:pos="0"/>
              </w:tabs>
              <w:jc w:val="both"/>
              <w:rPr>
                <w:sz w:val="20"/>
              </w:rPr>
            </w:pPr>
            <w:r w:rsidRPr="00BA08DE">
              <w:rPr>
                <w:b/>
                <w:bCs/>
                <w:sz w:val="20"/>
              </w:rPr>
              <w:t>FUBÁ,</w:t>
            </w:r>
            <w:r w:rsidRPr="00BA08DE">
              <w:rPr>
                <w:sz w:val="20"/>
              </w:rPr>
              <w:t xml:space="preserve"> de primeira qualidade, embalagem plástica de 01 kg, fubá mimoso de milho, íntegra, contendo a descrição das características do produto, com prazo de validade visível, 100%milho, enriquecido com ferro e ácido e fólico com rótulo/informação nutricional, data de fabricação, lote e data de validade </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470688</w:t>
            </w:r>
          </w:p>
        </w:tc>
        <w:tc>
          <w:tcPr>
            <w:tcW w:w="1558" w:type="dxa"/>
            <w:shd w:val="clear" w:color="auto" w:fill="auto"/>
            <w:vAlign w:val="center"/>
          </w:tcPr>
          <w:p w:rsidR="00CA060A" w:rsidRPr="00BA08DE" w:rsidRDefault="00CA060A" w:rsidP="004D57F7">
            <w:pPr>
              <w:tabs>
                <w:tab w:val="left" w:pos="0"/>
              </w:tabs>
              <w:jc w:val="center"/>
              <w:rPr>
                <w:sz w:val="20"/>
              </w:rPr>
            </w:pPr>
            <w:r w:rsidRPr="00BA08DE">
              <w:rPr>
                <w:sz w:val="20"/>
              </w:rPr>
              <w:t>Kg</w:t>
            </w:r>
          </w:p>
        </w:tc>
        <w:tc>
          <w:tcPr>
            <w:tcW w:w="1418" w:type="dxa"/>
            <w:shd w:val="clear" w:color="auto" w:fill="auto"/>
            <w:vAlign w:val="center"/>
          </w:tcPr>
          <w:p w:rsidR="00CA060A" w:rsidRPr="00BA08DE" w:rsidRDefault="00CA060A" w:rsidP="004D57F7">
            <w:pPr>
              <w:jc w:val="center"/>
              <w:rPr>
                <w:sz w:val="20"/>
              </w:rPr>
            </w:pPr>
            <w:r w:rsidRPr="00BA08DE">
              <w:rPr>
                <w:sz w:val="20"/>
              </w:rPr>
              <w:t>190</w:t>
            </w:r>
          </w:p>
        </w:tc>
        <w:tc>
          <w:tcPr>
            <w:tcW w:w="1417" w:type="dxa"/>
            <w:shd w:val="clear" w:color="auto" w:fill="auto"/>
            <w:vAlign w:val="center"/>
          </w:tcPr>
          <w:p w:rsidR="00CA060A" w:rsidRPr="00BA08DE" w:rsidRDefault="00CA060A" w:rsidP="004D57F7">
            <w:pPr>
              <w:jc w:val="center"/>
              <w:rPr>
                <w:sz w:val="20"/>
              </w:rPr>
            </w:pPr>
            <w:r w:rsidRPr="00BA08DE">
              <w:rPr>
                <w:sz w:val="20"/>
              </w:rPr>
              <w:t>1.140</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t>21</w:t>
            </w:r>
          </w:p>
        </w:tc>
        <w:tc>
          <w:tcPr>
            <w:tcW w:w="2834" w:type="dxa"/>
            <w:shd w:val="clear" w:color="auto" w:fill="auto"/>
          </w:tcPr>
          <w:p w:rsidR="00CA060A" w:rsidRPr="00BA08DE" w:rsidRDefault="00CA060A" w:rsidP="004D57F7">
            <w:pPr>
              <w:tabs>
                <w:tab w:val="left" w:pos="0"/>
              </w:tabs>
              <w:jc w:val="both"/>
              <w:rPr>
                <w:b/>
                <w:bCs/>
                <w:sz w:val="20"/>
              </w:rPr>
            </w:pPr>
            <w:r w:rsidRPr="00BA08DE">
              <w:rPr>
                <w:b/>
                <w:bCs/>
                <w:sz w:val="20"/>
              </w:rPr>
              <w:t xml:space="preserve">GOMA DE TAPIOCA 500 g </w:t>
            </w:r>
            <w:r w:rsidRPr="00BA08DE">
              <w:rPr>
                <w:sz w:val="20"/>
              </w:rPr>
              <w:t>com</w:t>
            </w:r>
            <w:r w:rsidRPr="00BA08DE">
              <w:rPr>
                <w:b/>
                <w:bCs/>
                <w:sz w:val="20"/>
              </w:rPr>
              <w:t xml:space="preserve"> </w:t>
            </w:r>
            <w:r w:rsidRPr="00BA08DE">
              <w:rPr>
                <w:sz w:val="20"/>
              </w:rPr>
              <w:t>rótulo/informação nutricional, data de fabricação, lote e data de validade</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465694</w:t>
            </w:r>
          </w:p>
        </w:tc>
        <w:tc>
          <w:tcPr>
            <w:tcW w:w="1558" w:type="dxa"/>
            <w:shd w:val="clear" w:color="auto" w:fill="auto"/>
            <w:vAlign w:val="center"/>
          </w:tcPr>
          <w:p w:rsidR="00CA060A" w:rsidRPr="00BA08DE" w:rsidRDefault="00CA060A" w:rsidP="004D57F7">
            <w:pPr>
              <w:tabs>
                <w:tab w:val="left" w:pos="0"/>
              </w:tabs>
              <w:jc w:val="center"/>
              <w:rPr>
                <w:sz w:val="20"/>
              </w:rPr>
            </w:pPr>
            <w:r w:rsidRPr="00BA08DE">
              <w:rPr>
                <w:sz w:val="20"/>
              </w:rPr>
              <w:t xml:space="preserve">Embalagem </w:t>
            </w:r>
            <w:r w:rsidR="00472148" w:rsidRPr="00BA08DE">
              <w:rPr>
                <w:sz w:val="20"/>
              </w:rPr>
              <w:t>500g</w:t>
            </w:r>
          </w:p>
        </w:tc>
        <w:tc>
          <w:tcPr>
            <w:tcW w:w="1418" w:type="dxa"/>
            <w:shd w:val="clear" w:color="auto" w:fill="auto"/>
            <w:vAlign w:val="center"/>
          </w:tcPr>
          <w:p w:rsidR="00CA060A" w:rsidRPr="00BA08DE" w:rsidRDefault="00CA060A" w:rsidP="004D57F7">
            <w:pPr>
              <w:jc w:val="center"/>
              <w:rPr>
                <w:sz w:val="20"/>
              </w:rPr>
            </w:pPr>
            <w:r w:rsidRPr="00BA08DE">
              <w:rPr>
                <w:sz w:val="20"/>
              </w:rPr>
              <w:t>140</w:t>
            </w:r>
          </w:p>
        </w:tc>
        <w:tc>
          <w:tcPr>
            <w:tcW w:w="1417" w:type="dxa"/>
            <w:shd w:val="clear" w:color="auto" w:fill="auto"/>
            <w:vAlign w:val="center"/>
          </w:tcPr>
          <w:p w:rsidR="00CA060A" w:rsidRPr="00BA08DE" w:rsidRDefault="00CA060A" w:rsidP="004D57F7">
            <w:pPr>
              <w:jc w:val="center"/>
              <w:rPr>
                <w:sz w:val="20"/>
              </w:rPr>
            </w:pPr>
            <w:r w:rsidRPr="00BA08DE">
              <w:rPr>
                <w:sz w:val="20"/>
              </w:rPr>
              <w:t>840</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t>22</w:t>
            </w:r>
          </w:p>
        </w:tc>
        <w:tc>
          <w:tcPr>
            <w:tcW w:w="2834" w:type="dxa"/>
            <w:shd w:val="clear" w:color="auto" w:fill="auto"/>
          </w:tcPr>
          <w:p w:rsidR="00CA060A" w:rsidRPr="00BA08DE" w:rsidRDefault="00CA060A" w:rsidP="004D57F7">
            <w:pPr>
              <w:tabs>
                <w:tab w:val="left" w:pos="0"/>
              </w:tabs>
              <w:jc w:val="both"/>
              <w:rPr>
                <w:sz w:val="20"/>
              </w:rPr>
            </w:pPr>
            <w:r w:rsidRPr="00BA08DE">
              <w:rPr>
                <w:b/>
                <w:bCs/>
                <w:sz w:val="20"/>
              </w:rPr>
              <w:t>IOGURTE INTEGRAL COM POLPA DE FRUTAS</w:t>
            </w:r>
            <w:r w:rsidRPr="00BA08DE">
              <w:rPr>
                <w:sz w:val="20"/>
              </w:rPr>
              <w:t xml:space="preserve">, sabor </w:t>
            </w:r>
            <w:r w:rsidRPr="00BA08DE">
              <w:rPr>
                <w:b/>
                <w:bCs/>
                <w:sz w:val="20"/>
              </w:rPr>
              <w:t>MORANGO</w:t>
            </w:r>
            <w:r w:rsidRPr="00BA08DE">
              <w:rPr>
                <w:sz w:val="20"/>
              </w:rPr>
              <w:t xml:space="preserve">, sem glúten </w:t>
            </w:r>
            <w:r w:rsidRPr="00BA08DE">
              <w:rPr>
                <w:b/>
                <w:bCs/>
                <w:sz w:val="20"/>
              </w:rPr>
              <w:t>mínimo Peso 900g</w:t>
            </w:r>
            <w:r w:rsidRPr="00BA08DE">
              <w:rPr>
                <w:sz w:val="20"/>
              </w:rPr>
              <w:t xml:space="preserve"> inspecionado e registrado na Secretaria de Estado de Agricultura.</w:t>
            </w:r>
            <w:r w:rsidRPr="00BA08DE">
              <w:rPr>
                <w:b/>
                <w:bCs/>
                <w:sz w:val="20"/>
                <w:u w:val="single"/>
              </w:rPr>
              <w:t xml:space="preserve"> O transporte deverá - ser feito em caminhão frigorífico </w:t>
            </w:r>
            <w:r w:rsidRPr="00BA08DE">
              <w:rPr>
                <w:sz w:val="20"/>
              </w:rPr>
              <w:t>com rótulo/informação nutricional, data de fabricação, lote e data de validade</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446706</w:t>
            </w:r>
          </w:p>
        </w:tc>
        <w:tc>
          <w:tcPr>
            <w:tcW w:w="1558" w:type="dxa"/>
            <w:shd w:val="clear" w:color="auto" w:fill="auto"/>
            <w:vAlign w:val="center"/>
          </w:tcPr>
          <w:p w:rsidR="00CA060A" w:rsidRPr="00BA08DE" w:rsidRDefault="00CA060A" w:rsidP="004D57F7">
            <w:pPr>
              <w:tabs>
                <w:tab w:val="left" w:pos="0"/>
              </w:tabs>
              <w:jc w:val="center"/>
              <w:rPr>
                <w:sz w:val="20"/>
              </w:rPr>
            </w:pPr>
            <w:r w:rsidRPr="00BA08DE">
              <w:rPr>
                <w:sz w:val="20"/>
              </w:rPr>
              <w:t>Min</w:t>
            </w:r>
            <w:r w:rsidR="00472148" w:rsidRPr="00BA08DE">
              <w:rPr>
                <w:sz w:val="20"/>
              </w:rPr>
              <w:t xml:space="preserve">. </w:t>
            </w:r>
            <w:r w:rsidRPr="00BA08DE">
              <w:rPr>
                <w:sz w:val="20"/>
              </w:rPr>
              <w:t xml:space="preserve">Peso </w:t>
            </w:r>
            <w:r w:rsidR="00472148" w:rsidRPr="00BA08DE">
              <w:rPr>
                <w:sz w:val="20"/>
              </w:rPr>
              <w:t>900g</w:t>
            </w:r>
          </w:p>
        </w:tc>
        <w:tc>
          <w:tcPr>
            <w:tcW w:w="1418" w:type="dxa"/>
            <w:shd w:val="clear" w:color="auto" w:fill="auto"/>
            <w:vAlign w:val="center"/>
          </w:tcPr>
          <w:p w:rsidR="00CA060A" w:rsidRPr="00BA08DE" w:rsidRDefault="00CA060A" w:rsidP="004D57F7">
            <w:pPr>
              <w:jc w:val="center"/>
              <w:rPr>
                <w:sz w:val="20"/>
              </w:rPr>
            </w:pPr>
            <w:r w:rsidRPr="00BA08DE">
              <w:rPr>
                <w:sz w:val="20"/>
              </w:rPr>
              <w:t>463</w:t>
            </w:r>
          </w:p>
        </w:tc>
        <w:tc>
          <w:tcPr>
            <w:tcW w:w="1417" w:type="dxa"/>
            <w:shd w:val="clear" w:color="auto" w:fill="auto"/>
            <w:vAlign w:val="center"/>
          </w:tcPr>
          <w:p w:rsidR="00CA060A" w:rsidRPr="00BA08DE" w:rsidRDefault="00CA060A" w:rsidP="004D57F7">
            <w:pPr>
              <w:jc w:val="center"/>
              <w:rPr>
                <w:sz w:val="20"/>
              </w:rPr>
            </w:pPr>
            <w:r w:rsidRPr="00BA08DE">
              <w:rPr>
                <w:sz w:val="20"/>
              </w:rPr>
              <w:t>2.778</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t>23</w:t>
            </w:r>
          </w:p>
        </w:tc>
        <w:tc>
          <w:tcPr>
            <w:tcW w:w="2834" w:type="dxa"/>
            <w:shd w:val="clear" w:color="auto" w:fill="auto"/>
          </w:tcPr>
          <w:p w:rsidR="00CA060A" w:rsidRPr="00BA08DE" w:rsidRDefault="00CA060A" w:rsidP="004D57F7">
            <w:pPr>
              <w:tabs>
                <w:tab w:val="left" w:pos="0"/>
              </w:tabs>
              <w:jc w:val="both"/>
              <w:rPr>
                <w:sz w:val="20"/>
              </w:rPr>
            </w:pPr>
            <w:r w:rsidRPr="00BA08DE">
              <w:rPr>
                <w:b/>
                <w:bCs/>
                <w:sz w:val="20"/>
              </w:rPr>
              <w:t>IOGURTE INTEGRAL COM POLPA DE FRUTAS</w:t>
            </w:r>
            <w:r w:rsidRPr="00BA08DE">
              <w:rPr>
                <w:sz w:val="20"/>
              </w:rPr>
              <w:t xml:space="preserve">, sabor </w:t>
            </w:r>
            <w:r w:rsidRPr="00BA08DE">
              <w:rPr>
                <w:b/>
                <w:bCs/>
                <w:sz w:val="20"/>
              </w:rPr>
              <w:t>PÊSSEGO</w:t>
            </w:r>
            <w:r w:rsidRPr="00BA08DE">
              <w:rPr>
                <w:sz w:val="20"/>
              </w:rPr>
              <w:t xml:space="preserve">, sem glúten </w:t>
            </w:r>
            <w:r w:rsidRPr="00BA08DE">
              <w:rPr>
                <w:b/>
                <w:bCs/>
                <w:sz w:val="20"/>
              </w:rPr>
              <w:t>mínimo Peso 900g</w:t>
            </w:r>
            <w:r w:rsidRPr="00BA08DE">
              <w:rPr>
                <w:sz w:val="20"/>
              </w:rPr>
              <w:t xml:space="preserve"> inspecionado e registrado na Secretaria de Estado de Agricultura.</w:t>
            </w:r>
            <w:r w:rsidRPr="00BA08DE">
              <w:rPr>
                <w:b/>
                <w:bCs/>
                <w:sz w:val="20"/>
                <w:u w:val="single"/>
              </w:rPr>
              <w:t xml:space="preserve"> O transporte deverá - ser feito em caminhão frigorífico </w:t>
            </w:r>
            <w:r w:rsidRPr="00BA08DE">
              <w:rPr>
                <w:sz w:val="20"/>
              </w:rPr>
              <w:t xml:space="preserve">rótulo/informação nutricional, data de fabricação, lote e data de validade </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446706</w:t>
            </w:r>
          </w:p>
        </w:tc>
        <w:tc>
          <w:tcPr>
            <w:tcW w:w="1558" w:type="dxa"/>
            <w:shd w:val="clear" w:color="auto" w:fill="auto"/>
            <w:vAlign w:val="center"/>
          </w:tcPr>
          <w:p w:rsidR="00CA060A" w:rsidRPr="00BA08DE" w:rsidRDefault="00CA060A" w:rsidP="004D57F7">
            <w:pPr>
              <w:tabs>
                <w:tab w:val="left" w:pos="0"/>
              </w:tabs>
              <w:jc w:val="center"/>
              <w:rPr>
                <w:sz w:val="20"/>
              </w:rPr>
            </w:pPr>
            <w:r w:rsidRPr="00BA08DE">
              <w:rPr>
                <w:sz w:val="20"/>
              </w:rPr>
              <w:t>Min</w:t>
            </w:r>
            <w:r w:rsidR="00472148" w:rsidRPr="00BA08DE">
              <w:rPr>
                <w:sz w:val="20"/>
              </w:rPr>
              <w:t xml:space="preserve">. </w:t>
            </w:r>
            <w:r w:rsidRPr="00BA08DE">
              <w:rPr>
                <w:sz w:val="20"/>
              </w:rPr>
              <w:t xml:space="preserve">Peso </w:t>
            </w:r>
            <w:r w:rsidR="00472148" w:rsidRPr="00BA08DE">
              <w:rPr>
                <w:sz w:val="20"/>
              </w:rPr>
              <w:t>900g</w:t>
            </w:r>
          </w:p>
        </w:tc>
        <w:tc>
          <w:tcPr>
            <w:tcW w:w="1418" w:type="dxa"/>
            <w:shd w:val="clear" w:color="auto" w:fill="auto"/>
            <w:vAlign w:val="center"/>
          </w:tcPr>
          <w:p w:rsidR="00CA060A" w:rsidRPr="00BA08DE" w:rsidRDefault="00CA060A" w:rsidP="004D57F7">
            <w:pPr>
              <w:jc w:val="center"/>
              <w:rPr>
                <w:sz w:val="20"/>
              </w:rPr>
            </w:pPr>
            <w:r w:rsidRPr="00BA08DE">
              <w:rPr>
                <w:sz w:val="20"/>
              </w:rPr>
              <w:t>463</w:t>
            </w:r>
          </w:p>
        </w:tc>
        <w:tc>
          <w:tcPr>
            <w:tcW w:w="1417" w:type="dxa"/>
            <w:shd w:val="clear" w:color="auto" w:fill="auto"/>
            <w:vAlign w:val="center"/>
          </w:tcPr>
          <w:p w:rsidR="00CA060A" w:rsidRPr="00BA08DE" w:rsidRDefault="00CA060A" w:rsidP="004D57F7">
            <w:pPr>
              <w:jc w:val="center"/>
              <w:rPr>
                <w:sz w:val="20"/>
              </w:rPr>
            </w:pPr>
            <w:r w:rsidRPr="00BA08DE">
              <w:rPr>
                <w:sz w:val="20"/>
              </w:rPr>
              <w:t>2.778</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lastRenderedPageBreak/>
              <w:t>24</w:t>
            </w:r>
          </w:p>
        </w:tc>
        <w:tc>
          <w:tcPr>
            <w:tcW w:w="2834" w:type="dxa"/>
            <w:shd w:val="clear" w:color="auto" w:fill="auto"/>
          </w:tcPr>
          <w:p w:rsidR="00CA060A" w:rsidRPr="00BA08DE" w:rsidRDefault="00CA060A" w:rsidP="004D57F7">
            <w:pPr>
              <w:tabs>
                <w:tab w:val="left" w:pos="0"/>
              </w:tabs>
              <w:jc w:val="both"/>
              <w:rPr>
                <w:sz w:val="20"/>
              </w:rPr>
            </w:pPr>
            <w:r w:rsidRPr="00BA08DE">
              <w:rPr>
                <w:b/>
                <w:bCs/>
                <w:sz w:val="20"/>
              </w:rPr>
              <w:t>IOGURTE NATURAL (INTEGRAL) SEM AÇÚCAR</w:t>
            </w:r>
            <w:r w:rsidRPr="00BA08DE">
              <w:rPr>
                <w:b/>
                <w:bCs/>
                <w:color w:val="FF0000"/>
                <w:sz w:val="20"/>
              </w:rPr>
              <w:t xml:space="preserve"> </w:t>
            </w:r>
            <w:r w:rsidRPr="00BA08DE">
              <w:rPr>
                <w:sz w:val="20"/>
                <w:u w:val="single"/>
              </w:rPr>
              <w:t>somente</w:t>
            </w:r>
            <w:r w:rsidRPr="00BA08DE">
              <w:rPr>
                <w:sz w:val="20"/>
              </w:rPr>
              <w:t xml:space="preserve"> leite pasteurizado e/ou leite reconstituído integral e fermento lácteo, sem adição de açúcar, amido modificado ou glúten.</w:t>
            </w:r>
          </w:p>
          <w:p w:rsidR="00CA060A" w:rsidRPr="00BA08DE" w:rsidRDefault="00CA060A" w:rsidP="004D57F7">
            <w:pPr>
              <w:tabs>
                <w:tab w:val="left" w:pos="0"/>
              </w:tabs>
              <w:jc w:val="both"/>
              <w:rPr>
                <w:b/>
                <w:bCs/>
                <w:sz w:val="20"/>
                <w:u w:val="single"/>
              </w:rPr>
            </w:pPr>
            <w:r w:rsidRPr="00BA08DE">
              <w:rPr>
                <w:b/>
                <w:bCs/>
                <w:sz w:val="20"/>
                <w:u w:val="single"/>
              </w:rPr>
              <w:t>O transporte deverá - ser feito em caminhão frigorífico</w:t>
            </w:r>
          </w:p>
          <w:p w:rsidR="00CA060A" w:rsidRPr="00BA08DE" w:rsidRDefault="00CA060A" w:rsidP="004D57F7">
            <w:pPr>
              <w:tabs>
                <w:tab w:val="left" w:pos="0"/>
              </w:tabs>
              <w:jc w:val="both"/>
              <w:rPr>
                <w:b/>
                <w:bCs/>
                <w:sz w:val="20"/>
              </w:rPr>
            </w:pPr>
            <w:r w:rsidRPr="00BA08DE">
              <w:rPr>
                <w:sz w:val="20"/>
              </w:rPr>
              <w:t>rótulo/informação nutricional, data de fabricação, lote e data de validade</w:t>
            </w:r>
          </w:p>
        </w:tc>
        <w:tc>
          <w:tcPr>
            <w:tcW w:w="1560" w:type="dxa"/>
            <w:shd w:val="clear" w:color="auto" w:fill="auto"/>
            <w:vAlign w:val="center"/>
          </w:tcPr>
          <w:p w:rsidR="00CA060A" w:rsidRPr="00BA08DE" w:rsidRDefault="00CA060A" w:rsidP="004D57F7">
            <w:pPr>
              <w:jc w:val="center"/>
              <w:rPr>
                <w:sz w:val="20"/>
              </w:rPr>
            </w:pPr>
            <w:r w:rsidRPr="00BA08DE">
              <w:rPr>
                <w:sz w:val="20"/>
              </w:rPr>
              <w:t>Não encontrado</w:t>
            </w:r>
          </w:p>
        </w:tc>
        <w:tc>
          <w:tcPr>
            <w:tcW w:w="1558" w:type="dxa"/>
            <w:shd w:val="clear" w:color="auto" w:fill="auto"/>
            <w:vAlign w:val="center"/>
          </w:tcPr>
          <w:p w:rsidR="00CA060A" w:rsidRPr="00BA08DE" w:rsidRDefault="00CA060A" w:rsidP="004D57F7">
            <w:pPr>
              <w:tabs>
                <w:tab w:val="left" w:pos="0"/>
              </w:tabs>
              <w:jc w:val="center"/>
              <w:rPr>
                <w:sz w:val="20"/>
              </w:rPr>
            </w:pPr>
            <w:r w:rsidRPr="00BA08DE">
              <w:rPr>
                <w:sz w:val="20"/>
              </w:rPr>
              <w:t xml:space="preserve">Copo </w:t>
            </w:r>
            <w:r w:rsidR="00472148" w:rsidRPr="00BA08DE">
              <w:rPr>
                <w:sz w:val="20"/>
              </w:rPr>
              <w:t>170g</w:t>
            </w:r>
          </w:p>
        </w:tc>
        <w:tc>
          <w:tcPr>
            <w:tcW w:w="1418" w:type="dxa"/>
            <w:shd w:val="clear" w:color="auto" w:fill="auto"/>
            <w:vAlign w:val="center"/>
          </w:tcPr>
          <w:p w:rsidR="00CA060A" w:rsidRPr="00BA08DE" w:rsidRDefault="00CA060A" w:rsidP="004D57F7">
            <w:pPr>
              <w:jc w:val="center"/>
              <w:rPr>
                <w:sz w:val="20"/>
              </w:rPr>
            </w:pPr>
            <w:r w:rsidRPr="00BA08DE">
              <w:rPr>
                <w:sz w:val="20"/>
              </w:rPr>
              <w:t>705</w:t>
            </w:r>
          </w:p>
        </w:tc>
        <w:tc>
          <w:tcPr>
            <w:tcW w:w="1417" w:type="dxa"/>
            <w:shd w:val="clear" w:color="auto" w:fill="auto"/>
            <w:vAlign w:val="center"/>
          </w:tcPr>
          <w:p w:rsidR="00CA060A" w:rsidRPr="00BA08DE" w:rsidRDefault="00CA060A" w:rsidP="004D57F7">
            <w:pPr>
              <w:jc w:val="center"/>
              <w:rPr>
                <w:sz w:val="20"/>
              </w:rPr>
            </w:pPr>
            <w:r w:rsidRPr="00BA08DE">
              <w:rPr>
                <w:sz w:val="20"/>
              </w:rPr>
              <w:t>4.230</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t>25</w:t>
            </w:r>
          </w:p>
        </w:tc>
        <w:tc>
          <w:tcPr>
            <w:tcW w:w="2834" w:type="dxa"/>
            <w:shd w:val="clear" w:color="auto" w:fill="auto"/>
          </w:tcPr>
          <w:p w:rsidR="00CA060A" w:rsidRPr="00BA08DE" w:rsidRDefault="00CA060A" w:rsidP="004D57F7">
            <w:pPr>
              <w:tabs>
                <w:tab w:val="left" w:pos="0"/>
              </w:tabs>
              <w:jc w:val="both"/>
              <w:rPr>
                <w:sz w:val="20"/>
              </w:rPr>
            </w:pPr>
            <w:r w:rsidRPr="00BA08DE">
              <w:rPr>
                <w:sz w:val="20"/>
              </w:rPr>
              <w:t xml:space="preserve">LEITE </w:t>
            </w:r>
            <w:r w:rsidRPr="00BA08DE">
              <w:rPr>
                <w:b/>
                <w:bCs/>
                <w:sz w:val="20"/>
                <w:u w:val="single"/>
              </w:rPr>
              <w:t xml:space="preserve">ZERO LACTOSE em pó </w:t>
            </w:r>
            <w:r w:rsidRPr="00BA08DE">
              <w:rPr>
                <w:sz w:val="20"/>
              </w:rPr>
              <w:t xml:space="preserve"> para </w:t>
            </w:r>
            <w:r w:rsidRPr="00BA08DE">
              <w:rPr>
                <w:b/>
                <w:bCs/>
                <w:sz w:val="20"/>
              </w:rPr>
              <w:t>dietas com restrição de lactose</w:t>
            </w:r>
            <w:r w:rsidRPr="00BA08DE">
              <w:rPr>
                <w:sz w:val="20"/>
              </w:rPr>
              <w:t>, rico em ferro, zinco e vitaminas A, C e D. Peso mínimo de 380g com rótulo/informação nutricional, data de fabricação, lote e data de validade</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447375</w:t>
            </w:r>
          </w:p>
        </w:tc>
        <w:tc>
          <w:tcPr>
            <w:tcW w:w="1558" w:type="dxa"/>
            <w:shd w:val="clear" w:color="auto" w:fill="auto"/>
            <w:vAlign w:val="center"/>
          </w:tcPr>
          <w:p w:rsidR="00CA060A" w:rsidRPr="00BA08DE" w:rsidRDefault="00CA060A" w:rsidP="004D57F7">
            <w:pPr>
              <w:tabs>
                <w:tab w:val="left" w:pos="0"/>
              </w:tabs>
              <w:jc w:val="center"/>
              <w:rPr>
                <w:sz w:val="20"/>
              </w:rPr>
            </w:pPr>
            <w:r w:rsidRPr="00BA08DE">
              <w:rPr>
                <w:sz w:val="20"/>
              </w:rPr>
              <w:t xml:space="preserve">Peso </w:t>
            </w:r>
            <w:r w:rsidR="00472148" w:rsidRPr="00BA08DE">
              <w:rPr>
                <w:sz w:val="20"/>
              </w:rPr>
              <w:t>Mínimo 380g</w:t>
            </w:r>
          </w:p>
        </w:tc>
        <w:tc>
          <w:tcPr>
            <w:tcW w:w="1418" w:type="dxa"/>
            <w:shd w:val="clear" w:color="auto" w:fill="auto"/>
            <w:vAlign w:val="center"/>
          </w:tcPr>
          <w:p w:rsidR="00CA060A" w:rsidRPr="00BA08DE" w:rsidRDefault="00CA060A" w:rsidP="004D57F7">
            <w:pPr>
              <w:jc w:val="center"/>
              <w:rPr>
                <w:sz w:val="20"/>
              </w:rPr>
            </w:pPr>
            <w:r w:rsidRPr="00BA08DE">
              <w:rPr>
                <w:sz w:val="20"/>
              </w:rPr>
              <w:t>03</w:t>
            </w:r>
          </w:p>
        </w:tc>
        <w:tc>
          <w:tcPr>
            <w:tcW w:w="1417" w:type="dxa"/>
            <w:shd w:val="clear" w:color="auto" w:fill="auto"/>
            <w:vAlign w:val="center"/>
          </w:tcPr>
          <w:p w:rsidR="00CA060A" w:rsidRPr="00BA08DE" w:rsidRDefault="00CA060A" w:rsidP="004D57F7">
            <w:pPr>
              <w:jc w:val="center"/>
              <w:rPr>
                <w:sz w:val="20"/>
              </w:rPr>
            </w:pPr>
            <w:r w:rsidRPr="00BA08DE">
              <w:rPr>
                <w:sz w:val="20"/>
              </w:rPr>
              <w:t>18</w:t>
            </w:r>
          </w:p>
        </w:tc>
      </w:tr>
      <w:tr w:rsidR="00CA060A" w:rsidRPr="00BA08DE" w:rsidTr="00282CCB">
        <w:tc>
          <w:tcPr>
            <w:tcW w:w="710" w:type="dxa"/>
            <w:shd w:val="clear" w:color="auto" w:fill="auto"/>
            <w:vAlign w:val="center"/>
          </w:tcPr>
          <w:p w:rsidR="00CA060A" w:rsidRPr="00BA08DE" w:rsidRDefault="00CA060A" w:rsidP="004D57F7">
            <w:pPr>
              <w:jc w:val="center"/>
              <w:rPr>
                <w:sz w:val="20"/>
              </w:rPr>
            </w:pPr>
            <w:r w:rsidRPr="00BA08DE">
              <w:rPr>
                <w:sz w:val="20"/>
              </w:rPr>
              <w:t>26</w:t>
            </w:r>
          </w:p>
        </w:tc>
        <w:tc>
          <w:tcPr>
            <w:tcW w:w="2834" w:type="dxa"/>
            <w:shd w:val="clear" w:color="auto" w:fill="auto"/>
          </w:tcPr>
          <w:p w:rsidR="00CA060A" w:rsidRPr="00BA08DE" w:rsidRDefault="00CA060A" w:rsidP="004D57F7">
            <w:pPr>
              <w:tabs>
                <w:tab w:val="left" w:pos="0"/>
              </w:tabs>
              <w:jc w:val="both"/>
              <w:rPr>
                <w:b/>
                <w:bCs/>
                <w:sz w:val="20"/>
              </w:rPr>
            </w:pPr>
            <w:r w:rsidRPr="00BA08DE">
              <w:rPr>
                <w:b/>
                <w:bCs/>
                <w:sz w:val="20"/>
              </w:rPr>
              <w:t xml:space="preserve">LEITE A BASE DE SOJA EM PÓ, </w:t>
            </w:r>
            <w:r w:rsidRPr="00BA08DE">
              <w:rPr>
                <w:sz w:val="20"/>
              </w:rPr>
              <w:t>Leite em pó sabor original, alimento com proteína isolada de soja, rico em cálcio, fósforo, ferro, zinco e vitaminas A, B1, B2, B6, 12, D e ácido fólico. Não contém glúten.  rótulo/informação nutricional, data de fabricação, lote e data de validade</w:t>
            </w:r>
          </w:p>
        </w:tc>
        <w:tc>
          <w:tcPr>
            <w:tcW w:w="1560" w:type="dxa"/>
            <w:shd w:val="clear" w:color="auto" w:fill="auto"/>
            <w:vAlign w:val="center"/>
          </w:tcPr>
          <w:p w:rsidR="00CA060A" w:rsidRPr="00BA08DE" w:rsidRDefault="00CA060A" w:rsidP="004D57F7">
            <w:pPr>
              <w:jc w:val="center"/>
              <w:rPr>
                <w:sz w:val="20"/>
              </w:rPr>
            </w:pPr>
            <w:r w:rsidRPr="00BA08DE">
              <w:rPr>
                <w:sz w:val="20"/>
              </w:rPr>
              <w:t>Não encontrado</w:t>
            </w:r>
          </w:p>
        </w:tc>
        <w:tc>
          <w:tcPr>
            <w:tcW w:w="1558" w:type="dxa"/>
            <w:shd w:val="clear" w:color="auto" w:fill="auto"/>
            <w:vAlign w:val="center"/>
          </w:tcPr>
          <w:p w:rsidR="00CA060A" w:rsidRPr="00BA08DE" w:rsidRDefault="00CA060A" w:rsidP="004D57F7">
            <w:pPr>
              <w:tabs>
                <w:tab w:val="left" w:pos="0"/>
              </w:tabs>
              <w:jc w:val="center"/>
              <w:rPr>
                <w:sz w:val="20"/>
              </w:rPr>
            </w:pPr>
            <w:r w:rsidRPr="00BA08DE">
              <w:rPr>
                <w:sz w:val="20"/>
              </w:rPr>
              <w:t xml:space="preserve">Lata </w:t>
            </w:r>
            <w:r w:rsidR="00472148" w:rsidRPr="00BA08DE">
              <w:rPr>
                <w:sz w:val="20"/>
              </w:rPr>
              <w:t>300g</w:t>
            </w:r>
          </w:p>
        </w:tc>
        <w:tc>
          <w:tcPr>
            <w:tcW w:w="1418" w:type="dxa"/>
            <w:shd w:val="clear" w:color="auto" w:fill="auto"/>
            <w:vAlign w:val="center"/>
          </w:tcPr>
          <w:p w:rsidR="00CA060A" w:rsidRPr="00BA08DE" w:rsidRDefault="00CA060A" w:rsidP="004D57F7">
            <w:pPr>
              <w:jc w:val="center"/>
              <w:rPr>
                <w:sz w:val="20"/>
              </w:rPr>
            </w:pPr>
            <w:r w:rsidRPr="00BA08DE">
              <w:rPr>
                <w:sz w:val="20"/>
              </w:rPr>
              <w:t>02</w:t>
            </w:r>
          </w:p>
        </w:tc>
        <w:tc>
          <w:tcPr>
            <w:tcW w:w="1417" w:type="dxa"/>
            <w:shd w:val="clear" w:color="auto" w:fill="auto"/>
            <w:vAlign w:val="center"/>
          </w:tcPr>
          <w:p w:rsidR="00CA060A" w:rsidRPr="00BA08DE" w:rsidRDefault="00CA060A" w:rsidP="004D57F7">
            <w:pPr>
              <w:jc w:val="center"/>
              <w:rPr>
                <w:sz w:val="20"/>
              </w:rPr>
            </w:pPr>
            <w:r w:rsidRPr="00BA08DE">
              <w:rPr>
                <w:sz w:val="20"/>
              </w:rPr>
              <w:t>12</w:t>
            </w:r>
          </w:p>
        </w:tc>
      </w:tr>
      <w:tr w:rsidR="00CA060A" w:rsidRPr="00BA08DE" w:rsidTr="00BA08DE">
        <w:trPr>
          <w:trHeight w:val="2138"/>
        </w:trPr>
        <w:tc>
          <w:tcPr>
            <w:tcW w:w="710" w:type="dxa"/>
            <w:shd w:val="clear" w:color="auto" w:fill="auto"/>
            <w:vAlign w:val="center"/>
          </w:tcPr>
          <w:p w:rsidR="00CA060A" w:rsidRPr="00BA08DE" w:rsidRDefault="00CA060A" w:rsidP="004D57F7">
            <w:pPr>
              <w:jc w:val="center"/>
              <w:rPr>
                <w:sz w:val="20"/>
              </w:rPr>
            </w:pPr>
            <w:r w:rsidRPr="00BA08DE">
              <w:rPr>
                <w:sz w:val="20"/>
              </w:rPr>
              <w:t>27</w:t>
            </w:r>
          </w:p>
        </w:tc>
        <w:tc>
          <w:tcPr>
            <w:tcW w:w="2834" w:type="dxa"/>
            <w:shd w:val="clear" w:color="auto" w:fill="auto"/>
          </w:tcPr>
          <w:p w:rsidR="00CA060A" w:rsidRPr="00BA08DE" w:rsidRDefault="00CA060A" w:rsidP="004D57F7">
            <w:pPr>
              <w:tabs>
                <w:tab w:val="left" w:pos="0"/>
              </w:tabs>
              <w:jc w:val="both"/>
              <w:rPr>
                <w:sz w:val="20"/>
              </w:rPr>
            </w:pPr>
            <w:r w:rsidRPr="00BA08DE">
              <w:rPr>
                <w:b/>
                <w:bCs/>
                <w:sz w:val="20"/>
              </w:rPr>
              <w:t>LEITE EM PÓ, enriquecido com vitamina A e D, fonte de cálcio</w:t>
            </w:r>
            <w:r w:rsidRPr="00BA08DE">
              <w:rPr>
                <w:sz w:val="20"/>
              </w:rPr>
              <w:t xml:space="preserve">. Embalagem contendo informações nutricionais, prazo de validade, data de fabricação. </w:t>
            </w:r>
            <w:r w:rsidRPr="00BA08DE">
              <w:rPr>
                <w:b/>
                <w:bCs/>
                <w:sz w:val="20"/>
              </w:rPr>
              <w:t>Sachê de 400g</w:t>
            </w:r>
            <w:r w:rsidRPr="00BA08DE">
              <w:rPr>
                <w:sz w:val="20"/>
              </w:rPr>
              <w:t xml:space="preserve"> </w:t>
            </w:r>
          </w:p>
          <w:p w:rsidR="00CA060A" w:rsidRPr="00BA08DE" w:rsidRDefault="00CA060A" w:rsidP="004D57F7">
            <w:pPr>
              <w:tabs>
                <w:tab w:val="left" w:pos="0"/>
              </w:tabs>
              <w:jc w:val="both"/>
              <w:rPr>
                <w:sz w:val="20"/>
              </w:rPr>
            </w:pPr>
            <w:r w:rsidRPr="00BA08DE">
              <w:rPr>
                <w:sz w:val="20"/>
              </w:rPr>
              <w:t>rótulo/informação nutricional, data de fabricação, lote e data de validade</w:t>
            </w:r>
          </w:p>
        </w:tc>
        <w:tc>
          <w:tcPr>
            <w:tcW w:w="1560" w:type="dxa"/>
            <w:shd w:val="clear" w:color="auto" w:fill="auto"/>
            <w:vAlign w:val="center"/>
          </w:tcPr>
          <w:p w:rsidR="00CA060A" w:rsidRPr="00BA08DE" w:rsidRDefault="00CA060A" w:rsidP="004D57F7">
            <w:pPr>
              <w:jc w:val="center"/>
              <w:rPr>
                <w:sz w:val="20"/>
              </w:rPr>
            </w:pPr>
            <w:r w:rsidRPr="00BA08DE">
              <w:rPr>
                <w:rFonts w:ascii="Raleway" w:hAnsi="Raleway"/>
                <w:b/>
                <w:bCs/>
                <w:sz w:val="20"/>
                <w:shd w:val="clear" w:color="auto" w:fill="FFFFFF"/>
              </w:rPr>
              <w:t>446019</w:t>
            </w:r>
          </w:p>
        </w:tc>
        <w:tc>
          <w:tcPr>
            <w:tcW w:w="1558" w:type="dxa"/>
            <w:shd w:val="clear" w:color="auto" w:fill="auto"/>
            <w:vAlign w:val="center"/>
          </w:tcPr>
          <w:p w:rsidR="00CA060A" w:rsidRPr="00BA08DE" w:rsidRDefault="00CA060A" w:rsidP="00472148">
            <w:pPr>
              <w:tabs>
                <w:tab w:val="left" w:pos="0"/>
              </w:tabs>
              <w:jc w:val="center"/>
              <w:rPr>
                <w:sz w:val="20"/>
              </w:rPr>
            </w:pPr>
            <w:r w:rsidRPr="00BA08DE">
              <w:rPr>
                <w:sz w:val="20"/>
              </w:rPr>
              <w:t xml:space="preserve">Sachê </w:t>
            </w:r>
            <w:r w:rsidR="00472148" w:rsidRPr="00BA08DE">
              <w:rPr>
                <w:sz w:val="20"/>
              </w:rPr>
              <w:t>de 400g</w:t>
            </w:r>
          </w:p>
        </w:tc>
        <w:tc>
          <w:tcPr>
            <w:tcW w:w="1418" w:type="dxa"/>
            <w:shd w:val="clear" w:color="auto" w:fill="auto"/>
            <w:vAlign w:val="center"/>
          </w:tcPr>
          <w:p w:rsidR="00CA060A" w:rsidRPr="00BA08DE" w:rsidRDefault="00CA060A" w:rsidP="004D57F7">
            <w:pPr>
              <w:jc w:val="center"/>
              <w:rPr>
                <w:sz w:val="20"/>
              </w:rPr>
            </w:pPr>
            <w:r w:rsidRPr="00BA08DE">
              <w:rPr>
                <w:sz w:val="20"/>
              </w:rPr>
              <w:t>869</w:t>
            </w:r>
          </w:p>
        </w:tc>
        <w:tc>
          <w:tcPr>
            <w:tcW w:w="1417" w:type="dxa"/>
            <w:shd w:val="clear" w:color="auto" w:fill="auto"/>
            <w:vAlign w:val="center"/>
          </w:tcPr>
          <w:p w:rsidR="00CA060A" w:rsidRPr="00BA08DE" w:rsidRDefault="00CA060A" w:rsidP="004D57F7">
            <w:pPr>
              <w:jc w:val="center"/>
              <w:rPr>
                <w:sz w:val="20"/>
              </w:rPr>
            </w:pPr>
            <w:r w:rsidRPr="00BA08DE">
              <w:rPr>
                <w:sz w:val="20"/>
              </w:rPr>
              <w:t>5.214</w:t>
            </w:r>
          </w:p>
        </w:tc>
      </w:tr>
      <w:tr w:rsidR="00CA060A" w:rsidRPr="00BA08DE" w:rsidTr="00BA08DE">
        <w:trPr>
          <w:trHeight w:val="2891"/>
        </w:trPr>
        <w:tc>
          <w:tcPr>
            <w:tcW w:w="710" w:type="dxa"/>
            <w:shd w:val="clear" w:color="auto" w:fill="auto"/>
            <w:vAlign w:val="center"/>
          </w:tcPr>
          <w:p w:rsidR="00CA060A" w:rsidRPr="00AF4C4E" w:rsidRDefault="00CA060A" w:rsidP="00AF4C4E">
            <w:pPr>
              <w:jc w:val="center"/>
              <w:rPr>
                <w:sz w:val="20"/>
              </w:rPr>
            </w:pPr>
            <w:r w:rsidRPr="00AF4C4E">
              <w:rPr>
                <w:sz w:val="20"/>
              </w:rPr>
              <w:t>28</w:t>
            </w:r>
          </w:p>
        </w:tc>
        <w:tc>
          <w:tcPr>
            <w:tcW w:w="2834" w:type="dxa"/>
            <w:shd w:val="clear" w:color="auto" w:fill="auto"/>
          </w:tcPr>
          <w:p w:rsidR="00CA060A" w:rsidRPr="00AF4C4E" w:rsidRDefault="00CA060A" w:rsidP="00AF4C4E">
            <w:pPr>
              <w:jc w:val="both"/>
              <w:rPr>
                <w:sz w:val="20"/>
              </w:rPr>
            </w:pPr>
            <w:r w:rsidRPr="00AF4C4E">
              <w:rPr>
                <w:b/>
                <w:sz w:val="20"/>
              </w:rPr>
              <w:t>MACARRÃO ESPAGUETE</w:t>
            </w:r>
            <w:r w:rsidRPr="00AF4C4E">
              <w:rPr>
                <w:sz w:val="20"/>
              </w:rPr>
              <w:t>,  massa alimentícia tipo seca com sêmola de trigo, ovos, com farinha de trigo enriquecida com ferro e ácido fólico,  isenta de sujidades. Embalagem plástica resistente e transparente. Rótulo contendo informações dos ingredientes, composição nutricional, rótulo/informação nutricional, data de fabricação, lote e data de validade.</w:t>
            </w:r>
          </w:p>
        </w:tc>
        <w:tc>
          <w:tcPr>
            <w:tcW w:w="1560" w:type="dxa"/>
            <w:shd w:val="clear" w:color="auto" w:fill="auto"/>
            <w:vAlign w:val="center"/>
          </w:tcPr>
          <w:p w:rsidR="00CA060A" w:rsidRPr="00AF4C4E" w:rsidRDefault="00CA060A" w:rsidP="00AF4C4E">
            <w:pPr>
              <w:jc w:val="center"/>
              <w:rPr>
                <w:sz w:val="20"/>
              </w:rPr>
            </w:pPr>
            <w:r w:rsidRPr="00AF4C4E">
              <w:rPr>
                <w:sz w:val="20"/>
              </w:rPr>
              <w:t>458955</w:t>
            </w:r>
          </w:p>
        </w:tc>
        <w:tc>
          <w:tcPr>
            <w:tcW w:w="1558" w:type="dxa"/>
            <w:shd w:val="clear" w:color="auto" w:fill="auto"/>
            <w:vAlign w:val="center"/>
          </w:tcPr>
          <w:p w:rsidR="00CA060A" w:rsidRPr="00AF4C4E" w:rsidRDefault="00CA060A" w:rsidP="00AF4C4E">
            <w:pPr>
              <w:jc w:val="center"/>
              <w:rPr>
                <w:sz w:val="20"/>
              </w:rPr>
            </w:pPr>
            <w:r w:rsidRPr="00AF4C4E">
              <w:rPr>
                <w:sz w:val="20"/>
              </w:rPr>
              <w:t xml:space="preserve">Pcte </w:t>
            </w:r>
            <w:r w:rsidR="00472148" w:rsidRPr="00AF4C4E">
              <w:rPr>
                <w:sz w:val="20"/>
              </w:rPr>
              <w:t>de 500g</w:t>
            </w:r>
          </w:p>
        </w:tc>
        <w:tc>
          <w:tcPr>
            <w:tcW w:w="1418" w:type="dxa"/>
            <w:shd w:val="clear" w:color="auto" w:fill="auto"/>
            <w:vAlign w:val="center"/>
          </w:tcPr>
          <w:p w:rsidR="00CA060A" w:rsidRPr="00AF4C4E" w:rsidRDefault="00CA060A" w:rsidP="00AF4C4E">
            <w:pPr>
              <w:jc w:val="center"/>
              <w:rPr>
                <w:sz w:val="20"/>
              </w:rPr>
            </w:pPr>
            <w:r w:rsidRPr="00AF4C4E">
              <w:rPr>
                <w:sz w:val="20"/>
              </w:rPr>
              <w:t>242</w:t>
            </w:r>
          </w:p>
        </w:tc>
        <w:tc>
          <w:tcPr>
            <w:tcW w:w="1417" w:type="dxa"/>
            <w:shd w:val="clear" w:color="auto" w:fill="auto"/>
            <w:vAlign w:val="center"/>
          </w:tcPr>
          <w:p w:rsidR="00CA060A" w:rsidRPr="00AF4C4E" w:rsidRDefault="00CA060A" w:rsidP="00AF4C4E">
            <w:pPr>
              <w:jc w:val="center"/>
              <w:rPr>
                <w:sz w:val="20"/>
              </w:rPr>
            </w:pPr>
            <w:r w:rsidRPr="00AF4C4E">
              <w:rPr>
                <w:sz w:val="20"/>
              </w:rPr>
              <w:t>1.452</w:t>
            </w:r>
          </w:p>
        </w:tc>
      </w:tr>
      <w:tr w:rsidR="00AF4C4E" w:rsidRPr="00BA08DE" w:rsidTr="00AF4C4E">
        <w:trPr>
          <w:trHeight w:val="693"/>
        </w:trPr>
        <w:tc>
          <w:tcPr>
            <w:tcW w:w="710" w:type="dxa"/>
            <w:shd w:val="clear" w:color="auto" w:fill="auto"/>
            <w:vAlign w:val="center"/>
          </w:tcPr>
          <w:p w:rsidR="00AF4C4E" w:rsidRPr="00AF4C4E" w:rsidRDefault="00AF4C4E" w:rsidP="00AF4C4E">
            <w:pPr>
              <w:jc w:val="center"/>
              <w:rPr>
                <w:sz w:val="20"/>
              </w:rPr>
            </w:pPr>
            <w:r w:rsidRPr="00AF4C4E">
              <w:rPr>
                <w:sz w:val="20"/>
              </w:rPr>
              <w:t>29</w:t>
            </w:r>
          </w:p>
        </w:tc>
        <w:tc>
          <w:tcPr>
            <w:tcW w:w="2834" w:type="dxa"/>
            <w:shd w:val="clear" w:color="auto" w:fill="auto"/>
          </w:tcPr>
          <w:p w:rsidR="00AF4C4E" w:rsidRPr="00AF4C4E" w:rsidRDefault="00AF4C4E" w:rsidP="00AF4C4E">
            <w:pPr>
              <w:jc w:val="both"/>
              <w:rPr>
                <w:sz w:val="20"/>
              </w:rPr>
            </w:pPr>
            <w:r w:rsidRPr="00AF4C4E">
              <w:rPr>
                <w:b/>
                <w:sz w:val="20"/>
              </w:rPr>
              <w:t>MACARRÃO GOELINHA</w:t>
            </w:r>
            <w:r w:rsidRPr="00AF4C4E">
              <w:rPr>
                <w:sz w:val="20"/>
              </w:rPr>
              <w:t xml:space="preserve"> massa alimentícia tipo seca com sêmola de trigo com ovos, rica com ferro e ácido fólico, vitaminada, isenta de sujidades. Embalagem plástica resistente e transparente. Rótulo contendo informações dos ingredientes, composição nutricional, rótulo/informação nutricional, data de fabricação, lote e data de validade</w:t>
            </w:r>
          </w:p>
        </w:tc>
        <w:tc>
          <w:tcPr>
            <w:tcW w:w="1560" w:type="dxa"/>
            <w:shd w:val="clear" w:color="auto" w:fill="auto"/>
            <w:vAlign w:val="center"/>
          </w:tcPr>
          <w:p w:rsidR="00AF4C4E" w:rsidRPr="00AF4C4E" w:rsidRDefault="00AF4C4E" w:rsidP="00AF4C4E">
            <w:pPr>
              <w:jc w:val="center"/>
              <w:rPr>
                <w:sz w:val="20"/>
              </w:rPr>
            </w:pPr>
            <w:r w:rsidRPr="00AF4C4E">
              <w:rPr>
                <w:sz w:val="20"/>
              </w:rPr>
              <w:t>Não encontrado</w:t>
            </w:r>
          </w:p>
        </w:tc>
        <w:tc>
          <w:tcPr>
            <w:tcW w:w="1558" w:type="dxa"/>
            <w:shd w:val="clear" w:color="auto" w:fill="auto"/>
            <w:vAlign w:val="center"/>
          </w:tcPr>
          <w:p w:rsidR="00AF4C4E" w:rsidRPr="00AF4C4E" w:rsidRDefault="00AF4C4E" w:rsidP="00AF4C4E">
            <w:pPr>
              <w:jc w:val="center"/>
              <w:rPr>
                <w:sz w:val="20"/>
              </w:rPr>
            </w:pPr>
            <w:r w:rsidRPr="00AF4C4E">
              <w:rPr>
                <w:sz w:val="20"/>
              </w:rPr>
              <w:t>Pcte de 500g</w:t>
            </w:r>
          </w:p>
        </w:tc>
        <w:tc>
          <w:tcPr>
            <w:tcW w:w="1418" w:type="dxa"/>
            <w:shd w:val="clear" w:color="auto" w:fill="auto"/>
            <w:vAlign w:val="center"/>
          </w:tcPr>
          <w:p w:rsidR="00AF4C4E" w:rsidRPr="00AF4C4E" w:rsidRDefault="00AF4C4E" w:rsidP="00AF4C4E">
            <w:pPr>
              <w:jc w:val="center"/>
              <w:rPr>
                <w:sz w:val="20"/>
              </w:rPr>
            </w:pPr>
            <w:r w:rsidRPr="00AF4C4E">
              <w:rPr>
                <w:sz w:val="20"/>
              </w:rPr>
              <w:t>21</w:t>
            </w:r>
          </w:p>
        </w:tc>
        <w:tc>
          <w:tcPr>
            <w:tcW w:w="1417" w:type="dxa"/>
            <w:shd w:val="clear" w:color="auto" w:fill="auto"/>
            <w:vAlign w:val="center"/>
          </w:tcPr>
          <w:p w:rsidR="00AF4C4E" w:rsidRPr="00AF4C4E" w:rsidRDefault="00AF4C4E" w:rsidP="00AF4C4E">
            <w:pPr>
              <w:jc w:val="center"/>
              <w:rPr>
                <w:sz w:val="20"/>
              </w:rPr>
            </w:pPr>
            <w:r w:rsidRPr="00AF4C4E">
              <w:rPr>
                <w:sz w:val="20"/>
              </w:rPr>
              <w:t>126</w:t>
            </w:r>
          </w:p>
        </w:tc>
      </w:tr>
      <w:tr w:rsidR="00AF4C4E" w:rsidRPr="00BA08DE" w:rsidTr="005568CF">
        <w:trPr>
          <w:cantSplit/>
        </w:trPr>
        <w:tc>
          <w:tcPr>
            <w:tcW w:w="710" w:type="dxa"/>
            <w:shd w:val="clear" w:color="auto" w:fill="auto"/>
            <w:vAlign w:val="center"/>
          </w:tcPr>
          <w:p w:rsidR="00AF4C4E" w:rsidRPr="00BA08DE" w:rsidRDefault="00AF4C4E" w:rsidP="004D57F7">
            <w:pPr>
              <w:jc w:val="center"/>
              <w:rPr>
                <w:sz w:val="20"/>
              </w:rPr>
            </w:pPr>
            <w:r w:rsidRPr="00BA08DE">
              <w:rPr>
                <w:sz w:val="20"/>
              </w:rPr>
              <w:lastRenderedPageBreak/>
              <w:t>30</w:t>
            </w:r>
          </w:p>
        </w:tc>
        <w:tc>
          <w:tcPr>
            <w:tcW w:w="2834" w:type="dxa"/>
            <w:shd w:val="clear" w:color="auto" w:fill="auto"/>
          </w:tcPr>
          <w:p w:rsidR="00AF4C4E" w:rsidRPr="00BA08DE" w:rsidRDefault="00AF4C4E" w:rsidP="004D57F7">
            <w:pPr>
              <w:tabs>
                <w:tab w:val="left" w:pos="0"/>
              </w:tabs>
              <w:jc w:val="both"/>
              <w:rPr>
                <w:sz w:val="20"/>
              </w:rPr>
            </w:pPr>
            <w:r w:rsidRPr="00BA08DE">
              <w:rPr>
                <w:b/>
                <w:bCs/>
                <w:sz w:val="20"/>
              </w:rPr>
              <w:t>MACARRÃO ANELZINHO Pacote 500 g</w:t>
            </w:r>
            <w:r w:rsidRPr="00BA08DE">
              <w:rPr>
                <w:sz w:val="20"/>
              </w:rPr>
              <w:t xml:space="preserve"> - massa alimentícia tipo seca com sêmola de trigo com ovos, rica com ferro e ácido fólico, vitaminada, isenta de sujidades. Embalagem plástica resistente e transparente. Rótulo contendo informações dos ingredientes, composição nutricional, rótulo/informação nutricional, data de fabricação, lote e data de validade.</w:t>
            </w:r>
          </w:p>
        </w:tc>
        <w:tc>
          <w:tcPr>
            <w:tcW w:w="1560" w:type="dxa"/>
            <w:shd w:val="clear" w:color="auto" w:fill="auto"/>
            <w:vAlign w:val="center"/>
          </w:tcPr>
          <w:p w:rsidR="00AF4C4E" w:rsidRPr="00BA08DE" w:rsidRDefault="00AF4C4E" w:rsidP="004D57F7">
            <w:pPr>
              <w:jc w:val="center"/>
              <w:rPr>
                <w:sz w:val="20"/>
              </w:rPr>
            </w:pPr>
            <w:r w:rsidRPr="00BA08DE">
              <w:rPr>
                <w:sz w:val="20"/>
              </w:rPr>
              <w:t>Não encontrado</w:t>
            </w:r>
          </w:p>
        </w:tc>
        <w:tc>
          <w:tcPr>
            <w:tcW w:w="1558" w:type="dxa"/>
            <w:shd w:val="clear" w:color="auto" w:fill="auto"/>
            <w:vAlign w:val="center"/>
          </w:tcPr>
          <w:p w:rsidR="00AF4C4E" w:rsidRPr="00BA08DE" w:rsidRDefault="00AF4C4E" w:rsidP="00472148">
            <w:pPr>
              <w:tabs>
                <w:tab w:val="left" w:pos="0"/>
              </w:tabs>
              <w:jc w:val="center"/>
              <w:rPr>
                <w:sz w:val="20"/>
              </w:rPr>
            </w:pPr>
            <w:r w:rsidRPr="00BA08DE">
              <w:rPr>
                <w:sz w:val="20"/>
              </w:rPr>
              <w:t>Pcte de 500g</w:t>
            </w:r>
          </w:p>
        </w:tc>
        <w:tc>
          <w:tcPr>
            <w:tcW w:w="1418" w:type="dxa"/>
            <w:shd w:val="clear" w:color="auto" w:fill="auto"/>
            <w:vAlign w:val="center"/>
          </w:tcPr>
          <w:p w:rsidR="00AF4C4E" w:rsidRPr="00BA08DE" w:rsidRDefault="00AF4C4E" w:rsidP="004D57F7">
            <w:pPr>
              <w:jc w:val="center"/>
              <w:rPr>
                <w:sz w:val="20"/>
              </w:rPr>
            </w:pPr>
            <w:r w:rsidRPr="00BA08DE">
              <w:rPr>
                <w:sz w:val="20"/>
              </w:rPr>
              <w:t>05</w:t>
            </w:r>
          </w:p>
        </w:tc>
        <w:tc>
          <w:tcPr>
            <w:tcW w:w="1417" w:type="dxa"/>
            <w:shd w:val="clear" w:color="auto" w:fill="auto"/>
            <w:vAlign w:val="center"/>
          </w:tcPr>
          <w:p w:rsidR="00AF4C4E" w:rsidRPr="00BA08DE" w:rsidRDefault="00AF4C4E" w:rsidP="004D57F7">
            <w:pPr>
              <w:jc w:val="center"/>
              <w:rPr>
                <w:sz w:val="20"/>
              </w:rPr>
            </w:pPr>
            <w:r w:rsidRPr="00BA08DE">
              <w:rPr>
                <w:sz w:val="20"/>
              </w:rPr>
              <w:t>30</w:t>
            </w:r>
          </w:p>
        </w:tc>
      </w:tr>
      <w:tr w:rsidR="00AF4C4E" w:rsidRPr="00BA08DE" w:rsidTr="00282CCB">
        <w:tc>
          <w:tcPr>
            <w:tcW w:w="710" w:type="dxa"/>
            <w:shd w:val="clear" w:color="auto" w:fill="auto"/>
            <w:vAlign w:val="center"/>
          </w:tcPr>
          <w:p w:rsidR="00AF4C4E" w:rsidRPr="00BA08DE" w:rsidRDefault="00AF4C4E" w:rsidP="004D57F7">
            <w:pPr>
              <w:jc w:val="center"/>
              <w:rPr>
                <w:sz w:val="20"/>
              </w:rPr>
            </w:pPr>
            <w:r w:rsidRPr="00BA08DE">
              <w:rPr>
                <w:sz w:val="20"/>
              </w:rPr>
              <w:t>31</w:t>
            </w:r>
          </w:p>
        </w:tc>
        <w:tc>
          <w:tcPr>
            <w:tcW w:w="2834" w:type="dxa"/>
            <w:shd w:val="clear" w:color="auto" w:fill="auto"/>
          </w:tcPr>
          <w:p w:rsidR="00AF4C4E" w:rsidRPr="00BA08DE" w:rsidRDefault="00AF4C4E" w:rsidP="004D57F7">
            <w:pPr>
              <w:tabs>
                <w:tab w:val="left" w:pos="0"/>
              </w:tabs>
              <w:jc w:val="both"/>
              <w:rPr>
                <w:sz w:val="20"/>
              </w:rPr>
            </w:pPr>
            <w:r w:rsidRPr="00BA08DE">
              <w:rPr>
                <w:b/>
                <w:bCs/>
                <w:sz w:val="20"/>
              </w:rPr>
              <w:t>MACARRÃO CABELO DE ANJO Pacote 500 g (macarrão tipo aletria)</w:t>
            </w:r>
            <w:r w:rsidRPr="00BA08DE">
              <w:rPr>
                <w:sz w:val="20"/>
              </w:rPr>
              <w:t xml:space="preserve"> - massa alimentícia tipo seca com sêmola de trigo com ovos, rica com ferro e ácido fólico, vitaminada, isenta de sujidades. Embalagem plástica resistente e transparente. Rótulo contendo informações dos ingredientes, composição nutricional, rótulo/informação nutricional, data de fabricação, lote e data de validade</w:t>
            </w:r>
          </w:p>
        </w:tc>
        <w:tc>
          <w:tcPr>
            <w:tcW w:w="1560" w:type="dxa"/>
            <w:shd w:val="clear" w:color="auto" w:fill="auto"/>
            <w:vAlign w:val="center"/>
          </w:tcPr>
          <w:p w:rsidR="00AF4C4E" w:rsidRPr="00BA08DE" w:rsidRDefault="00AF4C4E" w:rsidP="004D57F7">
            <w:pPr>
              <w:jc w:val="center"/>
              <w:rPr>
                <w:sz w:val="20"/>
              </w:rPr>
            </w:pPr>
            <w:r w:rsidRPr="00BA08DE">
              <w:rPr>
                <w:rFonts w:ascii="Raleway" w:hAnsi="Raleway"/>
                <w:b/>
                <w:bCs/>
                <w:sz w:val="20"/>
                <w:shd w:val="clear" w:color="auto" w:fill="FFFFFF"/>
              </w:rPr>
              <w:t>458985</w:t>
            </w:r>
          </w:p>
        </w:tc>
        <w:tc>
          <w:tcPr>
            <w:tcW w:w="1558" w:type="dxa"/>
            <w:shd w:val="clear" w:color="auto" w:fill="auto"/>
            <w:vAlign w:val="center"/>
          </w:tcPr>
          <w:p w:rsidR="00AF4C4E" w:rsidRPr="00BA08DE" w:rsidRDefault="00AF4C4E" w:rsidP="00472148">
            <w:pPr>
              <w:tabs>
                <w:tab w:val="left" w:pos="0"/>
              </w:tabs>
              <w:jc w:val="center"/>
              <w:rPr>
                <w:sz w:val="20"/>
              </w:rPr>
            </w:pPr>
            <w:r w:rsidRPr="00BA08DE">
              <w:rPr>
                <w:sz w:val="20"/>
              </w:rPr>
              <w:t>Pcte de 500g</w:t>
            </w:r>
          </w:p>
        </w:tc>
        <w:tc>
          <w:tcPr>
            <w:tcW w:w="1418" w:type="dxa"/>
            <w:shd w:val="clear" w:color="auto" w:fill="auto"/>
            <w:vAlign w:val="center"/>
          </w:tcPr>
          <w:p w:rsidR="00AF4C4E" w:rsidRPr="00BA08DE" w:rsidRDefault="00AF4C4E" w:rsidP="004D57F7">
            <w:pPr>
              <w:jc w:val="center"/>
              <w:rPr>
                <w:sz w:val="20"/>
              </w:rPr>
            </w:pPr>
            <w:r w:rsidRPr="00BA08DE">
              <w:rPr>
                <w:sz w:val="20"/>
              </w:rPr>
              <w:t>04</w:t>
            </w:r>
          </w:p>
        </w:tc>
        <w:tc>
          <w:tcPr>
            <w:tcW w:w="1417" w:type="dxa"/>
            <w:shd w:val="clear" w:color="auto" w:fill="auto"/>
            <w:vAlign w:val="center"/>
          </w:tcPr>
          <w:p w:rsidR="00AF4C4E" w:rsidRPr="00BA08DE" w:rsidRDefault="00AF4C4E" w:rsidP="004D57F7">
            <w:pPr>
              <w:jc w:val="center"/>
              <w:rPr>
                <w:sz w:val="20"/>
              </w:rPr>
            </w:pPr>
            <w:r w:rsidRPr="00BA08DE">
              <w:rPr>
                <w:sz w:val="20"/>
              </w:rPr>
              <w:t>24</w:t>
            </w:r>
          </w:p>
        </w:tc>
      </w:tr>
      <w:tr w:rsidR="00AF4C4E" w:rsidRPr="00BA08DE" w:rsidTr="00282CCB">
        <w:tc>
          <w:tcPr>
            <w:tcW w:w="710" w:type="dxa"/>
            <w:shd w:val="clear" w:color="auto" w:fill="auto"/>
            <w:vAlign w:val="center"/>
          </w:tcPr>
          <w:p w:rsidR="00AF4C4E" w:rsidRPr="00BA08DE" w:rsidRDefault="00AF4C4E" w:rsidP="004D57F7">
            <w:pPr>
              <w:jc w:val="center"/>
              <w:rPr>
                <w:sz w:val="20"/>
              </w:rPr>
            </w:pPr>
            <w:r w:rsidRPr="00BA08DE">
              <w:rPr>
                <w:sz w:val="20"/>
              </w:rPr>
              <w:t>32</w:t>
            </w:r>
          </w:p>
        </w:tc>
        <w:tc>
          <w:tcPr>
            <w:tcW w:w="2834" w:type="dxa"/>
            <w:shd w:val="clear" w:color="auto" w:fill="auto"/>
          </w:tcPr>
          <w:p w:rsidR="00AF4C4E" w:rsidRPr="00BA08DE" w:rsidRDefault="00AF4C4E" w:rsidP="004D57F7">
            <w:pPr>
              <w:tabs>
                <w:tab w:val="left" w:pos="0"/>
              </w:tabs>
              <w:jc w:val="both"/>
              <w:rPr>
                <w:sz w:val="20"/>
              </w:rPr>
            </w:pPr>
            <w:r w:rsidRPr="00BA08DE">
              <w:rPr>
                <w:b/>
                <w:bCs/>
                <w:sz w:val="20"/>
              </w:rPr>
              <w:t>MAÇÃ NACIONAL</w:t>
            </w:r>
            <w:r w:rsidRPr="00BA08DE">
              <w:rPr>
                <w:sz w:val="20"/>
              </w:rPr>
              <w:t xml:space="preserve"> comum – não ácida – 1ª qualidade, Frutos de tamanho médio, no grau máximo de evolução no tamanho, aroma e sabor da espécie, sem ferimentos, firmes, tenras e com brilho. </w:t>
            </w:r>
          </w:p>
        </w:tc>
        <w:tc>
          <w:tcPr>
            <w:tcW w:w="1560" w:type="dxa"/>
            <w:shd w:val="clear" w:color="auto" w:fill="auto"/>
            <w:vAlign w:val="center"/>
          </w:tcPr>
          <w:p w:rsidR="00AF4C4E" w:rsidRPr="00BA08DE" w:rsidRDefault="00AF4C4E" w:rsidP="004D57F7">
            <w:pPr>
              <w:jc w:val="center"/>
              <w:rPr>
                <w:sz w:val="20"/>
              </w:rPr>
            </w:pPr>
            <w:r w:rsidRPr="00BA08DE">
              <w:rPr>
                <w:rFonts w:ascii="Raleway" w:hAnsi="Raleway"/>
                <w:b/>
                <w:bCs/>
                <w:sz w:val="20"/>
                <w:shd w:val="clear" w:color="auto" w:fill="FFFFFF"/>
              </w:rPr>
              <w:t>332551</w:t>
            </w:r>
          </w:p>
        </w:tc>
        <w:tc>
          <w:tcPr>
            <w:tcW w:w="1558" w:type="dxa"/>
            <w:shd w:val="clear" w:color="auto" w:fill="auto"/>
            <w:vAlign w:val="center"/>
          </w:tcPr>
          <w:p w:rsidR="00AF4C4E" w:rsidRPr="00BA08DE" w:rsidRDefault="00AF4C4E" w:rsidP="004D57F7">
            <w:pPr>
              <w:tabs>
                <w:tab w:val="left" w:pos="0"/>
              </w:tabs>
              <w:jc w:val="center"/>
              <w:rPr>
                <w:sz w:val="20"/>
              </w:rPr>
            </w:pPr>
            <w:r w:rsidRPr="00BA08DE">
              <w:rPr>
                <w:sz w:val="20"/>
              </w:rPr>
              <w:t>Kg</w:t>
            </w:r>
          </w:p>
        </w:tc>
        <w:tc>
          <w:tcPr>
            <w:tcW w:w="1418" w:type="dxa"/>
            <w:shd w:val="clear" w:color="auto" w:fill="auto"/>
            <w:vAlign w:val="center"/>
          </w:tcPr>
          <w:p w:rsidR="00AF4C4E" w:rsidRPr="00BA08DE" w:rsidRDefault="00AF4C4E" w:rsidP="004D57F7">
            <w:pPr>
              <w:jc w:val="center"/>
              <w:rPr>
                <w:sz w:val="20"/>
              </w:rPr>
            </w:pPr>
            <w:r w:rsidRPr="00BA08DE">
              <w:rPr>
                <w:sz w:val="20"/>
              </w:rPr>
              <w:t>796</w:t>
            </w:r>
          </w:p>
        </w:tc>
        <w:tc>
          <w:tcPr>
            <w:tcW w:w="1417" w:type="dxa"/>
            <w:shd w:val="clear" w:color="auto" w:fill="auto"/>
            <w:vAlign w:val="center"/>
          </w:tcPr>
          <w:p w:rsidR="00AF4C4E" w:rsidRPr="00BA08DE" w:rsidRDefault="00AF4C4E" w:rsidP="004D57F7">
            <w:pPr>
              <w:jc w:val="center"/>
              <w:rPr>
                <w:sz w:val="20"/>
              </w:rPr>
            </w:pPr>
            <w:r w:rsidRPr="00BA08DE">
              <w:rPr>
                <w:sz w:val="20"/>
              </w:rPr>
              <w:t>4.776</w:t>
            </w:r>
          </w:p>
        </w:tc>
      </w:tr>
      <w:tr w:rsidR="00AF4C4E" w:rsidRPr="00BA08DE" w:rsidTr="00282CCB">
        <w:tc>
          <w:tcPr>
            <w:tcW w:w="710" w:type="dxa"/>
            <w:shd w:val="clear" w:color="auto" w:fill="auto"/>
            <w:vAlign w:val="center"/>
          </w:tcPr>
          <w:p w:rsidR="00AF4C4E" w:rsidRPr="00BA08DE" w:rsidRDefault="00AF4C4E" w:rsidP="004D57F7">
            <w:pPr>
              <w:jc w:val="center"/>
              <w:rPr>
                <w:sz w:val="20"/>
              </w:rPr>
            </w:pPr>
            <w:r w:rsidRPr="00BA08DE">
              <w:rPr>
                <w:sz w:val="20"/>
              </w:rPr>
              <w:t>33</w:t>
            </w:r>
          </w:p>
        </w:tc>
        <w:tc>
          <w:tcPr>
            <w:tcW w:w="2834" w:type="dxa"/>
            <w:shd w:val="clear" w:color="auto" w:fill="auto"/>
          </w:tcPr>
          <w:p w:rsidR="00AF4C4E" w:rsidRPr="00BA08DE" w:rsidRDefault="00AF4C4E" w:rsidP="004D57F7">
            <w:pPr>
              <w:tabs>
                <w:tab w:val="left" w:pos="0"/>
              </w:tabs>
              <w:jc w:val="both"/>
              <w:rPr>
                <w:b/>
                <w:bCs/>
                <w:sz w:val="20"/>
              </w:rPr>
            </w:pPr>
            <w:r w:rsidRPr="00BA08DE">
              <w:rPr>
                <w:b/>
                <w:bCs/>
                <w:sz w:val="20"/>
              </w:rPr>
              <w:t xml:space="preserve">MANGA PALMER </w:t>
            </w:r>
            <w:r w:rsidRPr="00BA08DE">
              <w:rPr>
                <w:sz w:val="20"/>
              </w:rPr>
              <w:t>1ª qualidade aspecto globoso, acondicionar frutos mistos: verdes e maduros, cor própria, classificada como fruta com polpa firme e intacta, isenta de enfermidades, com boa qualidade, livre de resíduos de fertilizantes, sujidades, defensivos, parasitas, larvas, sem lesões de origem física e mecânica. Acondicionados em embalagem própria</w:t>
            </w:r>
          </w:p>
        </w:tc>
        <w:tc>
          <w:tcPr>
            <w:tcW w:w="1560" w:type="dxa"/>
            <w:shd w:val="clear" w:color="auto" w:fill="auto"/>
            <w:vAlign w:val="center"/>
          </w:tcPr>
          <w:p w:rsidR="00AF4C4E" w:rsidRPr="00BA08DE" w:rsidRDefault="00AF4C4E" w:rsidP="004D57F7">
            <w:pPr>
              <w:jc w:val="center"/>
              <w:rPr>
                <w:sz w:val="20"/>
              </w:rPr>
            </w:pPr>
            <w:r w:rsidRPr="00BA08DE">
              <w:rPr>
                <w:rFonts w:ascii="Raleway" w:hAnsi="Raleway"/>
                <w:b/>
                <w:bCs/>
                <w:sz w:val="20"/>
                <w:shd w:val="clear" w:color="auto" w:fill="FFFFFF"/>
              </w:rPr>
              <w:t>464407</w:t>
            </w:r>
          </w:p>
        </w:tc>
        <w:tc>
          <w:tcPr>
            <w:tcW w:w="1558" w:type="dxa"/>
            <w:shd w:val="clear" w:color="auto" w:fill="auto"/>
            <w:vAlign w:val="center"/>
          </w:tcPr>
          <w:p w:rsidR="00AF4C4E" w:rsidRPr="00BA08DE" w:rsidRDefault="00AF4C4E" w:rsidP="004D57F7">
            <w:pPr>
              <w:tabs>
                <w:tab w:val="left" w:pos="0"/>
              </w:tabs>
              <w:jc w:val="center"/>
              <w:rPr>
                <w:sz w:val="20"/>
              </w:rPr>
            </w:pPr>
            <w:r w:rsidRPr="00BA08DE">
              <w:rPr>
                <w:sz w:val="20"/>
              </w:rPr>
              <w:t>Kg</w:t>
            </w:r>
          </w:p>
        </w:tc>
        <w:tc>
          <w:tcPr>
            <w:tcW w:w="1418" w:type="dxa"/>
            <w:shd w:val="clear" w:color="auto" w:fill="auto"/>
            <w:vAlign w:val="center"/>
          </w:tcPr>
          <w:p w:rsidR="00AF4C4E" w:rsidRPr="00BA08DE" w:rsidRDefault="00AF4C4E" w:rsidP="004D57F7">
            <w:pPr>
              <w:jc w:val="center"/>
              <w:rPr>
                <w:sz w:val="20"/>
              </w:rPr>
            </w:pPr>
            <w:r w:rsidRPr="00BA08DE">
              <w:rPr>
                <w:sz w:val="20"/>
              </w:rPr>
              <w:t>281</w:t>
            </w:r>
          </w:p>
        </w:tc>
        <w:tc>
          <w:tcPr>
            <w:tcW w:w="1417" w:type="dxa"/>
            <w:shd w:val="clear" w:color="auto" w:fill="auto"/>
            <w:vAlign w:val="center"/>
          </w:tcPr>
          <w:p w:rsidR="00AF4C4E" w:rsidRPr="00BA08DE" w:rsidRDefault="00AF4C4E" w:rsidP="004D57F7">
            <w:pPr>
              <w:jc w:val="center"/>
              <w:rPr>
                <w:sz w:val="20"/>
              </w:rPr>
            </w:pPr>
            <w:r w:rsidRPr="00BA08DE">
              <w:rPr>
                <w:sz w:val="20"/>
              </w:rPr>
              <w:t>1.686</w:t>
            </w:r>
          </w:p>
        </w:tc>
      </w:tr>
      <w:tr w:rsidR="00AF4C4E" w:rsidRPr="00BA08DE" w:rsidTr="00282CCB">
        <w:tc>
          <w:tcPr>
            <w:tcW w:w="710" w:type="dxa"/>
            <w:shd w:val="clear" w:color="auto" w:fill="auto"/>
            <w:vAlign w:val="center"/>
          </w:tcPr>
          <w:p w:rsidR="00AF4C4E" w:rsidRPr="00BA08DE" w:rsidRDefault="00AF4C4E" w:rsidP="004D57F7">
            <w:pPr>
              <w:jc w:val="center"/>
              <w:rPr>
                <w:sz w:val="20"/>
              </w:rPr>
            </w:pPr>
            <w:r w:rsidRPr="00BA08DE">
              <w:rPr>
                <w:sz w:val="20"/>
              </w:rPr>
              <w:t>34</w:t>
            </w:r>
          </w:p>
        </w:tc>
        <w:tc>
          <w:tcPr>
            <w:tcW w:w="2834" w:type="dxa"/>
            <w:shd w:val="clear" w:color="auto" w:fill="auto"/>
          </w:tcPr>
          <w:p w:rsidR="00AF4C4E" w:rsidRPr="00BA08DE" w:rsidRDefault="00AF4C4E" w:rsidP="005568CF">
            <w:pPr>
              <w:tabs>
                <w:tab w:val="left" w:pos="0"/>
              </w:tabs>
              <w:jc w:val="both"/>
              <w:rPr>
                <w:sz w:val="20"/>
              </w:rPr>
            </w:pPr>
            <w:r w:rsidRPr="00BA08DE">
              <w:rPr>
                <w:b/>
                <w:bCs/>
                <w:sz w:val="20"/>
              </w:rPr>
              <w:t xml:space="preserve">MANTEIGA DE BOA QUALIDADE COM SAL - </w:t>
            </w:r>
            <w:r w:rsidRPr="00BA08DE">
              <w:rPr>
                <w:sz w:val="20"/>
              </w:rPr>
              <w:t xml:space="preserve">Consistência sólida, textura lisa uniforme, untosa, cor amarelada clara sem manchas ou pontos de outra coloração, de sabor suave, característico, aroma delicado e característico. </w:t>
            </w:r>
            <w:r w:rsidRPr="00BA08DE">
              <w:rPr>
                <w:b/>
                <w:bCs/>
                <w:sz w:val="20"/>
                <w:u w:val="single"/>
              </w:rPr>
              <w:t>O transporte deverá - ser feito em caminhão frigorífico</w:t>
            </w:r>
            <w:r w:rsidR="005568CF" w:rsidRPr="005568CF">
              <w:rPr>
                <w:b/>
                <w:bCs/>
                <w:sz w:val="20"/>
              </w:rPr>
              <w:t xml:space="preserve"> </w:t>
            </w:r>
            <w:r w:rsidRPr="00BA08DE">
              <w:rPr>
                <w:sz w:val="20"/>
              </w:rPr>
              <w:t>com rótulo/</w:t>
            </w:r>
            <w:r w:rsidR="005568CF">
              <w:rPr>
                <w:sz w:val="20"/>
              </w:rPr>
              <w:t xml:space="preserve"> </w:t>
            </w:r>
            <w:r w:rsidRPr="00BA08DE">
              <w:rPr>
                <w:sz w:val="20"/>
              </w:rPr>
              <w:t>informação nutricional, data de fabricação, lote e data de validade.</w:t>
            </w:r>
          </w:p>
        </w:tc>
        <w:tc>
          <w:tcPr>
            <w:tcW w:w="1560" w:type="dxa"/>
            <w:shd w:val="clear" w:color="auto" w:fill="auto"/>
            <w:vAlign w:val="center"/>
          </w:tcPr>
          <w:p w:rsidR="00AF4C4E" w:rsidRPr="00BA08DE" w:rsidRDefault="00AF4C4E" w:rsidP="004D57F7">
            <w:pPr>
              <w:jc w:val="center"/>
              <w:rPr>
                <w:sz w:val="20"/>
              </w:rPr>
            </w:pPr>
            <w:r w:rsidRPr="00BA08DE">
              <w:rPr>
                <w:rFonts w:ascii="Raleway" w:hAnsi="Raleway"/>
                <w:b/>
                <w:bCs/>
                <w:sz w:val="20"/>
                <w:shd w:val="clear" w:color="auto" w:fill="FFFFFF"/>
              </w:rPr>
              <w:t> 446393</w:t>
            </w:r>
          </w:p>
        </w:tc>
        <w:tc>
          <w:tcPr>
            <w:tcW w:w="1558" w:type="dxa"/>
            <w:shd w:val="clear" w:color="auto" w:fill="auto"/>
            <w:vAlign w:val="center"/>
          </w:tcPr>
          <w:p w:rsidR="00AF4C4E" w:rsidRPr="00BA08DE" w:rsidRDefault="00AF4C4E" w:rsidP="00472148">
            <w:pPr>
              <w:tabs>
                <w:tab w:val="left" w:pos="0"/>
              </w:tabs>
              <w:jc w:val="center"/>
              <w:rPr>
                <w:sz w:val="20"/>
              </w:rPr>
            </w:pPr>
            <w:r w:rsidRPr="00BA08DE">
              <w:rPr>
                <w:sz w:val="20"/>
              </w:rPr>
              <w:t>Pote de 200g</w:t>
            </w:r>
          </w:p>
        </w:tc>
        <w:tc>
          <w:tcPr>
            <w:tcW w:w="1418" w:type="dxa"/>
            <w:shd w:val="clear" w:color="auto" w:fill="auto"/>
            <w:vAlign w:val="center"/>
          </w:tcPr>
          <w:p w:rsidR="00AF4C4E" w:rsidRPr="00BA08DE" w:rsidRDefault="00AF4C4E" w:rsidP="004D57F7">
            <w:pPr>
              <w:jc w:val="center"/>
              <w:rPr>
                <w:sz w:val="20"/>
              </w:rPr>
            </w:pPr>
            <w:r w:rsidRPr="00BA08DE">
              <w:rPr>
                <w:sz w:val="20"/>
              </w:rPr>
              <w:t>949</w:t>
            </w:r>
          </w:p>
        </w:tc>
        <w:tc>
          <w:tcPr>
            <w:tcW w:w="1417" w:type="dxa"/>
            <w:shd w:val="clear" w:color="auto" w:fill="auto"/>
            <w:vAlign w:val="center"/>
          </w:tcPr>
          <w:p w:rsidR="00AF4C4E" w:rsidRPr="00BA08DE" w:rsidRDefault="00AF4C4E" w:rsidP="004D57F7">
            <w:pPr>
              <w:jc w:val="center"/>
              <w:rPr>
                <w:sz w:val="20"/>
              </w:rPr>
            </w:pPr>
            <w:r w:rsidRPr="00BA08DE">
              <w:rPr>
                <w:sz w:val="20"/>
              </w:rPr>
              <w:t>5.694</w:t>
            </w:r>
          </w:p>
        </w:tc>
      </w:tr>
      <w:tr w:rsidR="00AF4C4E" w:rsidRPr="00BA08DE" w:rsidTr="00282CCB">
        <w:tc>
          <w:tcPr>
            <w:tcW w:w="710" w:type="dxa"/>
            <w:shd w:val="clear" w:color="auto" w:fill="auto"/>
            <w:vAlign w:val="center"/>
          </w:tcPr>
          <w:p w:rsidR="00AF4C4E" w:rsidRPr="00BA08DE" w:rsidRDefault="00AF4C4E" w:rsidP="004D57F7">
            <w:pPr>
              <w:jc w:val="center"/>
              <w:rPr>
                <w:sz w:val="20"/>
              </w:rPr>
            </w:pPr>
            <w:r w:rsidRPr="00BA08DE">
              <w:rPr>
                <w:sz w:val="20"/>
              </w:rPr>
              <w:t>35</w:t>
            </w:r>
          </w:p>
        </w:tc>
        <w:tc>
          <w:tcPr>
            <w:tcW w:w="2834" w:type="dxa"/>
            <w:shd w:val="clear" w:color="auto" w:fill="auto"/>
          </w:tcPr>
          <w:p w:rsidR="00AF4C4E" w:rsidRPr="00BA08DE" w:rsidRDefault="00AF4C4E" w:rsidP="004D57F7">
            <w:pPr>
              <w:tabs>
                <w:tab w:val="left" w:pos="0"/>
              </w:tabs>
              <w:jc w:val="both"/>
              <w:rPr>
                <w:sz w:val="20"/>
              </w:rPr>
            </w:pPr>
            <w:r w:rsidRPr="00BA08DE">
              <w:rPr>
                <w:b/>
                <w:bCs/>
                <w:sz w:val="20"/>
              </w:rPr>
              <w:t>MAMÃO PAPAIA</w:t>
            </w:r>
            <w:r w:rsidRPr="00BA08DE">
              <w:rPr>
                <w:sz w:val="20"/>
              </w:rPr>
              <w:t xml:space="preserve"> – maduro, casca bem firme e limpa, sem machucados, sem rachaduras e sem sinais de fungos, Características organolépticas;</w:t>
            </w:r>
          </w:p>
        </w:tc>
        <w:tc>
          <w:tcPr>
            <w:tcW w:w="1560" w:type="dxa"/>
            <w:shd w:val="clear" w:color="auto" w:fill="auto"/>
            <w:vAlign w:val="center"/>
          </w:tcPr>
          <w:p w:rsidR="00AF4C4E" w:rsidRPr="00BA08DE" w:rsidRDefault="00AF4C4E" w:rsidP="004D57F7">
            <w:pPr>
              <w:jc w:val="center"/>
              <w:rPr>
                <w:sz w:val="20"/>
              </w:rPr>
            </w:pPr>
            <w:r w:rsidRPr="00BA08DE">
              <w:rPr>
                <w:rFonts w:ascii="Raleway" w:hAnsi="Raleway"/>
                <w:b/>
                <w:bCs/>
                <w:sz w:val="20"/>
                <w:shd w:val="clear" w:color="auto" w:fill="FFFFFF"/>
              </w:rPr>
              <w:t>464404</w:t>
            </w:r>
          </w:p>
        </w:tc>
        <w:tc>
          <w:tcPr>
            <w:tcW w:w="1558" w:type="dxa"/>
            <w:shd w:val="clear" w:color="auto" w:fill="auto"/>
            <w:vAlign w:val="center"/>
          </w:tcPr>
          <w:p w:rsidR="00AF4C4E" w:rsidRPr="00BA08DE" w:rsidRDefault="00AF4C4E" w:rsidP="004D57F7">
            <w:pPr>
              <w:tabs>
                <w:tab w:val="left" w:pos="0"/>
              </w:tabs>
              <w:jc w:val="center"/>
              <w:rPr>
                <w:sz w:val="20"/>
              </w:rPr>
            </w:pPr>
            <w:r w:rsidRPr="00BA08DE">
              <w:rPr>
                <w:sz w:val="20"/>
              </w:rPr>
              <w:t>Unid.</w:t>
            </w:r>
          </w:p>
        </w:tc>
        <w:tc>
          <w:tcPr>
            <w:tcW w:w="1418" w:type="dxa"/>
            <w:shd w:val="clear" w:color="auto" w:fill="auto"/>
            <w:vAlign w:val="center"/>
          </w:tcPr>
          <w:p w:rsidR="00AF4C4E" w:rsidRPr="00BA08DE" w:rsidRDefault="00AF4C4E" w:rsidP="004D57F7">
            <w:pPr>
              <w:jc w:val="center"/>
              <w:rPr>
                <w:sz w:val="20"/>
              </w:rPr>
            </w:pPr>
            <w:r w:rsidRPr="00BA08DE">
              <w:rPr>
                <w:sz w:val="20"/>
              </w:rPr>
              <w:t>102</w:t>
            </w:r>
          </w:p>
        </w:tc>
        <w:tc>
          <w:tcPr>
            <w:tcW w:w="1417" w:type="dxa"/>
            <w:shd w:val="clear" w:color="auto" w:fill="auto"/>
            <w:vAlign w:val="center"/>
          </w:tcPr>
          <w:p w:rsidR="00AF4C4E" w:rsidRPr="00BA08DE" w:rsidRDefault="00AF4C4E" w:rsidP="004D57F7">
            <w:pPr>
              <w:jc w:val="center"/>
              <w:rPr>
                <w:sz w:val="20"/>
              </w:rPr>
            </w:pPr>
            <w:r w:rsidRPr="00BA08DE">
              <w:rPr>
                <w:sz w:val="20"/>
              </w:rPr>
              <w:t>612</w:t>
            </w:r>
          </w:p>
        </w:tc>
      </w:tr>
      <w:tr w:rsidR="00AF4C4E" w:rsidRPr="00BA08DE" w:rsidTr="00282CCB">
        <w:tc>
          <w:tcPr>
            <w:tcW w:w="710" w:type="dxa"/>
            <w:shd w:val="clear" w:color="auto" w:fill="auto"/>
            <w:vAlign w:val="center"/>
          </w:tcPr>
          <w:p w:rsidR="00AF4C4E" w:rsidRPr="00BA08DE" w:rsidRDefault="00AF4C4E" w:rsidP="004D57F7">
            <w:pPr>
              <w:jc w:val="center"/>
              <w:rPr>
                <w:sz w:val="20"/>
              </w:rPr>
            </w:pPr>
            <w:r w:rsidRPr="00BA08DE">
              <w:rPr>
                <w:sz w:val="20"/>
              </w:rPr>
              <w:lastRenderedPageBreak/>
              <w:t>36</w:t>
            </w:r>
          </w:p>
        </w:tc>
        <w:tc>
          <w:tcPr>
            <w:tcW w:w="2834" w:type="dxa"/>
            <w:shd w:val="clear" w:color="auto" w:fill="auto"/>
          </w:tcPr>
          <w:p w:rsidR="00AF4C4E" w:rsidRPr="00BA08DE" w:rsidRDefault="00AF4C4E" w:rsidP="004D57F7">
            <w:pPr>
              <w:tabs>
                <w:tab w:val="left" w:pos="0"/>
              </w:tabs>
              <w:jc w:val="both"/>
              <w:rPr>
                <w:b/>
                <w:bCs/>
                <w:sz w:val="20"/>
              </w:rPr>
            </w:pPr>
            <w:r w:rsidRPr="00BA08DE">
              <w:rPr>
                <w:b/>
                <w:bCs/>
                <w:sz w:val="20"/>
              </w:rPr>
              <w:t xml:space="preserve">MELANCIA </w:t>
            </w:r>
            <w:r w:rsidRPr="00BA08DE">
              <w:rPr>
                <w:sz w:val="20"/>
              </w:rPr>
              <w:t>de tamanho regular, de 1ª qualidade, redonda, casca lisa, graúda, livre de sujidades, parasitas e larvas, tamanho e coloração uniformes, devendo ser bem desenvolvida e madura, com polpa firme e intacta, fornecimento a granel, pesando entre 10 a 12 Kg cada.</w:t>
            </w:r>
          </w:p>
        </w:tc>
        <w:tc>
          <w:tcPr>
            <w:tcW w:w="1560" w:type="dxa"/>
            <w:shd w:val="clear" w:color="auto" w:fill="auto"/>
            <w:vAlign w:val="center"/>
          </w:tcPr>
          <w:p w:rsidR="00AF4C4E" w:rsidRPr="00BA08DE" w:rsidRDefault="00AF4C4E" w:rsidP="004D57F7">
            <w:pPr>
              <w:jc w:val="center"/>
              <w:rPr>
                <w:sz w:val="20"/>
              </w:rPr>
            </w:pPr>
            <w:r w:rsidRPr="00BA08DE">
              <w:rPr>
                <w:rFonts w:ascii="Raleway" w:hAnsi="Raleway"/>
                <w:b/>
                <w:bCs/>
                <w:sz w:val="20"/>
                <w:shd w:val="clear" w:color="auto" w:fill="FFFFFF"/>
              </w:rPr>
              <w:t>464418</w:t>
            </w:r>
          </w:p>
        </w:tc>
        <w:tc>
          <w:tcPr>
            <w:tcW w:w="1558" w:type="dxa"/>
            <w:shd w:val="clear" w:color="auto" w:fill="auto"/>
            <w:vAlign w:val="center"/>
          </w:tcPr>
          <w:p w:rsidR="00AF4C4E" w:rsidRPr="00BA08DE" w:rsidRDefault="00AF4C4E" w:rsidP="004D57F7">
            <w:pPr>
              <w:tabs>
                <w:tab w:val="left" w:pos="0"/>
              </w:tabs>
              <w:jc w:val="center"/>
              <w:rPr>
                <w:sz w:val="20"/>
              </w:rPr>
            </w:pPr>
            <w:r w:rsidRPr="00BA08DE">
              <w:rPr>
                <w:sz w:val="20"/>
              </w:rPr>
              <w:t>Kg</w:t>
            </w:r>
          </w:p>
        </w:tc>
        <w:tc>
          <w:tcPr>
            <w:tcW w:w="1418" w:type="dxa"/>
            <w:shd w:val="clear" w:color="auto" w:fill="auto"/>
            <w:vAlign w:val="center"/>
          </w:tcPr>
          <w:p w:rsidR="00AF4C4E" w:rsidRPr="00BA08DE" w:rsidRDefault="00AF4C4E" w:rsidP="004D57F7">
            <w:pPr>
              <w:jc w:val="center"/>
              <w:rPr>
                <w:sz w:val="20"/>
              </w:rPr>
            </w:pPr>
            <w:r w:rsidRPr="00BA08DE">
              <w:rPr>
                <w:sz w:val="20"/>
              </w:rPr>
              <w:t>213</w:t>
            </w:r>
          </w:p>
        </w:tc>
        <w:tc>
          <w:tcPr>
            <w:tcW w:w="1417" w:type="dxa"/>
            <w:shd w:val="clear" w:color="auto" w:fill="auto"/>
            <w:vAlign w:val="center"/>
          </w:tcPr>
          <w:p w:rsidR="00AF4C4E" w:rsidRPr="00BA08DE" w:rsidRDefault="00AF4C4E" w:rsidP="004D57F7">
            <w:pPr>
              <w:jc w:val="center"/>
              <w:rPr>
                <w:sz w:val="20"/>
              </w:rPr>
            </w:pPr>
            <w:r w:rsidRPr="00BA08DE">
              <w:rPr>
                <w:sz w:val="20"/>
              </w:rPr>
              <w:t>1.278</w:t>
            </w:r>
          </w:p>
        </w:tc>
      </w:tr>
      <w:tr w:rsidR="00AF4C4E" w:rsidRPr="00BA08DE" w:rsidTr="00282CCB">
        <w:tc>
          <w:tcPr>
            <w:tcW w:w="710" w:type="dxa"/>
            <w:shd w:val="clear" w:color="auto" w:fill="auto"/>
            <w:vAlign w:val="center"/>
          </w:tcPr>
          <w:p w:rsidR="00AF4C4E" w:rsidRPr="00BA08DE" w:rsidRDefault="00AF4C4E" w:rsidP="004D57F7">
            <w:pPr>
              <w:jc w:val="center"/>
              <w:rPr>
                <w:sz w:val="20"/>
              </w:rPr>
            </w:pPr>
            <w:r w:rsidRPr="00BA08DE">
              <w:rPr>
                <w:sz w:val="20"/>
              </w:rPr>
              <w:t>37</w:t>
            </w:r>
          </w:p>
        </w:tc>
        <w:tc>
          <w:tcPr>
            <w:tcW w:w="2834" w:type="dxa"/>
            <w:shd w:val="clear" w:color="auto" w:fill="auto"/>
          </w:tcPr>
          <w:p w:rsidR="00AF4C4E" w:rsidRPr="00BA08DE" w:rsidRDefault="00AF4C4E" w:rsidP="004D57F7">
            <w:pPr>
              <w:tabs>
                <w:tab w:val="left" w:pos="0"/>
              </w:tabs>
              <w:jc w:val="both"/>
              <w:rPr>
                <w:sz w:val="20"/>
              </w:rPr>
            </w:pPr>
            <w:r w:rsidRPr="00BA08DE">
              <w:rPr>
                <w:b/>
                <w:bCs/>
                <w:sz w:val="20"/>
              </w:rPr>
              <w:t>ÓLEO DE SOJA</w:t>
            </w:r>
            <w:r w:rsidRPr="00BA08DE">
              <w:rPr>
                <w:sz w:val="20"/>
              </w:rPr>
              <w:t xml:space="preserve"> REFINADO (GARRAFA PET COM </w:t>
            </w:r>
            <w:r w:rsidRPr="00BA08DE">
              <w:rPr>
                <w:b/>
                <w:bCs/>
                <w:sz w:val="20"/>
              </w:rPr>
              <w:t>900 ML</w:t>
            </w:r>
            <w:r w:rsidRPr="00BA08DE">
              <w:rPr>
                <w:sz w:val="20"/>
              </w:rPr>
              <w:t>) ÓLEO DE SOJA _ De primeira qualidade, 100% natural; comestível; extrato refinado; limpo a embalagem deverá conter externamente os dados de identificação e procedência, número do lote, data de fabricação, quantidade do produto</w:t>
            </w:r>
          </w:p>
        </w:tc>
        <w:tc>
          <w:tcPr>
            <w:tcW w:w="1560" w:type="dxa"/>
            <w:shd w:val="clear" w:color="auto" w:fill="auto"/>
            <w:vAlign w:val="center"/>
          </w:tcPr>
          <w:p w:rsidR="00AF4C4E" w:rsidRPr="00BA08DE" w:rsidRDefault="00AF4C4E" w:rsidP="004D57F7">
            <w:pPr>
              <w:jc w:val="center"/>
              <w:rPr>
                <w:sz w:val="20"/>
              </w:rPr>
            </w:pPr>
            <w:r w:rsidRPr="00BA08DE">
              <w:rPr>
                <w:sz w:val="20"/>
              </w:rPr>
              <w:t>Não encontrado</w:t>
            </w:r>
          </w:p>
        </w:tc>
        <w:tc>
          <w:tcPr>
            <w:tcW w:w="1558" w:type="dxa"/>
            <w:shd w:val="clear" w:color="auto" w:fill="auto"/>
            <w:vAlign w:val="center"/>
          </w:tcPr>
          <w:p w:rsidR="00AF4C4E" w:rsidRPr="00BA08DE" w:rsidRDefault="00AF4C4E" w:rsidP="004D57F7">
            <w:pPr>
              <w:tabs>
                <w:tab w:val="left" w:pos="0"/>
              </w:tabs>
              <w:jc w:val="center"/>
              <w:rPr>
                <w:sz w:val="20"/>
              </w:rPr>
            </w:pPr>
            <w:r w:rsidRPr="00BA08DE">
              <w:rPr>
                <w:sz w:val="20"/>
              </w:rPr>
              <w:t>Frasco 900ml</w:t>
            </w:r>
          </w:p>
        </w:tc>
        <w:tc>
          <w:tcPr>
            <w:tcW w:w="1418" w:type="dxa"/>
            <w:shd w:val="clear" w:color="auto" w:fill="auto"/>
            <w:vAlign w:val="center"/>
          </w:tcPr>
          <w:p w:rsidR="00AF4C4E" w:rsidRPr="00BA08DE" w:rsidRDefault="00AF4C4E" w:rsidP="004D57F7">
            <w:pPr>
              <w:jc w:val="center"/>
              <w:rPr>
                <w:sz w:val="20"/>
              </w:rPr>
            </w:pPr>
            <w:r w:rsidRPr="00BA08DE">
              <w:rPr>
                <w:sz w:val="20"/>
              </w:rPr>
              <w:t>266</w:t>
            </w:r>
          </w:p>
        </w:tc>
        <w:tc>
          <w:tcPr>
            <w:tcW w:w="1417" w:type="dxa"/>
            <w:shd w:val="clear" w:color="auto" w:fill="auto"/>
            <w:vAlign w:val="center"/>
          </w:tcPr>
          <w:p w:rsidR="00AF4C4E" w:rsidRPr="00BA08DE" w:rsidRDefault="00AF4C4E" w:rsidP="004D57F7">
            <w:pPr>
              <w:jc w:val="center"/>
              <w:rPr>
                <w:sz w:val="20"/>
              </w:rPr>
            </w:pPr>
            <w:r w:rsidRPr="00BA08DE">
              <w:rPr>
                <w:sz w:val="20"/>
              </w:rPr>
              <w:t>1.596</w:t>
            </w:r>
          </w:p>
        </w:tc>
      </w:tr>
      <w:tr w:rsidR="00AF4C4E" w:rsidRPr="00BA08DE" w:rsidTr="00282CCB">
        <w:tc>
          <w:tcPr>
            <w:tcW w:w="710" w:type="dxa"/>
            <w:shd w:val="clear" w:color="auto" w:fill="auto"/>
            <w:vAlign w:val="center"/>
          </w:tcPr>
          <w:p w:rsidR="00AF4C4E" w:rsidRPr="00BA08DE" w:rsidRDefault="00AF4C4E" w:rsidP="004D57F7">
            <w:pPr>
              <w:jc w:val="center"/>
              <w:rPr>
                <w:sz w:val="20"/>
              </w:rPr>
            </w:pPr>
            <w:r w:rsidRPr="00BA08DE">
              <w:rPr>
                <w:sz w:val="20"/>
              </w:rPr>
              <w:t>38</w:t>
            </w:r>
          </w:p>
        </w:tc>
        <w:tc>
          <w:tcPr>
            <w:tcW w:w="2834" w:type="dxa"/>
            <w:shd w:val="clear" w:color="auto" w:fill="auto"/>
          </w:tcPr>
          <w:p w:rsidR="00AF4C4E" w:rsidRPr="00BA08DE" w:rsidRDefault="00AF4C4E" w:rsidP="004D57F7">
            <w:pPr>
              <w:tabs>
                <w:tab w:val="left" w:pos="0"/>
              </w:tabs>
              <w:jc w:val="both"/>
              <w:rPr>
                <w:sz w:val="20"/>
              </w:rPr>
            </w:pPr>
            <w:r w:rsidRPr="00BA08DE">
              <w:rPr>
                <w:b/>
                <w:bCs/>
                <w:sz w:val="20"/>
              </w:rPr>
              <w:t xml:space="preserve">OVO BRANCO  - </w:t>
            </w:r>
            <w:r w:rsidRPr="00BA08DE">
              <w:rPr>
                <w:sz w:val="20"/>
              </w:rPr>
              <w:t>Ovo de galinha, branco, pesando aproximadamente 50g com data de  fabricação, data de validade e registro no SIE ou SIF.</w:t>
            </w:r>
          </w:p>
          <w:p w:rsidR="00AF4C4E" w:rsidRPr="00BA08DE" w:rsidRDefault="00AF4C4E" w:rsidP="005568CF">
            <w:pPr>
              <w:tabs>
                <w:tab w:val="left" w:pos="0"/>
              </w:tabs>
              <w:jc w:val="both"/>
              <w:rPr>
                <w:b/>
                <w:bCs/>
                <w:sz w:val="20"/>
              </w:rPr>
            </w:pPr>
            <w:r w:rsidRPr="00BA08DE">
              <w:rPr>
                <w:sz w:val="20"/>
              </w:rPr>
              <w:t>rótulo/informação nutricional, data de fabricação, lote e data de validade.</w:t>
            </w:r>
            <w:r w:rsidR="005568CF">
              <w:rPr>
                <w:sz w:val="20"/>
              </w:rPr>
              <w:t xml:space="preserve"> </w:t>
            </w:r>
            <w:r w:rsidRPr="00BA08DE">
              <w:rPr>
                <w:sz w:val="20"/>
              </w:rPr>
              <w:t>Deverá vir em sua embalagem original.</w:t>
            </w:r>
          </w:p>
        </w:tc>
        <w:tc>
          <w:tcPr>
            <w:tcW w:w="1560" w:type="dxa"/>
            <w:shd w:val="clear" w:color="auto" w:fill="auto"/>
            <w:vAlign w:val="center"/>
          </w:tcPr>
          <w:p w:rsidR="00AF4C4E" w:rsidRPr="00BA08DE" w:rsidRDefault="00AF4C4E" w:rsidP="004D57F7">
            <w:pPr>
              <w:jc w:val="center"/>
              <w:rPr>
                <w:sz w:val="20"/>
              </w:rPr>
            </w:pPr>
            <w:r w:rsidRPr="00BA08DE">
              <w:rPr>
                <w:rFonts w:ascii="Raleway" w:hAnsi="Raleway"/>
                <w:b/>
                <w:bCs/>
                <w:sz w:val="20"/>
                <w:shd w:val="clear" w:color="auto" w:fill="FFFFFF"/>
              </w:rPr>
              <w:t>446619</w:t>
            </w:r>
          </w:p>
        </w:tc>
        <w:tc>
          <w:tcPr>
            <w:tcW w:w="1558" w:type="dxa"/>
            <w:shd w:val="clear" w:color="auto" w:fill="auto"/>
            <w:vAlign w:val="center"/>
          </w:tcPr>
          <w:p w:rsidR="00AF4C4E" w:rsidRPr="00BA08DE" w:rsidRDefault="00AF4C4E" w:rsidP="004D57F7">
            <w:pPr>
              <w:tabs>
                <w:tab w:val="left" w:pos="0"/>
              </w:tabs>
              <w:jc w:val="center"/>
              <w:rPr>
                <w:sz w:val="20"/>
              </w:rPr>
            </w:pPr>
            <w:r w:rsidRPr="00BA08DE">
              <w:rPr>
                <w:sz w:val="20"/>
              </w:rPr>
              <w:t>Dúzia</w:t>
            </w:r>
          </w:p>
        </w:tc>
        <w:tc>
          <w:tcPr>
            <w:tcW w:w="1418" w:type="dxa"/>
            <w:shd w:val="clear" w:color="auto" w:fill="auto"/>
            <w:vAlign w:val="center"/>
          </w:tcPr>
          <w:p w:rsidR="00AF4C4E" w:rsidRPr="00BA08DE" w:rsidRDefault="00AF4C4E" w:rsidP="004D57F7">
            <w:pPr>
              <w:jc w:val="center"/>
              <w:rPr>
                <w:sz w:val="20"/>
              </w:rPr>
            </w:pPr>
            <w:r w:rsidRPr="00BA08DE">
              <w:rPr>
                <w:sz w:val="20"/>
              </w:rPr>
              <w:t>740</w:t>
            </w:r>
          </w:p>
        </w:tc>
        <w:tc>
          <w:tcPr>
            <w:tcW w:w="1417" w:type="dxa"/>
            <w:shd w:val="clear" w:color="auto" w:fill="auto"/>
            <w:vAlign w:val="center"/>
          </w:tcPr>
          <w:p w:rsidR="00AF4C4E" w:rsidRPr="00BA08DE" w:rsidRDefault="00AF4C4E" w:rsidP="004D57F7">
            <w:pPr>
              <w:jc w:val="center"/>
              <w:rPr>
                <w:sz w:val="20"/>
              </w:rPr>
            </w:pPr>
            <w:r w:rsidRPr="00BA08DE">
              <w:rPr>
                <w:sz w:val="20"/>
              </w:rPr>
              <w:t>4.440</w:t>
            </w:r>
          </w:p>
        </w:tc>
      </w:tr>
      <w:tr w:rsidR="00AF4C4E" w:rsidRPr="00BA08DE" w:rsidTr="00282CCB">
        <w:tc>
          <w:tcPr>
            <w:tcW w:w="710" w:type="dxa"/>
            <w:shd w:val="clear" w:color="auto" w:fill="auto"/>
            <w:vAlign w:val="center"/>
          </w:tcPr>
          <w:p w:rsidR="00AF4C4E" w:rsidRPr="00BA08DE" w:rsidRDefault="00AF4C4E" w:rsidP="004D57F7">
            <w:pPr>
              <w:jc w:val="center"/>
              <w:rPr>
                <w:sz w:val="20"/>
              </w:rPr>
            </w:pPr>
            <w:r w:rsidRPr="00BA08DE">
              <w:rPr>
                <w:sz w:val="20"/>
              </w:rPr>
              <w:t>39</w:t>
            </w:r>
          </w:p>
        </w:tc>
        <w:tc>
          <w:tcPr>
            <w:tcW w:w="2834" w:type="dxa"/>
            <w:shd w:val="clear" w:color="auto" w:fill="auto"/>
          </w:tcPr>
          <w:p w:rsidR="00AF4C4E" w:rsidRPr="00BA08DE" w:rsidRDefault="00AF4C4E" w:rsidP="004D57F7">
            <w:pPr>
              <w:tabs>
                <w:tab w:val="left" w:pos="0"/>
              </w:tabs>
              <w:jc w:val="both"/>
              <w:rPr>
                <w:b/>
                <w:bCs/>
                <w:sz w:val="20"/>
              </w:rPr>
            </w:pPr>
            <w:r w:rsidRPr="00BA08DE">
              <w:rPr>
                <w:b/>
                <w:bCs/>
                <w:sz w:val="20"/>
              </w:rPr>
              <w:t xml:space="preserve">PÃO FRANCÊS </w:t>
            </w:r>
            <w:r w:rsidRPr="00BA08DE">
              <w:rPr>
                <w:sz w:val="20"/>
              </w:rPr>
              <w:t xml:space="preserve">ingredientes: </w:t>
            </w:r>
            <w:r w:rsidRPr="00BA08DE">
              <w:rPr>
                <w:b/>
                <w:bCs/>
                <w:sz w:val="20"/>
                <w:u w:val="single"/>
              </w:rPr>
              <w:t>somente farinha de trigo, sal e fermento biológico</w:t>
            </w:r>
            <w:r w:rsidRPr="00BA08DE">
              <w:rPr>
                <w:sz w:val="20"/>
              </w:rPr>
              <w:t xml:space="preserve">. </w:t>
            </w:r>
            <w:r w:rsidRPr="00BA08DE">
              <w:rPr>
                <w:b/>
                <w:bCs/>
                <w:sz w:val="20"/>
              </w:rPr>
              <w:t>Sem adição de açúcar, realçador de sabor ou farinha mista.</w:t>
            </w:r>
            <w:r w:rsidRPr="00BA08DE">
              <w:rPr>
                <w:sz w:val="20"/>
              </w:rPr>
              <w:t xml:space="preserve"> </w:t>
            </w:r>
            <w:r w:rsidRPr="00BA08DE">
              <w:rPr>
                <w:sz w:val="20"/>
                <w:u w:val="single"/>
              </w:rPr>
              <w:t>O pão francês deve ser de panificação própria (produto obtido pela padaria), com identificação da escola, o número de pães, identificação do peso, data de validade, data de fabricação e identificação dos ingredientes na embalagem de entrega.</w:t>
            </w:r>
          </w:p>
        </w:tc>
        <w:tc>
          <w:tcPr>
            <w:tcW w:w="1560" w:type="dxa"/>
            <w:shd w:val="clear" w:color="auto" w:fill="auto"/>
            <w:vAlign w:val="center"/>
          </w:tcPr>
          <w:p w:rsidR="00AF4C4E" w:rsidRPr="00BA08DE" w:rsidRDefault="00AF4C4E" w:rsidP="004D57F7">
            <w:pPr>
              <w:jc w:val="center"/>
              <w:rPr>
                <w:sz w:val="20"/>
              </w:rPr>
            </w:pPr>
            <w:r w:rsidRPr="00BA08DE">
              <w:rPr>
                <w:rFonts w:ascii="Raleway" w:hAnsi="Raleway"/>
                <w:b/>
                <w:bCs/>
                <w:sz w:val="20"/>
                <w:shd w:val="clear" w:color="auto" w:fill="FFFFFF"/>
              </w:rPr>
              <w:t>460380</w:t>
            </w:r>
          </w:p>
        </w:tc>
        <w:tc>
          <w:tcPr>
            <w:tcW w:w="1558" w:type="dxa"/>
            <w:shd w:val="clear" w:color="auto" w:fill="auto"/>
            <w:vAlign w:val="center"/>
          </w:tcPr>
          <w:p w:rsidR="00AF4C4E" w:rsidRPr="00BA08DE" w:rsidRDefault="00AF4C4E" w:rsidP="004D57F7">
            <w:pPr>
              <w:tabs>
                <w:tab w:val="left" w:pos="0"/>
              </w:tabs>
              <w:jc w:val="center"/>
              <w:rPr>
                <w:sz w:val="20"/>
              </w:rPr>
            </w:pPr>
            <w:r w:rsidRPr="00BA08DE">
              <w:rPr>
                <w:sz w:val="20"/>
              </w:rPr>
              <w:t>Unidade</w:t>
            </w:r>
          </w:p>
          <w:p w:rsidR="00AF4C4E" w:rsidRPr="00BA08DE" w:rsidRDefault="00AF4C4E" w:rsidP="004D57F7">
            <w:pPr>
              <w:tabs>
                <w:tab w:val="left" w:pos="0"/>
              </w:tabs>
              <w:jc w:val="center"/>
              <w:rPr>
                <w:sz w:val="20"/>
              </w:rPr>
            </w:pPr>
            <w:r w:rsidRPr="00BA08DE">
              <w:rPr>
                <w:sz w:val="20"/>
              </w:rPr>
              <w:t>(Mínimo 50g)</w:t>
            </w:r>
          </w:p>
        </w:tc>
        <w:tc>
          <w:tcPr>
            <w:tcW w:w="1418" w:type="dxa"/>
            <w:shd w:val="clear" w:color="auto" w:fill="auto"/>
            <w:vAlign w:val="center"/>
          </w:tcPr>
          <w:p w:rsidR="00AF4C4E" w:rsidRPr="00BA08DE" w:rsidRDefault="00AF4C4E" w:rsidP="004D57F7">
            <w:pPr>
              <w:jc w:val="center"/>
              <w:rPr>
                <w:sz w:val="20"/>
              </w:rPr>
            </w:pPr>
            <w:r w:rsidRPr="00BA08DE">
              <w:rPr>
                <w:sz w:val="20"/>
              </w:rPr>
              <w:t>480</w:t>
            </w:r>
          </w:p>
        </w:tc>
        <w:tc>
          <w:tcPr>
            <w:tcW w:w="1417" w:type="dxa"/>
            <w:shd w:val="clear" w:color="auto" w:fill="auto"/>
            <w:vAlign w:val="center"/>
          </w:tcPr>
          <w:p w:rsidR="00AF4C4E" w:rsidRPr="00BA08DE" w:rsidRDefault="00AF4C4E" w:rsidP="004D57F7">
            <w:pPr>
              <w:jc w:val="center"/>
              <w:rPr>
                <w:sz w:val="20"/>
              </w:rPr>
            </w:pPr>
            <w:r w:rsidRPr="00BA08DE">
              <w:rPr>
                <w:sz w:val="20"/>
              </w:rPr>
              <w:t>2.880</w:t>
            </w:r>
          </w:p>
        </w:tc>
      </w:tr>
      <w:tr w:rsidR="00AF4C4E" w:rsidRPr="00BA08DE" w:rsidTr="00282CCB">
        <w:tc>
          <w:tcPr>
            <w:tcW w:w="710" w:type="dxa"/>
            <w:shd w:val="clear" w:color="auto" w:fill="auto"/>
            <w:vAlign w:val="center"/>
          </w:tcPr>
          <w:p w:rsidR="00AF4C4E" w:rsidRPr="00BA08DE" w:rsidRDefault="00AF4C4E" w:rsidP="004D57F7">
            <w:pPr>
              <w:jc w:val="center"/>
              <w:rPr>
                <w:sz w:val="20"/>
              </w:rPr>
            </w:pPr>
            <w:r w:rsidRPr="00BA08DE">
              <w:rPr>
                <w:sz w:val="20"/>
              </w:rPr>
              <w:t>40</w:t>
            </w:r>
          </w:p>
        </w:tc>
        <w:tc>
          <w:tcPr>
            <w:tcW w:w="2834" w:type="dxa"/>
            <w:shd w:val="clear" w:color="auto" w:fill="auto"/>
          </w:tcPr>
          <w:p w:rsidR="00AF4C4E" w:rsidRPr="00BA08DE" w:rsidRDefault="00AF4C4E" w:rsidP="004D57F7">
            <w:pPr>
              <w:tabs>
                <w:tab w:val="left" w:pos="0"/>
              </w:tabs>
              <w:jc w:val="both"/>
              <w:rPr>
                <w:b/>
                <w:bCs/>
                <w:sz w:val="20"/>
              </w:rPr>
            </w:pPr>
            <w:r w:rsidRPr="00BA08DE">
              <w:rPr>
                <w:b/>
                <w:bCs/>
                <w:sz w:val="20"/>
              </w:rPr>
              <w:t>PÃO CARECA</w:t>
            </w:r>
            <w:r w:rsidRPr="00BA08DE">
              <w:rPr>
                <w:sz w:val="20"/>
              </w:rPr>
              <w:t xml:space="preserve">. </w:t>
            </w:r>
            <w:r w:rsidRPr="00BA08DE">
              <w:rPr>
                <w:sz w:val="20"/>
                <w:u w:val="single"/>
              </w:rPr>
              <w:t>O pão deve ser de panificação própria (produto obtido pela padaria), com identificação da escola, o número de pães, identificação do peso, data de validade, data de fabricação e identificação dos ingredientes na embalagem de entrega.</w:t>
            </w:r>
          </w:p>
        </w:tc>
        <w:tc>
          <w:tcPr>
            <w:tcW w:w="1560" w:type="dxa"/>
            <w:shd w:val="clear" w:color="auto" w:fill="auto"/>
            <w:vAlign w:val="center"/>
          </w:tcPr>
          <w:p w:rsidR="00AF4C4E" w:rsidRPr="00BA08DE" w:rsidRDefault="00AF4C4E" w:rsidP="004D57F7">
            <w:pPr>
              <w:jc w:val="center"/>
              <w:rPr>
                <w:sz w:val="20"/>
              </w:rPr>
            </w:pPr>
            <w:r w:rsidRPr="00BA08DE">
              <w:rPr>
                <w:sz w:val="20"/>
              </w:rPr>
              <w:t>Não</w:t>
            </w:r>
          </w:p>
          <w:p w:rsidR="00AF4C4E" w:rsidRPr="00BA08DE" w:rsidRDefault="00AF4C4E" w:rsidP="004D57F7">
            <w:pPr>
              <w:jc w:val="center"/>
              <w:rPr>
                <w:sz w:val="20"/>
              </w:rPr>
            </w:pPr>
            <w:r w:rsidRPr="00BA08DE">
              <w:rPr>
                <w:sz w:val="20"/>
              </w:rPr>
              <w:t>encontrado</w:t>
            </w:r>
          </w:p>
        </w:tc>
        <w:tc>
          <w:tcPr>
            <w:tcW w:w="1558" w:type="dxa"/>
            <w:shd w:val="clear" w:color="auto" w:fill="auto"/>
            <w:vAlign w:val="center"/>
          </w:tcPr>
          <w:p w:rsidR="00AF4C4E" w:rsidRPr="00BA08DE" w:rsidRDefault="00AF4C4E" w:rsidP="004D57F7">
            <w:pPr>
              <w:tabs>
                <w:tab w:val="left" w:pos="0"/>
              </w:tabs>
              <w:jc w:val="center"/>
              <w:rPr>
                <w:sz w:val="20"/>
              </w:rPr>
            </w:pPr>
            <w:r w:rsidRPr="00BA08DE">
              <w:rPr>
                <w:sz w:val="20"/>
              </w:rPr>
              <w:t>Unidade</w:t>
            </w:r>
          </w:p>
          <w:p w:rsidR="00AF4C4E" w:rsidRPr="00BA08DE" w:rsidRDefault="00AF4C4E" w:rsidP="004D57F7">
            <w:pPr>
              <w:tabs>
                <w:tab w:val="left" w:pos="0"/>
              </w:tabs>
              <w:jc w:val="center"/>
              <w:rPr>
                <w:sz w:val="20"/>
              </w:rPr>
            </w:pPr>
            <w:r w:rsidRPr="00BA08DE">
              <w:rPr>
                <w:sz w:val="20"/>
              </w:rPr>
              <w:t>(Mínimo 50g)</w:t>
            </w:r>
          </w:p>
        </w:tc>
        <w:tc>
          <w:tcPr>
            <w:tcW w:w="1418" w:type="dxa"/>
            <w:shd w:val="clear" w:color="auto" w:fill="auto"/>
            <w:vAlign w:val="center"/>
          </w:tcPr>
          <w:p w:rsidR="00AF4C4E" w:rsidRPr="00BA08DE" w:rsidRDefault="00AF4C4E" w:rsidP="004D57F7">
            <w:pPr>
              <w:jc w:val="center"/>
              <w:rPr>
                <w:sz w:val="20"/>
              </w:rPr>
            </w:pPr>
            <w:r w:rsidRPr="00BA08DE">
              <w:rPr>
                <w:sz w:val="20"/>
              </w:rPr>
              <w:t>9.216</w:t>
            </w:r>
          </w:p>
        </w:tc>
        <w:tc>
          <w:tcPr>
            <w:tcW w:w="1417" w:type="dxa"/>
            <w:shd w:val="clear" w:color="auto" w:fill="auto"/>
            <w:vAlign w:val="center"/>
          </w:tcPr>
          <w:p w:rsidR="00AF4C4E" w:rsidRPr="00BA08DE" w:rsidRDefault="00AF4C4E" w:rsidP="004D57F7">
            <w:pPr>
              <w:jc w:val="center"/>
              <w:rPr>
                <w:sz w:val="20"/>
              </w:rPr>
            </w:pPr>
            <w:r w:rsidRPr="00BA08DE">
              <w:rPr>
                <w:sz w:val="20"/>
              </w:rPr>
              <w:t>55.296</w:t>
            </w:r>
          </w:p>
        </w:tc>
      </w:tr>
      <w:tr w:rsidR="00AF4C4E" w:rsidRPr="00BA08DE" w:rsidTr="00282CCB">
        <w:tc>
          <w:tcPr>
            <w:tcW w:w="710" w:type="dxa"/>
            <w:shd w:val="clear" w:color="auto" w:fill="auto"/>
            <w:vAlign w:val="center"/>
          </w:tcPr>
          <w:p w:rsidR="00AF4C4E" w:rsidRPr="00BA08DE" w:rsidRDefault="00AF4C4E" w:rsidP="004D57F7">
            <w:pPr>
              <w:jc w:val="center"/>
              <w:rPr>
                <w:sz w:val="20"/>
              </w:rPr>
            </w:pPr>
            <w:r w:rsidRPr="00BA08DE">
              <w:rPr>
                <w:sz w:val="20"/>
              </w:rPr>
              <w:t>41</w:t>
            </w:r>
          </w:p>
        </w:tc>
        <w:tc>
          <w:tcPr>
            <w:tcW w:w="2834" w:type="dxa"/>
            <w:shd w:val="clear" w:color="auto" w:fill="auto"/>
          </w:tcPr>
          <w:p w:rsidR="00AF4C4E" w:rsidRPr="00BA08DE" w:rsidRDefault="00AF4C4E" w:rsidP="004D57F7">
            <w:pPr>
              <w:tabs>
                <w:tab w:val="left" w:pos="0"/>
              </w:tabs>
              <w:jc w:val="both"/>
              <w:rPr>
                <w:sz w:val="20"/>
              </w:rPr>
            </w:pPr>
            <w:r w:rsidRPr="00BA08DE">
              <w:rPr>
                <w:b/>
                <w:bCs/>
                <w:sz w:val="20"/>
              </w:rPr>
              <w:t>PEITO DE FRANGO DESOSSADO (FILÉ DE PEITO DE FRANGO) bandeja 01 kg.</w:t>
            </w:r>
            <w:r w:rsidRPr="00BA08DE">
              <w:rPr>
                <w:sz w:val="20"/>
              </w:rPr>
              <w:t xml:space="preserve"> Embalado em saco plástico atóxico, limpo, não violado, resistente, que garantam a integridade do produto. </w:t>
            </w:r>
            <w:r w:rsidRPr="00BA08DE">
              <w:rPr>
                <w:b/>
                <w:bCs/>
                <w:sz w:val="20"/>
                <w:u w:val="single"/>
              </w:rPr>
              <w:t xml:space="preserve">A embalagem deverá conter externamente os dados de identificação do produto, procedência, número de lote,  informações nutricionais, data de validade, número do registro no Ministério da </w:t>
            </w:r>
            <w:r w:rsidRPr="00BA08DE">
              <w:rPr>
                <w:b/>
                <w:bCs/>
                <w:sz w:val="20"/>
                <w:u w:val="single"/>
              </w:rPr>
              <w:lastRenderedPageBreak/>
              <w:t>Agricultura/SIF/DIPOA ou SIE na descrição. O transporte deverá - ser feito em caminhão frigorífico</w:t>
            </w:r>
          </w:p>
        </w:tc>
        <w:tc>
          <w:tcPr>
            <w:tcW w:w="1560" w:type="dxa"/>
            <w:shd w:val="clear" w:color="auto" w:fill="auto"/>
            <w:vAlign w:val="center"/>
          </w:tcPr>
          <w:p w:rsidR="00AF4C4E" w:rsidRPr="00BA08DE" w:rsidRDefault="00AF4C4E" w:rsidP="004D57F7">
            <w:pPr>
              <w:jc w:val="center"/>
              <w:rPr>
                <w:sz w:val="20"/>
              </w:rPr>
            </w:pPr>
            <w:r w:rsidRPr="00BA08DE">
              <w:rPr>
                <w:rFonts w:ascii="Raleway" w:hAnsi="Raleway"/>
                <w:b/>
                <w:bCs/>
                <w:sz w:val="20"/>
                <w:shd w:val="clear" w:color="auto" w:fill="FFFFFF"/>
              </w:rPr>
              <w:lastRenderedPageBreak/>
              <w:t>447582</w:t>
            </w:r>
          </w:p>
        </w:tc>
        <w:tc>
          <w:tcPr>
            <w:tcW w:w="1558" w:type="dxa"/>
            <w:shd w:val="clear" w:color="auto" w:fill="auto"/>
            <w:vAlign w:val="center"/>
          </w:tcPr>
          <w:p w:rsidR="00AF4C4E" w:rsidRPr="00BA08DE" w:rsidRDefault="00AF4C4E" w:rsidP="004D57F7">
            <w:pPr>
              <w:tabs>
                <w:tab w:val="left" w:pos="0"/>
              </w:tabs>
              <w:jc w:val="center"/>
              <w:rPr>
                <w:sz w:val="20"/>
              </w:rPr>
            </w:pPr>
            <w:r w:rsidRPr="00BA08DE">
              <w:rPr>
                <w:sz w:val="20"/>
              </w:rPr>
              <w:t>Kg</w:t>
            </w:r>
          </w:p>
        </w:tc>
        <w:tc>
          <w:tcPr>
            <w:tcW w:w="1418" w:type="dxa"/>
            <w:shd w:val="clear" w:color="auto" w:fill="auto"/>
            <w:vAlign w:val="center"/>
          </w:tcPr>
          <w:p w:rsidR="00AF4C4E" w:rsidRPr="00BA08DE" w:rsidRDefault="00AF4C4E" w:rsidP="004D57F7">
            <w:pPr>
              <w:jc w:val="center"/>
              <w:rPr>
                <w:sz w:val="20"/>
              </w:rPr>
            </w:pPr>
            <w:r w:rsidRPr="00BA08DE">
              <w:rPr>
                <w:sz w:val="20"/>
              </w:rPr>
              <w:t>711</w:t>
            </w:r>
          </w:p>
        </w:tc>
        <w:tc>
          <w:tcPr>
            <w:tcW w:w="1417" w:type="dxa"/>
            <w:shd w:val="clear" w:color="auto" w:fill="auto"/>
            <w:vAlign w:val="center"/>
          </w:tcPr>
          <w:p w:rsidR="00AF4C4E" w:rsidRPr="00BA08DE" w:rsidRDefault="00AF4C4E" w:rsidP="004D57F7">
            <w:pPr>
              <w:jc w:val="center"/>
              <w:rPr>
                <w:sz w:val="20"/>
              </w:rPr>
            </w:pPr>
            <w:r w:rsidRPr="00BA08DE">
              <w:rPr>
                <w:sz w:val="20"/>
              </w:rPr>
              <w:t>4.266</w:t>
            </w:r>
          </w:p>
        </w:tc>
      </w:tr>
      <w:tr w:rsidR="00AF4C4E" w:rsidRPr="00BA08DE" w:rsidTr="00282CCB">
        <w:tc>
          <w:tcPr>
            <w:tcW w:w="710" w:type="dxa"/>
            <w:shd w:val="clear" w:color="auto" w:fill="auto"/>
            <w:vAlign w:val="center"/>
          </w:tcPr>
          <w:p w:rsidR="00AF4C4E" w:rsidRPr="00BA08DE" w:rsidRDefault="00AF4C4E" w:rsidP="004D57F7">
            <w:pPr>
              <w:jc w:val="center"/>
              <w:rPr>
                <w:sz w:val="20"/>
              </w:rPr>
            </w:pPr>
            <w:r w:rsidRPr="00BA08DE">
              <w:rPr>
                <w:sz w:val="20"/>
              </w:rPr>
              <w:lastRenderedPageBreak/>
              <w:t>42</w:t>
            </w:r>
          </w:p>
        </w:tc>
        <w:tc>
          <w:tcPr>
            <w:tcW w:w="2834" w:type="dxa"/>
            <w:shd w:val="clear" w:color="auto" w:fill="auto"/>
          </w:tcPr>
          <w:p w:rsidR="00AF4C4E" w:rsidRPr="00BA08DE" w:rsidRDefault="00AF4C4E" w:rsidP="004D57F7">
            <w:pPr>
              <w:tabs>
                <w:tab w:val="left" w:pos="0"/>
              </w:tabs>
              <w:jc w:val="both"/>
              <w:rPr>
                <w:sz w:val="20"/>
              </w:rPr>
            </w:pPr>
            <w:r w:rsidRPr="00BA08DE">
              <w:rPr>
                <w:b/>
                <w:bCs/>
                <w:sz w:val="20"/>
              </w:rPr>
              <w:t>PERA ARGENTINA</w:t>
            </w:r>
            <w:r w:rsidRPr="00BA08DE">
              <w:rPr>
                <w:sz w:val="20"/>
              </w:rPr>
              <w:t xml:space="preserve"> – de boa qualidade, de casca firme, sem ser dura, limpa, sem cortes nem machucados e sem manchas nem picada por insetos.</w:t>
            </w:r>
          </w:p>
        </w:tc>
        <w:tc>
          <w:tcPr>
            <w:tcW w:w="1560" w:type="dxa"/>
            <w:shd w:val="clear" w:color="auto" w:fill="auto"/>
            <w:vAlign w:val="center"/>
          </w:tcPr>
          <w:p w:rsidR="00AF4C4E" w:rsidRPr="00BA08DE" w:rsidRDefault="00AF4C4E" w:rsidP="004D57F7">
            <w:pPr>
              <w:jc w:val="center"/>
              <w:rPr>
                <w:sz w:val="20"/>
              </w:rPr>
            </w:pPr>
            <w:r w:rsidRPr="00BA08DE">
              <w:rPr>
                <w:sz w:val="20"/>
              </w:rPr>
              <w:t>Não encontrado</w:t>
            </w:r>
          </w:p>
        </w:tc>
        <w:tc>
          <w:tcPr>
            <w:tcW w:w="1558" w:type="dxa"/>
            <w:shd w:val="clear" w:color="auto" w:fill="auto"/>
            <w:vAlign w:val="center"/>
          </w:tcPr>
          <w:p w:rsidR="00AF4C4E" w:rsidRPr="00BA08DE" w:rsidRDefault="00AF4C4E" w:rsidP="004D57F7">
            <w:pPr>
              <w:tabs>
                <w:tab w:val="left" w:pos="0"/>
              </w:tabs>
              <w:jc w:val="center"/>
              <w:rPr>
                <w:sz w:val="20"/>
              </w:rPr>
            </w:pPr>
            <w:r w:rsidRPr="00BA08DE">
              <w:rPr>
                <w:sz w:val="20"/>
              </w:rPr>
              <w:t>Kg</w:t>
            </w:r>
          </w:p>
        </w:tc>
        <w:tc>
          <w:tcPr>
            <w:tcW w:w="1418" w:type="dxa"/>
            <w:shd w:val="clear" w:color="auto" w:fill="auto"/>
            <w:vAlign w:val="center"/>
          </w:tcPr>
          <w:p w:rsidR="00AF4C4E" w:rsidRPr="00BA08DE" w:rsidRDefault="00AF4C4E" w:rsidP="004D57F7">
            <w:pPr>
              <w:jc w:val="center"/>
              <w:rPr>
                <w:sz w:val="20"/>
              </w:rPr>
            </w:pPr>
            <w:r w:rsidRPr="00BA08DE">
              <w:rPr>
                <w:sz w:val="20"/>
              </w:rPr>
              <w:t>68</w:t>
            </w:r>
          </w:p>
        </w:tc>
        <w:tc>
          <w:tcPr>
            <w:tcW w:w="1417" w:type="dxa"/>
            <w:shd w:val="clear" w:color="auto" w:fill="auto"/>
            <w:vAlign w:val="center"/>
          </w:tcPr>
          <w:p w:rsidR="00AF4C4E" w:rsidRPr="00BA08DE" w:rsidRDefault="00AF4C4E" w:rsidP="004D57F7">
            <w:pPr>
              <w:jc w:val="center"/>
              <w:rPr>
                <w:sz w:val="20"/>
              </w:rPr>
            </w:pPr>
            <w:r w:rsidRPr="00BA08DE">
              <w:rPr>
                <w:sz w:val="20"/>
              </w:rPr>
              <w:t>408</w:t>
            </w:r>
          </w:p>
        </w:tc>
      </w:tr>
      <w:tr w:rsidR="00AF4C4E" w:rsidRPr="00BA08DE" w:rsidTr="00282CCB">
        <w:tc>
          <w:tcPr>
            <w:tcW w:w="710" w:type="dxa"/>
            <w:shd w:val="clear" w:color="auto" w:fill="auto"/>
            <w:vAlign w:val="center"/>
          </w:tcPr>
          <w:p w:rsidR="00AF4C4E" w:rsidRPr="00BA08DE" w:rsidRDefault="00AF4C4E" w:rsidP="004D57F7">
            <w:pPr>
              <w:jc w:val="center"/>
              <w:rPr>
                <w:sz w:val="20"/>
              </w:rPr>
            </w:pPr>
            <w:r w:rsidRPr="00BA08DE">
              <w:rPr>
                <w:sz w:val="20"/>
              </w:rPr>
              <w:t>43</w:t>
            </w:r>
          </w:p>
        </w:tc>
        <w:tc>
          <w:tcPr>
            <w:tcW w:w="2834" w:type="dxa"/>
            <w:shd w:val="clear" w:color="auto" w:fill="auto"/>
            <w:vAlign w:val="bottom"/>
          </w:tcPr>
          <w:p w:rsidR="00AF4C4E" w:rsidRPr="00BA08DE" w:rsidRDefault="00AF4C4E" w:rsidP="004D57F7">
            <w:pPr>
              <w:tabs>
                <w:tab w:val="left" w:pos="0"/>
              </w:tabs>
              <w:jc w:val="both"/>
              <w:rPr>
                <w:b/>
                <w:bCs/>
                <w:sz w:val="20"/>
              </w:rPr>
            </w:pPr>
            <w:r w:rsidRPr="00BA08DE">
              <w:rPr>
                <w:b/>
                <w:bCs/>
                <w:sz w:val="20"/>
              </w:rPr>
              <w:t>Suplemento alimentar INFANTIL, sabor BAUNILHA</w:t>
            </w:r>
            <w:r w:rsidRPr="00BA08DE">
              <w:rPr>
                <w:sz w:val="20"/>
              </w:rPr>
              <w:t>, de alto valor protéico, enriquecido de vitaminas e minerais. Peso líquido 360 g. com rótulo/informação nutricional, data de fabricação, lote e data de validade</w:t>
            </w:r>
          </w:p>
        </w:tc>
        <w:tc>
          <w:tcPr>
            <w:tcW w:w="1560" w:type="dxa"/>
            <w:shd w:val="clear" w:color="auto" w:fill="auto"/>
            <w:vAlign w:val="center"/>
          </w:tcPr>
          <w:p w:rsidR="00AF4C4E" w:rsidRPr="00BA08DE" w:rsidRDefault="00AF4C4E" w:rsidP="004D57F7">
            <w:pPr>
              <w:jc w:val="center"/>
              <w:rPr>
                <w:sz w:val="20"/>
              </w:rPr>
            </w:pPr>
            <w:r w:rsidRPr="00BA08DE">
              <w:rPr>
                <w:sz w:val="20"/>
              </w:rPr>
              <w:t>Não encontrado</w:t>
            </w:r>
          </w:p>
        </w:tc>
        <w:tc>
          <w:tcPr>
            <w:tcW w:w="1558" w:type="dxa"/>
            <w:shd w:val="clear" w:color="auto" w:fill="auto"/>
            <w:vAlign w:val="center"/>
          </w:tcPr>
          <w:p w:rsidR="00AF4C4E" w:rsidRPr="00BA08DE" w:rsidRDefault="00AF4C4E" w:rsidP="004D57F7">
            <w:pPr>
              <w:tabs>
                <w:tab w:val="left" w:pos="0"/>
              </w:tabs>
              <w:jc w:val="center"/>
              <w:rPr>
                <w:sz w:val="20"/>
              </w:rPr>
            </w:pPr>
          </w:p>
          <w:p w:rsidR="00AF4C4E" w:rsidRPr="00BA08DE" w:rsidRDefault="00AF4C4E" w:rsidP="004D57F7">
            <w:pPr>
              <w:tabs>
                <w:tab w:val="left" w:pos="0"/>
              </w:tabs>
              <w:jc w:val="center"/>
              <w:rPr>
                <w:sz w:val="20"/>
              </w:rPr>
            </w:pPr>
            <w:r w:rsidRPr="00BA08DE">
              <w:rPr>
                <w:sz w:val="20"/>
              </w:rPr>
              <w:t>Peso 360g</w:t>
            </w:r>
          </w:p>
          <w:p w:rsidR="00AF4C4E" w:rsidRPr="00BA08DE" w:rsidRDefault="00AF4C4E" w:rsidP="004D57F7">
            <w:pPr>
              <w:tabs>
                <w:tab w:val="left" w:pos="0"/>
              </w:tabs>
              <w:jc w:val="center"/>
              <w:rPr>
                <w:sz w:val="20"/>
              </w:rPr>
            </w:pPr>
          </w:p>
        </w:tc>
        <w:tc>
          <w:tcPr>
            <w:tcW w:w="1418" w:type="dxa"/>
            <w:shd w:val="clear" w:color="auto" w:fill="auto"/>
            <w:vAlign w:val="center"/>
          </w:tcPr>
          <w:p w:rsidR="00AF4C4E" w:rsidRPr="00BA08DE" w:rsidRDefault="00AF4C4E" w:rsidP="004D57F7">
            <w:pPr>
              <w:jc w:val="center"/>
              <w:rPr>
                <w:sz w:val="20"/>
              </w:rPr>
            </w:pPr>
            <w:r w:rsidRPr="00BA08DE">
              <w:rPr>
                <w:sz w:val="20"/>
              </w:rPr>
              <w:t>01</w:t>
            </w:r>
          </w:p>
        </w:tc>
        <w:tc>
          <w:tcPr>
            <w:tcW w:w="1417" w:type="dxa"/>
            <w:shd w:val="clear" w:color="auto" w:fill="auto"/>
            <w:vAlign w:val="center"/>
          </w:tcPr>
          <w:p w:rsidR="00AF4C4E" w:rsidRPr="00BA08DE" w:rsidRDefault="00AF4C4E" w:rsidP="004D57F7">
            <w:pPr>
              <w:jc w:val="center"/>
              <w:rPr>
                <w:sz w:val="20"/>
              </w:rPr>
            </w:pPr>
            <w:r w:rsidRPr="00BA08DE">
              <w:rPr>
                <w:sz w:val="20"/>
              </w:rPr>
              <w:t>06</w:t>
            </w:r>
          </w:p>
        </w:tc>
      </w:tr>
      <w:tr w:rsidR="00AF4C4E" w:rsidRPr="00BA08DE" w:rsidTr="00282CCB">
        <w:tc>
          <w:tcPr>
            <w:tcW w:w="710" w:type="dxa"/>
            <w:shd w:val="clear" w:color="auto" w:fill="auto"/>
            <w:vAlign w:val="center"/>
          </w:tcPr>
          <w:p w:rsidR="00AF4C4E" w:rsidRPr="00BA08DE" w:rsidRDefault="00AF4C4E" w:rsidP="004D57F7">
            <w:pPr>
              <w:jc w:val="center"/>
              <w:rPr>
                <w:sz w:val="20"/>
              </w:rPr>
            </w:pPr>
            <w:r w:rsidRPr="00BA08DE">
              <w:rPr>
                <w:sz w:val="20"/>
              </w:rPr>
              <w:t>44</w:t>
            </w:r>
          </w:p>
        </w:tc>
        <w:tc>
          <w:tcPr>
            <w:tcW w:w="2834" w:type="dxa"/>
            <w:shd w:val="clear" w:color="auto" w:fill="auto"/>
            <w:vAlign w:val="bottom"/>
          </w:tcPr>
          <w:p w:rsidR="00AF4C4E" w:rsidRPr="00BA08DE" w:rsidRDefault="00AF4C4E" w:rsidP="004D57F7">
            <w:pPr>
              <w:tabs>
                <w:tab w:val="left" w:pos="0"/>
              </w:tabs>
              <w:jc w:val="both"/>
              <w:rPr>
                <w:sz w:val="20"/>
              </w:rPr>
            </w:pPr>
            <w:r w:rsidRPr="00BA08DE">
              <w:rPr>
                <w:b/>
                <w:bCs/>
                <w:sz w:val="20"/>
              </w:rPr>
              <w:t>Suplemento alimentar INFANTIL, sabor CHOCOLATE</w:t>
            </w:r>
            <w:r w:rsidRPr="00BA08DE">
              <w:rPr>
                <w:sz w:val="20"/>
              </w:rPr>
              <w:t>, de alto valor protéico, enriquecido de vitaminas e minerais. Peso líquido 360 g. com rótulo/informação nutricional, data de fabricação, lote e data de validade</w:t>
            </w:r>
          </w:p>
        </w:tc>
        <w:tc>
          <w:tcPr>
            <w:tcW w:w="1560" w:type="dxa"/>
            <w:shd w:val="clear" w:color="auto" w:fill="auto"/>
            <w:vAlign w:val="center"/>
          </w:tcPr>
          <w:p w:rsidR="00AF4C4E" w:rsidRPr="00BA08DE" w:rsidRDefault="00AF4C4E" w:rsidP="004D57F7">
            <w:pPr>
              <w:jc w:val="center"/>
              <w:rPr>
                <w:sz w:val="20"/>
              </w:rPr>
            </w:pPr>
            <w:r w:rsidRPr="00BA08DE">
              <w:rPr>
                <w:sz w:val="20"/>
              </w:rPr>
              <w:t>Não encontrado</w:t>
            </w:r>
          </w:p>
        </w:tc>
        <w:tc>
          <w:tcPr>
            <w:tcW w:w="1558" w:type="dxa"/>
            <w:shd w:val="clear" w:color="auto" w:fill="auto"/>
            <w:vAlign w:val="center"/>
          </w:tcPr>
          <w:p w:rsidR="00AF4C4E" w:rsidRPr="00BA08DE" w:rsidRDefault="00AF4C4E" w:rsidP="004D57F7">
            <w:pPr>
              <w:tabs>
                <w:tab w:val="left" w:pos="0"/>
              </w:tabs>
              <w:jc w:val="center"/>
              <w:rPr>
                <w:sz w:val="20"/>
              </w:rPr>
            </w:pPr>
          </w:p>
          <w:p w:rsidR="00AF4C4E" w:rsidRPr="00BA08DE" w:rsidRDefault="00AF4C4E" w:rsidP="004D57F7">
            <w:pPr>
              <w:tabs>
                <w:tab w:val="left" w:pos="0"/>
              </w:tabs>
              <w:jc w:val="center"/>
              <w:rPr>
                <w:sz w:val="20"/>
              </w:rPr>
            </w:pPr>
            <w:r w:rsidRPr="00BA08DE">
              <w:rPr>
                <w:sz w:val="20"/>
              </w:rPr>
              <w:t>Peso 360g</w:t>
            </w:r>
          </w:p>
          <w:p w:rsidR="00AF4C4E" w:rsidRPr="00BA08DE" w:rsidRDefault="00AF4C4E" w:rsidP="004D57F7">
            <w:pPr>
              <w:tabs>
                <w:tab w:val="left" w:pos="0"/>
              </w:tabs>
              <w:jc w:val="center"/>
              <w:rPr>
                <w:sz w:val="20"/>
              </w:rPr>
            </w:pPr>
          </w:p>
        </w:tc>
        <w:tc>
          <w:tcPr>
            <w:tcW w:w="1418" w:type="dxa"/>
            <w:shd w:val="clear" w:color="auto" w:fill="auto"/>
            <w:vAlign w:val="center"/>
          </w:tcPr>
          <w:p w:rsidR="00AF4C4E" w:rsidRPr="00BA08DE" w:rsidRDefault="00AF4C4E" w:rsidP="004D57F7">
            <w:pPr>
              <w:jc w:val="center"/>
              <w:rPr>
                <w:sz w:val="20"/>
              </w:rPr>
            </w:pPr>
            <w:r w:rsidRPr="00BA08DE">
              <w:rPr>
                <w:sz w:val="20"/>
              </w:rPr>
              <w:t>01</w:t>
            </w:r>
          </w:p>
        </w:tc>
        <w:tc>
          <w:tcPr>
            <w:tcW w:w="1417" w:type="dxa"/>
            <w:shd w:val="clear" w:color="auto" w:fill="auto"/>
            <w:vAlign w:val="center"/>
          </w:tcPr>
          <w:p w:rsidR="00AF4C4E" w:rsidRPr="00BA08DE" w:rsidRDefault="00AF4C4E" w:rsidP="004D57F7">
            <w:pPr>
              <w:jc w:val="center"/>
              <w:rPr>
                <w:sz w:val="20"/>
              </w:rPr>
            </w:pPr>
            <w:r w:rsidRPr="00BA08DE">
              <w:rPr>
                <w:sz w:val="20"/>
              </w:rPr>
              <w:t>06</w:t>
            </w:r>
          </w:p>
        </w:tc>
      </w:tr>
      <w:tr w:rsidR="00AF4C4E" w:rsidRPr="00BA08DE" w:rsidTr="00282CCB">
        <w:tc>
          <w:tcPr>
            <w:tcW w:w="710" w:type="dxa"/>
            <w:shd w:val="clear" w:color="auto" w:fill="auto"/>
            <w:vAlign w:val="center"/>
          </w:tcPr>
          <w:p w:rsidR="00AF4C4E" w:rsidRPr="00BA08DE" w:rsidRDefault="00AF4C4E" w:rsidP="004D57F7">
            <w:pPr>
              <w:jc w:val="center"/>
              <w:rPr>
                <w:sz w:val="20"/>
              </w:rPr>
            </w:pPr>
            <w:r w:rsidRPr="00BA08DE">
              <w:rPr>
                <w:sz w:val="20"/>
              </w:rPr>
              <w:t>45</w:t>
            </w:r>
          </w:p>
        </w:tc>
        <w:tc>
          <w:tcPr>
            <w:tcW w:w="2834" w:type="dxa"/>
            <w:shd w:val="clear" w:color="auto" w:fill="auto"/>
          </w:tcPr>
          <w:p w:rsidR="00AF4C4E" w:rsidRPr="00BA08DE" w:rsidRDefault="00AF4C4E" w:rsidP="004D57F7">
            <w:pPr>
              <w:tabs>
                <w:tab w:val="left" w:pos="0"/>
              </w:tabs>
              <w:jc w:val="both"/>
              <w:rPr>
                <w:sz w:val="20"/>
              </w:rPr>
            </w:pPr>
            <w:r w:rsidRPr="00BA08DE">
              <w:rPr>
                <w:b/>
                <w:bCs/>
                <w:sz w:val="20"/>
              </w:rPr>
              <w:t>SAL,</w:t>
            </w:r>
            <w:r w:rsidRPr="00BA08DE">
              <w:rPr>
                <w:sz w:val="20"/>
              </w:rPr>
              <w:t xml:space="preserve"> TIPO EXTRA, REFINADO, IODADO (ACONDICIONADO EM SACO PLÁSTICO COM 01 KG)</w:t>
            </w:r>
            <w:r w:rsidRPr="00BA08DE">
              <w:rPr>
                <w:b/>
                <w:bCs/>
                <w:sz w:val="20"/>
              </w:rPr>
              <w:t xml:space="preserve"> </w:t>
            </w:r>
            <w:r w:rsidRPr="00BA08DE">
              <w:rPr>
                <w:sz w:val="20"/>
              </w:rPr>
              <w:t xml:space="preserve">Sal iodado e isento de impurezas e umidade, acondicionado em saco plástico, íntegro, atóxico, resistente, vedado hermeticamente e limpo. A embalagem deverá conter externamente os dados de identificação e procedência, número do lote data de fabricação, quantidade do produto, número de registro. </w:t>
            </w:r>
          </w:p>
        </w:tc>
        <w:tc>
          <w:tcPr>
            <w:tcW w:w="1560" w:type="dxa"/>
            <w:shd w:val="clear" w:color="auto" w:fill="auto"/>
            <w:vAlign w:val="center"/>
          </w:tcPr>
          <w:p w:rsidR="00AF4C4E" w:rsidRPr="00BA08DE" w:rsidRDefault="00AF4C4E" w:rsidP="004D57F7">
            <w:pPr>
              <w:jc w:val="center"/>
              <w:rPr>
                <w:sz w:val="20"/>
              </w:rPr>
            </w:pPr>
            <w:r w:rsidRPr="00BA08DE">
              <w:rPr>
                <w:rFonts w:ascii="Raleway" w:hAnsi="Raleway"/>
                <w:b/>
                <w:bCs/>
                <w:sz w:val="20"/>
                <w:shd w:val="clear" w:color="auto" w:fill="FFFFFF"/>
              </w:rPr>
              <w:t>461092</w:t>
            </w:r>
          </w:p>
        </w:tc>
        <w:tc>
          <w:tcPr>
            <w:tcW w:w="1558" w:type="dxa"/>
            <w:shd w:val="clear" w:color="auto" w:fill="auto"/>
            <w:vAlign w:val="center"/>
          </w:tcPr>
          <w:p w:rsidR="00AF4C4E" w:rsidRPr="00BA08DE" w:rsidRDefault="00AF4C4E" w:rsidP="004D57F7">
            <w:pPr>
              <w:tabs>
                <w:tab w:val="left" w:pos="0"/>
              </w:tabs>
              <w:jc w:val="center"/>
              <w:rPr>
                <w:sz w:val="20"/>
              </w:rPr>
            </w:pPr>
            <w:r w:rsidRPr="00BA08DE">
              <w:rPr>
                <w:sz w:val="20"/>
              </w:rPr>
              <w:t>Kg</w:t>
            </w:r>
          </w:p>
        </w:tc>
        <w:tc>
          <w:tcPr>
            <w:tcW w:w="1418" w:type="dxa"/>
            <w:shd w:val="clear" w:color="auto" w:fill="auto"/>
            <w:vAlign w:val="center"/>
          </w:tcPr>
          <w:p w:rsidR="00AF4C4E" w:rsidRPr="00BA08DE" w:rsidRDefault="00AF4C4E" w:rsidP="004D57F7">
            <w:pPr>
              <w:jc w:val="center"/>
              <w:rPr>
                <w:sz w:val="20"/>
              </w:rPr>
            </w:pPr>
            <w:r w:rsidRPr="00BA08DE">
              <w:rPr>
                <w:sz w:val="20"/>
              </w:rPr>
              <w:t>90</w:t>
            </w:r>
          </w:p>
        </w:tc>
        <w:tc>
          <w:tcPr>
            <w:tcW w:w="1417" w:type="dxa"/>
            <w:shd w:val="clear" w:color="auto" w:fill="auto"/>
            <w:vAlign w:val="center"/>
          </w:tcPr>
          <w:p w:rsidR="00AF4C4E" w:rsidRPr="00BA08DE" w:rsidRDefault="00AF4C4E" w:rsidP="004D57F7">
            <w:pPr>
              <w:jc w:val="center"/>
              <w:rPr>
                <w:sz w:val="20"/>
              </w:rPr>
            </w:pPr>
            <w:r w:rsidRPr="00BA08DE">
              <w:rPr>
                <w:sz w:val="20"/>
              </w:rPr>
              <w:t>540</w:t>
            </w:r>
          </w:p>
        </w:tc>
      </w:tr>
    </w:tbl>
    <w:p w:rsidR="006D5C38" w:rsidRPr="00DF3227" w:rsidRDefault="006D5C38" w:rsidP="00982B24">
      <w:pPr>
        <w:spacing w:before="120" w:after="120" w:line="360" w:lineRule="auto"/>
        <w:jc w:val="both"/>
        <w:rPr>
          <w:b/>
          <w:sz w:val="24"/>
          <w:u w:val="single"/>
        </w:rPr>
      </w:pPr>
      <w:r w:rsidRPr="00DF3227">
        <w:rPr>
          <w:b/>
          <w:sz w:val="24"/>
          <w:u w:val="single"/>
        </w:rPr>
        <w:t>SECRETARIA DE OBRAS E INFRAESTRUTURA</w:t>
      </w:r>
    </w:p>
    <w:tbl>
      <w:tblPr>
        <w:tblW w:w="0" w:type="auto"/>
        <w:tblInd w:w="60" w:type="dxa"/>
        <w:tblCellMar>
          <w:left w:w="10" w:type="dxa"/>
          <w:right w:w="10" w:type="dxa"/>
        </w:tblCellMar>
        <w:tblLook w:val="0000" w:firstRow="0" w:lastRow="0" w:firstColumn="0" w:lastColumn="0" w:noHBand="0" w:noVBand="0"/>
      </w:tblPr>
      <w:tblGrid>
        <w:gridCol w:w="664"/>
        <w:gridCol w:w="4301"/>
        <w:gridCol w:w="1210"/>
        <w:gridCol w:w="1279"/>
        <w:gridCol w:w="953"/>
        <w:gridCol w:w="1019"/>
      </w:tblGrid>
      <w:tr w:rsidR="006D5C38" w:rsidRPr="00DF3227" w:rsidTr="00982B24">
        <w:trPr>
          <w:trHeight w:val="255"/>
        </w:trPr>
        <w:tc>
          <w:tcPr>
            <w:tcW w:w="0" w:type="auto"/>
            <w:tcBorders>
              <w:top w:val="single" w:sz="4" w:space="0" w:color="000080"/>
              <w:left w:val="single" w:sz="4" w:space="0" w:color="000080"/>
              <w:bottom w:val="single" w:sz="4" w:space="0" w:color="000080"/>
            </w:tcBorders>
            <w:shd w:val="clear" w:color="auto" w:fill="8DB3E2"/>
            <w:tcMar>
              <w:top w:w="0" w:type="dxa"/>
              <w:left w:w="60" w:type="dxa"/>
              <w:bottom w:w="0" w:type="dxa"/>
              <w:right w:w="70" w:type="dxa"/>
            </w:tcMar>
            <w:vAlign w:val="center"/>
          </w:tcPr>
          <w:p w:rsidR="006D5C38" w:rsidRPr="00DF3227" w:rsidRDefault="006D5C38" w:rsidP="00EE2C5F">
            <w:pPr>
              <w:autoSpaceDN w:val="0"/>
              <w:jc w:val="center"/>
              <w:textAlignment w:val="baseline"/>
              <w:rPr>
                <w:b/>
                <w:bCs/>
                <w:kern w:val="3"/>
                <w:sz w:val="20"/>
              </w:rPr>
            </w:pPr>
            <w:r w:rsidRPr="00DF3227">
              <w:rPr>
                <w:b/>
                <w:bCs/>
                <w:kern w:val="3"/>
                <w:sz w:val="20"/>
              </w:rPr>
              <w:t>ITEM</w:t>
            </w:r>
          </w:p>
        </w:tc>
        <w:tc>
          <w:tcPr>
            <w:tcW w:w="0" w:type="auto"/>
            <w:tcBorders>
              <w:top w:val="single" w:sz="4" w:space="0" w:color="000080"/>
              <w:left w:val="single" w:sz="4" w:space="0" w:color="000080"/>
              <w:bottom w:val="single" w:sz="4" w:space="0" w:color="000080"/>
              <w:right w:val="single" w:sz="4" w:space="0" w:color="auto"/>
            </w:tcBorders>
            <w:shd w:val="clear" w:color="auto" w:fill="8DB3E2"/>
            <w:tcMar>
              <w:top w:w="0" w:type="dxa"/>
              <w:left w:w="60" w:type="dxa"/>
              <w:bottom w:w="0" w:type="dxa"/>
              <w:right w:w="70" w:type="dxa"/>
            </w:tcMar>
            <w:vAlign w:val="bottom"/>
          </w:tcPr>
          <w:p w:rsidR="006D5C38" w:rsidRPr="00DF3227" w:rsidRDefault="006D5C38" w:rsidP="00E75F0E">
            <w:pPr>
              <w:autoSpaceDN w:val="0"/>
              <w:jc w:val="center"/>
              <w:textAlignment w:val="baseline"/>
              <w:rPr>
                <w:b/>
                <w:bCs/>
                <w:kern w:val="3"/>
                <w:sz w:val="20"/>
              </w:rPr>
            </w:pPr>
            <w:r w:rsidRPr="00DF3227">
              <w:rPr>
                <w:b/>
                <w:bCs/>
                <w:kern w:val="3"/>
                <w:sz w:val="20"/>
              </w:rPr>
              <w:t>DESCRIÇÃO</w:t>
            </w:r>
          </w:p>
        </w:tc>
        <w:tc>
          <w:tcPr>
            <w:tcW w:w="1210" w:type="dxa"/>
            <w:tcBorders>
              <w:top w:val="single" w:sz="4" w:space="0" w:color="000080"/>
              <w:left w:val="single" w:sz="4" w:space="0" w:color="auto"/>
              <w:bottom w:val="single" w:sz="4" w:space="0" w:color="000080"/>
            </w:tcBorders>
            <w:shd w:val="clear" w:color="auto" w:fill="8DB3E2"/>
            <w:vAlign w:val="center"/>
          </w:tcPr>
          <w:p w:rsidR="006D5C38" w:rsidRPr="00DF3227" w:rsidRDefault="006D5C38" w:rsidP="00982B24">
            <w:pPr>
              <w:autoSpaceDN w:val="0"/>
              <w:jc w:val="center"/>
              <w:textAlignment w:val="baseline"/>
              <w:rPr>
                <w:b/>
                <w:bCs/>
                <w:kern w:val="3"/>
                <w:sz w:val="20"/>
              </w:rPr>
            </w:pPr>
            <w:r w:rsidRPr="00DF3227">
              <w:rPr>
                <w:b/>
                <w:bCs/>
                <w:kern w:val="3"/>
                <w:sz w:val="20"/>
              </w:rPr>
              <w:t>CATMAT</w:t>
            </w:r>
          </w:p>
        </w:tc>
        <w:tc>
          <w:tcPr>
            <w:tcW w:w="1279" w:type="dxa"/>
            <w:tcBorders>
              <w:top w:val="single" w:sz="4" w:space="0" w:color="000080"/>
              <w:left w:val="single" w:sz="4" w:space="0" w:color="auto"/>
              <w:bottom w:val="single" w:sz="4" w:space="0" w:color="000080"/>
            </w:tcBorders>
            <w:shd w:val="clear" w:color="auto" w:fill="8DB3E2"/>
            <w:vAlign w:val="center"/>
          </w:tcPr>
          <w:p w:rsidR="006D5C38" w:rsidRPr="00DF3227" w:rsidRDefault="006D5C38" w:rsidP="00982B24">
            <w:pPr>
              <w:autoSpaceDN w:val="0"/>
              <w:jc w:val="center"/>
              <w:textAlignment w:val="baseline"/>
              <w:rPr>
                <w:b/>
                <w:bCs/>
                <w:kern w:val="3"/>
                <w:sz w:val="20"/>
              </w:rPr>
            </w:pPr>
            <w:r w:rsidRPr="00DF3227">
              <w:rPr>
                <w:b/>
                <w:bCs/>
                <w:kern w:val="3"/>
                <w:sz w:val="20"/>
              </w:rPr>
              <w:t>UNIDADE DE MEDIDA</w:t>
            </w:r>
          </w:p>
        </w:tc>
        <w:tc>
          <w:tcPr>
            <w:tcW w:w="0" w:type="auto"/>
            <w:tcBorders>
              <w:top w:val="single" w:sz="4" w:space="0" w:color="000080"/>
              <w:left w:val="single" w:sz="4" w:space="0" w:color="000080"/>
              <w:bottom w:val="single" w:sz="4" w:space="0" w:color="000080"/>
            </w:tcBorders>
            <w:shd w:val="clear" w:color="auto" w:fill="8DB3E2"/>
            <w:tcMar>
              <w:top w:w="0" w:type="dxa"/>
              <w:left w:w="60" w:type="dxa"/>
              <w:bottom w:w="0" w:type="dxa"/>
              <w:right w:w="70" w:type="dxa"/>
            </w:tcMar>
            <w:vAlign w:val="center"/>
          </w:tcPr>
          <w:p w:rsidR="006D5C38" w:rsidRPr="00DF3227" w:rsidRDefault="006D5C38" w:rsidP="00982B24">
            <w:pPr>
              <w:autoSpaceDN w:val="0"/>
              <w:jc w:val="center"/>
              <w:textAlignment w:val="baseline"/>
              <w:rPr>
                <w:b/>
                <w:bCs/>
                <w:kern w:val="3"/>
                <w:sz w:val="20"/>
              </w:rPr>
            </w:pPr>
            <w:r w:rsidRPr="00DF3227">
              <w:rPr>
                <w:b/>
                <w:bCs/>
                <w:kern w:val="3"/>
                <w:sz w:val="20"/>
              </w:rPr>
              <w:t>QUANT</w:t>
            </w:r>
          </w:p>
          <w:p w:rsidR="006D5C38" w:rsidRPr="00DF3227" w:rsidRDefault="006D5C38" w:rsidP="00982B24">
            <w:pPr>
              <w:autoSpaceDN w:val="0"/>
              <w:jc w:val="center"/>
              <w:textAlignment w:val="baseline"/>
              <w:rPr>
                <w:b/>
                <w:bCs/>
                <w:kern w:val="3"/>
                <w:sz w:val="20"/>
              </w:rPr>
            </w:pPr>
            <w:r w:rsidRPr="00DF3227">
              <w:rPr>
                <w:b/>
                <w:bCs/>
                <w:kern w:val="3"/>
                <w:sz w:val="20"/>
              </w:rPr>
              <w:t>MÍNIMA</w:t>
            </w:r>
          </w:p>
        </w:tc>
        <w:tc>
          <w:tcPr>
            <w:tcW w:w="0" w:type="auto"/>
            <w:tcBorders>
              <w:top w:val="single" w:sz="4" w:space="0" w:color="000080"/>
              <w:left w:val="single" w:sz="4" w:space="0" w:color="000080"/>
              <w:bottom w:val="single" w:sz="4" w:space="0" w:color="000080"/>
              <w:right w:val="single" w:sz="4" w:space="0" w:color="000080"/>
            </w:tcBorders>
            <w:shd w:val="clear" w:color="auto" w:fill="8DB3E2"/>
            <w:tcMar>
              <w:top w:w="0" w:type="dxa"/>
              <w:left w:w="60" w:type="dxa"/>
              <w:bottom w:w="0" w:type="dxa"/>
              <w:right w:w="70" w:type="dxa"/>
            </w:tcMar>
            <w:vAlign w:val="center"/>
          </w:tcPr>
          <w:p w:rsidR="006D5C38" w:rsidRPr="00DF3227" w:rsidRDefault="006D5C38" w:rsidP="00982B24">
            <w:pPr>
              <w:autoSpaceDN w:val="0"/>
              <w:jc w:val="center"/>
              <w:textAlignment w:val="baseline"/>
              <w:rPr>
                <w:b/>
                <w:bCs/>
                <w:kern w:val="3"/>
                <w:sz w:val="20"/>
              </w:rPr>
            </w:pPr>
            <w:r w:rsidRPr="00DF3227">
              <w:rPr>
                <w:b/>
                <w:bCs/>
                <w:kern w:val="3"/>
                <w:sz w:val="20"/>
              </w:rPr>
              <w:t>QUANT</w:t>
            </w:r>
          </w:p>
          <w:p w:rsidR="006D5C38" w:rsidRPr="00DF3227" w:rsidRDefault="006D5C38" w:rsidP="00982B24">
            <w:pPr>
              <w:autoSpaceDN w:val="0"/>
              <w:jc w:val="center"/>
              <w:textAlignment w:val="baseline"/>
              <w:rPr>
                <w:b/>
                <w:bCs/>
                <w:kern w:val="3"/>
                <w:sz w:val="20"/>
              </w:rPr>
            </w:pPr>
            <w:r w:rsidRPr="00DF3227">
              <w:rPr>
                <w:b/>
                <w:bCs/>
                <w:kern w:val="3"/>
                <w:sz w:val="20"/>
              </w:rPr>
              <w:t>MÁXIMA</w:t>
            </w:r>
          </w:p>
        </w:tc>
      </w:tr>
      <w:tr w:rsidR="00084C6C" w:rsidRPr="00DF3227" w:rsidTr="00982B24">
        <w:trPr>
          <w:trHeight w:val="255"/>
        </w:trPr>
        <w:tc>
          <w:tcPr>
            <w:tcW w:w="0" w:type="auto"/>
            <w:tcBorders>
              <w:top w:val="single" w:sz="4" w:space="0" w:color="000080"/>
              <w:left w:val="single" w:sz="4" w:space="0" w:color="000080"/>
              <w:bottom w:val="single" w:sz="4" w:space="0" w:color="000080"/>
            </w:tcBorders>
            <w:shd w:val="clear" w:color="auto" w:fill="FFFFFF"/>
            <w:tcMar>
              <w:top w:w="0" w:type="dxa"/>
              <w:left w:w="60" w:type="dxa"/>
              <w:bottom w:w="0" w:type="dxa"/>
              <w:right w:w="70" w:type="dxa"/>
            </w:tcMar>
            <w:vAlign w:val="center"/>
          </w:tcPr>
          <w:p w:rsidR="00084C6C" w:rsidRPr="00DF3227" w:rsidRDefault="00084C6C" w:rsidP="00EE2C5F">
            <w:pPr>
              <w:autoSpaceDN w:val="0"/>
              <w:jc w:val="center"/>
              <w:textAlignment w:val="baseline"/>
              <w:rPr>
                <w:b/>
                <w:kern w:val="3"/>
                <w:sz w:val="20"/>
              </w:rPr>
            </w:pPr>
            <w:r>
              <w:rPr>
                <w:b/>
                <w:kern w:val="3"/>
                <w:sz w:val="20"/>
              </w:rPr>
              <w:t>0</w:t>
            </w:r>
            <w:r w:rsidRPr="00DF3227">
              <w:rPr>
                <w:b/>
                <w:kern w:val="3"/>
                <w:sz w:val="20"/>
              </w:rPr>
              <w:t>1</w:t>
            </w:r>
          </w:p>
        </w:tc>
        <w:tc>
          <w:tcPr>
            <w:tcW w:w="0" w:type="auto"/>
            <w:tcBorders>
              <w:top w:val="single" w:sz="4" w:space="0" w:color="000080"/>
              <w:left w:val="single" w:sz="4" w:space="0" w:color="000080"/>
              <w:bottom w:val="single" w:sz="4" w:space="0" w:color="000080"/>
              <w:right w:val="single" w:sz="4" w:space="0" w:color="auto"/>
            </w:tcBorders>
            <w:shd w:val="clear" w:color="auto" w:fill="FFFFFF"/>
            <w:tcMar>
              <w:top w:w="0" w:type="dxa"/>
              <w:left w:w="60" w:type="dxa"/>
              <w:bottom w:w="0" w:type="dxa"/>
              <w:right w:w="70" w:type="dxa"/>
            </w:tcMar>
            <w:vAlign w:val="bottom"/>
          </w:tcPr>
          <w:p w:rsidR="00084C6C" w:rsidRPr="003B724D" w:rsidRDefault="00084C6C" w:rsidP="00DD1F1D">
            <w:pPr>
              <w:pStyle w:val="Default"/>
              <w:tabs>
                <w:tab w:val="left" w:pos="0"/>
              </w:tabs>
              <w:jc w:val="both"/>
              <w:rPr>
                <w:color w:val="auto"/>
                <w:sz w:val="20"/>
                <w:szCs w:val="20"/>
              </w:rPr>
            </w:pPr>
            <w:r w:rsidRPr="003B724D">
              <w:rPr>
                <w:color w:val="auto"/>
                <w:sz w:val="20"/>
                <w:szCs w:val="20"/>
              </w:rPr>
              <w:t>PÃO francês 50g - Deverão ser acondicionados em sacos atóxicos, resistente e transparente de forma que o produto seja entregue íntegro. O produto deverá apresentar validade mínima de 5 dias após data de entrega.</w:t>
            </w:r>
          </w:p>
        </w:tc>
        <w:tc>
          <w:tcPr>
            <w:tcW w:w="1210" w:type="dxa"/>
            <w:tcBorders>
              <w:top w:val="single" w:sz="4" w:space="0" w:color="000080"/>
              <w:left w:val="single" w:sz="4" w:space="0" w:color="auto"/>
              <w:bottom w:val="single" w:sz="4" w:space="0" w:color="000080"/>
            </w:tcBorders>
            <w:shd w:val="clear" w:color="auto" w:fill="FFFFFF"/>
            <w:vAlign w:val="center"/>
          </w:tcPr>
          <w:p w:rsidR="00084C6C" w:rsidRPr="00982B24" w:rsidRDefault="00084C6C" w:rsidP="00982B24">
            <w:pPr>
              <w:pStyle w:val="Default"/>
              <w:tabs>
                <w:tab w:val="left" w:pos="0"/>
              </w:tabs>
              <w:jc w:val="center"/>
              <w:rPr>
                <w:b/>
              </w:rPr>
            </w:pPr>
            <w:r w:rsidRPr="00982B24">
              <w:rPr>
                <w:b/>
              </w:rPr>
              <w:t>460380</w:t>
            </w:r>
          </w:p>
        </w:tc>
        <w:tc>
          <w:tcPr>
            <w:tcW w:w="1279" w:type="dxa"/>
            <w:tcBorders>
              <w:top w:val="single" w:sz="4" w:space="0" w:color="000080"/>
              <w:left w:val="single" w:sz="4" w:space="0" w:color="auto"/>
              <w:bottom w:val="single" w:sz="4" w:space="0" w:color="000080"/>
            </w:tcBorders>
            <w:shd w:val="clear" w:color="auto" w:fill="FFFFFF"/>
            <w:vAlign w:val="center"/>
          </w:tcPr>
          <w:p w:rsidR="00084C6C" w:rsidRPr="00982B24" w:rsidRDefault="00084C6C" w:rsidP="00982B24">
            <w:pPr>
              <w:jc w:val="center"/>
              <w:rPr>
                <w:sz w:val="20"/>
              </w:rPr>
            </w:pPr>
            <w:r w:rsidRPr="00982B24">
              <w:rPr>
                <w:sz w:val="20"/>
              </w:rPr>
              <w:t>kg</w:t>
            </w:r>
          </w:p>
        </w:tc>
        <w:tc>
          <w:tcPr>
            <w:tcW w:w="0" w:type="auto"/>
            <w:tcBorders>
              <w:top w:val="single" w:sz="4" w:space="0" w:color="000080"/>
              <w:left w:val="single" w:sz="4" w:space="0" w:color="000080"/>
              <w:bottom w:val="single" w:sz="4" w:space="0" w:color="000080"/>
            </w:tcBorders>
            <w:shd w:val="clear" w:color="auto" w:fill="FFFFFF"/>
            <w:tcMar>
              <w:top w:w="0" w:type="dxa"/>
              <w:left w:w="60" w:type="dxa"/>
              <w:bottom w:w="0" w:type="dxa"/>
              <w:right w:w="70" w:type="dxa"/>
            </w:tcMar>
            <w:vAlign w:val="center"/>
          </w:tcPr>
          <w:p w:rsidR="00084C6C" w:rsidRPr="00982B24" w:rsidRDefault="00084C6C" w:rsidP="00982B24">
            <w:pPr>
              <w:jc w:val="center"/>
              <w:rPr>
                <w:sz w:val="20"/>
              </w:rPr>
            </w:pPr>
            <w:r w:rsidRPr="00982B24">
              <w:rPr>
                <w:sz w:val="20"/>
              </w:rPr>
              <w:t>1.020</w:t>
            </w:r>
          </w:p>
        </w:tc>
        <w:tc>
          <w:tcPr>
            <w:tcW w:w="0" w:type="auto"/>
            <w:tcBorders>
              <w:top w:val="single" w:sz="4" w:space="0" w:color="000080"/>
              <w:left w:val="single" w:sz="4" w:space="0" w:color="000080"/>
              <w:bottom w:val="single" w:sz="4" w:space="0" w:color="000080"/>
              <w:right w:val="single" w:sz="4" w:space="0" w:color="000080"/>
            </w:tcBorders>
            <w:shd w:val="clear" w:color="auto" w:fill="FFFFFF"/>
            <w:tcMar>
              <w:top w:w="0" w:type="dxa"/>
              <w:left w:w="60" w:type="dxa"/>
              <w:bottom w:w="0" w:type="dxa"/>
              <w:right w:w="70" w:type="dxa"/>
            </w:tcMar>
            <w:vAlign w:val="center"/>
          </w:tcPr>
          <w:p w:rsidR="00084C6C" w:rsidRPr="00982B24" w:rsidRDefault="00084C6C" w:rsidP="00982B24">
            <w:pPr>
              <w:jc w:val="center"/>
              <w:rPr>
                <w:sz w:val="20"/>
              </w:rPr>
            </w:pPr>
            <w:r w:rsidRPr="00982B24">
              <w:rPr>
                <w:sz w:val="20"/>
              </w:rPr>
              <w:t>1.490</w:t>
            </w:r>
          </w:p>
        </w:tc>
      </w:tr>
      <w:tr w:rsidR="00084C6C" w:rsidRPr="00DF3227" w:rsidTr="00982B24">
        <w:trPr>
          <w:trHeight w:val="255"/>
        </w:trPr>
        <w:tc>
          <w:tcPr>
            <w:tcW w:w="0" w:type="auto"/>
            <w:tcBorders>
              <w:top w:val="single" w:sz="4" w:space="0" w:color="000080"/>
              <w:left w:val="single" w:sz="4" w:space="0" w:color="000080"/>
              <w:bottom w:val="single" w:sz="4" w:space="0" w:color="000080"/>
            </w:tcBorders>
            <w:shd w:val="clear" w:color="auto" w:fill="FFFFFF"/>
            <w:tcMar>
              <w:top w:w="0" w:type="dxa"/>
              <w:left w:w="60" w:type="dxa"/>
              <w:bottom w:w="0" w:type="dxa"/>
              <w:right w:w="70" w:type="dxa"/>
            </w:tcMar>
            <w:vAlign w:val="center"/>
          </w:tcPr>
          <w:p w:rsidR="00084C6C" w:rsidRPr="00DF3227" w:rsidRDefault="00084C6C" w:rsidP="00EE2C5F">
            <w:pPr>
              <w:autoSpaceDN w:val="0"/>
              <w:jc w:val="center"/>
              <w:textAlignment w:val="baseline"/>
              <w:rPr>
                <w:b/>
                <w:kern w:val="3"/>
                <w:sz w:val="20"/>
              </w:rPr>
            </w:pPr>
            <w:r>
              <w:rPr>
                <w:b/>
                <w:kern w:val="3"/>
                <w:sz w:val="20"/>
              </w:rPr>
              <w:t>0</w:t>
            </w:r>
            <w:r w:rsidRPr="00DF3227">
              <w:rPr>
                <w:b/>
                <w:kern w:val="3"/>
                <w:sz w:val="20"/>
              </w:rPr>
              <w:t>2</w:t>
            </w:r>
          </w:p>
        </w:tc>
        <w:tc>
          <w:tcPr>
            <w:tcW w:w="0" w:type="auto"/>
            <w:tcBorders>
              <w:top w:val="single" w:sz="4" w:space="0" w:color="000080"/>
              <w:left w:val="single" w:sz="4" w:space="0" w:color="000080"/>
              <w:bottom w:val="single" w:sz="4" w:space="0" w:color="000080"/>
              <w:right w:val="single" w:sz="4" w:space="0" w:color="auto"/>
            </w:tcBorders>
            <w:shd w:val="clear" w:color="auto" w:fill="FFFFFF"/>
            <w:tcMar>
              <w:top w:w="0" w:type="dxa"/>
              <w:left w:w="60" w:type="dxa"/>
              <w:bottom w:w="0" w:type="dxa"/>
              <w:right w:w="70" w:type="dxa"/>
            </w:tcMar>
            <w:vAlign w:val="bottom"/>
          </w:tcPr>
          <w:p w:rsidR="00084C6C" w:rsidRPr="003B724D" w:rsidRDefault="00084C6C" w:rsidP="00DD1F1D">
            <w:pPr>
              <w:pStyle w:val="Standard"/>
              <w:suppressAutoHyphens w:val="0"/>
              <w:rPr>
                <w:rFonts w:eastAsia="Times New Roman" w:cs="Times New Roman"/>
                <w:kern w:val="0"/>
                <w:sz w:val="20"/>
                <w:szCs w:val="20"/>
                <w:lang w:eastAsia="pt-BR" w:bidi="ar-SA"/>
              </w:rPr>
            </w:pPr>
            <w:r w:rsidRPr="003B724D">
              <w:rPr>
                <w:rFonts w:eastAsia="Times New Roman" w:cs="Times New Roman"/>
                <w:kern w:val="0"/>
                <w:sz w:val="20"/>
                <w:szCs w:val="20"/>
                <w:lang w:eastAsia="pt-BR" w:bidi="ar-SA"/>
              </w:rPr>
              <w:t>Leite Tipo A - cor, aroma e odor característico, não rançoso, acondicionado em embalagem  tipo  plástica, contendo 1 litro, com identificação na embalagem (rótulo) dos ingredientes, valor nutricional, peso, fornecedor, data de fabricação e validade. O produto deverá possuir selo de inspeção do órgão competente. Validade mínima de 03 (três) meses a contar da data de entrega</w:t>
            </w:r>
          </w:p>
        </w:tc>
        <w:tc>
          <w:tcPr>
            <w:tcW w:w="1210" w:type="dxa"/>
            <w:tcBorders>
              <w:top w:val="single" w:sz="4" w:space="0" w:color="000080"/>
              <w:left w:val="single" w:sz="4" w:space="0" w:color="auto"/>
              <w:bottom w:val="single" w:sz="4" w:space="0" w:color="000080"/>
            </w:tcBorders>
            <w:shd w:val="clear" w:color="auto" w:fill="FFFFFF"/>
            <w:vAlign w:val="center"/>
          </w:tcPr>
          <w:p w:rsidR="00084C6C" w:rsidRPr="00982B24" w:rsidRDefault="00084C6C" w:rsidP="00982B24">
            <w:pPr>
              <w:pStyle w:val="Standard"/>
              <w:suppressAutoHyphens w:val="0"/>
              <w:jc w:val="center"/>
              <w:rPr>
                <w:b/>
                <w:lang w:eastAsia="pt-BR"/>
              </w:rPr>
            </w:pPr>
            <w:r w:rsidRPr="00982B24">
              <w:rPr>
                <w:b/>
                <w:lang w:eastAsia="pt-BR"/>
              </w:rPr>
              <w:t>445995</w:t>
            </w:r>
          </w:p>
        </w:tc>
        <w:tc>
          <w:tcPr>
            <w:tcW w:w="1279" w:type="dxa"/>
            <w:tcBorders>
              <w:top w:val="single" w:sz="4" w:space="0" w:color="000080"/>
              <w:left w:val="single" w:sz="4" w:space="0" w:color="auto"/>
              <w:bottom w:val="single" w:sz="4" w:space="0" w:color="000080"/>
            </w:tcBorders>
            <w:shd w:val="clear" w:color="auto" w:fill="FFFFFF"/>
            <w:vAlign w:val="center"/>
          </w:tcPr>
          <w:p w:rsidR="00084C6C" w:rsidRPr="00982B24" w:rsidRDefault="00084C6C" w:rsidP="00982B24">
            <w:pPr>
              <w:jc w:val="center"/>
              <w:rPr>
                <w:sz w:val="20"/>
              </w:rPr>
            </w:pPr>
            <w:r w:rsidRPr="00982B24">
              <w:rPr>
                <w:sz w:val="20"/>
              </w:rPr>
              <w:t>Cx. 1 Litro</w:t>
            </w:r>
          </w:p>
        </w:tc>
        <w:tc>
          <w:tcPr>
            <w:tcW w:w="0" w:type="auto"/>
            <w:tcBorders>
              <w:top w:val="single" w:sz="4" w:space="0" w:color="000080"/>
              <w:left w:val="single" w:sz="4" w:space="0" w:color="000080"/>
              <w:bottom w:val="single" w:sz="4" w:space="0" w:color="000080"/>
            </w:tcBorders>
            <w:shd w:val="clear" w:color="auto" w:fill="FFFFFF"/>
            <w:tcMar>
              <w:top w:w="0" w:type="dxa"/>
              <w:left w:w="60" w:type="dxa"/>
              <w:bottom w:w="0" w:type="dxa"/>
              <w:right w:w="70" w:type="dxa"/>
            </w:tcMar>
            <w:vAlign w:val="center"/>
          </w:tcPr>
          <w:p w:rsidR="00084C6C" w:rsidRPr="00982B24" w:rsidRDefault="00084C6C" w:rsidP="00982B24">
            <w:pPr>
              <w:jc w:val="center"/>
              <w:rPr>
                <w:sz w:val="20"/>
              </w:rPr>
            </w:pPr>
            <w:r w:rsidRPr="00982B24">
              <w:rPr>
                <w:sz w:val="20"/>
              </w:rPr>
              <w:t>2.500</w:t>
            </w:r>
          </w:p>
        </w:tc>
        <w:tc>
          <w:tcPr>
            <w:tcW w:w="0" w:type="auto"/>
            <w:tcBorders>
              <w:top w:val="single" w:sz="4" w:space="0" w:color="000080"/>
              <w:left w:val="single" w:sz="4" w:space="0" w:color="000080"/>
              <w:bottom w:val="single" w:sz="4" w:space="0" w:color="000080"/>
              <w:right w:val="single" w:sz="4" w:space="0" w:color="000080"/>
            </w:tcBorders>
            <w:shd w:val="clear" w:color="auto" w:fill="FFFFFF"/>
            <w:tcMar>
              <w:top w:w="0" w:type="dxa"/>
              <w:left w:w="60" w:type="dxa"/>
              <w:bottom w:w="0" w:type="dxa"/>
              <w:right w:w="70" w:type="dxa"/>
            </w:tcMar>
            <w:vAlign w:val="center"/>
          </w:tcPr>
          <w:p w:rsidR="00084C6C" w:rsidRPr="00982B24" w:rsidRDefault="00084C6C" w:rsidP="00982B24">
            <w:pPr>
              <w:jc w:val="center"/>
              <w:rPr>
                <w:sz w:val="20"/>
              </w:rPr>
            </w:pPr>
            <w:r w:rsidRPr="00982B24">
              <w:rPr>
                <w:sz w:val="20"/>
              </w:rPr>
              <w:t>3.000</w:t>
            </w:r>
          </w:p>
        </w:tc>
      </w:tr>
      <w:tr w:rsidR="00084C6C" w:rsidRPr="00DF3227" w:rsidTr="00982B24">
        <w:trPr>
          <w:trHeight w:val="1986"/>
        </w:trPr>
        <w:tc>
          <w:tcPr>
            <w:tcW w:w="0" w:type="auto"/>
            <w:tcBorders>
              <w:top w:val="single" w:sz="4" w:space="0" w:color="000080"/>
              <w:left w:val="single" w:sz="4" w:space="0" w:color="000080"/>
              <w:bottom w:val="single" w:sz="4" w:space="0" w:color="000080"/>
            </w:tcBorders>
            <w:shd w:val="clear" w:color="auto" w:fill="FFFFFF"/>
            <w:tcMar>
              <w:top w:w="0" w:type="dxa"/>
              <w:left w:w="60" w:type="dxa"/>
              <w:bottom w:w="0" w:type="dxa"/>
              <w:right w:w="70" w:type="dxa"/>
            </w:tcMar>
            <w:vAlign w:val="center"/>
          </w:tcPr>
          <w:p w:rsidR="00084C6C" w:rsidRPr="00DF3227" w:rsidRDefault="00084C6C" w:rsidP="00EE2C5F">
            <w:pPr>
              <w:autoSpaceDN w:val="0"/>
              <w:jc w:val="center"/>
              <w:textAlignment w:val="baseline"/>
              <w:rPr>
                <w:b/>
                <w:kern w:val="3"/>
                <w:sz w:val="20"/>
              </w:rPr>
            </w:pPr>
            <w:r>
              <w:rPr>
                <w:b/>
                <w:kern w:val="3"/>
                <w:sz w:val="20"/>
              </w:rPr>
              <w:lastRenderedPageBreak/>
              <w:t>0</w:t>
            </w:r>
            <w:r w:rsidRPr="00DF3227">
              <w:rPr>
                <w:b/>
                <w:kern w:val="3"/>
                <w:sz w:val="20"/>
              </w:rPr>
              <w:t>3</w:t>
            </w:r>
          </w:p>
        </w:tc>
        <w:tc>
          <w:tcPr>
            <w:tcW w:w="0" w:type="auto"/>
            <w:tcBorders>
              <w:top w:val="single" w:sz="4" w:space="0" w:color="000080"/>
              <w:left w:val="single" w:sz="4" w:space="0" w:color="000080"/>
              <w:bottom w:val="single" w:sz="4" w:space="0" w:color="000080"/>
              <w:right w:val="single" w:sz="4" w:space="0" w:color="auto"/>
            </w:tcBorders>
            <w:shd w:val="clear" w:color="auto" w:fill="FFFFFF"/>
            <w:tcMar>
              <w:top w:w="0" w:type="dxa"/>
              <w:left w:w="60" w:type="dxa"/>
              <w:bottom w:w="0" w:type="dxa"/>
              <w:right w:w="70" w:type="dxa"/>
            </w:tcMar>
            <w:vAlign w:val="bottom"/>
          </w:tcPr>
          <w:p w:rsidR="00084C6C" w:rsidRPr="003B724D" w:rsidRDefault="00084C6C" w:rsidP="00DD1F1D">
            <w:pPr>
              <w:pStyle w:val="Standard"/>
              <w:suppressAutoHyphens w:val="0"/>
              <w:jc w:val="both"/>
              <w:rPr>
                <w:rFonts w:eastAsia="Times New Roman" w:cs="Times New Roman"/>
                <w:kern w:val="0"/>
                <w:sz w:val="20"/>
                <w:szCs w:val="20"/>
                <w:lang w:eastAsia="pt-BR" w:bidi="ar-SA"/>
              </w:rPr>
            </w:pPr>
            <w:r w:rsidRPr="003B724D">
              <w:rPr>
                <w:rFonts w:eastAsia="Times New Roman" w:cs="Times New Roman"/>
                <w:kern w:val="0"/>
                <w:sz w:val="20"/>
                <w:szCs w:val="20"/>
                <w:lang w:eastAsia="pt-BR" w:bidi="ar-SA"/>
              </w:rPr>
              <w:t>Margarina cremosa, com sal, no mínimo 65% de lipídeos e 0% de gorduras trans, embalada em potes de plástico de 500g, enriquecida de vitaminas; apresentação, aspecto, cheiro, sabor e cor peculiares, isenta de ranço e de bolores; embalagem primária com identificação do produto, especificação dos ingredientes, informação nutricional, prazo de validade, peso líquido e rotulagem de acordo com a legislação.</w:t>
            </w:r>
          </w:p>
        </w:tc>
        <w:tc>
          <w:tcPr>
            <w:tcW w:w="1210" w:type="dxa"/>
            <w:tcBorders>
              <w:top w:val="single" w:sz="4" w:space="0" w:color="000080"/>
              <w:left w:val="single" w:sz="4" w:space="0" w:color="auto"/>
              <w:bottom w:val="single" w:sz="4" w:space="0" w:color="000080"/>
            </w:tcBorders>
            <w:shd w:val="clear" w:color="auto" w:fill="FFFFFF"/>
            <w:vAlign w:val="center"/>
          </w:tcPr>
          <w:p w:rsidR="00084C6C" w:rsidRPr="00982B24" w:rsidRDefault="00084C6C" w:rsidP="00982B24">
            <w:pPr>
              <w:pStyle w:val="Standard"/>
              <w:suppressAutoHyphens w:val="0"/>
              <w:jc w:val="center"/>
              <w:rPr>
                <w:b/>
                <w:lang w:eastAsia="pt-BR"/>
              </w:rPr>
            </w:pPr>
            <w:r w:rsidRPr="00982B24">
              <w:rPr>
                <w:b/>
                <w:lang w:eastAsia="pt-BR"/>
              </w:rPr>
              <w:t>463699</w:t>
            </w:r>
          </w:p>
        </w:tc>
        <w:tc>
          <w:tcPr>
            <w:tcW w:w="1279" w:type="dxa"/>
            <w:tcBorders>
              <w:top w:val="single" w:sz="4" w:space="0" w:color="000080"/>
              <w:left w:val="single" w:sz="4" w:space="0" w:color="auto"/>
              <w:bottom w:val="single" w:sz="4" w:space="0" w:color="000080"/>
            </w:tcBorders>
            <w:shd w:val="clear" w:color="auto" w:fill="FFFFFF"/>
            <w:vAlign w:val="center"/>
          </w:tcPr>
          <w:p w:rsidR="00084C6C" w:rsidRPr="00982B24" w:rsidRDefault="00084C6C" w:rsidP="00982B24">
            <w:pPr>
              <w:jc w:val="center"/>
              <w:rPr>
                <w:sz w:val="20"/>
              </w:rPr>
            </w:pPr>
            <w:r w:rsidRPr="00982B24">
              <w:rPr>
                <w:sz w:val="20"/>
              </w:rPr>
              <w:t>Embalagem 500g</w:t>
            </w:r>
          </w:p>
        </w:tc>
        <w:tc>
          <w:tcPr>
            <w:tcW w:w="0" w:type="auto"/>
            <w:tcBorders>
              <w:top w:val="single" w:sz="4" w:space="0" w:color="000080"/>
              <w:left w:val="single" w:sz="4" w:space="0" w:color="000080"/>
              <w:bottom w:val="single" w:sz="4" w:space="0" w:color="000080"/>
            </w:tcBorders>
            <w:shd w:val="clear" w:color="auto" w:fill="FFFFFF"/>
            <w:tcMar>
              <w:top w:w="0" w:type="dxa"/>
              <w:left w:w="60" w:type="dxa"/>
              <w:bottom w:w="0" w:type="dxa"/>
              <w:right w:w="70" w:type="dxa"/>
            </w:tcMar>
            <w:vAlign w:val="center"/>
          </w:tcPr>
          <w:p w:rsidR="00084C6C" w:rsidRPr="00982B24" w:rsidRDefault="00084C6C" w:rsidP="00982B24">
            <w:pPr>
              <w:jc w:val="center"/>
              <w:rPr>
                <w:sz w:val="20"/>
              </w:rPr>
            </w:pPr>
            <w:r w:rsidRPr="00982B24">
              <w:rPr>
                <w:sz w:val="20"/>
              </w:rPr>
              <w:t>1.000</w:t>
            </w:r>
          </w:p>
        </w:tc>
        <w:tc>
          <w:tcPr>
            <w:tcW w:w="0" w:type="auto"/>
            <w:tcBorders>
              <w:top w:val="single" w:sz="4" w:space="0" w:color="000080"/>
              <w:left w:val="single" w:sz="4" w:space="0" w:color="000080"/>
              <w:bottom w:val="single" w:sz="4" w:space="0" w:color="000080"/>
              <w:right w:val="single" w:sz="4" w:space="0" w:color="000080"/>
            </w:tcBorders>
            <w:shd w:val="clear" w:color="auto" w:fill="FFFFFF"/>
            <w:tcMar>
              <w:top w:w="0" w:type="dxa"/>
              <w:left w:w="60" w:type="dxa"/>
              <w:bottom w:w="0" w:type="dxa"/>
              <w:right w:w="70" w:type="dxa"/>
            </w:tcMar>
            <w:vAlign w:val="center"/>
          </w:tcPr>
          <w:p w:rsidR="00084C6C" w:rsidRPr="00982B24" w:rsidRDefault="00084C6C" w:rsidP="00982B24">
            <w:pPr>
              <w:jc w:val="center"/>
              <w:rPr>
                <w:sz w:val="20"/>
              </w:rPr>
            </w:pPr>
            <w:r w:rsidRPr="00982B24">
              <w:rPr>
                <w:sz w:val="20"/>
              </w:rPr>
              <w:t>1.200</w:t>
            </w:r>
          </w:p>
        </w:tc>
      </w:tr>
      <w:tr w:rsidR="00084C6C" w:rsidRPr="00DF3227" w:rsidTr="00982B24">
        <w:trPr>
          <w:trHeight w:val="2170"/>
        </w:trPr>
        <w:tc>
          <w:tcPr>
            <w:tcW w:w="0" w:type="auto"/>
            <w:tcBorders>
              <w:top w:val="single" w:sz="4" w:space="0" w:color="000080"/>
              <w:left w:val="single" w:sz="4" w:space="0" w:color="000080"/>
              <w:bottom w:val="single" w:sz="4" w:space="0" w:color="000080"/>
            </w:tcBorders>
            <w:shd w:val="clear" w:color="auto" w:fill="FFFFFF"/>
            <w:tcMar>
              <w:top w:w="0" w:type="dxa"/>
              <w:left w:w="60" w:type="dxa"/>
              <w:bottom w:w="0" w:type="dxa"/>
              <w:right w:w="70" w:type="dxa"/>
            </w:tcMar>
            <w:vAlign w:val="center"/>
          </w:tcPr>
          <w:p w:rsidR="00084C6C" w:rsidRPr="00DF3227" w:rsidRDefault="00084C6C" w:rsidP="00EE2C5F">
            <w:pPr>
              <w:autoSpaceDN w:val="0"/>
              <w:jc w:val="center"/>
              <w:textAlignment w:val="baseline"/>
              <w:rPr>
                <w:b/>
                <w:kern w:val="3"/>
                <w:sz w:val="20"/>
              </w:rPr>
            </w:pPr>
            <w:r>
              <w:rPr>
                <w:b/>
                <w:kern w:val="3"/>
                <w:sz w:val="20"/>
              </w:rPr>
              <w:t>0</w:t>
            </w:r>
            <w:r w:rsidRPr="00DF3227">
              <w:rPr>
                <w:b/>
                <w:kern w:val="3"/>
                <w:sz w:val="20"/>
              </w:rPr>
              <w:t>4</w:t>
            </w:r>
          </w:p>
        </w:tc>
        <w:tc>
          <w:tcPr>
            <w:tcW w:w="0" w:type="auto"/>
            <w:tcBorders>
              <w:top w:val="single" w:sz="4" w:space="0" w:color="000080"/>
              <w:left w:val="single" w:sz="4" w:space="0" w:color="000080"/>
              <w:bottom w:val="single" w:sz="4" w:space="0" w:color="000080"/>
              <w:right w:val="single" w:sz="4" w:space="0" w:color="auto"/>
            </w:tcBorders>
            <w:shd w:val="clear" w:color="auto" w:fill="FFFFFF"/>
            <w:tcMar>
              <w:top w:w="0" w:type="dxa"/>
              <w:left w:w="60" w:type="dxa"/>
              <w:bottom w:w="0" w:type="dxa"/>
              <w:right w:w="70" w:type="dxa"/>
            </w:tcMar>
            <w:vAlign w:val="bottom"/>
          </w:tcPr>
          <w:p w:rsidR="00084C6C" w:rsidRPr="003B724D" w:rsidRDefault="00084C6C" w:rsidP="00DD1F1D">
            <w:pPr>
              <w:pStyle w:val="Standard"/>
              <w:suppressAutoHyphens w:val="0"/>
              <w:jc w:val="both"/>
              <w:rPr>
                <w:rFonts w:eastAsia="Times New Roman" w:cs="Times New Roman"/>
                <w:kern w:val="0"/>
                <w:sz w:val="20"/>
                <w:szCs w:val="20"/>
                <w:lang w:eastAsia="pt-BR" w:bidi="ar-SA"/>
              </w:rPr>
            </w:pPr>
            <w:r w:rsidRPr="003B724D">
              <w:rPr>
                <w:rFonts w:eastAsia="Times New Roman" w:cs="Times New Roman"/>
                <w:kern w:val="0"/>
                <w:sz w:val="20"/>
                <w:szCs w:val="20"/>
                <w:lang w:eastAsia="pt-BR" w:bidi="ar-SA"/>
              </w:rPr>
              <w:t>Café em pó tipo 1, tradicional, torrado e moído, com certificado de selo de pureza ABIC, acondicionado em embalagem de polietileno resistente, atóxica, tipo almofada, contendo 500 gramas, certificado com selo de pureza ABIC, com identificação na embalagem (rótulo) dos ingredientes, valor nutricional, peso, fornecedor, data de fabricação e validade. Isento de sujidades, parasitas, larvas e material estranho. Validade mínima de 04 (quatro) meses a contar da data de entrega.</w:t>
            </w:r>
          </w:p>
        </w:tc>
        <w:tc>
          <w:tcPr>
            <w:tcW w:w="1210" w:type="dxa"/>
            <w:tcBorders>
              <w:top w:val="single" w:sz="4" w:space="0" w:color="000080"/>
              <w:left w:val="single" w:sz="4" w:space="0" w:color="auto"/>
              <w:bottom w:val="single" w:sz="4" w:space="0" w:color="000080"/>
            </w:tcBorders>
            <w:shd w:val="clear" w:color="auto" w:fill="FFFFFF"/>
            <w:vAlign w:val="center"/>
          </w:tcPr>
          <w:p w:rsidR="00084C6C" w:rsidRPr="00982B24" w:rsidRDefault="00084C6C" w:rsidP="00982B24">
            <w:pPr>
              <w:pStyle w:val="Standard"/>
              <w:suppressAutoHyphens w:val="0"/>
              <w:jc w:val="center"/>
              <w:rPr>
                <w:b/>
                <w:color w:val="000000"/>
                <w:lang w:eastAsia="pt-BR"/>
              </w:rPr>
            </w:pPr>
            <w:r w:rsidRPr="00982B24">
              <w:rPr>
                <w:b/>
                <w:color w:val="000000"/>
                <w:lang w:eastAsia="pt-BR"/>
              </w:rPr>
              <w:t>463567</w:t>
            </w:r>
          </w:p>
        </w:tc>
        <w:tc>
          <w:tcPr>
            <w:tcW w:w="1279" w:type="dxa"/>
            <w:tcBorders>
              <w:top w:val="single" w:sz="4" w:space="0" w:color="000080"/>
              <w:left w:val="single" w:sz="4" w:space="0" w:color="auto"/>
              <w:bottom w:val="single" w:sz="4" w:space="0" w:color="000080"/>
            </w:tcBorders>
            <w:shd w:val="clear" w:color="auto" w:fill="FFFFFF"/>
            <w:vAlign w:val="center"/>
          </w:tcPr>
          <w:p w:rsidR="00084C6C" w:rsidRPr="00982B24" w:rsidRDefault="00084C6C" w:rsidP="00982B24">
            <w:pPr>
              <w:jc w:val="center"/>
              <w:rPr>
                <w:sz w:val="20"/>
              </w:rPr>
            </w:pPr>
            <w:r w:rsidRPr="00982B24">
              <w:rPr>
                <w:sz w:val="20"/>
              </w:rPr>
              <w:t>Embalagem 500g</w:t>
            </w:r>
          </w:p>
        </w:tc>
        <w:tc>
          <w:tcPr>
            <w:tcW w:w="0" w:type="auto"/>
            <w:tcBorders>
              <w:top w:val="single" w:sz="4" w:space="0" w:color="000080"/>
              <w:left w:val="single" w:sz="4" w:space="0" w:color="000080"/>
              <w:bottom w:val="single" w:sz="4" w:space="0" w:color="000080"/>
            </w:tcBorders>
            <w:shd w:val="clear" w:color="auto" w:fill="FFFFFF"/>
            <w:tcMar>
              <w:top w:w="0" w:type="dxa"/>
              <w:left w:w="60" w:type="dxa"/>
              <w:bottom w:w="0" w:type="dxa"/>
              <w:right w:w="70" w:type="dxa"/>
            </w:tcMar>
            <w:vAlign w:val="center"/>
          </w:tcPr>
          <w:p w:rsidR="00084C6C" w:rsidRPr="00982B24" w:rsidRDefault="00084C6C" w:rsidP="00982B24">
            <w:pPr>
              <w:jc w:val="center"/>
              <w:rPr>
                <w:sz w:val="20"/>
              </w:rPr>
            </w:pPr>
            <w:r w:rsidRPr="00982B24">
              <w:rPr>
                <w:sz w:val="20"/>
              </w:rPr>
              <w:t>500</w:t>
            </w:r>
          </w:p>
        </w:tc>
        <w:tc>
          <w:tcPr>
            <w:tcW w:w="0" w:type="auto"/>
            <w:tcBorders>
              <w:top w:val="single" w:sz="4" w:space="0" w:color="000080"/>
              <w:left w:val="single" w:sz="4" w:space="0" w:color="000080"/>
              <w:bottom w:val="single" w:sz="4" w:space="0" w:color="000080"/>
              <w:right w:val="single" w:sz="4" w:space="0" w:color="000080"/>
            </w:tcBorders>
            <w:shd w:val="clear" w:color="auto" w:fill="FFFFFF"/>
            <w:tcMar>
              <w:top w:w="0" w:type="dxa"/>
              <w:left w:w="60" w:type="dxa"/>
              <w:bottom w:w="0" w:type="dxa"/>
              <w:right w:w="70" w:type="dxa"/>
            </w:tcMar>
            <w:vAlign w:val="center"/>
          </w:tcPr>
          <w:p w:rsidR="00084C6C" w:rsidRPr="00982B24" w:rsidRDefault="00084C6C" w:rsidP="00982B24">
            <w:pPr>
              <w:jc w:val="center"/>
              <w:rPr>
                <w:sz w:val="20"/>
              </w:rPr>
            </w:pPr>
            <w:r w:rsidRPr="00982B24">
              <w:rPr>
                <w:sz w:val="20"/>
              </w:rPr>
              <w:t>1.000</w:t>
            </w:r>
          </w:p>
        </w:tc>
      </w:tr>
      <w:tr w:rsidR="00084C6C" w:rsidRPr="00DF3227" w:rsidTr="00982B24">
        <w:trPr>
          <w:trHeight w:val="255"/>
        </w:trPr>
        <w:tc>
          <w:tcPr>
            <w:tcW w:w="0" w:type="auto"/>
            <w:tcBorders>
              <w:top w:val="single" w:sz="4" w:space="0" w:color="000080"/>
              <w:left w:val="single" w:sz="4" w:space="0" w:color="000080"/>
              <w:bottom w:val="single" w:sz="4" w:space="0" w:color="000080"/>
            </w:tcBorders>
            <w:shd w:val="clear" w:color="auto" w:fill="FFFFFF"/>
            <w:tcMar>
              <w:top w:w="0" w:type="dxa"/>
              <w:left w:w="60" w:type="dxa"/>
              <w:bottom w:w="0" w:type="dxa"/>
              <w:right w:w="70" w:type="dxa"/>
            </w:tcMar>
            <w:vAlign w:val="center"/>
          </w:tcPr>
          <w:p w:rsidR="00084C6C" w:rsidRPr="00DF3227" w:rsidRDefault="00084C6C" w:rsidP="00EE2C5F">
            <w:pPr>
              <w:autoSpaceDN w:val="0"/>
              <w:jc w:val="center"/>
              <w:textAlignment w:val="baseline"/>
              <w:rPr>
                <w:b/>
                <w:kern w:val="3"/>
                <w:sz w:val="20"/>
              </w:rPr>
            </w:pPr>
            <w:r>
              <w:rPr>
                <w:b/>
                <w:kern w:val="3"/>
                <w:sz w:val="20"/>
              </w:rPr>
              <w:t>0</w:t>
            </w:r>
            <w:r w:rsidRPr="00DF3227">
              <w:rPr>
                <w:b/>
                <w:kern w:val="3"/>
                <w:sz w:val="20"/>
              </w:rPr>
              <w:t>5</w:t>
            </w:r>
          </w:p>
        </w:tc>
        <w:tc>
          <w:tcPr>
            <w:tcW w:w="0" w:type="auto"/>
            <w:tcBorders>
              <w:top w:val="single" w:sz="4" w:space="0" w:color="000080"/>
              <w:left w:val="single" w:sz="4" w:space="0" w:color="000080"/>
              <w:bottom w:val="single" w:sz="4" w:space="0" w:color="000080"/>
              <w:right w:val="single" w:sz="4" w:space="0" w:color="auto"/>
            </w:tcBorders>
            <w:shd w:val="clear" w:color="auto" w:fill="FFFFFF"/>
            <w:tcMar>
              <w:top w:w="0" w:type="dxa"/>
              <w:left w:w="60" w:type="dxa"/>
              <w:bottom w:w="0" w:type="dxa"/>
              <w:right w:w="70" w:type="dxa"/>
            </w:tcMar>
            <w:vAlign w:val="bottom"/>
          </w:tcPr>
          <w:p w:rsidR="00084C6C" w:rsidRPr="003B724D" w:rsidRDefault="00084C6C" w:rsidP="00DD1F1D">
            <w:pPr>
              <w:pStyle w:val="Standard"/>
              <w:suppressAutoHyphens w:val="0"/>
              <w:jc w:val="both"/>
              <w:rPr>
                <w:rFonts w:eastAsia="Times New Roman" w:cs="Times New Roman"/>
                <w:kern w:val="0"/>
                <w:sz w:val="20"/>
                <w:szCs w:val="20"/>
                <w:lang w:eastAsia="pt-BR" w:bidi="ar-SA"/>
              </w:rPr>
            </w:pPr>
            <w:r w:rsidRPr="003B724D">
              <w:rPr>
                <w:rFonts w:eastAsia="Times New Roman" w:cs="Times New Roman"/>
                <w:kern w:val="0"/>
                <w:sz w:val="20"/>
                <w:szCs w:val="20"/>
                <w:lang w:eastAsia="pt-BR" w:bidi="ar-SA"/>
              </w:rPr>
              <w:t>Açúcar Cristal, acondicionado em embalagem resistente de polietileno atóxico transparente, contendo 05 kg, com identificação na embalagem (rótulo) dos ingredientes, valor nutricional, peso, fornecedor, data de fabricação e validade. Isento de fermentação, sujidades, parasitas, larvas e material estranho. Apresentando cor, odor e sabor característicos. Validade mínima de 12 (doze) meses, a contar da data de entrega.</w:t>
            </w:r>
          </w:p>
        </w:tc>
        <w:tc>
          <w:tcPr>
            <w:tcW w:w="1210" w:type="dxa"/>
            <w:tcBorders>
              <w:top w:val="single" w:sz="4" w:space="0" w:color="000080"/>
              <w:left w:val="single" w:sz="4" w:space="0" w:color="auto"/>
              <w:bottom w:val="single" w:sz="4" w:space="0" w:color="000080"/>
            </w:tcBorders>
            <w:shd w:val="clear" w:color="auto" w:fill="FFFFFF"/>
            <w:vAlign w:val="center"/>
          </w:tcPr>
          <w:p w:rsidR="00084C6C" w:rsidRPr="00982B24" w:rsidRDefault="00084C6C" w:rsidP="00982B24">
            <w:pPr>
              <w:pStyle w:val="Standard"/>
              <w:suppressAutoHyphens w:val="0"/>
              <w:jc w:val="center"/>
              <w:rPr>
                <w:b/>
                <w:color w:val="000000"/>
                <w:lang w:eastAsia="pt-BR"/>
              </w:rPr>
            </w:pPr>
            <w:r w:rsidRPr="00982B24">
              <w:rPr>
                <w:b/>
                <w:color w:val="000000"/>
                <w:lang w:eastAsia="pt-BR"/>
              </w:rPr>
              <w:t>463989</w:t>
            </w:r>
          </w:p>
        </w:tc>
        <w:tc>
          <w:tcPr>
            <w:tcW w:w="1279" w:type="dxa"/>
            <w:tcBorders>
              <w:top w:val="single" w:sz="4" w:space="0" w:color="000080"/>
              <w:left w:val="single" w:sz="4" w:space="0" w:color="auto"/>
              <w:bottom w:val="single" w:sz="4" w:space="0" w:color="000080"/>
            </w:tcBorders>
            <w:shd w:val="clear" w:color="auto" w:fill="FFFFFF"/>
            <w:vAlign w:val="center"/>
          </w:tcPr>
          <w:p w:rsidR="00084C6C" w:rsidRPr="00982B24" w:rsidRDefault="00084C6C" w:rsidP="00982B24">
            <w:pPr>
              <w:jc w:val="center"/>
              <w:rPr>
                <w:sz w:val="20"/>
              </w:rPr>
            </w:pPr>
            <w:r w:rsidRPr="00982B24">
              <w:rPr>
                <w:sz w:val="20"/>
              </w:rPr>
              <w:t>Embalagem  5kg</w:t>
            </w:r>
          </w:p>
        </w:tc>
        <w:tc>
          <w:tcPr>
            <w:tcW w:w="0" w:type="auto"/>
            <w:tcBorders>
              <w:top w:val="single" w:sz="4" w:space="0" w:color="000080"/>
              <w:left w:val="single" w:sz="4" w:space="0" w:color="000080"/>
              <w:bottom w:val="single" w:sz="4" w:space="0" w:color="000080"/>
            </w:tcBorders>
            <w:shd w:val="clear" w:color="auto" w:fill="FFFFFF"/>
            <w:tcMar>
              <w:top w:w="0" w:type="dxa"/>
              <w:left w:w="60" w:type="dxa"/>
              <w:bottom w:w="0" w:type="dxa"/>
              <w:right w:w="70" w:type="dxa"/>
            </w:tcMar>
            <w:vAlign w:val="center"/>
          </w:tcPr>
          <w:p w:rsidR="00084C6C" w:rsidRPr="00982B24" w:rsidRDefault="00084C6C" w:rsidP="00982B24">
            <w:pPr>
              <w:jc w:val="center"/>
              <w:rPr>
                <w:sz w:val="20"/>
              </w:rPr>
            </w:pPr>
            <w:r w:rsidRPr="00982B24">
              <w:rPr>
                <w:sz w:val="20"/>
              </w:rPr>
              <w:t>100</w:t>
            </w:r>
          </w:p>
        </w:tc>
        <w:tc>
          <w:tcPr>
            <w:tcW w:w="0" w:type="auto"/>
            <w:tcBorders>
              <w:top w:val="single" w:sz="4" w:space="0" w:color="000080"/>
              <w:left w:val="single" w:sz="4" w:space="0" w:color="000080"/>
              <w:bottom w:val="single" w:sz="4" w:space="0" w:color="000080"/>
              <w:right w:val="single" w:sz="4" w:space="0" w:color="000080"/>
            </w:tcBorders>
            <w:shd w:val="clear" w:color="auto" w:fill="FFFFFF"/>
            <w:tcMar>
              <w:top w:w="0" w:type="dxa"/>
              <w:left w:w="60" w:type="dxa"/>
              <w:bottom w:w="0" w:type="dxa"/>
              <w:right w:w="70" w:type="dxa"/>
            </w:tcMar>
            <w:vAlign w:val="center"/>
          </w:tcPr>
          <w:p w:rsidR="00084C6C" w:rsidRPr="00982B24" w:rsidRDefault="00084C6C" w:rsidP="00982B24">
            <w:pPr>
              <w:jc w:val="center"/>
              <w:rPr>
                <w:sz w:val="20"/>
              </w:rPr>
            </w:pPr>
            <w:r w:rsidRPr="00982B24">
              <w:rPr>
                <w:sz w:val="20"/>
              </w:rPr>
              <w:t>200</w:t>
            </w:r>
          </w:p>
        </w:tc>
      </w:tr>
      <w:tr w:rsidR="00084C6C" w:rsidRPr="00DF3227" w:rsidTr="00982B24">
        <w:trPr>
          <w:trHeight w:val="255"/>
        </w:trPr>
        <w:tc>
          <w:tcPr>
            <w:tcW w:w="0" w:type="auto"/>
            <w:tcBorders>
              <w:top w:val="single" w:sz="4" w:space="0" w:color="000080"/>
              <w:left w:val="single" w:sz="4" w:space="0" w:color="000080"/>
              <w:bottom w:val="single" w:sz="4" w:space="0" w:color="000080"/>
            </w:tcBorders>
            <w:shd w:val="clear" w:color="auto" w:fill="FFFFFF"/>
            <w:tcMar>
              <w:top w:w="0" w:type="dxa"/>
              <w:left w:w="60" w:type="dxa"/>
              <w:bottom w:w="0" w:type="dxa"/>
              <w:right w:w="70" w:type="dxa"/>
            </w:tcMar>
            <w:vAlign w:val="center"/>
          </w:tcPr>
          <w:p w:rsidR="00084C6C" w:rsidRPr="00DF3227" w:rsidRDefault="00084C6C" w:rsidP="00EE2C5F">
            <w:pPr>
              <w:autoSpaceDN w:val="0"/>
              <w:jc w:val="center"/>
              <w:textAlignment w:val="baseline"/>
              <w:rPr>
                <w:b/>
                <w:kern w:val="3"/>
                <w:sz w:val="20"/>
              </w:rPr>
            </w:pPr>
            <w:r>
              <w:rPr>
                <w:b/>
                <w:kern w:val="3"/>
                <w:sz w:val="20"/>
              </w:rPr>
              <w:t>06</w:t>
            </w:r>
          </w:p>
        </w:tc>
        <w:tc>
          <w:tcPr>
            <w:tcW w:w="0" w:type="auto"/>
            <w:tcBorders>
              <w:top w:val="single" w:sz="4" w:space="0" w:color="000080"/>
              <w:left w:val="single" w:sz="4" w:space="0" w:color="000080"/>
              <w:bottom w:val="single" w:sz="4" w:space="0" w:color="000080"/>
              <w:right w:val="single" w:sz="4" w:space="0" w:color="auto"/>
            </w:tcBorders>
            <w:shd w:val="clear" w:color="auto" w:fill="FFFFFF"/>
            <w:tcMar>
              <w:top w:w="0" w:type="dxa"/>
              <w:left w:w="60" w:type="dxa"/>
              <w:bottom w:w="0" w:type="dxa"/>
              <w:right w:w="70" w:type="dxa"/>
            </w:tcMar>
            <w:vAlign w:val="bottom"/>
          </w:tcPr>
          <w:p w:rsidR="00084C6C" w:rsidRPr="003B724D" w:rsidRDefault="00084C6C" w:rsidP="00DD1F1D">
            <w:pPr>
              <w:pStyle w:val="Standard"/>
              <w:suppressAutoHyphens w:val="0"/>
              <w:jc w:val="both"/>
              <w:rPr>
                <w:rFonts w:eastAsia="Times New Roman" w:cs="Times New Roman"/>
                <w:kern w:val="0"/>
                <w:sz w:val="20"/>
                <w:szCs w:val="20"/>
                <w:lang w:eastAsia="pt-BR" w:bidi="ar-SA"/>
              </w:rPr>
            </w:pPr>
            <w:r w:rsidRPr="003B724D">
              <w:rPr>
                <w:rFonts w:eastAsia="Times New Roman" w:cs="Times New Roman"/>
                <w:kern w:val="0"/>
                <w:sz w:val="20"/>
                <w:szCs w:val="20"/>
                <w:lang w:eastAsia="pt-BR" w:bidi="ar-SA"/>
              </w:rPr>
              <w:t>Mortadela, cozido, composição: sem toucinho em cubos, apresentação: fatiado, estado de conservação: resfriado(a)</w:t>
            </w:r>
          </w:p>
        </w:tc>
        <w:tc>
          <w:tcPr>
            <w:tcW w:w="1210" w:type="dxa"/>
            <w:tcBorders>
              <w:top w:val="single" w:sz="4" w:space="0" w:color="000080"/>
              <w:left w:val="single" w:sz="4" w:space="0" w:color="auto"/>
              <w:bottom w:val="single" w:sz="4" w:space="0" w:color="000080"/>
            </w:tcBorders>
            <w:shd w:val="clear" w:color="auto" w:fill="FFFFFF"/>
            <w:vAlign w:val="center"/>
          </w:tcPr>
          <w:p w:rsidR="00084C6C" w:rsidRPr="00982B24" w:rsidRDefault="00084C6C" w:rsidP="00982B24">
            <w:pPr>
              <w:pStyle w:val="Standard"/>
              <w:suppressAutoHyphens w:val="0"/>
              <w:jc w:val="center"/>
              <w:rPr>
                <w:b/>
                <w:color w:val="000000"/>
                <w:lang w:eastAsia="pt-BR"/>
              </w:rPr>
            </w:pPr>
            <w:r w:rsidRPr="00982B24">
              <w:rPr>
                <w:b/>
              </w:rPr>
              <w:t>447785</w:t>
            </w:r>
          </w:p>
        </w:tc>
        <w:tc>
          <w:tcPr>
            <w:tcW w:w="1279" w:type="dxa"/>
            <w:tcBorders>
              <w:top w:val="single" w:sz="4" w:space="0" w:color="000080"/>
              <w:left w:val="single" w:sz="4" w:space="0" w:color="auto"/>
              <w:bottom w:val="single" w:sz="4" w:space="0" w:color="000080"/>
            </w:tcBorders>
            <w:shd w:val="clear" w:color="auto" w:fill="FFFFFF"/>
            <w:vAlign w:val="center"/>
          </w:tcPr>
          <w:p w:rsidR="00084C6C" w:rsidRPr="00982B24" w:rsidRDefault="00084C6C" w:rsidP="00982B24">
            <w:pPr>
              <w:jc w:val="center"/>
              <w:rPr>
                <w:sz w:val="20"/>
              </w:rPr>
            </w:pPr>
            <w:r w:rsidRPr="00982B24">
              <w:rPr>
                <w:sz w:val="20"/>
              </w:rPr>
              <w:t>Kg</w:t>
            </w:r>
          </w:p>
        </w:tc>
        <w:tc>
          <w:tcPr>
            <w:tcW w:w="0" w:type="auto"/>
            <w:tcBorders>
              <w:top w:val="single" w:sz="4" w:space="0" w:color="000080"/>
              <w:left w:val="single" w:sz="4" w:space="0" w:color="000080"/>
              <w:bottom w:val="single" w:sz="4" w:space="0" w:color="000080"/>
            </w:tcBorders>
            <w:shd w:val="clear" w:color="auto" w:fill="FFFFFF"/>
            <w:tcMar>
              <w:top w:w="0" w:type="dxa"/>
              <w:left w:w="60" w:type="dxa"/>
              <w:bottom w:w="0" w:type="dxa"/>
              <w:right w:w="70" w:type="dxa"/>
            </w:tcMar>
            <w:vAlign w:val="center"/>
          </w:tcPr>
          <w:p w:rsidR="00084C6C" w:rsidRPr="00982B24" w:rsidRDefault="00084C6C" w:rsidP="00982B24">
            <w:pPr>
              <w:jc w:val="center"/>
              <w:rPr>
                <w:sz w:val="20"/>
              </w:rPr>
            </w:pPr>
            <w:r w:rsidRPr="00982B24">
              <w:rPr>
                <w:sz w:val="20"/>
              </w:rPr>
              <w:t>15</w:t>
            </w:r>
          </w:p>
        </w:tc>
        <w:tc>
          <w:tcPr>
            <w:tcW w:w="0" w:type="auto"/>
            <w:tcBorders>
              <w:top w:val="single" w:sz="4" w:space="0" w:color="000080"/>
              <w:left w:val="single" w:sz="4" w:space="0" w:color="000080"/>
              <w:bottom w:val="single" w:sz="4" w:space="0" w:color="000080"/>
              <w:right w:val="single" w:sz="4" w:space="0" w:color="000080"/>
            </w:tcBorders>
            <w:shd w:val="clear" w:color="auto" w:fill="FFFFFF"/>
            <w:tcMar>
              <w:top w:w="0" w:type="dxa"/>
              <w:left w:w="60" w:type="dxa"/>
              <w:bottom w:w="0" w:type="dxa"/>
              <w:right w:w="70" w:type="dxa"/>
            </w:tcMar>
            <w:vAlign w:val="center"/>
          </w:tcPr>
          <w:p w:rsidR="00084C6C" w:rsidRPr="00982B24" w:rsidRDefault="00084C6C" w:rsidP="00982B24">
            <w:pPr>
              <w:jc w:val="center"/>
              <w:rPr>
                <w:sz w:val="20"/>
              </w:rPr>
            </w:pPr>
            <w:r w:rsidRPr="00982B24">
              <w:rPr>
                <w:sz w:val="20"/>
              </w:rPr>
              <w:t>180</w:t>
            </w:r>
          </w:p>
        </w:tc>
      </w:tr>
      <w:tr w:rsidR="00084C6C" w:rsidRPr="00DF3227" w:rsidTr="00982B24">
        <w:trPr>
          <w:trHeight w:val="255"/>
        </w:trPr>
        <w:tc>
          <w:tcPr>
            <w:tcW w:w="0" w:type="auto"/>
            <w:tcBorders>
              <w:top w:val="single" w:sz="4" w:space="0" w:color="000080"/>
              <w:left w:val="single" w:sz="4" w:space="0" w:color="000080"/>
              <w:bottom w:val="single" w:sz="4" w:space="0" w:color="000080"/>
            </w:tcBorders>
            <w:shd w:val="clear" w:color="auto" w:fill="FFFFFF"/>
            <w:tcMar>
              <w:top w:w="0" w:type="dxa"/>
              <w:left w:w="60" w:type="dxa"/>
              <w:bottom w:w="0" w:type="dxa"/>
              <w:right w:w="70" w:type="dxa"/>
            </w:tcMar>
            <w:vAlign w:val="center"/>
          </w:tcPr>
          <w:p w:rsidR="00084C6C" w:rsidRPr="00DF3227" w:rsidRDefault="00084C6C" w:rsidP="00EE2C5F">
            <w:pPr>
              <w:autoSpaceDN w:val="0"/>
              <w:jc w:val="center"/>
              <w:textAlignment w:val="baseline"/>
              <w:rPr>
                <w:b/>
                <w:kern w:val="3"/>
                <w:sz w:val="20"/>
              </w:rPr>
            </w:pPr>
            <w:r>
              <w:rPr>
                <w:b/>
                <w:kern w:val="3"/>
                <w:sz w:val="20"/>
              </w:rPr>
              <w:t>07</w:t>
            </w:r>
          </w:p>
        </w:tc>
        <w:tc>
          <w:tcPr>
            <w:tcW w:w="0" w:type="auto"/>
            <w:tcBorders>
              <w:top w:val="single" w:sz="4" w:space="0" w:color="000080"/>
              <w:left w:val="single" w:sz="4" w:space="0" w:color="000080"/>
              <w:bottom w:val="single" w:sz="4" w:space="0" w:color="000080"/>
              <w:right w:val="single" w:sz="4" w:space="0" w:color="auto"/>
            </w:tcBorders>
            <w:shd w:val="clear" w:color="auto" w:fill="FFFFFF"/>
            <w:tcMar>
              <w:top w:w="0" w:type="dxa"/>
              <w:left w:w="60" w:type="dxa"/>
              <w:bottom w:w="0" w:type="dxa"/>
              <w:right w:w="70" w:type="dxa"/>
            </w:tcMar>
            <w:vAlign w:val="center"/>
          </w:tcPr>
          <w:p w:rsidR="00084C6C" w:rsidRPr="003B724D" w:rsidRDefault="00084C6C" w:rsidP="00982B24">
            <w:pPr>
              <w:pStyle w:val="Standard"/>
              <w:suppressAutoHyphens w:val="0"/>
              <w:rPr>
                <w:rFonts w:eastAsia="Times New Roman" w:cs="Times New Roman"/>
                <w:kern w:val="0"/>
                <w:sz w:val="20"/>
                <w:szCs w:val="20"/>
                <w:lang w:eastAsia="pt-BR" w:bidi="ar-SA"/>
              </w:rPr>
            </w:pPr>
            <w:r w:rsidRPr="003B724D">
              <w:rPr>
                <w:rFonts w:eastAsia="Times New Roman" w:cs="Times New Roman"/>
                <w:kern w:val="0"/>
                <w:sz w:val="20"/>
                <w:szCs w:val="20"/>
                <w:lang w:eastAsia="pt-BR" w:bidi="ar-SA"/>
              </w:rPr>
              <w:t>REFRIGERANTE, refrigerante de cola</w:t>
            </w:r>
          </w:p>
        </w:tc>
        <w:tc>
          <w:tcPr>
            <w:tcW w:w="1210" w:type="dxa"/>
            <w:tcBorders>
              <w:top w:val="single" w:sz="4" w:space="0" w:color="000080"/>
              <w:left w:val="single" w:sz="4" w:space="0" w:color="auto"/>
              <w:bottom w:val="single" w:sz="4" w:space="0" w:color="000080"/>
            </w:tcBorders>
            <w:shd w:val="clear" w:color="auto" w:fill="FFFFFF"/>
            <w:vAlign w:val="center"/>
          </w:tcPr>
          <w:p w:rsidR="00084C6C" w:rsidRPr="00982B24" w:rsidRDefault="00084C6C" w:rsidP="00982B24">
            <w:pPr>
              <w:pStyle w:val="Standard"/>
              <w:suppressAutoHyphens w:val="0"/>
              <w:jc w:val="center"/>
              <w:rPr>
                <w:b/>
              </w:rPr>
            </w:pPr>
            <w:r w:rsidRPr="00982B24">
              <w:rPr>
                <w:b/>
              </w:rPr>
              <w:t>344691</w:t>
            </w:r>
          </w:p>
        </w:tc>
        <w:tc>
          <w:tcPr>
            <w:tcW w:w="1279" w:type="dxa"/>
            <w:tcBorders>
              <w:top w:val="single" w:sz="4" w:space="0" w:color="000080"/>
              <w:left w:val="single" w:sz="4" w:space="0" w:color="auto"/>
              <w:bottom w:val="single" w:sz="4" w:space="0" w:color="000080"/>
            </w:tcBorders>
            <w:shd w:val="clear" w:color="auto" w:fill="FFFFFF"/>
            <w:vAlign w:val="center"/>
          </w:tcPr>
          <w:p w:rsidR="00084C6C" w:rsidRPr="00982B24" w:rsidRDefault="00084C6C" w:rsidP="00982B24">
            <w:pPr>
              <w:jc w:val="center"/>
              <w:rPr>
                <w:sz w:val="20"/>
              </w:rPr>
            </w:pPr>
            <w:r w:rsidRPr="00982B24">
              <w:rPr>
                <w:sz w:val="20"/>
              </w:rPr>
              <w:t>Embalagem 2 Litros</w:t>
            </w:r>
          </w:p>
        </w:tc>
        <w:tc>
          <w:tcPr>
            <w:tcW w:w="0" w:type="auto"/>
            <w:tcBorders>
              <w:top w:val="single" w:sz="4" w:space="0" w:color="000080"/>
              <w:left w:val="single" w:sz="4" w:space="0" w:color="000080"/>
              <w:bottom w:val="single" w:sz="4" w:space="0" w:color="000080"/>
            </w:tcBorders>
            <w:shd w:val="clear" w:color="auto" w:fill="FFFFFF"/>
            <w:tcMar>
              <w:top w:w="0" w:type="dxa"/>
              <w:left w:w="60" w:type="dxa"/>
              <w:bottom w:w="0" w:type="dxa"/>
              <w:right w:w="70" w:type="dxa"/>
            </w:tcMar>
            <w:vAlign w:val="center"/>
          </w:tcPr>
          <w:p w:rsidR="00084C6C" w:rsidRPr="00982B24" w:rsidRDefault="00084C6C" w:rsidP="00982B24">
            <w:pPr>
              <w:jc w:val="center"/>
              <w:rPr>
                <w:sz w:val="20"/>
              </w:rPr>
            </w:pPr>
            <w:r w:rsidRPr="00982B24">
              <w:rPr>
                <w:sz w:val="20"/>
              </w:rPr>
              <w:t>90</w:t>
            </w:r>
          </w:p>
        </w:tc>
        <w:tc>
          <w:tcPr>
            <w:tcW w:w="0" w:type="auto"/>
            <w:tcBorders>
              <w:top w:val="single" w:sz="4" w:space="0" w:color="000080"/>
              <w:left w:val="single" w:sz="4" w:space="0" w:color="000080"/>
              <w:bottom w:val="single" w:sz="4" w:space="0" w:color="000080"/>
              <w:right w:val="single" w:sz="4" w:space="0" w:color="000080"/>
            </w:tcBorders>
            <w:shd w:val="clear" w:color="auto" w:fill="FFFFFF"/>
            <w:tcMar>
              <w:top w:w="0" w:type="dxa"/>
              <w:left w:w="60" w:type="dxa"/>
              <w:bottom w:w="0" w:type="dxa"/>
              <w:right w:w="70" w:type="dxa"/>
            </w:tcMar>
            <w:vAlign w:val="center"/>
          </w:tcPr>
          <w:p w:rsidR="00084C6C" w:rsidRPr="00982B24" w:rsidRDefault="00084C6C" w:rsidP="00982B24">
            <w:pPr>
              <w:jc w:val="center"/>
              <w:rPr>
                <w:sz w:val="20"/>
              </w:rPr>
            </w:pPr>
            <w:r w:rsidRPr="00982B24">
              <w:rPr>
                <w:sz w:val="20"/>
              </w:rPr>
              <w:t>1.080</w:t>
            </w:r>
          </w:p>
        </w:tc>
      </w:tr>
    </w:tbl>
    <w:p w:rsidR="00CA060A" w:rsidRPr="00BA08DE" w:rsidRDefault="00CA060A" w:rsidP="00982B24">
      <w:pPr>
        <w:spacing w:before="120" w:after="120"/>
        <w:jc w:val="both"/>
        <w:rPr>
          <w:b/>
          <w:sz w:val="24"/>
          <w:u w:val="single"/>
        </w:rPr>
      </w:pPr>
      <w:r w:rsidRPr="00BA08DE">
        <w:rPr>
          <w:b/>
          <w:sz w:val="24"/>
          <w:u w:val="single"/>
        </w:rPr>
        <w:t>TOTAL</w:t>
      </w:r>
    </w:p>
    <w:tbl>
      <w:tblPr>
        <w:tblW w:w="94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9"/>
        <w:gridCol w:w="1559"/>
        <w:gridCol w:w="1559"/>
        <w:gridCol w:w="1417"/>
        <w:gridCol w:w="1417"/>
      </w:tblGrid>
      <w:tr w:rsidR="003E00B7" w:rsidRPr="00B1171E" w:rsidTr="00F85A5E">
        <w:tc>
          <w:tcPr>
            <w:tcW w:w="675" w:type="dxa"/>
            <w:shd w:val="clear" w:color="auto" w:fill="B4C6E7"/>
            <w:vAlign w:val="center"/>
          </w:tcPr>
          <w:p w:rsidR="003E00B7" w:rsidRPr="00B1171E" w:rsidRDefault="003E00B7" w:rsidP="0072094B">
            <w:pPr>
              <w:jc w:val="center"/>
              <w:rPr>
                <w:sz w:val="16"/>
              </w:rPr>
            </w:pPr>
            <w:r w:rsidRPr="00B1171E">
              <w:rPr>
                <w:sz w:val="16"/>
              </w:rPr>
              <w:t>ITEM</w:t>
            </w:r>
          </w:p>
        </w:tc>
        <w:tc>
          <w:tcPr>
            <w:tcW w:w="2869" w:type="dxa"/>
            <w:shd w:val="clear" w:color="auto" w:fill="B4C6E7"/>
            <w:vAlign w:val="center"/>
          </w:tcPr>
          <w:p w:rsidR="003E00B7" w:rsidRPr="00B1171E" w:rsidRDefault="003E00B7" w:rsidP="0072094B">
            <w:pPr>
              <w:jc w:val="center"/>
              <w:rPr>
                <w:sz w:val="16"/>
              </w:rPr>
            </w:pPr>
            <w:r w:rsidRPr="00B1171E">
              <w:rPr>
                <w:sz w:val="16"/>
              </w:rPr>
              <w:t>DESCRIÇÃO/ESPECIFICAÇÃO</w:t>
            </w:r>
          </w:p>
        </w:tc>
        <w:tc>
          <w:tcPr>
            <w:tcW w:w="1559" w:type="dxa"/>
            <w:shd w:val="clear" w:color="auto" w:fill="B4C6E7"/>
            <w:vAlign w:val="center"/>
          </w:tcPr>
          <w:p w:rsidR="003E00B7" w:rsidRPr="003E00B7" w:rsidRDefault="003E00B7" w:rsidP="00F85A5E">
            <w:pPr>
              <w:jc w:val="center"/>
              <w:rPr>
                <w:sz w:val="16"/>
              </w:rPr>
            </w:pPr>
            <w:r w:rsidRPr="003E00B7">
              <w:rPr>
                <w:sz w:val="16"/>
              </w:rPr>
              <w:t>IDENTIFICAÇÃO</w:t>
            </w:r>
          </w:p>
          <w:p w:rsidR="003E00B7" w:rsidRPr="003E00B7" w:rsidRDefault="003E00B7" w:rsidP="00F85A5E">
            <w:pPr>
              <w:jc w:val="center"/>
              <w:rPr>
                <w:sz w:val="16"/>
              </w:rPr>
            </w:pPr>
            <w:r w:rsidRPr="003E00B7">
              <w:rPr>
                <w:sz w:val="16"/>
              </w:rPr>
              <w:t>CATMAT</w:t>
            </w:r>
          </w:p>
        </w:tc>
        <w:tc>
          <w:tcPr>
            <w:tcW w:w="1559" w:type="dxa"/>
            <w:shd w:val="clear" w:color="auto" w:fill="B4C6E7"/>
            <w:vAlign w:val="center"/>
          </w:tcPr>
          <w:p w:rsidR="00F85A5E" w:rsidRDefault="003E00B7" w:rsidP="00F85A5E">
            <w:pPr>
              <w:jc w:val="center"/>
              <w:rPr>
                <w:sz w:val="16"/>
              </w:rPr>
            </w:pPr>
            <w:r w:rsidRPr="003E00B7">
              <w:rPr>
                <w:sz w:val="16"/>
              </w:rPr>
              <w:t>UNID.</w:t>
            </w:r>
          </w:p>
          <w:p w:rsidR="003E00B7" w:rsidRPr="003E00B7" w:rsidRDefault="003E00B7" w:rsidP="00F85A5E">
            <w:pPr>
              <w:jc w:val="center"/>
              <w:rPr>
                <w:sz w:val="16"/>
              </w:rPr>
            </w:pPr>
            <w:r w:rsidRPr="003E00B7">
              <w:rPr>
                <w:sz w:val="16"/>
              </w:rPr>
              <w:t>MEDIDA</w:t>
            </w:r>
          </w:p>
        </w:tc>
        <w:tc>
          <w:tcPr>
            <w:tcW w:w="1417" w:type="dxa"/>
            <w:shd w:val="clear" w:color="auto" w:fill="B4C6E7"/>
            <w:vAlign w:val="center"/>
          </w:tcPr>
          <w:p w:rsidR="003E00B7" w:rsidRPr="003E00B7" w:rsidRDefault="003E00B7" w:rsidP="00F85A5E">
            <w:pPr>
              <w:jc w:val="center"/>
              <w:rPr>
                <w:sz w:val="16"/>
              </w:rPr>
            </w:pPr>
            <w:r w:rsidRPr="003E00B7">
              <w:rPr>
                <w:sz w:val="16"/>
              </w:rPr>
              <w:t>QUANTIDADE MÍNIMA</w:t>
            </w:r>
          </w:p>
        </w:tc>
        <w:tc>
          <w:tcPr>
            <w:tcW w:w="1417" w:type="dxa"/>
            <w:shd w:val="clear" w:color="auto" w:fill="B4C6E7"/>
            <w:vAlign w:val="center"/>
          </w:tcPr>
          <w:p w:rsidR="003E00B7" w:rsidRPr="00B1171E" w:rsidRDefault="003E00B7" w:rsidP="00F85A5E">
            <w:pPr>
              <w:jc w:val="center"/>
              <w:rPr>
                <w:sz w:val="16"/>
              </w:rPr>
            </w:pPr>
            <w:r w:rsidRPr="00B1171E">
              <w:rPr>
                <w:sz w:val="16"/>
              </w:rPr>
              <w:t>QUANTIDADE MÁXIMA</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01</w:t>
            </w:r>
          </w:p>
        </w:tc>
        <w:tc>
          <w:tcPr>
            <w:tcW w:w="2869" w:type="dxa"/>
            <w:shd w:val="clear" w:color="auto" w:fill="auto"/>
          </w:tcPr>
          <w:p w:rsidR="003E00B7" w:rsidRPr="00B1171E" w:rsidRDefault="003E00B7" w:rsidP="0072094B">
            <w:pPr>
              <w:jc w:val="both"/>
              <w:rPr>
                <w:sz w:val="20"/>
              </w:rPr>
            </w:pPr>
            <w:r w:rsidRPr="00B1171E">
              <w:rPr>
                <w:b/>
                <w:sz w:val="20"/>
                <w:shd w:val="clear" w:color="auto" w:fill="FFFFFF"/>
              </w:rPr>
              <w:t>Arroz beneficiado</w:t>
            </w:r>
            <w:r w:rsidRPr="00B1171E">
              <w:rPr>
                <w:sz w:val="20"/>
                <w:shd w:val="clear" w:color="auto" w:fill="FFFFFF"/>
              </w:rPr>
              <w:t>, tipo: agulhinha, branco, subgrupo: polido, classe: longo fino, qualidade: tipo 1</w:t>
            </w:r>
          </w:p>
        </w:tc>
        <w:tc>
          <w:tcPr>
            <w:tcW w:w="1559" w:type="dxa"/>
            <w:vAlign w:val="center"/>
          </w:tcPr>
          <w:p w:rsidR="003E00B7" w:rsidRPr="00950994" w:rsidRDefault="003E00B7" w:rsidP="00F85A5E">
            <w:pPr>
              <w:spacing w:line="360" w:lineRule="auto"/>
              <w:jc w:val="center"/>
              <w:rPr>
                <w:sz w:val="20"/>
              </w:rPr>
            </w:pPr>
            <w:r w:rsidRPr="00950994">
              <w:rPr>
                <w:sz w:val="20"/>
                <w:shd w:val="clear" w:color="auto" w:fill="FFFFFF"/>
              </w:rPr>
              <w:t>458904</w:t>
            </w:r>
          </w:p>
        </w:tc>
        <w:tc>
          <w:tcPr>
            <w:tcW w:w="1559" w:type="dxa"/>
            <w:vAlign w:val="center"/>
          </w:tcPr>
          <w:p w:rsidR="003E00B7" w:rsidRPr="00B1171E" w:rsidRDefault="003E00B7" w:rsidP="00F85A5E">
            <w:pPr>
              <w:jc w:val="center"/>
              <w:rPr>
                <w:sz w:val="20"/>
              </w:rPr>
            </w:pPr>
            <w:r w:rsidRPr="00B1171E">
              <w:rPr>
                <w:sz w:val="20"/>
              </w:rPr>
              <w:t>Embalagem 5kg</w:t>
            </w:r>
          </w:p>
        </w:tc>
        <w:tc>
          <w:tcPr>
            <w:tcW w:w="1417" w:type="dxa"/>
            <w:vAlign w:val="center"/>
          </w:tcPr>
          <w:p w:rsidR="003E00B7" w:rsidRPr="00950994" w:rsidRDefault="003E00B7" w:rsidP="00F85A5E">
            <w:pPr>
              <w:spacing w:line="360" w:lineRule="auto"/>
              <w:jc w:val="center"/>
              <w:rPr>
                <w:sz w:val="20"/>
              </w:rPr>
            </w:pPr>
            <w:r>
              <w:rPr>
                <w:sz w:val="20"/>
              </w:rPr>
              <w:t>285</w:t>
            </w:r>
          </w:p>
        </w:tc>
        <w:tc>
          <w:tcPr>
            <w:tcW w:w="1417" w:type="dxa"/>
            <w:vAlign w:val="center"/>
          </w:tcPr>
          <w:p w:rsidR="003E00B7" w:rsidRPr="00B1171E" w:rsidRDefault="003E00B7" w:rsidP="00F85A5E">
            <w:pPr>
              <w:jc w:val="center"/>
              <w:rPr>
                <w:sz w:val="20"/>
              </w:rPr>
            </w:pPr>
            <w:r w:rsidRPr="00B1171E">
              <w:rPr>
                <w:sz w:val="20"/>
              </w:rPr>
              <w:t>420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02</w:t>
            </w:r>
          </w:p>
        </w:tc>
        <w:tc>
          <w:tcPr>
            <w:tcW w:w="2869" w:type="dxa"/>
            <w:shd w:val="clear" w:color="auto" w:fill="auto"/>
          </w:tcPr>
          <w:p w:rsidR="003E00B7" w:rsidRPr="00B1171E" w:rsidRDefault="003E00B7" w:rsidP="0072094B">
            <w:pPr>
              <w:jc w:val="both"/>
              <w:rPr>
                <w:sz w:val="20"/>
                <w:shd w:val="clear" w:color="auto" w:fill="FFFFFF"/>
              </w:rPr>
            </w:pPr>
            <w:r w:rsidRPr="00B1171E">
              <w:rPr>
                <w:b/>
                <w:sz w:val="20"/>
                <w:shd w:val="clear" w:color="auto" w:fill="FFFFFF"/>
              </w:rPr>
              <w:t>Arroz beneficiado</w:t>
            </w:r>
            <w:r w:rsidRPr="00B1171E">
              <w:rPr>
                <w:sz w:val="20"/>
                <w:shd w:val="clear" w:color="auto" w:fill="FFFFFF"/>
              </w:rPr>
              <w:t>, tipo: agulhinha, branco, subgrupo: polido, classe: longo fino, qualidade: tipo 1</w:t>
            </w:r>
          </w:p>
        </w:tc>
        <w:tc>
          <w:tcPr>
            <w:tcW w:w="1559" w:type="dxa"/>
            <w:vAlign w:val="center"/>
          </w:tcPr>
          <w:p w:rsidR="003E00B7" w:rsidRPr="00950994" w:rsidRDefault="003E00B7" w:rsidP="00F85A5E">
            <w:pPr>
              <w:spacing w:line="360" w:lineRule="auto"/>
              <w:jc w:val="center"/>
              <w:rPr>
                <w:sz w:val="20"/>
                <w:shd w:val="clear" w:color="auto" w:fill="FFFFFF"/>
              </w:rPr>
            </w:pPr>
            <w:r w:rsidRPr="00950994">
              <w:rPr>
                <w:sz w:val="20"/>
                <w:shd w:val="clear" w:color="auto" w:fill="FFFFFF"/>
              </w:rPr>
              <w:t>458904</w:t>
            </w:r>
          </w:p>
        </w:tc>
        <w:tc>
          <w:tcPr>
            <w:tcW w:w="1559" w:type="dxa"/>
            <w:vAlign w:val="center"/>
          </w:tcPr>
          <w:p w:rsidR="003E00B7" w:rsidRPr="00B1171E" w:rsidRDefault="003E00B7" w:rsidP="00F85A5E">
            <w:pPr>
              <w:jc w:val="center"/>
              <w:rPr>
                <w:sz w:val="20"/>
              </w:rPr>
            </w:pPr>
            <w:r w:rsidRPr="00B1171E">
              <w:rPr>
                <w:sz w:val="20"/>
              </w:rPr>
              <w:t>Embalagem 1kg</w:t>
            </w:r>
          </w:p>
        </w:tc>
        <w:tc>
          <w:tcPr>
            <w:tcW w:w="1417" w:type="dxa"/>
            <w:vAlign w:val="center"/>
          </w:tcPr>
          <w:p w:rsidR="003E00B7" w:rsidRPr="00950994" w:rsidRDefault="003E00B7" w:rsidP="00F85A5E">
            <w:pPr>
              <w:spacing w:line="360" w:lineRule="auto"/>
              <w:jc w:val="center"/>
              <w:rPr>
                <w:sz w:val="20"/>
              </w:rPr>
            </w:pPr>
            <w:r w:rsidRPr="00950994">
              <w:rPr>
                <w:sz w:val="20"/>
              </w:rPr>
              <w:t>1382</w:t>
            </w:r>
          </w:p>
        </w:tc>
        <w:tc>
          <w:tcPr>
            <w:tcW w:w="1417" w:type="dxa"/>
            <w:vAlign w:val="center"/>
          </w:tcPr>
          <w:p w:rsidR="003E00B7" w:rsidRPr="00B1171E" w:rsidRDefault="003E00B7" w:rsidP="00F85A5E">
            <w:pPr>
              <w:jc w:val="center"/>
              <w:rPr>
                <w:sz w:val="20"/>
              </w:rPr>
            </w:pPr>
            <w:r w:rsidRPr="00B1171E">
              <w:rPr>
                <w:sz w:val="20"/>
              </w:rPr>
              <w:t>8292</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03</w:t>
            </w:r>
          </w:p>
        </w:tc>
        <w:tc>
          <w:tcPr>
            <w:tcW w:w="2869" w:type="dxa"/>
            <w:shd w:val="clear" w:color="auto" w:fill="auto"/>
          </w:tcPr>
          <w:p w:rsidR="003E00B7" w:rsidRPr="00B1171E" w:rsidRDefault="003E00B7" w:rsidP="0072094B">
            <w:pPr>
              <w:jc w:val="both"/>
              <w:rPr>
                <w:b/>
                <w:sz w:val="20"/>
                <w:shd w:val="clear" w:color="auto" w:fill="FFFFFF"/>
              </w:rPr>
            </w:pPr>
            <w:r w:rsidRPr="00B1171E">
              <w:rPr>
                <w:b/>
                <w:sz w:val="20"/>
                <w:shd w:val="clear" w:color="auto" w:fill="FFFFFF"/>
              </w:rPr>
              <w:t xml:space="preserve">Amido de Milho, </w:t>
            </w:r>
            <w:r w:rsidRPr="00B1171E">
              <w:rPr>
                <w:sz w:val="20"/>
                <w:shd w:val="clear" w:color="auto" w:fill="FFFFFF"/>
              </w:rPr>
              <w:t>embalagem em papel impermeável, limpo, não violado, que garanta a integridade do produto. A embalagem deverá conter dados de identificação, procedência, informações nutricionais, lote, quantidade, fabricação e validade.</w:t>
            </w:r>
          </w:p>
        </w:tc>
        <w:tc>
          <w:tcPr>
            <w:tcW w:w="1559" w:type="dxa"/>
            <w:vAlign w:val="center"/>
          </w:tcPr>
          <w:p w:rsidR="003E00B7" w:rsidRPr="00950994" w:rsidRDefault="003E00B7" w:rsidP="00F85A5E">
            <w:pPr>
              <w:spacing w:line="360" w:lineRule="auto"/>
              <w:jc w:val="center"/>
              <w:rPr>
                <w:sz w:val="20"/>
                <w:shd w:val="clear" w:color="auto" w:fill="FFFFFF"/>
              </w:rPr>
            </w:pPr>
            <w:r w:rsidRPr="00950994">
              <w:rPr>
                <w:sz w:val="20"/>
                <w:shd w:val="clear" w:color="auto" w:fill="FFFFFF"/>
              </w:rPr>
              <w:t>467050</w:t>
            </w:r>
          </w:p>
        </w:tc>
        <w:tc>
          <w:tcPr>
            <w:tcW w:w="1559" w:type="dxa"/>
            <w:vAlign w:val="center"/>
          </w:tcPr>
          <w:p w:rsidR="003E00B7" w:rsidRPr="00B1171E" w:rsidRDefault="003E00B7" w:rsidP="00F85A5E">
            <w:pPr>
              <w:jc w:val="center"/>
              <w:rPr>
                <w:sz w:val="20"/>
              </w:rPr>
            </w:pPr>
            <w:r w:rsidRPr="00B1171E">
              <w:rPr>
                <w:sz w:val="20"/>
              </w:rPr>
              <w:t>Pacote 500g</w:t>
            </w:r>
          </w:p>
        </w:tc>
        <w:tc>
          <w:tcPr>
            <w:tcW w:w="1417" w:type="dxa"/>
            <w:vAlign w:val="center"/>
          </w:tcPr>
          <w:p w:rsidR="003E00B7" w:rsidRPr="00950994" w:rsidRDefault="003E00B7" w:rsidP="00F85A5E">
            <w:pPr>
              <w:spacing w:line="360" w:lineRule="auto"/>
              <w:jc w:val="center"/>
              <w:rPr>
                <w:sz w:val="20"/>
              </w:rPr>
            </w:pPr>
            <w:r>
              <w:rPr>
                <w:sz w:val="20"/>
              </w:rPr>
              <w:t>34</w:t>
            </w:r>
          </w:p>
        </w:tc>
        <w:tc>
          <w:tcPr>
            <w:tcW w:w="1417" w:type="dxa"/>
            <w:vAlign w:val="center"/>
          </w:tcPr>
          <w:p w:rsidR="003E00B7" w:rsidRPr="00B1171E" w:rsidRDefault="003E00B7" w:rsidP="00F85A5E">
            <w:pPr>
              <w:jc w:val="center"/>
              <w:rPr>
                <w:sz w:val="20"/>
              </w:rPr>
            </w:pPr>
            <w:r w:rsidRPr="00B1171E">
              <w:rPr>
                <w:sz w:val="20"/>
              </w:rPr>
              <w:t>164</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04</w:t>
            </w:r>
          </w:p>
        </w:tc>
        <w:tc>
          <w:tcPr>
            <w:tcW w:w="2869" w:type="dxa"/>
            <w:shd w:val="clear" w:color="auto" w:fill="auto"/>
          </w:tcPr>
          <w:p w:rsidR="003E00B7" w:rsidRPr="00B1171E" w:rsidRDefault="003E00B7" w:rsidP="0072094B">
            <w:pPr>
              <w:jc w:val="both"/>
              <w:rPr>
                <w:b/>
                <w:sz w:val="20"/>
                <w:shd w:val="clear" w:color="auto" w:fill="FFFFFF"/>
              </w:rPr>
            </w:pPr>
            <w:r w:rsidRPr="00B1171E">
              <w:rPr>
                <w:b/>
                <w:sz w:val="20"/>
                <w:shd w:val="clear" w:color="auto" w:fill="FFFFFF"/>
              </w:rPr>
              <w:t>Aveia</w:t>
            </w:r>
            <w:r w:rsidRPr="00B1171E">
              <w:rPr>
                <w:sz w:val="20"/>
                <w:shd w:val="clear" w:color="auto" w:fill="FFFFFF"/>
              </w:rPr>
              <w:t xml:space="preserve"> em Flocos Finos, contendo rótulo/informação nutricional, data de fabricação, lote e validade.</w:t>
            </w:r>
          </w:p>
        </w:tc>
        <w:tc>
          <w:tcPr>
            <w:tcW w:w="1559" w:type="dxa"/>
            <w:vAlign w:val="center"/>
          </w:tcPr>
          <w:p w:rsidR="003E00B7" w:rsidRPr="00950994" w:rsidRDefault="003E00B7" w:rsidP="00F85A5E">
            <w:pPr>
              <w:spacing w:line="360" w:lineRule="auto"/>
              <w:jc w:val="center"/>
              <w:rPr>
                <w:sz w:val="20"/>
                <w:shd w:val="clear" w:color="auto" w:fill="FFFFFF"/>
              </w:rPr>
            </w:pPr>
            <w:r w:rsidRPr="00950994">
              <w:rPr>
                <w:sz w:val="20"/>
                <w:shd w:val="clear" w:color="auto" w:fill="FFFFFF"/>
              </w:rPr>
              <w:t>460501</w:t>
            </w:r>
          </w:p>
        </w:tc>
        <w:tc>
          <w:tcPr>
            <w:tcW w:w="1559" w:type="dxa"/>
            <w:vAlign w:val="center"/>
          </w:tcPr>
          <w:p w:rsidR="003E00B7" w:rsidRPr="00B1171E" w:rsidRDefault="003E00B7" w:rsidP="00F85A5E">
            <w:pPr>
              <w:jc w:val="center"/>
              <w:rPr>
                <w:sz w:val="20"/>
              </w:rPr>
            </w:pPr>
            <w:r w:rsidRPr="00B1171E">
              <w:rPr>
                <w:sz w:val="20"/>
              </w:rPr>
              <w:t>Embalagem com 500g</w:t>
            </w:r>
          </w:p>
        </w:tc>
        <w:tc>
          <w:tcPr>
            <w:tcW w:w="1417" w:type="dxa"/>
            <w:vAlign w:val="center"/>
          </w:tcPr>
          <w:p w:rsidR="003E00B7" w:rsidRPr="00950994" w:rsidRDefault="003E00B7" w:rsidP="00F85A5E">
            <w:pPr>
              <w:spacing w:line="360" w:lineRule="auto"/>
              <w:jc w:val="center"/>
              <w:rPr>
                <w:sz w:val="20"/>
              </w:rPr>
            </w:pPr>
            <w:r w:rsidRPr="00950994">
              <w:rPr>
                <w:sz w:val="20"/>
              </w:rPr>
              <w:t>5</w:t>
            </w:r>
          </w:p>
        </w:tc>
        <w:tc>
          <w:tcPr>
            <w:tcW w:w="1417" w:type="dxa"/>
            <w:vAlign w:val="center"/>
          </w:tcPr>
          <w:p w:rsidR="003E00B7" w:rsidRPr="00B1171E" w:rsidRDefault="003E00B7" w:rsidP="00F85A5E">
            <w:pPr>
              <w:jc w:val="center"/>
              <w:rPr>
                <w:sz w:val="20"/>
              </w:rPr>
            </w:pPr>
            <w:r w:rsidRPr="00B1171E">
              <w:rPr>
                <w:sz w:val="20"/>
              </w:rPr>
              <w:t>10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05</w:t>
            </w:r>
          </w:p>
        </w:tc>
        <w:tc>
          <w:tcPr>
            <w:tcW w:w="2869" w:type="dxa"/>
            <w:shd w:val="clear" w:color="auto" w:fill="auto"/>
          </w:tcPr>
          <w:p w:rsidR="003E00B7" w:rsidRPr="00B1171E" w:rsidRDefault="003E00B7" w:rsidP="0072094B">
            <w:pPr>
              <w:jc w:val="both"/>
              <w:rPr>
                <w:b/>
                <w:sz w:val="20"/>
                <w:shd w:val="clear" w:color="auto" w:fill="FFFFFF"/>
              </w:rPr>
            </w:pPr>
            <w:r w:rsidRPr="00B1171E">
              <w:rPr>
                <w:b/>
                <w:sz w:val="20"/>
                <w:shd w:val="clear" w:color="auto" w:fill="FFFFFF"/>
              </w:rPr>
              <w:t xml:space="preserve">Aveia </w:t>
            </w:r>
            <w:r w:rsidRPr="00B1171E">
              <w:rPr>
                <w:sz w:val="20"/>
                <w:shd w:val="clear" w:color="auto" w:fill="FFFFFF"/>
              </w:rPr>
              <w:t>em Flocos Grossos</w:t>
            </w:r>
            <w:r w:rsidRPr="00B1171E">
              <w:rPr>
                <w:b/>
                <w:sz w:val="20"/>
                <w:shd w:val="clear" w:color="auto" w:fill="FFFFFF"/>
              </w:rPr>
              <w:t>,</w:t>
            </w:r>
            <w:r w:rsidRPr="00B1171E">
              <w:rPr>
                <w:sz w:val="20"/>
                <w:shd w:val="clear" w:color="auto" w:fill="FFFFFF"/>
              </w:rPr>
              <w:t xml:space="preserve"> contendo rótulo/informação nutricional, data de fabricação, lote e validade.</w:t>
            </w:r>
          </w:p>
        </w:tc>
        <w:tc>
          <w:tcPr>
            <w:tcW w:w="1559" w:type="dxa"/>
            <w:vAlign w:val="center"/>
          </w:tcPr>
          <w:p w:rsidR="003E00B7" w:rsidRPr="00950994" w:rsidRDefault="003E00B7" w:rsidP="00F85A5E">
            <w:pPr>
              <w:spacing w:line="360" w:lineRule="auto"/>
              <w:jc w:val="center"/>
              <w:rPr>
                <w:sz w:val="20"/>
                <w:shd w:val="clear" w:color="auto" w:fill="FFFFFF"/>
              </w:rPr>
            </w:pPr>
            <w:r w:rsidRPr="00950994">
              <w:rPr>
                <w:sz w:val="20"/>
                <w:shd w:val="clear" w:color="auto" w:fill="FFFFFF"/>
              </w:rPr>
              <w:t>460502</w:t>
            </w:r>
          </w:p>
        </w:tc>
        <w:tc>
          <w:tcPr>
            <w:tcW w:w="1559" w:type="dxa"/>
            <w:vAlign w:val="center"/>
          </w:tcPr>
          <w:p w:rsidR="003E00B7" w:rsidRPr="00B1171E" w:rsidRDefault="003E00B7" w:rsidP="00F85A5E">
            <w:pPr>
              <w:jc w:val="center"/>
              <w:rPr>
                <w:sz w:val="20"/>
              </w:rPr>
            </w:pPr>
            <w:r w:rsidRPr="00B1171E">
              <w:rPr>
                <w:sz w:val="20"/>
              </w:rPr>
              <w:t>Embalagem com 200g</w:t>
            </w:r>
          </w:p>
        </w:tc>
        <w:tc>
          <w:tcPr>
            <w:tcW w:w="1417" w:type="dxa"/>
            <w:vAlign w:val="center"/>
          </w:tcPr>
          <w:p w:rsidR="003E00B7" w:rsidRPr="00950994" w:rsidRDefault="003E00B7" w:rsidP="00F85A5E">
            <w:pPr>
              <w:spacing w:line="360" w:lineRule="auto"/>
              <w:jc w:val="center"/>
              <w:rPr>
                <w:sz w:val="20"/>
              </w:rPr>
            </w:pPr>
            <w:r w:rsidRPr="00950994">
              <w:rPr>
                <w:sz w:val="20"/>
              </w:rPr>
              <w:t>628</w:t>
            </w:r>
          </w:p>
        </w:tc>
        <w:tc>
          <w:tcPr>
            <w:tcW w:w="1417" w:type="dxa"/>
            <w:vAlign w:val="center"/>
          </w:tcPr>
          <w:p w:rsidR="003E00B7" w:rsidRPr="00B1171E" w:rsidRDefault="003E00B7" w:rsidP="00F85A5E">
            <w:pPr>
              <w:jc w:val="center"/>
              <w:rPr>
                <w:sz w:val="20"/>
              </w:rPr>
            </w:pPr>
            <w:r w:rsidRPr="00B1171E">
              <w:rPr>
                <w:sz w:val="20"/>
              </w:rPr>
              <w:t>3768</w:t>
            </w:r>
          </w:p>
        </w:tc>
      </w:tr>
      <w:tr w:rsidR="003E00B7" w:rsidRPr="00B1171E" w:rsidTr="00F85A5E">
        <w:trPr>
          <w:trHeight w:val="439"/>
        </w:trPr>
        <w:tc>
          <w:tcPr>
            <w:tcW w:w="675" w:type="dxa"/>
            <w:shd w:val="clear" w:color="auto" w:fill="auto"/>
            <w:vAlign w:val="center"/>
          </w:tcPr>
          <w:p w:rsidR="003E00B7" w:rsidRPr="00B1171E" w:rsidRDefault="003E00B7" w:rsidP="0072094B">
            <w:pPr>
              <w:jc w:val="center"/>
              <w:rPr>
                <w:sz w:val="20"/>
              </w:rPr>
            </w:pPr>
            <w:r w:rsidRPr="00B1171E">
              <w:rPr>
                <w:sz w:val="20"/>
              </w:rPr>
              <w:lastRenderedPageBreak/>
              <w:t>06</w:t>
            </w:r>
          </w:p>
        </w:tc>
        <w:tc>
          <w:tcPr>
            <w:tcW w:w="2869" w:type="dxa"/>
            <w:shd w:val="clear" w:color="auto" w:fill="auto"/>
          </w:tcPr>
          <w:p w:rsidR="003E00B7" w:rsidRPr="00B1171E" w:rsidRDefault="003E00B7" w:rsidP="00E75F0E">
            <w:pPr>
              <w:spacing w:before="80" w:after="80"/>
              <w:jc w:val="both"/>
              <w:rPr>
                <w:sz w:val="20"/>
              </w:rPr>
            </w:pPr>
            <w:r w:rsidRPr="00B1171E">
              <w:rPr>
                <w:b/>
                <w:sz w:val="20"/>
                <w:shd w:val="clear" w:color="auto" w:fill="FFFFFF"/>
              </w:rPr>
              <w:t>Feijão preto</w:t>
            </w:r>
            <w:r w:rsidRPr="00B1171E">
              <w:rPr>
                <w:sz w:val="20"/>
                <w:shd w:val="clear" w:color="auto" w:fill="FFFFFF"/>
              </w:rPr>
              <w:t>, Tipo 1, grupo: 1</w:t>
            </w:r>
          </w:p>
        </w:tc>
        <w:tc>
          <w:tcPr>
            <w:tcW w:w="1559" w:type="dxa"/>
            <w:vAlign w:val="center"/>
          </w:tcPr>
          <w:p w:rsidR="003E00B7" w:rsidRPr="00950994" w:rsidRDefault="003E00B7" w:rsidP="00F85A5E">
            <w:pPr>
              <w:spacing w:line="360" w:lineRule="auto"/>
              <w:jc w:val="center"/>
              <w:rPr>
                <w:sz w:val="20"/>
              </w:rPr>
            </w:pPr>
            <w:r w:rsidRPr="00950994">
              <w:rPr>
                <w:bCs/>
                <w:sz w:val="20"/>
                <w:shd w:val="clear" w:color="auto" w:fill="FFFFFF"/>
              </w:rPr>
              <w:t>464552</w:t>
            </w:r>
          </w:p>
        </w:tc>
        <w:tc>
          <w:tcPr>
            <w:tcW w:w="1559" w:type="dxa"/>
            <w:vAlign w:val="center"/>
          </w:tcPr>
          <w:p w:rsidR="003E00B7" w:rsidRPr="00B1171E" w:rsidRDefault="003E00B7" w:rsidP="00F85A5E">
            <w:pPr>
              <w:jc w:val="center"/>
              <w:rPr>
                <w:sz w:val="20"/>
              </w:rPr>
            </w:pPr>
            <w:r w:rsidRPr="00B1171E">
              <w:rPr>
                <w:sz w:val="20"/>
              </w:rPr>
              <w:t>Embalagem 1kg</w:t>
            </w:r>
          </w:p>
        </w:tc>
        <w:tc>
          <w:tcPr>
            <w:tcW w:w="1417" w:type="dxa"/>
            <w:vAlign w:val="center"/>
          </w:tcPr>
          <w:p w:rsidR="003E00B7" w:rsidRPr="00950994" w:rsidRDefault="003E00B7" w:rsidP="00F85A5E">
            <w:pPr>
              <w:spacing w:line="360" w:lineRule="auto"/>
              <w:jc w:val="center"/>
              <w:rPr>
                <w:sz w:val="20"/>
              </w:rPr>
            </w:pPr>
            <w:r>
              <w:rPr>
                <w:sz w:val="20"/>
              </w:rPr>
              <w:t>839</w:t>
            </w:r>
          </w:p>
        </w:tc>
        <w:tc>
          <w:tcPr>
            <w:tcW w:w="1417" w:type="dxa"/>
            <w:vAlign w:val="center"/>
          </w:tcPr>
          <w:p w:rsidR="003E00B7" w:rsidRPr="00B1171E" w:rsidRDefault="003E00B7" w:rsidP="00F85A5E">
            <w:pPr>
              <w:jc w:val="center"/>
              <w:rPr>
                <w:sz w:val="20"/>
              </w:rPr>
            </w:pPr>
            <w:r w:rsidRPr="00B1171E">
              <w:rPr>
                <w:sz w:val="20"/>
              </w:rPr>
              <w:t>4449</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07</w:t>
            </w:r>
          </w:p>
        </w:tc>
        <w:tc>
          <w:tcPr>
            <w:tcW w:w="2869" w:type="dxa"/>
            <w:shd w:val="clear" w:color="auto" w:fill="auto"/>
          </w:tcPr>
          <w:p w:rsidR="003E00B7" w:rsidRPr="00B1171E" w:rsidRDefault="003E00B7" w:rsidP="0072094B">
            <w:pPr>
              <w:jc w:val="both"/>
              <w:rPr>
                <w:sz w:val="20"/>
                <w:shd w:val="clear" w:color="auto" w:fill="FFFFFF"/>
              </w:rPr>
            </w:pPr>
            <w:r w:rsidRPr="00B1171E">
              <w:rPr>
                <w:b/>
                <w:sz w:val="20"/>
                <w:shd w:val="clear" w:color="auto" w:fill="FFFFFF"/>
              </w:rPr>
              <w:t>Feijão Vermelho</w:t>
            </w:r>
            <w:r w:rsidRPr="00B1171E">
              <w:rPr>
                <w:sz w:val="20"/>
                <w:shd w:val="clear" w:color="auto" w:fill="FFFFFF"/>
              </w:rPr>
              <w:t>, classe cores, Tipo 1, grupo: 1</w:t>
            </w:r>
          </w:p>
        </w:tc>
        <w:tc>
          <w:tcPr>
            <w:tcW w:w="1559" w:type="dxa"/>
            <w:vAlign w:val="center"/>
          </w:tcPr>
          <w:p w:rsidR="003E00B7" w:rsidRPr="00950994" w:rsidRDefault="003E00B7" w:rsidP="00F85A5E">
            <w:pPr>
              <w:spacing w:line="360" w:lineRule="auto"/>
              <w:jc w:val="center"/>
              <w:rPr>
                <w:bCs/>
                <w:sz w:val="20"/>
                <w:shd w:val="clear" w:color="auto" w:fill="FFFFFF"/>
              </w:rPr>
            </w:pPr>
            <w:r w:rsidRPr="00950994">
              <w:rPr>
                <w:bCs/>
                <w:sz w:val="20"/>
                <w:shd w:val="clear" w:color="auto" w:fill="FFFFFF"/>
              </w:rPr>
              <w:t>464558</w:t>
            </w:r>
          </w:p>
        </w:tc>
        <w:tc>
          <w:tcPr>
            <w:tcW w:w="1559" w:type="dxa"/>
            <w:vAlign w:val="center"/>
          </w:tcPr>
          <w:p w:rsidR="003E00B7" w:rsidRPr="00B1171E" w:rsidRDefault="003E00B7" w:rsidP="00F85A5E">
            <w:pPr>
              <w:jc w:val="center"/>
              <w:rPr>
                <w:sz w:val="20"/>
              </w:rPr>
            </w:pPr>
            <w:r w:rsidRPr="00B1171E">
              <w:rPr>
                <w:sz w:val="20"/>
              </w:rPr>
              <w:t>Embalagem 1Kg</w:t>
            </w:r>
          </w:p>
        </w:tc>
        <w:tc>
          <w:tcPr>
            <w:tcW w:w="1417" w:type="dxa"/>
            <w:vAlign w:val="center"/>
          </w:tcPr>
          <w:p w:rsidR="003E00B7" w:rsidRPr="00950994" w:rsidRDefault="003E00B7" w:rsidP="00F85A5E">
            <w:pPr>
              <w:spacing w:line="360" w:lineRule="auto"/>
              <w:jc w:val="center"/>
              <w:rPr>
                <w:sz w:val="20"/>
              </w:rPr>
            </w:pPr>
            <w:r w:rsidRPr="00950994">
              <w:rPr>
                <w:sz w:val="20"/>
              </w:rPr>
              <w:t>60</w:t>
            </w:r>
          </w:p>
        </w:tc>
        <w:tc>
          <w:tcPr>
            <w:tcW w:w="1417" w:type="dxa"/>
            <w:vAlign w:val="center"/>
          </w:tcPr>
          <w:p w:rsidR="003E00B7" w:rsidRPr="00B1171E" w:rsidRDefault="003E00B7" w:rsidP="00F85A5E">
            <w:pPr>
              <w:jc w:val="center"/>
              <w:rPr>
                <w:sz w:val="20"/>
              </w:rPr>
            </w:pPr>
            <w:r w:rsidRPr="00B1171E">
              <w:rPr>
                <w:sz w:val="20"/>
              </w:rPr>
              <w:t>70</w:t>
            </w:r>
          </w:p>
        </w:tc>
      </w:tr>
      <w:tr w:rsidR="003E00B7" w:rsidRPr="00B1171E" w:rsidTr="00F85A5E">
        <w:trPr>
          <w:trHeight w:val="381"/>
        </w:trPr>
        <w:tc>
          <w:tcPr>
            <w:tcW w:w="675" w:type="dxa"/>
            <w:shd w:val="clear" w:color="auto" w:fill="auto"/>
            <w:vAlign w:val="center"/>
          </w:tcPr>
          <w:p w:rsidR="003E00B7" w:rsidRPr="00B1171E" w:rsidRDefault="003E00B7" w:rsidP="0072094B">
            <w:pPr>
              <w:jc w:val="center"/>
              <w:rPr>
                <w:sz w:val="20"/>
              </w:rPr>
            </w:pPr>
            <w:r w:rsidRPr="00B1171E">
              <w:rPr>
                <w:sz w:val="20"/>
              </w:rPr>
              <w:t>08</w:t>
            </w:r>
          </w:p>
        </w:tc>
        <w:tc>
          <w:tcPr>
            <w:tcW w:w="2869" w:type="dxa"/>
            <w:shd w:val="clear" w:color="auto" w:fill="auto"/>
          </w:tcPr>
          <w:p w:rsidR="003E00B7" w:rsidRPr="00B1171E" w:rsidRDefault="003E00B7" w:rsidP="00E75F0E">
            <w:pPr>
              <w:spacing w:before="80" w:after="80"/>
              <w:jc w:val="both"/>
              <w:rPr>
                <w:sz w:val="20"/>
                <w:shd w:val="clear" w:color="auto" w:fill="FFFFFF"/>
              </w:rPr>
            </w:pPr>
            <w:r w:rsidRPr="00B1171E">
              <w:rPr>
                <w:b/>
                <w:sz w:val="20"/>
                <w:shd w:val="clear" w:color="auto" w:fill="FFFFFF"/>
              </w:rPr>
              <w:t xml:space="preserve">Fermento </w:t>
            </w:r>
            <w:r w:rsidRPr="00B1171E">
              <w:rPr>
                <w:sz w:val="20"/>
                <w:shd w:val="clear" w:color="auto" w:fill="FFFFFF"/>
              </w:rPr>
              <w:t>químico, em pó.</w:t>
            </w:r>
          </w:p>
        </w:tc>
        <w:tc>
          <w:tcPr>
            <w:tcW w:w="1559" w:type="dxa"/>
            <w:vAlign w:val="center"/>
          </w:tcPr>
          <w:p w:rsidR="003E00B7" w:rsidRPr="00950994" w:rsidRDefault="003E00B7" w:rsidP="00F85A5E">
            <w:pPr>
              <w:spacing w:line="360" w:lineRule="auto"/>
              <w:jc w:val="center"/>
              <w:rPr>
                <w:bCs/>
                <w:sz w:val="20"/>
                <w:shd w:val="clear" w:color="auto" w:fill="FFFFFF"/>
              </w:rPr>
            </w:pPr>
            <w:r w:rsidRPr="00950994">
              <w:rPr>
                <w:bCs/>
                <w:sz w:val="20"/>
                <w:shd w:val="clear" w:color="auto" w:fill="FFFFFF"/>
              </w:rPr>
              <w:t>459586</w:t>
            </w:r>
          </w:p>
        </w:tc>
        <w:tc>
          <w:tcPr>
            <w:tcW w:w="1559" w:type="dxa"/>
            <w:vAlign w:val="center"/>
          </w:tcPr>
          <w:p w:rsidR="003E00B7" w:rsidRPr="00B1171E" w:rsidRDefault="003E00B7" w:rsidP="00F85A5E">
            <w:pPr>
              <w:jc w:val="center"/>
              <w:rPr>
                <w:sz w:val="20"/>
              </w:rPr>
            </w:pPr>
            <w:r w:rsidRPr="00B1171E">
              <w:rPr>
                <w:sz w:val="20"/>
              </w:rPr>
              <w:t>Lata 100g</w:t>
            </w:r>
          </w:p>
        </w:tc>
        <w:tc>
          <w:tcPr>
            <w:tcW w:w="1417" w:type="dxa"/>
            <w:vAlign w:val="center"/>
          </w:tcPr>
          <w:p w:rsidR="003E00B7" w:rsidRPr="00950994" w:rsidRDefault="003E00B7" w:rsidP="00F85A5E">
            <w:pPr>
              <w:spacing w:line="360" w:lineRule="auto"/>
              <w:jc w:val="center"/>
              <w:rPr>
                <w:sz w:val="20"/>
              </w:rPr>
            </w:pPr>
            <w:r>
              <w:rPr>
                <w:sz w:val="20"/>
              </w:rPr>
              <w:t>20</w:t>
            </w:r>
          </w:p>
        </w:tc>
        <w:tc>
          <w:tcPr>
            <w:tcW w:w="1417" w:type="dxa"/>
            <w:vAlign w:val="center"/>
          </w:tcPr>
          <w:p w:rsidR="003E00B7" w:rsidRPr="00B1171E" w:rsidRDefault="003E00B7" w:rsidP="00F85A5E">
            <w:pPr>
              <w:jc w:val="center"/>
              <w:rPr>
                <w:sz w:val="20"/>
              </w:rPr>
            </w:pPr>
            <w:r w:rsidRPr="00B1171E">
              <w:rPr>
                <w:sz w:val="20"/>
              </w:rPr>
              <w:t>40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09</w:t>
            </w:r>
          </w:p>
        </w:tc>
        <w:tc>
          <w:tcPr>
            <w:tcW w:w="2869" w:type="dxa"/>
            <w:shd w:val="clear" w:color="auto" w:fill="auto"/>
          </w:tcPr>
          <w:p w:rsidR="003E00B7" w:rsidRPr="00B1171E" w:rsidRDefault="003E00B7" w:rsidP="0072094B">
            <w:pPr>
              <w:jc w:val="both"/>
              <w:rPr>
                <w:b/>
                <w:sz w:val="20"/>
                <w:shd w:val="clear" w:color="auto" w:fill="FFFFFF"/>
              </w:rPr>
            </w:pPr>
            <w:r w:rsidRPr="00B1171E">
              <w:rPr>
                <w:b/>
                <w:sz w:val="20"/>
                <w:shd w:val="clear" w:color="auto" w:fill="FFFFFF"/>
              </w:rPr>
              <w:t>Farinha de aveia,</w:t>
            </w:r>
            <w:r w:rsidRPr="00B1171E">
              <w:rPr>
                <w:sz w:val="20"/>
                <w:shd w:val="clear" w:color="auto" w:fill="FFFFFF"/>
              </w:rPr>
              <w:t xml:space="preserve"> com rótulo/informação nutricional, data de fabricação de data de validade.</w:t>
            </w:r>
          </w:p>
        </w:tc>
        <w:tc>
          <w:tcPr>
            <w:tcW w:w="1559" w:type="dxa"/>
            <w:vAlign w:val="center"/>
          </w:tcPr>
          <w:p w:rsidR="003E00B7" w:rsidRPr="00950994" w:rsidRDefault="003E00B7" w:rsidP="00F85A5E">
            <w:pPr>
              <w:spacing w:line="360" w:lineRule="auto"/>
              <w:jc w:val="center"/>
              <w:rPr>
                <w:bCs/>
                <w:sz w:val="20"/>
                <w:shd w:val="clear" w:color="auto" w:fill="FFFFFF"/>
              </w:rPr>
            </w:pPr>
            <w:r w:rsidRPr="00950994">
              <w:rPr>
                <w:bCs/>
                <w:sz w:val="20"/>
                <w:shd w:val="clear" w:color="auto" w:fill="FFFFFF"/>
              </w:rPr>
              <w:t>460498</w:t>
            </w:r>
          </w:p>
        </w:tc>
        <w:tc>
          <w:tcPr>
            <w:tcW w:w="1559" w:type="dxa"/>
            <w:vAlign w:val="center"/>
          </w:tcPr>
          <w:p w:rsidR="003E00B7" w:rsidRPr="00B1171E" w:rsidRDefault="003E00B7" w:rsidP="00F85A5E">
            <w:pPr>
              <w:jc w:val="center"/>
              <w:rPr>
                <w:sz w:val="20"/>
              </w:rPr>
            </w:pPr>
            <w:r w:rsidRPr="00B1171E">
              <w:rPr>
                <w:sz w:val="20"/>
              </w:rPr>
              <w:t>Pacote 200g</w:t>
            </w:r>
          </w:p>
        </w:tc>
        <w:tc>
          <w:tcPr>
            <w:tcW w:w="1417" w:type="dxa"/>
            <w:vAlign w:val="center"/>
          </w:tcPr>
          <w:p w:rsidR="003E00B7" w:rsidRPr="00950994" w:rsidRDefault="003E00B7" w:rsidP="00F85A5E">
            <w:pPr>
              <w:spacing w:line="360" w:lineRule="auto"/>
              <w:jc w:val="center"/>
              <w:rPr>
                <w:sz w:val="20"/>
              </w:rPr>
            </w:pPr>
            <w:r w:rsidRPr="00950994">
              <w:rPr>
                <w:sz w:val="20"/>
              </w:rPr>
              <w:t>40</w:t>
            </w:r>
          </w:p>
        </w:tc>
        <w:tc>
          <w:tcPr>
            <w:tcW w:w="1417" w:type="dxa"/>
            <w:vAlign w:val="center"/>
          </w:tcPr>
          <w:p w:rsidR="003E00B7" w:rsidRPr="00B1171E" w:rsidRDefault="003E00B7" w:rsidP="00F85A5E">
            <w:pPr>
              <w:jc w:val="center"/>
              <w:rPr>
                <w:sz w:val="20"/>
              </w:rPr>
            </w:pPr>
            <w:r w:rsidRPr="00B1171E">
              <w:rPr>
                <w:sz w:val="20"/>
              </w:rPr>
              <w:t>240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10</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Farinha de trigo</w:t>
            </w:r>
            <w:r w:rsidRPr="00B1171E">
              <w:rPr>
                <w:sz w:val="20"/>
                <w:shd w:val="clear" w:color="auto" w:fill="FFFFFF"/>
              </w:rPr>
              <w:t xml:space="preserve">, grupo: doméstico, tipo: tipo 1, especial, ingrediente adicional: </w:t>
            </w:r>
            <w:r w:rsidRPr="00B1171E">
              <w:rPr>
                <w:b/>
                <w:sz w:val="20"/>
                <w:shd w:val="clear" w:color="auto" w:fill="FFFFFF"/>
              </w:rPr>
              <w:t>com fermento</w:t>
            </w:r>
            <w:r w:rsidRPr="00B1171E">
              <w:rPr>
                <w:sz w:val="20"/>
                <w:shd w:val="clear" w:color="auto" w:fill="FFFFFF"/>
              </w:rPr>
              <w:t>, fortificada com ferro e ácido fólico</w:t>
            </w:r>
          </w:p>
        </w:tc>
        <w:tc>
          <w:tcPr>
            <w:tcW w:w="1559" w:type="dxa"/>
            <w:vAlign w:val="center"/>
          </w:tcPr>
          <w:p w:rsidR="003E00B7" w:rsidRPr="008940BE" w:rsidRDefault="003E00B7" w:rsidP="00F85A5E">
            <w:pPr>
              <w:spacing w:line="360" w:lineRule="auto"/>
              <w:jc w:val="center"/>
              <w:rPr>
                <w:sz w:val="20"/>
              </w:rPr>
            </w:pPr>
            <w:r w:rsidRPr="008940BE">
              <w:rPr>
                <w:sz w:val="20"/>
              </w:rPr>
              <w:t>469427</w:t>
            </w:r>
          </w:p>
        </w:tc>
        <w:tc>
          <w:tcPr>
            <w:tcW w:w="1559" w:type="dxa"/>
            <w:vAlign w:val="center"/>
          </w:tcPr>
          <w:p w:rsidR="003E00B7" w:rsidRPr="00B1171E" w:rsidRDefault="003E00B7" w:rsidP="00F85A5E">
            <w:pPr>
              <w:jc w:val="center"/>
              <w:rPr>
                <w:sz w:val="20"/>
              </w:rPr>
            </w:pPr>
            <w:r w:rsidRPr="00B1171E">
              <w:rPr>
                <w:sz w:val="20"/>
              </w:rPr>
              <w:t>Embalagem 1kg</w:t>
            </w:r>
          </w:p>
        </w:tc>
        <w:tc>
          <w:tcPr>
            <w:tcW w:w="1417" w:type="dxa"/>
            <w:vAlign w:val="center"/>
          </w:tcPr>
          <w:p w:rsidR="003E00B7" w:rsidRPr="008940BE" w:rsidRDefault="003E00B7" w:rsidP="00F85A5E">
            <w:pPr>
              <w:spacing w:line="360" w:lineRule="auto"/>
              <w:jc w:val="center"/>
              <w:rPr>
                <w:sz w:val="20"/>
              </w:rPr>
            </w:pPr>
            <w:r w:rsidRPr="008940BE">
              <w:rPr>
                <w:sz w:val="20"/>
              </w:rPr>
              <w:t>10</w:t>
            </w:r>
          </w:p>
        </w:tc>
        <w:tc>
          <w:tcPr>
            <w:tcW w:w="1417" w:type="dxa"/>
            <w:vAlign w:val="center"/>
          </w:tcPr>
          <w:p w:rsidR="003E00B7" w:rsidRPr="00B1171E" w:rsidRDefault="003E00B7" w:rsidP="00F85A5E">
            <w:pPr>
              <w:jc w:val="center"/>
              <w:rPr>
                <w:sz w:val="20"/>
              </w:rPr>
            </w:pPr>
            <w:r w:rsidRPr="00B1171E">
              <w:rPr>
                <w:sz w:val="20"/>
              </w:rPr>
              <w:t>20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11</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Farinha de trigo</w:t>
            </w:r>
            <w:r w:rsidRPr="00B1171E">
              <w:rPr>
                <w:sz w:val="20"/>
                <w:shd w:val="clear" w:color="auto" w:fill="FFFFFF"/>
              </w:rPr>
              <w:t xml:space="preserve">, grupo: industrial, tipo: tipo 1, especial, ingrediente adicional: </w:t>
            </w:r>
            <w:r w:rsidRPr="00B1171E">
              <w:rPr>
                <w:b/>
                <w:sz w:val="20"/>
                <w:shd w:val="clear" w:color="auto" w:fill="FFFFFF"/>
              </w:rPr>
              <w:t>sem fermento</w:t>
            </w:r>
          </w:p>
        </w:tc>
        <w:tc>
          <w:tcPr>
            <w:tcW w:w="1559" w:type="dxa"/>
            <w:vAlign w:val="center"/>
          </w:tcPr>
          <w:p w:rsidR="003E00B7" w:rsidRPr="008940BE" w:rsidRDefault="003E00B7" w:rsidP="00F85A5E">
            <w:pPr>
              <w:spacing w:line="360" w:lineRule="auto"/>
              <w:jc w:val="center"/>
              <w:rPr>
                <w:sz w:val="20"/>
              </w:rPr>
            </w:pPr>
            <w:r w:rsidRPr="008940BE">
              <w:rPr>
                <w:sz w:val="20"/>
              </w:rPr>
              <w:t>465332</w:t>
            </w:r>
          </w:p>
        </w:tc>
        <w:tc>
          <w:tcPr>
            <w:tcW w:w="1559" w:type="dxa"/>
            <w:vAlign w:val="center"/>
          </w:tcPr>
          <w:p w:rsidR="003E00B7" w:rsidRPr="00B1171E" w:rsidRDefault="003E00B7" w:rsidP="00F85A5E">
            <w:pPr>
              <w:jc w:val="center"/>
              <w:rPr>
                <w:sz w:val="20"/>
              </w:rPr>
            </w:pPr>
            <w:r w:rsidRPr="00B1171E">
              <w:rPr>
                <w:sz w:val="20"/>
              </w:rPr>
              <w:t>Embalagem 1kg</w:t>
            </w:r>
          </w:p>
        </w:tc>
        <w:tc>
          <w:tcPr>
            <w:tcW w:w="1417" w:type="dxa"/>
            <w:vAlign w:val="center"/>
          </w:tcPr>
          <w:p w:rsidR="003E00B7" w:rsidRPr="008940BE" w:rsidRDefault="003E00B7" w:rsidP="00F85A5E">
            <w:pPr>
              <w:spacing w:line="360" w:lineRule="auto"/>
              <w:jc w:val="center"/>
              <w:rPr>
                <w:sz w:val="20"/>
              </w:rPr>
            </w:pPr>
            <w:r w:rsidRPr="008940BE">
              <w:rPr>
                <w:sz w:val="20"/>
              </w:rPr>
              <w:t>30</w:t>
            </w:r>
          </w:p>
        </w:tc>
        <w:tc>
          <w:tcPr>
            <w:tcW w:w="1417" w:type="dxa"/>
            <w:vAlign w:val="center"/>
          </w:tcPr>
          <w:p w:rsidR="003E00B7" w:rsidRPr="00B1171E" w:rsidRDefault="003E00B7" w:rsidP="00F85A5E">
            <w:pPr>
              <w:jc w:val="center"/>
              <w:rPr>
                <w:sz w:val="20"/>
              </w:rPr>
            </w:pPr>
            <w:r w:rsidRPr="00B1171E">
              <w:rPr>
                <w:sz w:val="20"/>
              </w:rPr>
              <w:t>50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12</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Farinha de rosca</w:t>
            </w:r>
            <w:r w:rsidRPr="00B1171E">
              <w:rPr>
                <w:sz w:val="20"/>
                <w:shd w:val="clear" w:color="auto" w:fill="FFFFFF"/>
              </w:rPr>
              <w:t>, base: de pão torrado, apresentação: grânulos finos, médios</w:t>
            </w:r>
          </w:p>
        </w:tc>
        <w:tc>
          <w:tcPr>
            <w:tcW w:w="1559" w:type="dxa"/>
            <w:vAlign w:val="center"/>
          </w:tcPr>
          <w:p w:rsidR="003E00B7" w:rsidRPr="00950994" w:rsidRDefault="003E00B7" w:rsidP="00F85A5E">
            <w:pPr>
              <w:spacing w:line="360" w:lineRule="auto"/>
              <w:jc w:val="center"/>
              <w:rPr>
                <w:sz w:val="20"/>
              </w:rPr>
            </w:pPr>
            <w:r w:rsidRPr="00950994">
              <w:rPr>
                <w:sz w:val="20"/>
              </w:rPr>
              <w:t>459152</w:t>
            </w:r>
          </w:p>
        </w:tc>
        <w:tc>
          <w:tcPr>
            <w:tcW w:w="1559" w:type="dxa"/>
            <w:vAlign w:val="center"/>
          </w:tcPr>
          <w:p w:rsidR="003E00B7" w:rsidRPr="00B1171E" w:rsidRDefault="003E00B7" w:rsidP="00F85A5E">
            <w:pPr>
              <w:jc w:val="center"/>
              <w:rPr>
                <w:sz w:val="20"/>
              </w:rPr>
            </w:pPr>
            <w:r w:rsidRPr="00B1171E">
              <w:rPr>
                <w:sz w:val="20"/>
              </w:rPr>
              <w:t>Embalagem 1kg</w:t>
            </w:r>
          </w:p>
        </w:tc>
        <w:tc>
          <w:tcPr>
            <w:tcW w:w="1417" w:type="dxa"/>
            <w:vAlign w:val="center"/>
          </w:tcPr>
          <w:p w:rsidR="003E00B7" w:rsidRPr="00950994" w:rsidRDefault="003E00B7" w:rsidP="00F85A5E">
            <w:pPr>
              <w:spacing w:line="360" w:lineRule="auto"/>
              <w:jc w:val="center"/>
              <w:rPr>
                <w:sz w:val="20"/>
              </w:rPr>
            </w:pPr>
            <w:r w:rsidRPr="00950994">
              <w:rPr>
                <w:sz w:val="20"/>
              </w:rPr>
              <w:t>10</w:t>
            </w:r>
          </w:p>
        </w:tc>
        <w:tc>
          <w:tcPr>
            <w:tcW w:w="1417" w:type="dxa"/>
            <w:vAlign w:val="center"/>
          </w:tcPr>
          <w:p w:rsidR="003E00B7" w:rsidRPr="00B1171E" w:rsidRDefault="003E00B7" w:rsidP="00F85A5E">
            <w:pPr>
              <w:jc w:val="center"/>
              <w:rPr>
                <w:sz w:val="20"/>
              </w:rPr>
            </w:pPr>
            <w:r w:rsidRPr="00B1171E">
              <w:rPr>
                <w:sz w:val="20"/>
              </w:rPr>
              <w:t>20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13</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Farinha de rosca</w:t>
            </w:r>
            <w:r w:rsidRPr="00B1171E">
              <w:rPr>
                <w:sz w:val="20"/>
                <w:shd w:val="clear" w:color="auto" w:fill="FFFFFF"/>
              </w:rPr>
              <w:t>, base: de pão torrado, apresentação: grânulos finos, médios</w:t>
            </w:r>
          </w:p>
        </w:tc>
        <w:tc>
          <w:tcPr>
            <w:tcW w:w="1559" w:type="dxa"/>
            <w:vAlign w:val="center"/>
          </w:tcPr>
          <w:p w:rsidR="003E00B7" w:rsidRPr="00950994" w:rsidRDefault="003E00B7" w:rsidP="00F85A5E">
            <w:pPr>
              <w:spacing w:line="360" w:lineRule="auto"/>
              <w:jc w:val="center"/>
              <w:rPr>
                <w:sz w:val="20"/>
              </w:rPr>
            </w:pPr>
            <w:r w:rsidRPr="00950994">
              <w:rPr>
                <w:sz w:val="20"/>
              </w:rPr>
              <w:t>459152</w:t>
            </w:r>
          </w:p>
        </w:tc>
        <w:tc>
          <w:tcPr>
            <w:tcW w:w="1559" w:type="dxa"/>
            <w:vAlign w:val="center"/>
          </w:tcPr>
          <w:p w:rsidR="003E00B7" w:rsidRPr="00B1171E" w:rsidRDefault="003E00B7" w:rsidP="00F85A5E">
            <w:pPr>
              <w:jc w:val="center"/>
              <w:rPr>
                <w:sz w:val="20"/>
              </w:rPr>
            </w:pPr>
            <w:r w:rsidRPr="00B1171E">
              <w:rPr>
                <w:sz w:val="20"/>
              </w:rPr>
              <w:t>Embalagem 500g</w:t>
            </w:r>
          </w:p>
        </w:tc>
        <w:tc>
          <w:tcPr>
            <w:tcW w:w="1417" w:type="dxa"/>
            <w:vAlign w:val="center"/>
          </w:tcPr>
          <w:p w:rsidR="003E00B7" w:rsidRPr="00950994" w:rsidRDefault="003E00B7" w:rsidP="00F85A5E">
            <w:pPr>
              <w:spacing w:line="360" w:lineRule="auto"/>
              <w:jc w:val="center"/>
              <w:rPr>
                <w:sz w:val="20"/>
              </w:rPr>
            </w:pPr>
            <w:r w:rsidRPr="00950994">
              <w:rPr>
                <w:sz w:val="20"/>
              </w:rPr>
              <w:t>20</w:t>
            </w:r>
          </w:p>
        </w:tc>
        <w:tc>
          <w:tcPr>
            <w:tcW w:w="1417" w:type="dxa"/>
            <w:vAlign w:val="center"/>
          </w:tcPr>
          <w:p w:rsidR="003E00B7" w:rsidRPr="00B1171E" w:rsidRDefault="003E00B7" w:rsidP="00F85A5E">
            <w:pPr>
              <w:jc w:val="center"/>
              <w:rPr>
                <w:sz w:val="20"/>
              </w:rPr>
            </w:pPr>
            <w:r w:rsidRPr="00B1171E">
              <w:rPr>
                <w:sz w:val="20"/>
              </w:rPr>
              <w:t>30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14</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Óleo</w:t>
            </w:r>
            <w:r w:rsidRPr="00B1171E">
              <w:rPr>
                <w:sz w:val="20"/>
                <w:shd w:val="clear" w:color="auto" w:fill="FFFFFF"/>
              </w:rPr>
              <w:t xml:space="preserve"> vegetal comestível, tipo: puro, espécie vegetal: </w:t>
            </w:r>
            <w:r w:rsidRPr="00B1171E">
              <w:rPr>
                <w:b/>
                <w:sz w:val="20"/>
                <w:shd w:val="clear" w:color="auto" w:fill="FFFFFF"/>
              </w:rPr>
              <w:t>soja</w:t>
            </w:r>
            <w:r w:rsidRPr="00B1171E">
              <w:rPr>
                <w:sz w:val="20"/>
                <w:shd w:val="clear" w:color="auto" w:fill="FFFFFF"/>
              </w:rPr>
              <w:t>, tipo qualidade: tipo 1</w:t>
            </w:r>
          </w:p>
        </w:tc>
        <w:tc>
          <w:tcPr>
            <w:tcW w:w="1559" w:type="dxa"/>
            <w:vAlign w:val="center"/>
          </w:tcPr>
          <w:p w:rsidR="003E00B7" w:rsidRPr="00950994" w:rsidRDefault="003E00B7" w:rsidP="00F85A5E">
            <w:pPr>
              <w:spacing w:line="360" w:lineRule="auto"/>
              <w:jc w:val="center"/>
              <w:rPr>
                <w:sz w:val="20"/>
              </w:rPr>
            </w:pPr>
            <w:r w:rsidRPr="00950994">
              <w:rPr>
                <w:bCs/>
                <w:sz w:val="20"/>
                <w:shd w:val="clear" w:color="auto" w:fill="FFFFFF"/>
              </w:rPr>
              <w:t>463692</w:t>
            </w:r>
          </w:p>
        </w:tc>
        <w:tc>
          <w:tcPr>
            <w:tcW w:w="1559" w:type="dxa"/>
            <w:vAlign w:val="center"/>
          </w:tcPr>
          <w:p w:rsidR="003E00B7" w:rsidRPr="00B1171E" w:rsidRDefault="003E00B7" w:rsidP="00F85A5E">
            <w:pPr>
              <w:jc w:val="center"/>
              <w:rPr>
                <w:sz w:val="20"/>
              </w:rPr>
            </w:pPr>
            <w:r w:rsidRPr="00B1171E">
              <w:rPr>
                <w:sz w:val="20"/>
              </w:rPr>
              <w:t>Embalagem 900ml</w:t>
            </w:r>
          </w:p>
        </w:tc>
        <w:tc>
          <w:tcPr>
            <w:tcW w:w="1417" w:type="dxa"/>
            <w:vAlign w:val="center"/>
          </w:tcPr>
          <w:p w:rsidR="003E00B7" w:rsidRPr="00950994" w:rsidRDefault="003E00B7" w:rsidP="00F85A5E">
            <w:pPr>
              <w:spacing w:line="360" w:lineRule="auto"/>
              <w:jc w:val="center"/>
              <w:rPr>
                <w:sz w:val="20"/>
              </w:rPr>
            </w:pPr>
            <w:r>
              <w:rPr>
                <w:sz w:val="20"/>
              </w:rPr>
              <w:t>396</w:t>
            </w:r>
          </w:p>
        </w:tc>
        <w:tc>
          <w:tcPr>
            <w:tcW w:w="1417" w:type="dxa"/>
            <w:vAlign w:val="center"/>
          </w:tcPr>
          <w:p w:rsidR="003E00B7" w:rsidRPr="00B1171E" w:rsidRDefault="003E00B7" w:rsidP="00F85A5E">
            <w:pPr>
              <w:jc w:val="center"/>
              <w:rPr>
                <w:sz w:val="20"/>
              </w:rPr>
            </w:pPr>
            <w:r w:rsidRPr="00B1171E">
              <w:rPr>
                <w:sz w:val="20"/>
              </w:rPr>
              <w:t>1846</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15</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Azeite,</w:t>
            </w:r>
            <w:r w:rsidRPr="00B1171E">
              <w:rPr>
                <w:sz w:val="20"/>
                <w:shd w:val="clear" w:color="auto" w:fill="FFFFFF"/>
              </w:rPr>
              <w:t xml:space="preserve"> espécie vegetal: de oliva, tipo: puro, teor da acidez: extravirgem - menor que 0,8%</w:t>
            </w:r>
          </w:p>
        </w:tc>
        <w:tc>
          <w:tcPr>
            <w:tcW w:w="1559" w:type="dxa"/>
            <w:vAlign w:val="center"/>
          </w:tcPr>
          <w:p w:rsidR="003E00B7" w:rsidRPr="00950994" w:rsidRDefault="003E00B7" w:rsidP="00F85A5E">
            <w:pPr>
              <w:spacing w:line="360" w:lineRule="auto"/>
              <w:jc w:val="center"/>
              <w:rPr>
                <w:sz w:val="20"/>
              </w:rPr>
            </w:pPr>
            <w:r w:rsidRPr="00950994">
              <w:rPr>
                <w:sz w:val="20"/>
                <w:shd w:val="clear" w:color="auto" w:fill="FFFFFF"/>
              </w:rPr>
              <w:t>463696</w:t>
            </w:r>
          </w:p>
        </w:tc>
        <w:tc>
          <w:tcPr>
            <w:tcW w:w="1559" w:type="dxa"/>
            <w:vAlign w:val="center"/>
          </w:tcPr>
          <w:p w:rsidR="003E00B7" w:rsidRPr="00B1171E" w:rsidRDefault="003E00B7" w:rsidP="00F85A5E">
            <w:pPr>
              <w:jc w:val="center"/>
              <w:rPr>
                <w:sz w:val="20"/>
              </w:rPr>
            </w:pPr>
            <w:r w:rsidRPr="00B1171E">
              <w:rPr>
                <w:sz w:val="20"/>
              </w:rPr>
              <w:t>Embalagem 500ml</w:t>
            </w:r>
          </w:p>
        </w:tc>
        <w:tc>
          <w:tcPr>
            <w:tcW w:w="1417" w:type="dxa"/>
            <w:vAlign w:val="center"/>
          </w:tcPr>
          <w:p w:rsidR="003E00B7" w:rsidRPr="00950994" w:rsidRDefault="003E00B7" w:rsidP="00F85A5E">
            <w:pPr>
              <w:spacing w:line="360" w:lineRule="auto"/>
              <w:jc w:val="center"/>
              <w:rPr>
                <w:sz w:val="20"/>
              </w:rPr>
            </w:pPr>
            <w:r>
              <w:rPr>
                <w:sz w:val="20"/>
              </w:rPr>
              <w:t>75</w:t>
            </w:r>
          </w:p>
        </w:tc>
        <w:tc>
          <w:tcPr>
            <w:tcW w:w="1417" w:type="dxa"/>
            <w:vAlign w:val="center"/>
          </w:tcPr>
          <w:p w:rsidR="003E00B7" w:rsidRPr="00B1171E" w:rsidRDefault="003E00B7" w:rsidP="00F85A5E">
            <w:pPr>
              <w:jc w:val="center"/>
              <w:rPr>
                <w:sz w:val="20"/>
              </w:rPr>
            </w:pPr>
            <w:r w:rsidRPr="00B1171E">
              <w:rPr>
                <w:sz w:val="20"/>
              </w:rPr>
              <w:t>280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16</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Vinagre</w:t>
            </w:r>
            <w:r w:rsidRPr="00B1171E">
              <w:rPr>
                <w:sz w:val="20"/>
                <w:shd w:val="clear" w:color="auto" w:fill="FFFFFF"/>
              </w:rPr>
              <w:t>, matéria-prima: maçã, tipo: aromático, acidez: 4,20 per, aspecto físico: líquido, aspecto visual: límpido e sem depósitos</w:t>
            </w:r>
          </w:p>
        </w:tc>
        <w:tc>
          <w:tcPr>
            <w:tcW w:w="1559" w:type="dxa"/>
            <w:vAlign w:val="center"/>
          </w:tcPr>
          <w:p w:rsidR="003E00B7" w:rsidRPr="00950994" w:rsidRDefault="003E00B7" w:rsidP="00F85A5E">
            <w:pPr>
              <w:spacing w:line="360" w:lineRule="auto"/>
              <w:jc w:val="center"/>
              <w:rPr>
                <w:sz w:val="20"/>
              </w:rPr>
            </w:pPr>
            <w:r w:rsidRPr="00950994">
              <w:rPr>
                <w:bCs/>
                <w:sz w:val="20"/>
                <w:shd w:val="clear" w:color="auto" w:fill="FFFFFF"/>
              </w:rPr>
              <w:t>340581</w:t>
            </w:r>
          </w:p>
        </w:tc>
        <w:tc>
          <w:tcPr>
            <w:tcW w:w="1559" w:type="dxa"/>
            <w:vAlign w:val="center"/>
          </w:tcPr>
          <w:p w:rsidR="003E00B7" w:rsidRPr="00B1171E" w:rsidRDefault="003E00B7" w:rsidP="00F85A5E">
            <w:pPr>
              <w:jc w:val="center"/>
              <w:rPr>
                <w:sz w:val="20"/>
              </w:rPr>
            </w:pPr>
            <w:r w:rsidRPr="00B1171E">
              <w:rPr>
                <w:sz w:val="20"/>
              </w:rPr>
              <w:t>Frasco 750 ml</w:t>
            </w:r>
          </w:p>
        </w:tc>
        <w:tc>
          <w:tcPr>
            <w:tcW w:w="1417" w:type="dxa"/>
            <w:vAlign w:val="center"/>
          </w:tcPr>
          <w:p w:rsidR="003E00B7" w:rsidRPr="00950994" w:rsidRDefault="003E00B7" w:rsidP="00F85A5E">
            <w:pPr>
              <w:spacing w:line="360" w:lineRule="auto"/>
              <w:jc w:val="center"/>
              <w:rPr>
                <w:sz w:val="20"/>
              </w:rPr>
            </w:pPr>
            <w:r>
              <w:rPr>
                <w:sz w:val="20"/>
              </w:rPr>
              <w:t>20</w:t>
            </w:r>
          </w:p>
        </w:tc>
        <w:tc>
          <w:tcPr>
            <w:tcW w:w="1417" w:type="dxa"/>
            <w:vAlign w:val="center"/>
          </w:tcPr>
          <w:p w:rsidR="003E00B7" w:rsidRPr="00B1171E" w:rsidRDefault="003E00B7" w:rsidP="00F85A5E">
            <w:pPr>
              <w:jc w:val="center"/>
              <w:rPr>
                <w:sz w:val="20"/>
              </w:rPr>
            </w:pPr>
            <w:r w:rsidRPr="00B1171E">
              <w:rPr>
                <w:sz w:val="20"/>
              </w:rPr>
              <w:t>50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17</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Sal,</w:t>
            </w:r>
            <w:r w:rsidRPr="00B1171E">
              <w:rPr>
                <w:sz w:val="20"/>
                <w:shd w:val="clear" w:color="auto" w:fill="FFFFFF"/>
              </w:rPr>
              <w:t xml:space="preserve"> tipo: refinado, aplicação: alimentícia, teor máximo sódio: 196 mg,g, aditivos: iodo, prussiato amarelo soda, acidez: 7,20 ph</w:t>
            </w:r>
          </w:p>
        </w:tc>
        <w:tc>
          <w:tcPr>
            <w:tcW w:w="1559" w:type="dxa"/>
            <w:vAlign w:val="center"/>
          </w:tcPr>
          <w:p w:rsidR="003E00B7" w:rsidRPr="00950994" w:rsidRDefault="003E00B7" w:rsidP="00F85A5E">
            <w:pPr>
              <w:spacing w:line="360" w:lineRule="auto"/>
              <w:jc w:val="center"/>
              <w:rPr>
                <w:sz w:val="20"/>
              </w:rPr>
            </w:pPr>
            <w:r w:rsidRPr="00950994">
              <w:rPr>
                <w:sz w:val="20"/>
              </w:rPr>
              <w:t>433275</w:t>
            </w:r>
          </w:p>
        </w:tc>
        <w:tc>
          <w:tcPr>
            <w:tcW w:w="1559" w:type="dxa"/>
            <w:vAlign w:val="center"/>
          </w:tcPr>
          <w:p w:rsidR="003E00B7" w:rsidRPr="00B1171E" w:rsidRDefault="003E00B7" w:rsidP="00F85A5E">
            <w:pPr>
              <w:jc w:val="center"/>
              <w:rPr>
                <w:sz w:val="20"/>
              </w:rPr>
            </w:pPr>
            <w:r w:rsidRPr="00B1171E">
              <w:rPr>
                <w:sz w:val="20"/>
              </w:rPr>
              <w:t>Embalagem 1kg</w:t>
            </w:r>
          </w:p>
        </w:tc>
        <w:tc>
          <w:tcPr>
            <w:tcW w:w="1417" w:type="dxa"/>
            <w:vAlign w:val="center"/>
          </w:tcPr>
          <w:p w:rsidR="003E00B7" w:rsidRPr="00950994" w:rsidRDefault="003E00B7" w:rsidP="00F85A5E">
            <w:pPr>
              <w:spacing w:line="360" w:lineRule="auto"/>
              <w:jc w:val="center"/>
              <w:rPr>
                <w:sz w:val="20"/>
              </w:rPr>
            </w:pPr>
            <w:r>
              <w:rPr>
                <w:sz w:val="20"/>
              </w:rPr>
              <w:t>125</w:t>
            </w:r>
          </w:p>
        </w:tc>
        <w:tc>
          <w:tcPr>
            <w:tcW w:w="1417" w:type="dxa"/>
            <w:vAlign w:val="center"/>
          </w:tcPr>
          <w:p w:rsidR="003E00B7" w:rsidRPr="00B1171E" w:rsidRDefault="003E00B7" w:rsidP="00F85A5E">
            <w:pPr>
              <w:jc w:val="center"/>
              <w:rPr>
                <w:sz w:val="20"/>
              </w:rPr>
            </w:pPr>
            <w:r w:rsidRPr="00B1171E">
              <w:rPr>
                <w:sz w:val="20"/>
              </w:rPr>
              <w:t>615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18</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Farinha de milho,</w:t>
            </w:r>
            <w:r w:rsidRPr="00B1171E">
              <w:rPr>
                <w:sz w:val="20"/>
                <w:shd w:val="clear" w:color="auto" w:fill="FFFFFF"/>
              </w:rPr>
              <w:t xml:space="preserve"> grão: amarelo, tipo: </w:t>
            </w:r>
            <w:r w:rsidRPr="00B1171E">
              <w:rPr>
                <w:b/>
                <w:sz w:val="20"/>
                <w:shd w:val="clear" w:color="auto" w:fill="FFFFFF"/>
              </w:rPr>
              <w:t>fubá</w:t>
            </w:r>
            <w:r w:rsidRPr="00B1171E">
              <w:rPr>
                <w:sz w:val="20"/>
                <w:shd w:val="clear" w:color="auto" w:fill="FFFFFF"/>
              </w:rPr>
              <w:t>, característica adicional: transgênico, ingrediente adicional: fortificada com ferro e ácido fólico</w:t>
            </w:r>
          </w:p>
        </w:tc>
        <w:tc>
          <w:tcPr>
            <w:tcW w:w="1559" w:type="dxa"/>
            <w:vAlign w:val="center"/>
          </w:tcPr>
          <w:p w:rsidR="003E00B7" w:rsidRPr="00950994" w:rsidRDefault="003E00B7" w:rsidP="00F85A5E">
            <w:pPr>
              <w:spacing w:line="360" w:lineRule="auto"/>
              <w:jc w:val="center"/>
              <w:rPr>
                <w:sz w:val="20"/>
              </w:rPr>
            </w:pPr>
            <w:r w:rsidRPr="00950994">
              <w:rPr>
                <w:sz w:val="20"/>
              </w:rPr>
              <w:t>459013</w:t>
            </w:r>
          </w:p>
        </w:tc>
        <w:tc>
          <w:tcPr>
            <w:tcW w:w="1559" w:type="dxa"/>
            <w:vAlign w:val="center"/>
          </w:tcPr>
          <w:p w:rsidR="003E00B7" w:rsidRPr="00B1171E" w:rsidRDefault="003E00B7" w:rsidP="00F85A5E">
            <w:pPr>
              <w:jc w:val="center"/>
              <w:rPr>
                <w:sz w:val="20"/>
              </w:rPr>
            </w:pPr>
            <w:r w:rsidRPr="00B1171E">
              <w:rPr>
                <w:sz w:val="20"/>
              </w:rPr>
              <w:t>Embalagem 1kg</w:t>
            </w:r>
          </w:p>
        </w:tc>
        <w:tc>
          <w:tcPr>
            <w:tcW w:w="1417" w:type="dxa"/>
            <w:vAlign w:val="center"/>
          </w:tcPr>
          <w:p w:rsidR="003E00B7" w:rsidRPr="00950994" w:rsidRDefault="003E00B7" w:rsidP="00F85A5E">
            <w:pPr>
              <w:spacing w:line="360" w:lineRule="auto"/>
              <w:jc w:val="center"/>
              <w:rPr>
                <w:sz w:val="20"/>
              </w:rPr>
            </w:pPr>
            <w:r>
              <w:rPr>
                <w:sz w:val="20"/>
              </w:rPr>
              <w:t>210</w:t>
            </w:r>
          </w:p>
        </w:tc>
        <w:tc>
          <w:tcPr>
            <w:tcW w:w="1417" w:type="dxa"/>
            <w:vAlign w:val="center"/>
          </w:tcPr>
          <w:p w:rsidR="003E00B7" w:rsidRPr="00B1171E" w:rsidRDefault="003E00B7" w:rsidP="00F85A5E">
            <w:pPr>
              <w:jc w:val="center"/>
              <w:rPr>
                <w:sz w:val="20"/>
              </w:rPr>
            </w:pPr>
            <w:r w:rsidRPr="00B1171E">
              <w:rPr>
                <w:sz w:val="20"/>
              </w:rPr>
              <w:t>1190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19</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Fubá de milho, pré-cozido</w:t>
            </w:r>
            <w:r w:rsidRPr="00B1171E">
              <w:rPr>
                <w:sz w:val="20"/>
                <w:shd w:val="clear" w:color="auto" w:fill="FFFFFF"/>
              </w:rPr>
              <w:t>, enriquecido com Ferro e Ácido Fólico, rico em fibras e Vitaminas B6 e E, e fonte de Vitamina B1.</w:t>
            </w:r>
          </w:p>
        </w:tc>
        <w:tc>
          <w:tcPr>
            <w:tcW w:w="1559" w:type="dxa"/>
            <w:vAlign w:val="center"/>
          </w:tcPr>
          <w:p w:rsidR="003E00B7" w:rsidRPr="00950994" w:rsidRDefault="003E00B7" w:rsidP="00F85A5E">
            <w:pPr>
              <w:spacing w:line="360" w:lineRule="auto"/>
              <w:jc w:val="center"/>
              <w:rPr>
                <w:sz w:val="20"/>
              </w:rPr>
            </w:pPr>
            <w:r w:rsidRPr="00950994">
              <w:rPr>
                <w:sz w:val="20"/>
              </w:rPr>
              <w:t>470688</w:t>
            </w:r>
          </w:p>
        </w:tc>
        <w:tc>
          <w:tcPr>
            <w:tcW w:w="1559" w:type="dxa"/>
            <w:vAlign w:val="center"/>
          </w:tcPr>
          <w:p w:rsidR="003E00B7" w:rsidRPr="00B1171E" w:rsidRDefault="003E00B7" w:rsidP="00F85A5E">
            <w:pPr>
              <w:jc w:val="center"/>
              <w:rPr>
                <w:sz w:val="20"/>
              </w:rPr>
            </w:pPr>
            <w:r w:rsidRPr="00B1171E">
              <w:rPr>
                <w:sz w:val="20"/>
              </w:rPr>
              <w:t>Embalagem 1kg</w:t>
            </w:r>
          </w:p>
        </w:tc>
        <w:tc>
          <w:tcPr>
            <w:tcW w:w="1417" w:type="dxa"/>
            <w:vAlign w:val="center"/>
          </w:tcPr>
          <w:p w:rsidR="003E00B7" w:rsidRPr="00950994" w:rsidRDefault="003E00B7" w:rsidP="00F85A5E">
            <w:pPr>
              <w:spacing w:line="360" w:lineRule="auto"/>
              <w:jc w:val="center"/>
              <w:rPr>
                <w:sz w:val="20"/>
              </w:rPr>
            </w:pPr>
            <w:r w:rsidRPr="00950994">
              <w:rPr>
                <w:sz w:val="20"/>
              </w:rPr>
              <w:t>20</w:t>
            </w:r>
          </w:p>
        </w:tc>
        <w:tc>
          <w:tcPr>
            <w:tcW w:w="1417" w:type="dxa"/>
            <w:vAlign w:val="center"/>
          </w:tcPr>
          <w:p w:rsidR="003E00B7" w:rsidRPr="00B1171E" w:rsidRDefault="003E00B7" w:rsidP="00F85A5E">
            <w:pPr>
              <w:jc w:val="center"/>
              <w:rPr>
                <w:sz w:val="20"/>
              </w:rPr>
            </w:pPr>
            <w:r w:rsidRPr="00B1171E">
              <w:rPr>
                <w:sz w:val="20"/>
              </w:rPr>
              <w:t>30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20</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Farinha de mandioca</w:t>
            </w:r>
            <w:r w:rsidRPr="00B1171E">
              <w:rPr>
                <w:sz w:val="20"/>
                <w:shd w:val="clear" w:color="auto" w:fill="FFFFFF"/>
              </w:rPr>
              <w:t xml:space="preserve">, grupo: seca, subgrupo: branca, </w:t>
            </w:r>
            <w:r w:rsidRPr="00B1171E">
              <w:rPr>
                <w:b/>
                <w:sz w:val="20"/>
                <w:shd w:val="clear" w:color="auto" w:fill="FFFFFF"/>
              </w:rPr>
              <w:t>torrada,</w:t>
            </w:r>
            <w:r w:rsidRPr="00B1171E">
              <w:rPr>
                <w:sz w:val="20"/>
                <w:shd w:val="clear" w:color="auto" w:fill="FFFFFF"/>
              </w:rPr>
              <w:t xml:space="preserve"> classe: fina, aspecto físico: tipo 1, acidez: baixa acidez</w:t>
            </w:r>
          </w:p>
        </w:tc>
        <w:tc>
          <w:tcPr>
            <w:tcW w:w="1559" w:type="dxa"/>
            <w:vAlign w:val="center"/>
          </w:tcPr>
          <w:p w:rsidR="003E00B7" w:rsidRPr="008940BE" w:rsidRDefault="003E00B7" w:rsidP="00F85A5E">
            <w:pPr>
              <w:spacing w:line="360" w:lineRule="auto"/>
              <w:jc w:val="center"/>
              <w:rPr>
                <w:sz w:val="20"/>
              </w:rPr>
            </w:pPr>
            <w:r w:rsidRPr="008940BE">
              <w:rPr>
                <w:sz w:val="20"/>
              </w:rPr>
              <w:t>458920</w:t>
            </w:r>
          </w:p>
        </w:tc>
        <w:tc>
          <w:tcPr>
            <w:tcW w:w="1559" w:type="dxa"/>
            <w:vAlign w:val="center"/>
          </w:tcPr>
          <w:p w:rsidR="003E00B7" w:rsidRPr="00B1171E" w:rsidRDefault="003E00B7" w:rsidP="00F85A5E">
            <w:pPr>
              <w:jc w:val="center"/>
              <w:rPr>
                <w:sz w:val="20"/>
              </w:rPr>
            </w:pPr>
            <w:r w:rsidRPr="00B1171E">
              <w:rPr>
                <w:sz w:val="20"/>
              </w:rPr>
              <w:t>Embalagem 1kg</w:t>
            </w:r>
          </w:p>
        </w:tc>
        <w:tc>
          <w:tcPr>
            <w:tcW w:w="1417" w:type="dxa"/>
            <w:vAlign w:val="center"/>
          </w:tcPr>
          <w:p w:rsidR="003E00B7" w:rsidRPr="008940BE" w:rsidRDefault="003E00B7" w:rsidP="00F85A5E">
            <w:pPr>
              <w:spacing w:line="360" w:lineRule="auto"/>
              <w:jc w:val="center"/>
              <w:rPr>
                <w:sz w:val="20"/>
              </w:rPr>
            </w:pPr>
            <w:r w:rsidRPr="008940BE">
              <w:rPr>
                <w:sz w:val="20"/>
              </w:rPr>
              <w:t>10</w:t>
            </w:r>
          </w:p>
        </w:tc>
        <w:tc>
          <w:tcPr>
            <w:tcW w:w="1417" w:type="dxa"/>
            <w:vAlign w:val="center"/>
          </w:tcPr>
          <w:p w:rsidR="003E00B7" w:rsidRPr="00B1171E" w:rsidRDefault="003E00B7" w:rsidP="00F85A5E">
            <w:pPr>
              <w:jc w:val="center"/>
              <w:rPr>
                <w:sz w:val="20"/>
              </w:rPr>
            </w:pPr>
            <w:r w:rsidRPr="00B1171E">
              <w:rPr>
                <w:sz w:val="20"/>
              </w:rPr>
              <w:t>20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21</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Farinha de mandioca</w:t>
            </w:r>
            <w:r w:rsidRPr="00B1171E">
              <w:rPr>
                <w:sz w:val="20"/>
                <w:shd w:val="clear" w:color="auto" w:fill="FFFFFF"/>
              </w:rPr>
              <w:t xml:space="preserve">, fina, branca, </w:t>
            </w:r>
            <w:r w:rsidRPr="00B1171E">
              <w:rPr>
                <w:b/>
                <w:sz w:val="20"/>
                <w:shd w:val="clear" w:color="auto" w:fill="FFFFFF"/>
              </w:rPr>
              <w:t>crua</w:t>
            </w:r>
            <w:r w:rsidRPr="00B1171E">
              <w:rPr>
                <w:sz w:val="20"/>
                <w:shd w:val="clear" w:color="auto" w:fill="FFFFFF"/>
              </w:rPr>
              <w:t>, embalada em pacotes plásticos de 1kg.</w:t>
            </w:r>
          </w:p>
        </w:tc>
        <w:tc>
          <w:tcPr>
            <w:tcW w:w="1559" w:type="dxa"/>
            <w:vAlign w:val="center"/>
          </w:tcPr>
          <w:p w:rsidR="003E00B7" w:rsidRPr="008940BE" w:rsidRDefault="003E00B7" w:rsidP="00F85A5E">
            <w:pPr>
              <w:spacing w:line="360" w:lineRule="auto"/>
              <w:jc w:val="center"/>
              <w:rPr>
                <w:sz w:val="20"/>
              </w:rPr>
            </w:pPr>
            <w:r w:rsidRPr="008940BE">
              <w:rPr>
                <w:sz w:val="20"/>
              </w:rPr>
              <w:t>458918</w:t>
            </w:r>
          </w:p>
        </w:tc>
        <w:tc>
          <w:tcPr>
            <w:tcW w:w="1559" w:type="dxa"/>
            <w:vAlign w:val="center"/>
          </w:tcPr>
          <w:p w:rsidR="003E00B7" w:rsidRPr="00B1171E" w:rsidRDefault="003E00B7" w:rsidP="00F85A5E">
            <w:pPr>
              <w:jc w:val="center"/>
              <w:rPr>
                <w:sz w:val="20"/>
              </w:rPr>
            </w:pPr>
            <w:r w:rsidRPr="00B1171E">
              <w:rPr>
                <w:sz w:val="20"/>
              </w:rPr>
              <w:t>Embalagem 1kg</w:t>
            </w:r>
          </w:p>
        </w:tc>
        <w:tc>
          <w:tcPr>
            <w:tcW w:w="1417" w:type="dxa"/>
            <w:vAlign w:val="center"/>
          </w:tcPr>
          <w:p w:rsidR="003E00B7" w:rsidRPr="008940BE" w:rsidRDefault="003E00B7" w:rsidP="00F85A5E">
            <w:pPr>
              <w:spacing w:line="360" w:lineRule="auto"/>
              <w:jc w:val="center"/>
              <w:rPr>
                <w:sz w:val="20"/>
              </w:rPr>
            </w:pPr>
            <w:r w:rsidRPr="008940BE">
              <w:rPr>
                <w:sz w:val="20"/>
              </w:rPr>
              <w:t>114</w:t>
            </w:r>
          </w:p>
        </w:tc>
        <w:tc>
          <w:tcPr>
            <w:tcW w:w="1417" w:type="dxa"/>
            <w:vAlign w:val="center"/>
          </w:tcPr>
          <w:p w:rsidR="003E00B7" w:rsidRPr="00B1171E" w:rsidRDefault="003E00B7" w:rsidP="00F85A5E">
            <w:pPr>
              <w:jc w:val="center"/>
              <w:rPr>
                <w:sz w:val="20"/>
              </w:rPr>
            </w:pPr>
            <w:r w:rsidRPr="00B1171E">
              <w:rPr>
                <w:sz w:val="20"/>
              </w:rPr>
              <w:t>569</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22</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Canjiquinha,</w:t>
            </w:r>
            <w:r w:rsidRPr="00B1171E">
              <w:rPr>
                <w:sz w:val="20"/>
                <w:shd w:val="clear" w:color="auto" w:fill="FFFFFF"/>
              </w:rPr>
              <w:t xml:space="preserve"> farinha de milho, grão: amarelo, tipo: xerém, característica adicional: transgênico </w:t>
            </w:r>
          </w:p>
        </w:tc>
        <w:tc>
          <w:tcPr>
            <w:tcW w:w="1559" w:type="dxa"/>
            <w:vAlign w:val="center"/>
          </w:tcPr>
          <w:p w:rsidR="003E00B7" w:rsidRPr="00950994" w:rsidRDefault="003E00B7" w:rsidP="00F85A5E">
            <w:pPr>
              <w:spacing w:line="360" w:lineRule="auto"/>
              <w:jc w:val="center"/>
              <w:rPr>
                <w:sz w:val="20"/>
              </w:rPr>
            </w:pPr>
            <w:r w:rsidRPr="00950994">
              <w:rPr>
                <w:sz w:val="20"/>
              </w:rPr>
              <w:t>459072</w:t>
            </w:r>
          </w:p>
        </w:tc>
        <w:tc>
          <w:tcPr>
            <w:tcW w:w="1559" w:type="dxa"/>
            <w:vAlign w:val="center"/>
          </w:tcPr>
          <w:p w:rsidR="003E00B7" w:rsidRPr="00B1171E" w:rsidRDefault="003E00B7" w:rsidP="00F85A5E">
            <w:pPr>
              <w:jc w:val="center"/>
              <w:rPr>
                <w:sz w:val="20"/>
              </w:rPr>
            </w:pPr>
            <w:r w:rsidRPr="00B1171E">
              <w:rPr>
                <w:sz w:val="20"/>
              </w:rPr>
              <w:t>Embalagem 1kg</w:t>
            </w:r>
          </w:p>
        </w:tc>
        <w:tc>
          <w:tcPr>
            <w:tcW w:w="1417" w:type="dxa"/>
            <w:vAlign w:val="center"/>
          </w:tcPr>
          <w:p w:rsidR="003E00B7" w:rsidRPr="00950994" w:rsidRDefault="003E00B7" w:rsidP="00F85A5E">
            <w:pPr>
              <w:spacing w:line="360" w:lineRule="auto"/>
              <w:jc w:val="center"/>
              <w:rPr>
                <w:sz w:val="20"/>
              </w:rPr>
            </w:pPr>
            <w:r>
              <w:rPr>
                <w:sz w:val="20"/>
              </w:rPr>
              <w:t>192</w:t>
            </w:r>
          </w:p>
        </w:tc>
        <w:tc>
          <w:tcPr>
            <w:tcW w:w="1417" w:type="dxa"/>
            <w:vAlign w:val="center"/>
          </w:tcPr>
          <w:p w:rsidR="003E00B7" w:rsidRPr="00B1171E" w:rsidRDefault="003E00B7" w:rsidP="00F85A5E">
            <w:pPr>
              <w:jc w:val="center"/>
              <w:rPr>
                <w:sz w:val="20"/>
              </w:rPr>
            </w:pPr>
            <w:r w:rsidRPr="00B1171E">
              <w:rPr>
                <w:sz w:val="20"/>
              </w:rPr>
              <w:t>1082</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23</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Canjiquinha,</w:t>
            </w:r>
            <w:r w:rsidRPr="00B1171E">
              <w:rPr>
                <w:sz w:val="20"/>
                <w:shd w:val="clear" w:color="auto" w:fill="FFFFFF"/>
              </w:rPr>
              <w:t xml:space="preserve"> milho triturado, textura média, não contém </w:t>
            </w:r>
            <w:r w:rsidRPr="00B1171E">
              <w:rPr>
                <w:sz w:val="20"/>
                <w:shd w:val="clear" w:color="auto" w:fill="FFFFFF"/>
              </w:rPr>
              <w:lastRenderedPageBreak/>
              <w:t>glúten.</w:t>
            </w:r>
          </w:p>
        </w:tc>
        <w:tc>
          <w:tcPr>
            <w:tcW w:w="1559" w:type="dxa"/>
            <w:vAlign w:val="center"/>
          </w:tcPr>
          <w:p w:rsidR="003E00B7" w:rsidRPr="00950994" w:rsidRDefault="003E00B7" w:rsidP="00F85A5E">
            <w:pPr>
              <w:spacing w:line="360" w:lineRule="auto"/>
              <w:jc w:val="center"/>
              <w:rPr>
                <w:sz w:val="20"/>
              </w:rPr>
            </w:pPr>
            <w:r w:rsidRPr="00950994">
              <w:rPr>
                <w:sz w:val="20"/>
              </w:rPr>
              <w:lastRenderedPageBreak/>
              <w:t>459072</w:t>
            </w:r>
          </w:p>
        </w:tc>
        <w:tc>
          <w:tcPr>
            <w:tcW w:w="1559" w:type="dxa"/>
            <w:vAlign w:val="center"/>
          </w:tcPr>
          <w:p w:rsidR="003E00B7" w:rsidRPr="00B1171E" w:rsidRDefault="003E00B7" w:rsidP="00F85A5E">
            <w:pPr>
              <w:jc w:val="center"/>
              <w:rPr>
                <w:sz w:val="20"/>
              </w:rPr>
            </w:pPr>
            <w:r w:rsidRPr="00B1171E">
              <w:rPr>
                <w:sz w:val="20"/>
              </w:rPr>
              <w:t>Embalagem 500g</w:t>
            </w:r>
          </w:p>
        </w:tc>
        <w:tc>
          <w:tcPr>
            <w:tcW w:w="1417" w:type="dxa"/>
            <w:vAlign w:val="center"/>
          </w:tcPr>
          <w:p w:rsidR="003E00B7" w:rsidRPr="00950994" w:rsidRDefault="003E00B7" w:rsidP="00F85A5E">
            <w:pPr>
              <w:spacing w:line="360" w:lineRule="auto"/>
              <w:jc w:val="center"/>
              <w:rPr>
                <w:sz w:val="20"/>
              </w:rPr>
            </w:pPr>
            <w:r w:rsidRPr="00950994">
              <w:rPr>
                <w:sz w:val="20"/>
              </w:rPr>
              <w:t>20</w:t>
            </w:r>
          </w:p>
        </w:tc>
        <w:tc>
          <w:tcPr>
            <w:tcW w:w="1417" w:type="dxa"/>
            <w:vAlign w:val="center"/>
          </w:tcPr>
          <w:p w:rsidR="003E00B7" w:rsidRPr="00B1171E" w:rsidRDefault="003E00B7" w:rsidP="00F85A5E">
            <w:pPr>
              <w:jc w:val="center"/>
              <w:rPr>
                <w:sz w:val="20"/>
              </w:rPr>
            </w:pPr>
            <w:r w:rsidRPr="00B1171E">
              <w:rPr>
                <w:sz w:val="20"/>
              </w:rPr>
              <w:t>30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lastRenderedPageBreak/>
              <w:t>24</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Farinha de Quibe</w:t>
            </w:r>
            <w:r w:rsidRPr="00B1171E">
              <w:rPr>
                <w:sz w:val="20"/>
                <w:shd w:val="clear" w:color="auto" w:fill="FFFFFF"/>
              </w:rPr>
              <w:t>, composição: grãos de trigo selecionados e moídos, tipo: cru</w:t>
            </w:r>
          </w:p>
        </w:tc>
        <w:tc>
          <w:tcPr>
            <w:tcW w:w="1559" w:type="dxa"/>
            <w:vAlign w:val="center"/>
          </w:tcPr>
          <w:p w:rsidR="003E00B7" w:rsidRPr="00950994" w:rsidRDefault="003E00B7" w:rsidP="00F85A5E">
            <w:pPr>
              <w:spacing w:line="360" w:lineRule="auto"/>
              <w:jc w:val="center"/>
              <w:rPr>
                <w:sz w:val="20"/>
              </w:rPr>
            </w:pPr>
            <w:r w:rsidRPr="00950994">
              <w:rPr>
                <w:sz w:val="20"/>
              </w:rPr>
              <w:t>326330</w:t>
            </w:r>
          </w:p>
        </w:tc>
        <w:tc>
          <w:tcPr>
            <w:tcW w:w="1559" w:type="dxa"/>
            <w:vAlign w:val="center"/>
          </w:tcPr>
          <w:p w:rsidR="003E00B7" w:rsidRPr="00B1171E" w:rsidRDefault="003E00B7" w:rsidP="00F85A5E">
            <w:pPr>
              <w:jc w:val="center"/>
              <w:rPr>
                <w:sz w:val="20"/>
              </w:rPr>
            </w:pPr>
            <w:r w:rsidRPr="00B1171E">
              <w:rPr>
                <w:sz w:val="20"/>
              </w:rPr>
              <w:t>Embalagem 500g</w:t>
            </w:r>
          </w:p>
        </w:tc>
        <w:tc>
          <w:tcPr>
            <w:tcW w:w="1417" w:type="dxa"/>
            <w:vAlign w:val="center"/>
          </w:tcPr>
          <w:p w:rsidR="003E00B7" w:rsidRPr="00950994" w:rsidRDefault="003E00B7" w:rsidP="00F85A5E">
            <w:pPr>
              <w:spacing w:line="360" w:lineRule="auto"/>
              <w:jc w:val="center"/>
              <w:rPr>
                <w:sz w:val="20"/>
              </w:rPr>
            </w:pPr>
            <w:r w:rsidRPr="00950994">
              <w:rPr>
                <w:sz w:val="20"/>
              </w:rPr>
              <w:t>10</w:t>
            </w:r>
          </w:p>
        </w:tc>
        <w:tc>
          <w:tcPr>
            <w:tcW w:w="1417" w:type="dxa"/>
            <w:vAlign w:val="center"/>
          </w:tcPr>
          <w:p w:rsidR="003E00B7" w:rsidRPr="00B1171E" w:rsidRDefault="003E00B7" w:rsidP="00F85A5E">
            <w:pPr>
              <w:jc w:val="center"/>
              <w:rPr>
                <w:sz w:val="20"/>
              </w:rPr>
            </w:pPr>
            <w:r w:rsidRPr="00B1171E">
              <w:rPr>
                <w:sz w:val="20"/>
              </w:rPr>
              <w:t>20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25</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 xml:space="preserve">Chocolate granulado, </w:t>
            </w:r>
            <w:r w:rsidRPr="00B1171E">
              <w:rPr>
                <w:sz w:val="20"/>
                <w:shd w:val="clear" w:color="auto" w:fill="FFFFFF"/>
              </w:rPr>
              <w:t>granulado macio, sabor tradicional.</w:t>
            </w:r>
          </w:p>
        </w:tc>
        <w:tc>
          <w:tcPr>
            <w:tcW w:w="1559" w:type="dxa"/>
            <w:vAlign w:val="center"/>
          </w:tcPr>
          <w:p w:rsidR="003E00B7" w:rsidRPr="00950994" w:rsidRDefault="003E00B7" w:rsidP="00F85A5E">
            <w:pPr>
              <w:spacing w:line="360" w:lineRule="auto"/>
              <w:jc w:val="center"/>
              <w:rPr>
                <w:sz w:val="20"/>
              </w:rPr>
            </w:pPr>
            <w:r w:rsidRPr="00950994">
              <w:rPr>
                <w:sz w:val="20"/>
              </w:rPr>
              <w:t>471259</w:t>
            </w:r>
          </w:p>
        </w:tc>
        <w:tc>
          <w:tcPr>
            <w:tcW w:w="1559" w:type="dxa"/>
            <w:vAlign w:val="center"/>
          </w:tcPr>
          <w:p w:rsidR="003E00B7" w:rsidRPr="00B1171E" w:rsidRDefault="003E00B7" w:rsidP="00F85A5E">
            <w:pPr>
              <w:jc w:val="center"/>
              <w:rPr>
                <w:sz w:val="20"/>
              </w:rPr>
            </w:pPr>
            <w:r w:rsidRPr="00B1171E">
              <w:rPr>
                <w:sz w:val="20"/>
              </w:rPr>
              <w:t>Pacote 150g</w:t>
            </w:r>
          </w:p>
        </w:tc>
        <w:tc>
          <w:tcPr>
            <w:tcW w:w="1417" w:type="dxa"/>
            <w:vAlign w:val="center"/>
          </w:tcPr>
          <w:p w:rsidR="003E00B7" w:rsidRPr="00950994" w:rsidRDefault="003E00B7" w:rsidP="00F85A5E">
            <w:pPr>
              <w:spacing w:line="360" w:lineRule="auto"/>
              <w:jc w:val="center"/>
              <w:rPr>
                <w:sz w:val="20"/>
              </w:rPr>
            </w:pPr>
            <w:r w:rsidRPr="00950994">
              <w:rPr>
                <w:sz w:val="20"/>
              </w:rPr>
              <w:t>10</w:t>
            </w:r>
          </w:p>
        </w:tc>
        <w:tc>
          <w:tcPr>
            <w:tcW w:w="1417" w:type="dxa"/>
            <w:vAlign w:val="center"/>
          </w:tcPr>
          <w:p w:rsidR="003E00B7" w:rsidRPr="00B1171E" w:rsidRDefault="003E00B7" w:rsidP="00F85A5E">
            <w:pPr>
              <w:jc w:val="center"/>
              <w:rPr>
                <w:sz w:val="20"/>
              </w:rPr>
            </w:pPr>
            <w:r w:rsidRPr="00B1171E">
              <w:rPr>
                <w:sz w:val="20"/>
              </w:rPr>
              <w:t>20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26</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Canjica</w:t>
            </w:r>
            <w:r w:rsidRPr="00B1171E">
              <w:rPr>
                <w:sz w:val="20"/>
                <w:shd w:val="clear" w:color="auto" w:fill="FFFFFF"/>
              </w:rPr>
              <w:t xml:space="preserve">, grupo: especial, nº 3, subgrupo: despeliculada, classe: </w:t>
            </w:r>
            <w:r w:rsidRPr="00B1171E">
              <w:rPr>
                <w:b/>
                <w:sz w:val="20"/>
                <w:shd w:val="clear" w:color="auto" w:fill="FFFFFF"/>
              </w:rPr>
              <w:t>branca</w:t>
            </w:r>
            <w:r w:rsidRPr="00B1171E">
              <w:rPr>
                <w:sz w:val="20"/>
                <w:shd w:val="clear" w:color="auto" w:fill="FFFFFF"/>
              </w:rPr>
              <w:t>, qualidade: tipo 1, característica adicional: não transgênico</w:t>
            </w:r>
          </w:p>
        </w:tc>
        <w:tc>
          <w:tcPr>
            <w:tcW w:w="1559" w:type="dxa"/>
            <w:vAlign w:val="center"/>
          </w:tcPr>
          <w:p w:rsidR="003E00B7" w:rsidRPr="00950994" w:rsidRDefault="003E00B7" w:rsidP="00F85A5E">
            <w:pPr>
              <w:spacing w:line="360" w:lineRule="auto"/>
              <w:jc w:val="center"/>
              <w:rPr>
                <w:sz w:val="20"/>
              </w:rPr>
            </w:pPr>
            <w:r w:rsidRPr="00950994">
              <w:rPr>
                <w:sz w:val="20"/>
              </w:rPr>
              <w:t>463690</w:t>
            </w:r>
          </w:p>
        </w:tc>
        <w:tc>
          <w:tcPr>
            <w:tcW w:w="1559" w:type="dxa"/>
            <w:vAlign w:val="center"/>
          </w:tcPr>
          <w:p w:rsidR="003E00B7" w:rsidRPr="00B1171E" w:rsidRDefault="003E00B7" w:rsidP="00F85A5E">
            <w:pPr>
              <w:jc w:val="center"/>
              <w:rPr>
                <w:sz w:val="20"/>
              </w:rPr>
            </w:pPr>
            <w:r w:rsidRPr="00B1171E">
              <w:rPr>
                <w:sz w:val="20"/>
              </w:rPr>
              <w:t>Embalagem 500g</w:t>
            </w:r>
          </w:p>
        </w:tc>
        <w:tc>
          <w:tcPr>
            <w:tcW w:w="1417" w:type="dxa"/>
            <w:vAlign w:val="center"/>
          </w:tcPr>
          <w:p w:rsidR="003E00B7" w:rsidRPr="00950994" w:rsidRDefault="003E00B7" w:rsidP="00F85A5E">
            <w:pPr>
              <w:spacing w:line="360" w:lineRule="auto"/>
              <w:jc w:val="center"/>
              <w:rPr>
                <w:sz w:val="20"/>
              </w:rPr>
            </w:pPr>
            <w:r>
              <w:rPr>
                <w:sz w:val="20"/>
              </w:rPr>
              <w:t>30</w:t>
            </w:r>
          </w:p>
        </w:tc>
        <w:tc>
          <w:tcPr>
            <w:tcW w:w="1417" w:type="dxa"/>
            <w:vAlign w:val="center"/>
          </w:tcPr>
          <w:p w:rsidR="003E00B7" w:rsidRPr="00B1171E" w:rsidRDefault="003E00B7" w:rsidP="00F85A5E">
            <w:pPr>
              <w:jc w:val="center"/>
              <w:rPr>
                <w:sz w:val="20"/>
              </w:rPr>
            </w:pPr>
            <w:r w:rsidRPr="00B1171E">
              <w:rPr>
                <w:sz w:val="20"/>
              </w:rPr>
              <w:t>70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27</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Batata</w:t>
            </w:r>
            <w:r w:rsidRPr="00B1171E">
              <w:rPr>
                <w:sz w:val="20"/>
                <w:shd w:val="clear" w:color="auto" w:fill="FFFFFF"/>
              </w:rPr>
              <w:t xml:space="preserve"> processada, espécie: inglesa, tipo formato: </w:t>
            </w:r>
            <w:r w:rsidRPr="00B1171E">
              <w:rPr>
                <w:b/>
                <w:sz w:val="20"/>
                <w:shd w:val="clear" w:color="auto" w:fill="FFFFFF"/>
              </w:rPr>
              <w:t>palha</w:t>
            </w:r>
            <w:r w:rsidRPr="00B1171E">
              <w:rPr>
                <w:sz w:val="20"/>
                <w:shd w:val="clear" w:color="auto" w:fill="FFFFFF"/>
              </w:rPr>
              <w:t>, tipo: frita, apresentação: pronto para consumo</w:t>
            </w:r>
          </w:p>
        </w:tc>
        <w:tc>
          <w:tcPr>
            <w:tcW w:w="1559" w:type="dxa"/>
            <w:vAlign w:val="center"/>
          </w:tcPr>
          <w:p w:rsidR="003E00B7" w:rsidRPr="00950994" w:rsidRDefault="003E00B7" w:rsidP="00F85A5E">
            <w:pPr>
              <w:spacing w:line="360" w:lineRule="auto"/>
              <w:jc w:val="center"/>
              <w:rPr>
                <w:sz w:val="20"/>
              </w:rPr>
            </w:pPr>
            <w:r w:rsidRPr="00950994">
              <w:rPr>
                <w:sz w:val="20"/>
              </w:rPr>
              <w:t>463707</w:t>
            </w:r>
          </w:p>
        </w:tc>
        <w:tc>
          <w:tcPr>
            <w:tcW w:w="1559" w:type="dxa"/>
            <w:vAlign w:val="center"/>
          </w:tcPr>
          <w:p w:rsidR="003E00B7" w:rsidRPr="00B1171E" w:rsidRDefault="003E00B7" w:rsidP="00F85A5E">
            <w:pPr>
              <w:jc w:val="center"/>
              <w:rPr>
                <w:sz w:val="20"/>
              </w:rPr>
            </w:pPr>
            <w:r w:rsidRPr="00B1171E">
              <w:rPr>
                <w:sz w:val="20"/>
              </w:rPr>
              <w:t>Embalagem 500g</w:t>
            </w:r>
          </w:p>
        </w:tc>
        <w:tc>
          <w:tcPr>
            <w:tcW w:w="1417" w:type="dxa"/>
            <w:vAlign w:val="center"/>
          </w:tcPr>
          <w:p w:rsidR="003E00B7" w:rsidRPr="00950994" w:rsidRDefault="003E00B7" w:rsidP="00F85A5E">
            <w:pPr>
              <w:spacing w:line="360" w:lineRule="auto"/>
              <w:jc w:val="center"/>
              <w:rPr>
                <w:sz w:val="20"/>
              </w:rPr>
            </w:pPr>
            <w:r>
              <w:rPr>
                <w:sz w:val="20"/>
              </w:rPr>
              <w:t>55</w:t>
            </w:r>
          </w:p>
        </w:tc>
        <w:tc>
          <w:tcPr>
            <w:tcW w:w="1417" w:type="dxa"/>
            <w:vAlign w:val="center"/>
          </w:tcPr>
          <w:p w:rsidR="003E00B7" w:rsidRPr="00B1171E" w:rsidRDefault="003E00B7" w:rsidP="00F85A5E">
            <w:pPr>
              <w:jc w:val="center"/>
              <w:rPr>
                <w:sz w:val="20"/>
              </w:rPr>
            </w:pPr>
            <w:r w:rsidRPr="00B1171E">
              <w:rPr>
                <w:sz w:val="20"/>
              </w:rPr>
              <w:t>100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28</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Açúcar refinado</w:t>
            </w:r>
            <w:r w:rsidRPr="00B1171E">
              <w:rPr>
                <w:sz w:val="20"/>
                <w:shd w:val="clear" w:color="auto" w:fill="FFFFFF"/>
              </w:rPr>
              <w:t>, coloração: branca, prazo validade mínimo: 12 meses</w:t>
            </w:r>
          </w:p>
        </w:tc>
        <w:tc>
          <w:tcPr>
            <w:tcW w:w="1559" w:type="dxa"/>
            <w:vAlign w:val="center"/>
          </w:tcPr>
          <w:p w:rsidR="003E00B7" w:rsidRPr="00950994" w:rsidRDefault="003E00B7" w:rsidP="00F85A5E">
            <w:pPr>
              <w:spacing w:line="360" w:lineRule="auto"/>
              <w:jc w:val="center"/>
              <w:rPr>
                <w:sz w:val="20"/>
              </w:rPr>
            </w:pPr>
            <w:r w:rsidRPr="00950994">
              <w:rPr>
                <w:sz w:val="20"/>
              </w:rPr>
              <w:t>463997</w:t>
            </w:r>
          </w:p>
        </w:tc>
        <w:tc>
          <w:tcPr>
            <w:tcW w:w="1559" w:type="dxa"/>
            <w:vAlign w:val="center"/>
          </w:tcPr>
          <w:p w:rsidR="003E00B7" w:rsidRPr="00B1171E" w:rsidRDefault="003E00B7" w:rsidP="00F85A5E">
            <w:pPr>
              <w:jc w:val="center"/>
              <w:rPr>
                <w:sz w:val="20"/>
              </w:rPr>
            </w:pPr>
            <w:r w:rsidRPr="00B1171E">
              <w:rPr>
                <w:sz w:val="20"/>
              </w:rPr>
              <w:t>Embalagem 1kg</w:t>
            </w:r>
          </w:p>
        </w:tc>
        <w:tc>
          <w:tcPr>
            <w:tcW w:w="1417" w:type="dxa"/>
            <w:vAlign w:val="center"/>
          </w:tcPr>
          <w:p w:rsidR="003E00B7" w:rsidRPr="00950994" w:rsidRDefault="003E00B7" w:rsidP="00F85A5E">
            <w:pPr>
              <w:spacing w:line="360" w:lineRule="auto"/>
              <w:jc w:val="center"/>
              <w:rPr>
                <w:sz w:val="20"/>
              </w:rPr>
            </w:pPr>
            <w:r>
              <w:rPr>
                <w:sz w:val="20"/>
              </w:rPr>
              <w:t>40</w:t>
            </w:r>
          </w:p>
        </w:tc>
        <w:tc>
          <w:tcPr>
            <w:tcW w:w="1417" w:type="dxa"/>
            <w:vAlign w:val="center"/>
          </w:tcPr>
          <w:p w:rsidR="003E00B7" w:rsidRPr="00B1171E" w:rsidRDefault="003E00B7" w:rsidP="00F85A5E">
            <w:pPr>
              <w:jc w:val="center"/>
              <w:rPr>
                <w:sz w:val="20"/>
              </w:rPr>
            </w:pPr>
            <w:r w:rsidRPr="00B1171E">
              <w:rPr>
                <w:sz w:val="20"/>
              </w:rPr>
              <w:t>80</w:t>
            </w:r>
          </w:p>
        </w:tc>
      </w:tr>
      <w:tr w:rsidR="003E00B7" w:rsidRPr="00B1171E" w:rsidTr="00E75F0E">
        <w:trPr>
          <w:trHeight w:val="540"/>
        </w:trPr>
        <w:tc>
          <w:tcPr>
            <w:tcW w:w="675" w:type="dxa"/>
            <w:shd w:val="clear" w:color="auto" w:fill="auto"/>
            <w:vAlign w:val="center"/>
          </w:tcPr>
          <w:p w:rsidR="003E00B7" w:rsidRPr="00B1171E" w:rsidRDefault="003E00B7" w:rsidP="0072094B">
            <w:pPr>
              <w:jc w:val="center"/>
              <w:rPr>
                <w:sz w:val="20"/>
              </w:rPr>
            </w:pPr>
            <w:r w:rsidRPr="00B1171E">
              <w:rPr>
                <w:sz w:val="20"/>
              </w:rPr>
              <w:t>29</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Açúcar cristal</w:t>
            </w:r>
            <w:r w:rsidRPr="00B1171E">
              <w:rPr>
                <w:sz w:val="20"/>
                <w:shd w:val="clear" w:color="auto" w:fill="FFFFFF"/>
              </w:rPr>
              <w:t>, prazo validade mínimo: 12 meses</w:t>
            </w:r>
          </w:p>
        </w:tc>
        <w:tc>
          <w:tcPr>
            <w:tcW w:w="1559" w:type="dxa"/>
            <w:vAlign w:val="center"/>
          </w:tcPr>
          <w:p w:rsidR="003E00B7" w:rsidRPr="008940BE" w:rsidRDefault="003E00B7" w:rsidP="00F85A5E">
            <w:pPr>
              <w:spacing w:line="360" w:lineRule="auto"/>
              <w:jc w:val="center"/>
              <w:rPr>
                <w:sz w:val="20"/>
              </w:rPr>
            </w:pPr>
            <w:r w:rsidRPr="008940BE">
              <w:rPr>
                <w:sz w:val="20"/>
              </w:rPr>
              <w:t>463989</w:t>
            </w:r>
          </w:p>
        </w:tc>
        <w:tc>
          <w:tcPr>
            <w:tcW w:w="1559" w:type="dxa"/>
            <w:vAlign w:val="center"/>
          </w:tcPr>
          <w:p w:rsidR="003E00B7" w:rsidRPr="00B1171E" w:rsidRDefault="003E00B7" w:rsidP="00F85A5E">
            <w:pPr>
              <w:jc w:val="center"/>
              <w:rPr>
                <w:sz w:val="20"/>
              </w:rPr>
            </w:pPr>
            <w:r w:rsidRPr="00B1171E">
              <w:rPr>
                <w:sz w:val="20"/>
              </w:rPr>
              <w:t>Embalagem 5kg</w:t>
            </w:r>
          </w:p>
        </w:tc>
        <w:tc>
          <w:tcPr>
            <w:tcW w:w="1417" w:type="dxa"/>
            <w:vAlign w:val="center"/>
          </w:tcPr>
          <w:p w:rsidR="003E00B7" w:rsidRPr="008940BE" w:rsidRDefault="003E00B7" w:rsidP="00E75F0E">
            <w:pPr>
              <w:spacing w:line="360" w:lineRule="auto"/>
              <w:jc w:val="center"/>
              <w:rPr>
                <w:sz w:val="20"/>
              </w:rPr>
            </w:pPr>
            <w:r w:rsidRPr="008940BE">
              <w:rPr>
                <w:sz w:val="20"/>
              </w:rPr>
              <w:t>270</w:t>
            </w:r>
          </w:p>
        </w:tc>
        <w:tc>
          <w:tcPr>
            <w:tcW w:w="1417" w:type="dxa"/>
            <w:vAlign w:val="center"/>
          </w:tcPr>
          <w:p w:rsidR="003E00B7" w:rsidRPr="00B1171E" w:rsidRDefault="003E00B7" w:rsidP="00F85A5E">
            <w:pPr>
              <w:jc w:val="center"/>
              <w:rPr>
                <w:sz w:val="20"/>
              </w:rPr>
            </w:pPr>
            <w:r w:rsidRPr="00B1171E">
              <w:rPr>
                <w:sz w:val="20"/>
              </w:rPr>
              <w:t>510</w:t>
            </w:r>
          </w:p>
          <w:p w:rsidR="003E00B7" w:rsidRPr="00B1171E" w:rsidRDefault="003E00B7" w:rsidP="00F85A5E">
            <w:pPr>
              <w:jc w:val="center"/>
              <w:rPr>
                <w:sz w:val="20"/>
              </w:rPr>
            </w:pP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30</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Açúcar cristal</w:t>
            </w:r>
            <w:r w:rsidRPr="00B1171E">
              <w:rPr>
                <w:sz w:val="20"/>
                <w:shd w:val="clear" w:color="auto" w:fill="FFFFFF"/>
              </w:rPr>
              <w:t>, prazo validade mínimo: 12 meses</w:t>
            </w:r>
          </w:p>
        </w:tc>
        <w:tc>
          <w:tcPr>
            <w:tcW w:w="1559" w:type="dxa"/>
            <w:vAlign w:val="center"/>
          </w:tcPr>
          <w:p w:rsidR="003E00B7" w:rsidRPr="00950994" w:rsidRDefault="003E00B7" w:rsidP="00F85A5E">
            <w:pPr>
              <w:spacing w:line="360" w:lineRule="auto"/>
              <w:jc w:val="center"/>
              <w:rPr>
                <w:sz w:val="20"/>
              </w:rPr>
            </w:pPr>
            <w:r w:rsidRPr="00950994">
              <w:rPr>
                <w:sz w:val="20"/>
              </w:rPr>
              <w:t>463989</w:t>
            </w:r>
          </w:p>
        </w:tc>
        <w:tc>
          <w:tcPr>
            <w:tcW w:w="1559" w:type="dxa"/>
            <w:vAlign w:val="center"/>
          </w:tcPr>
          <w:p w:rsidR="003E00B7" w:rsidRPr="00B1171E" w:rsidRDefault="003E00B7" w:rsidP="00F85A5E">
            <w:pPr>
              <w:jc w:val="center"/>
              <w:rPr>
                <w:sz w:val="20"/>
              </w:rPr>
            </w:pPr>
            <w:r w:rsidRPr="00B1171E">
              <w:rPr>
                <w:sz w:val="20"/>
              </w:rPr>
              <w:t>Embalagem 1Kg</w:t>
            </w:r>
          </w:p>
        </w:tc>
        <w:tc>
          <w:tcPr>
            <w:tcW w:w="1417" w:type="dxa"/>
            <w:vAlign w:val="center"/>
          </w:tcPr>
          <w:p w:rsidR="003E00B7" w:rsidRPr="00950994" w:rsidRDefault="003E00B7" w:rsidP="00F85A5E">
            <w:pPr>
              <w:spacing w:line="360" w:lineRule="auto"/>
              <w:jc w:val="center"/>
              <w:rPr>
                <w:sz w:val="20"/>
              </w:rPr>
            </w:pPr>
            <w:r w:rsidRPr="00950994">
              <w:rPr>
                <w:sz w:val="20"/>
              </w:rPr>
              <w:t>126</w:t>
            </w:r>
          </w:p>
        </w:tc>
        <w:tc>
          <w:tcPr>
            <w:tcW w:w="1417" w:type="dxa"/>
            <w:vAlign w:val="center"/>
          </w:tcPr>
          <w:p w:rsidR="003E00B7" w:rsidRPr="00B1171E" w:rsidRDefault="003E00B7" w:rsidP="00F85A5E">
            <w:pPr>
              <w:jc w:val="center"/>
              <w:rPr>
                <w:sz w:val="20"/>
              </w:rPr>
            </w:pPr>
            <w:r w:rsidRPr="00B1171E">
              <w:rPr>
                <w:sz w:val="20"/>
              </w:rPr>
              <w:t>756</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31</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Adoçante Sachê</w:t>
            </w:r>
            <w:r w:rsidRPr="00B1171E">
              <w:rPr>
                <w:sz w:val="20"/>
                <w:shd w:val="clear" w:color="auto" w:fill="FFFFFF"/>
              </w:rPr>
              <w:t xml:space="preserve"> Estévia – Aspecto físico: pó fino branco, ingredientes: estévia, tipo: dietético, sem adição aspartame, ciclamato, sacarina etc, contendo rótulo/informação nutricional, data de fabricação, lote e data de validade.</w:t>
            </w:r>
          </w:p>
        </w:tc>
        <w:tc>
          <w:tcPr>
            <w:tcW w:w="1559" w:type="dxa"/>
            <w:vAlign w:val="center"/>
          </w:tcPr>
          <w:p w:rsidR="003E00B7" w:rsidRPr="00950994" w:rsidRDefault="003E00B7" w:rsidP="00F85A5E">
            <w:pPr>
              <w:spacing w:line="360" w:lineRule="auto"/>
              <w:jc w:val="center"/>
              <w:rPr>
                <w:sz w:val="20"/>
              </w:rPr>
            </w:pPr>
            <w:r w:rsidRPr="00950994">
              <w:rPr>
                <w:sz w:val="20"/>
              </w:rPr>
              <w:t>368135</w:t>
            </w:r>
          </w:p>
        </w:tc>
        <w:tc>
          <w:tcPr>
            <w:tcW w:w="1559" w:type="dxa"/>
            <w:vAlign w:val="center"/>
          </w:tcPr>
          <w:p w:rsidR="003E00B7" w:rsidRPr="00B1171E" w:rsidRDefault="003E00B7" w:rsidP="00F85A5E">
            <w:pPr>
              <w:jc w:val="center"/>
              <w:rPr>
                <w:sz w:val="20"/>
              </w:rPr>
            </w:pPr>
            <w:r w:rsidRPr="00B1171E">
              <w:rPr>
                <w:sz w:val="20"/>
              </w:rPr>
              <w:t>Cx. C/ 50 und</w:t>
            </w:r>
          </w:p>
        </w:tc>
        <w:tc>
          <w:tcPr>
            <w:tcW w:w="1417" w:type="dxa"/>
            <w:vAlign w:val="center"/>
          </w:tcPr>
          <w:p w:rsidR="003E00B7" w:rsidRPr="00950994" w:rsidRDefault="003E00B7" w:rsidP="00F85A5E">
            <w:pPr>
              <w:spacing w:line="360" w:lineRule="auto"/>
              <w:jc w:val="center"/>
              <w:rPr>
                <w:sz w:val="20"/>
              </w:rPr>
            </w:pPr>
            <w:r w:rsidRPr="00950994">
              <w:rPr>
                <w:sz w:val="20"/>
              </w:rPr>
              <w:t>01</w:t>
            </w:r>
          </w:p>
        </w:tc>
        <w:tc>
          <w:tcPr>
            <w:tcW w:w="1417" w:type="dxa"/>
            <w:vAlign w:val="center"/>
          </w:tcPr>
          <w:p w:rsidR="003E00B7" w:rsidRPr="00B1171E" w:rsidRDefault="003E00B7" w:rsidP="00F85A5E">
            <w:pPr>
              <w:jc w:val="center"/>
              <w:rPr>
                <w:sz w:val="20"/>
              </w:rPr>
            </w:pPr>
            <w:r w:rsidRPr="00B1171E">
              <w:rPr>
                <w:sz w:val="20"/>
              </w:rPr>
              <w:t>06</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32</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Adoçante</w:t>
            </w:r>
            <w:r w:rsidRPr="00B1171E">
              <w:rPr>
                <w:sz w:val="20"/>
                <w:shd w:val="clear" w:color="auto" w:fill="FFFFFF"/>
              </w:rPr>
              <w:t xml:space="preserve"> tipo: dietético, aspecto físico: </w:t>
            </w:r>
            <w:r w:rsidRPr="00B1171E">
              <w:rPr>
                <w:b/>
                <w:sz w:val="20"/>
                <w:shd w:val="clear" w:color="auto" w:fill="FFFFFF"/>
              </w:rPr>
              <w:t xml:space="preserve">líquido </w:t>
            </w:r>
            <w:r w:rsidRPr="00B1171E">
              <w:rPr>
                <w:sz w:val="20"/>
                <w:shd w:val="clear" w:color="auto" w:fill="FFFFFF"/>
              </w:rPr>
              <w:t>transparente, ingrediente: Sucralose, prazo de validade: 1 ano, características adicionais: bico dosador.</w:t>
            </w:r>
          </w:p>
        </w:tc>
        <w:tc>
          <w:tcPr>
            <w:tcW w:w="1559" w:type="dxa"/>
            <w:vAlign w:val="center"/>
          </w:tcPr>
          <w:p w:rsidR="003E00B7" w:rsidRPr="00950994" w:rsidRDefault="003E00B7" w:rsidP="00F85A5E">
            <w:pPr>
              <w:spacing w:line="360" w:lineRule="auto"/>
              <w:jc w:val="center"/>
              <w:rPr>
                <w:sz w:val="20"/>
              </w:rPr>
            </w:pPr>
            <w:r w:rsidRPr="00950994">
              <w:rPr>
                <w:sz w:val="20"/>
              </w:rPr>
              <w:t>407523</w:t>
            </w:r>
          </w:p>
        </w:tc>
        <w:tc>
          <w:tcPr>
            <w:tcW w:w="1559" w:type="dxa"/>
            <w:vAlign w:val="center"/>
          </w:tcPr>
          <w:p w:rsidR="003E00B7" w:rsidRPr="00B1171E" w:rsidRDefault="003E00B7" w:rsidP="00F85A5E">
            <w:pPr>
              <w:jc w:val="center"/>
              <w:rPr>
                <w:sz w:val="20"/>
              </w:rPr>
            </w:pPr>
            <w:r w:rsidRPr="00B1171E">
              <w:rPr>
                <w:sz w:val="20"/>
              </w:rPr>
              <w:t>Frasco 100ml</w:t>
            </w:r>
          </w:p>
        </w:tc>
        <w:tc>
          <w:tcPr>
            <w:tcW w:w="1417" w:type="dxa"/>
            <w:vAlign w:val="center"/>
          </w:tcPr>
          <w:p w:rsidR="003E00B7" w:rsidRPr="00950994" w:rsidRDefault="003E00B7" w:rsidP="00F85A5E">
            <w:pPr>
              <w:spacing w:line="360" w:lineRule="auto"/>
              <w:jc w:val="center"/>
              <w:rPr>
                <w:sz w:val="20"/>
              </w:rPr>
            </w:pPr>
            <w:r>
              <w:rPr>
                <w:sz w:val="20"/>
              </w:rPr>
              <w:t>15</w:t>
            </w:r>
          </w:p>
        </w:tc>
        <w:tc>
          <w:tcPr>
            <w:tcW w:w="1417" w:type="dxa"/>
            <w:vAlign w:val="center"/>
          </w:tcPr>
          <w:p w:rsidR="003E00B7" w:rsidRPr="00B1171E" w:rsidRDefault="003E00B7" w:rsidP="00F85A5E">
            <w:pPr>
              <w:jc w:val="center"/>
              <w:rPr>
                <w:sz w:val="20"/>
              </w:rPr>
            </w:pPr>
            <w:r w:rsidRPr="00B1171E">
              <w:rPr>
                <w:sz w:val="20"/>
              </w:rPr>
              <w:t>30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33</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caju</w:t>
            </w:r>
            <w:r w:rsidRPr="00B1171E">
              <w:rPr>
                <w:sz w:val="20"/>
                <w:shd w:val="clear" w:color="auto" w:fill="FFFFFF"/>
              </w:rPr>
              <w:t>, tipo: natural, características adicionais: concentrado, rendimento mínimo, 1 parte de suco-</w:t>
            </w:r>
          </w:p>
        </w:tc>
        <w:tc>
          <w:tcPr>
            <w:tcW w:w="1559" w:type="dxa"/>
            <w:vAlign w:val="center"/>
          </w:tcPr>
          <w:p w:rsidR="003E00B7" w:rsidRPr="00950994" w:rsidRDefault="003E00B7" w:rsidP="00F85A5E">
            <w:pPr>
              <w:spacing w:line="360" w:lineRule="auto"/>
              <w:jc w:val="center"/>
              <w:rPr>
                <w:sz w:val="20"/>
              </w:rPr>
            </w:pPr>
            <w:r w:rsidRPr="00950994">
              <w:rPr>
                <w:sz w:val="20"/>
              </w:rPr>
              <w:t>464758</w:t>
            </w:r>
          </w:p>
        </w:tc>
        <w:tc>
          <w:tcPr>
            <w:tcW w:w="1559" w:type="dxa"/>
            <w:vAlign w:val="center"/>
          </w:tcPr>
          <w:p w:rsidR="003E00B7" w:rsidRPr="00B1171E" w:rsidRDefault="003E00B7" w:rsidP="00F85A5E">
            <w:pPr>
              <w:jc w:val="center"/>
              <w:rPr>
                <w:sz w:val="20"/>
              </w:rPr>
            </w:pPr>
            <w:r w:rsidRPr="00B1171E">
              <w:rPr>
                <w:sz w:val="20"/>
              </w:rPr>
              <w:t>Frasco 500ml</w:t>
            </w:r>
          </w:p>
        </w:tc>
        <w:tc>
          <w:tcPr>
            <w:tcW w:w="1417" w:type="dxa"/>
            <w:vAlign w:val="center"/>
          </w:tcPr>
          <w:p w:rsidR="003E00B7" w:rsidRPr="00950994" w:rsidRDefault="003E00B7" w:rsidP="00F85A5E">
            <w:pPr>
              <w:spacing w:line="360" w:lineRule="auto"/>
              <w:jc w:val="center"/>
              <w:rPr>
                <w:sz w:val="20"/>
              </w:rPr>
            </w:pPr>
            <w:r w:rsidRPr="00950994">
              <w:rPr>
                <w:sz w:val="20"/>
              </w:rPr>
              <w:t>50</w:t>
            </w:r>
          </w:p>
        </w:tc>
        <w:tc>
          <w:tcPr>
            <w:tcW w:w="1417" w:type="dxa"/>
            <w:vAlign w:val="center"/>
          </w:tcPr>
          <w:p w:rsidR="003E00B7" w:rsidRPr="00B1171E" w:rsidRDefault="003E00B7" w:rsidP="00F85A5E">
            <w:pPr>
              <w:jc w:val="center"/>
              <w:rPr>
                <w:sz w:val="20"/>
              </w:rPr>
            </w:pPr>
            <w:r w:rsidRPr="00B1171E">
              <w:rPr>
                <w:sz w:val="20"/>
              </w:rPr>
              <w:t>200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34</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caju</w:t>
            </w:r>
            <w:r w:rsidRPr="00B1171E">
              <w:rPr>
                <w:sz w:val="20"/>
                <w:shd w:val="clear" w:color="auto" w:fill="FFFFFF"/>
              </w:rPr>
              <w:t>, tipo: natural, características adicionais: concentrado, rendimento mínimo, 1 parte de suco-</w:t>
            </w:r>
          </w:p>
        </w:tc>
        <w:tc>
          <w:tcPr>
            <w:tcW w:w="1559" w:type="dxa"/>
            <w:vAlign w:val="center"/>
          </w:tcPr>
          <w:p w:rsidR="003E00B7" w:rsidRPr="00950994" w:rsidRDefault="003E00B7" w:rsidP="00F85A5E">
            <w:pPr>
              <w:spacing w:line="360" w:lineRule="auto"/>
              <w:jc w:val="center"/>
              <w:rPr>
                <w:sz w:val="20"/>
              </w:rPr>
            </w:pPr>
            <w:r w:rsidRPr="00950994">
              <w:rPr>
                <w:sz w:val="20"/>
              </w:rPr>
              <w:t>464758</w:t>
            </w:r>
          </w:p>
        </w:tc>
        <w:tc>
          <w:tcPr>
            <w:tcW w:w="1559" w:type="dxa"/>
            <w:vAlign w:val="center"/>
          </w:tcPr>
          <w:p w:rsidR="003E00B7" w:rsidRPr="00B1171E" w:rsidRDefault="003E00B7" w:rsidP="00F85A5E">
            <w:pPr>
              <w:jc w:val="center"/>
              <w:rPr>
                <w:sz w:val="20"/>
              </w:rPr>
            </w:pPr>
            <w:r w:rsidRPr="00B1171E">
              <w:rPr>
                <w:sz w:val="20"/>
              </w:rPr>
              <w:t>Frasco 1 Litro</w:t>
            </w:r>
          </w:p>
        </w:tc>
        <w:tc>
          <w:tcPr>
            <w:tcW w:w="1417" w:type="dxa"/>
            <w:vAlign w:val="center"/>
          </w:tcPr>
          <w:p w:rsidR="003E00B7" w:rsidRPr="00950994" w:rsidRDefault="003E00B7" w:rsidP="00F85A5E">
            <w:pPr>
              <w:spacing w:line="360" w:lineRule="auto"/>
              <w:jc w:val="center"/>
              <w:rPr>
                <w:sz w:val="20"/>
              </w:rPr>
            </w:pPr>
            <w:r w:rsidRPr="00950994">
              <w:rPr>
                <w:sz w:val="20"/>
              </w:rPr>
              <w:t>80</w:t>
            </w:r>
          </w:p>
        </w:tc>
        <w:tc>
          <w:tcPr>
            <w:tcW w:w="1417" w:type="dxa"/>
            <w:vAlign w:val="center"/>
          </w:tcPr>
          <w:p w:rsidR="003E00B7" w:rsidRPr="00B1171E" w:rsidRDefault="003E00B7" w:rsidP="00F85A5E">
            <w:pPr>
              <w:jc w:val="center"/>
              <w:rPr>
                <w:sz w:val="20"/>
              </w:rPr>
            </w:pPr>
            <w:r w:rsidRPr="00B1171E">
              <w:rPr>
                <w:sz w:val="20"/>
              </w:rPr>
              <w:t>100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35</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maracujá</w:t>
            </w:r>
            <w:r w:rsidRPr="00B1171E">
              <w:rPr>
                <w:sz w:val="20"/>
                <w:shd w:val="clear" w:color="auto" w:fill="FFFFFF"/>
              </w:rPr>
              <w:t>, tipo: natural, características adicionais: concentrado, rendimento mínimo, 1 parte de suco-</w:t>
            </w:r>
          </w:p>
        </w:tc>
        <w:tc>
          <w:tcPr>
            <w:tcW w:w="1559" w:type="dxa"/>
            <w:vAlign w:val="center"/>
          </w:tcPr>
          <w:p w:rsidR="003E00B7" w:rsidRPr="00950994" w:rsidRDefault="003E00B7" w:rsidP="00F85A5E">
            <w:pPr>
              <w:spacing w:line="360" w:lineRule="auto"/>
              <w:jc w:val="center"/>
              <w:rPr>
                <w:sz w:val="20"/>
              </w:rPr>
            </w:pPr>
            <w:r w:rsidRPr="00950994">
              <w:rPr>
                <w:sz w:val="20"/>
              </w:rPr>
              <w:t>464751</w:t>
            </w:r>
          </w:p>
        </w:tc>
        <w:tc>
          <w:tcPr>
            <w:tcW w:w="1559" w:type="dxa"/>
            <w:vAlign w:val="center"/>
          </w:tcPr>
          <w:p w:rsidR="003E00B7" w:rsidRPr="00B1171E" w:rsidRDefault="003E00B7" w:rsidP="00F85A5E">
            <w:pPr>
              <w:jc w:val="center"/>
              <w:rPr>
                <w:sz w:val="20"/>
              </w:rPr>
            </w:pPr>
            <w:r w:rsidRPr="00B1171E">
              <w:rPr>
                <w:sz w:val="20"/>
              </w:rPr>
              <w:t>Frasco 500ml</w:t>
            </w:r>
          </w:p>
        </w:tc>
        <w:tc>
          <w:tcPr>
            <w:tcW w:w="1417" w:type="dxa"/>
            <w:vAlign w:val="center"/>
          </w:tcPr>
          <w:p w:rsidR="003E00B7" w:rsidRPr="00950994" w:rsidRDefault="003E00B7" w:rsidP="00F85A5E">
            <w:pPr>
              <w:spacing w:line="360" w:lineRule="auto"/>
              <w:jc w:val="center"/>
              <w:rPr>
                <w:sz w:val="20"/>
              </w:rPr>
            </w:pPr>
            <w:r w:rsidRPr="00950994">
              <w:rPr>
                <w:sz w:val="20"/>
              </w:rPr>
              <w:t>50</w:t>
            </w:r>
          </w:p>
        </w:tc>
        <w:tc>
          <w:tcPr>
            <w:tcW w:w="1417" w:type="dxa"/>
            <w:vAlign w:val="center"/>
          </w:tcPr>
          <w:p w:rsidR="003E00B7" w:rsidRPr="00B1171E" w:rsidRDefault="003E00B7" w:rsidP="00F85A5E">
            <w:pPr>
              <w:jc w:val="center"/>
              <w:rPr>
                <w:sz w:val="20"/>
              </w:rPr>
            </w:pPr>
            <w:r w:rsidRPr="00B1171E">
              <w:rPr>
                <w:sz w:val="20"/>
              </w:rPr>
              <w:t>100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36</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maracujá</w:t>
            </w:r>
            <w:r w:rsidRPr="00B1171E">
              <w:rPr>
                <w:sz w:val="20"/>
                <w:shd w:val="clear" w:color="auto" w:fill="FFFFFF"/>
              </w:rPr>
              <w:t>, tipo: natural, características adicionais: concentrado, rendimento mínimo, 1 parte de suco-</w:t>
            </w:r>
          </w:p>
        </w:tc>
        <w:tc>
          <w:tcPr>
            <w:tcW w:w="1559" w:type="dxa"/>
            <w:vAlign w:val="center"/>
          </w:tcPr>
          <w:p w:rsidR="003E00B7" w:rsidRPr="00950994" w:rsidRDefault="003E00B7" w:rsidP="00F85A5E">
            <w:pPr>
              <w:spacing w:line="360" w:lineRule="auto"/>
              <w:jc w:val="center"/>
              <w:rPr>
                <w:sz w:val="20"/>
              </w:rPr>
            </w:pPr>
            <w:r w:rsidRPr="00950994">
              <w:rPr>
                <w:sz w:val="20"/>
              </w:rPr>
              <w:t>464751</w:t>
            </w:r>
          </w:p>
        </w:tc>
        <w:tc>
          <w:tcPr>
            <w:tcW w:w="1559" w:type="dxa"/>
            <w:vAlign w:val="center"/>
          </w:tcPr>
          <w:p w:rsidR="003E00B7" w:rsidRPr="00B1171E" w:rsidRDefault="003E00B7" w:rsidP="00F85A5E">
            <w:pPr>
              <w:jc w:val="center"/>
              <w:rPr>
                <w:sz w:val="20"/>
              </w:rPr>
            </w:pPr>
            <w:r w:rsidRPr="00B1171E">
              <w:rPr>
                <w:sz w:val="20"/>
              </w:rPr>
              <w:t>Frasco 1 Litro</w:t>
            </w:r>
          </w:p>
        </w:tc>
        <w:tc>
          <w:tcPr>
            <w:tcW w:w="1417" w:type="dxa"/>
            <w:vAlign w:val="center"/>
          </w:tcPr>
          <w:p w:rsidR="003E00B7" w:rsidRPr="00950994" w:rsidRDefault="003E00B7" w:rsidP="00F85A5E">
            <w:pPr>
              <w:spacing w:line="360" w:lineRule="auto"/>
              <w:jc w:val="center"/>
              <w:rPr>
                <w:sz w:val="20"/>
              </w:rPr>
            </w:pPr>
            <w:r w:rsidRPr="00950994">
              <w:rPr>
                <w:sz w:val="20"/>
              </w:rPr>
              <w:t>80</w:t>
            </w:r>
          </w:p>
        </w:tc>
        <w:tc>
          <w:tcPr>
            <w:tcW w:w="1417" w:type="dxa"/>
            <w:vAlign w:val="center"/>
          </w:tcPr>
          <w:p w:rsidR="003E00B7" w:rsidRPr="00B1171E" w:rsidRDefault="003E00B7" w:rsidP="00F85A5E">
            <w:pPr>
              <w:jc w:val="center"/>
              <w:rPr>
                <w:sz w:val="20"/>
              </w:rPr>
            </w:pPr>
            <w:r w:rsidRPr="00B1171E">
              <w:rPr>
                <w:sz w:val="20"/>
              </w:rPr>
              <w:t>100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37</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goiaba</w:t>
            </w:r>
            <w:r w:rsidRPr="00B1171E">
              <w:rPr>
                <w:sz w:val="20"/>
                <w:shd w:val="clear" w:color="auto" w:fill="FFFFFF"/>
              </w:rPr>
              <w:t>, tipo: natural, características adicionais: concentrado, rendimento mínimo, 1 parte de suco-</w:t>
            </w:r>
          </w:p>
        </w:tc>
        <w:tc>
          <w:tcPr>
            <w:tcW w:w="1559" w:type="dxa"/>
            <w:vAlign w:val="center"/>
          </w:tcPr>
          <w:p w:rsidR="003E00B7" w:rsidRPr="00950994" w:rsidRDefault="003E00B7" w:rsidP="00F85A5E">
            <w:pPr>
              <w:spacing w:line="360" w:lineRule="auto"/>
              <w:jc w:val="center"/>
              <w:rPr>
                <w:sz w:val="20"/>
              </w:rPr>
            </w:pPr>
            <w:r w:rsidRPr="00950994">
              <w:rPr>
                <w:sz w:val="20"/>
              </w:rPr>
              <w:t>464759</w:t>
            </w:r>
          </w:p>
        </w:tc>
        <w:tc>
          <w:tcPr>
            <w:tcW w:w="1559" w:type="dxa"/>
            <w:vAlign w:val="center"/>
          </w:tcPr>
          <w:p w:rsidR="003E00B7" w:rsidRPr="00B1171E" w:rsidRDefault="003E00B7" w:rsidP="00F85A5E">
            <w:pPr>
              <w:jc w:val="center"/>
              <w:rPr>
                <w:sz w:val="20"/>
              </w:rPr>
            </w:pPr>
            <w:r w:rsidRPr="00B1171E">
              <w:rPr>
                <w:sz w:val="20"/>
              </w:rPr>
              <w:t>Frasco 500ml</w:t>
            </w:r>
          </w:p>
        </w:tc>
        <w:tc>
          <w:tcPr>
            <w:tcW w:w="1417" w:type="dxa"/>
            <w:vAlign w:val="center"/>
          </w:tcPr>
          <w:p w:rsidR="003E00B7" w:rsidRPr="00950994" w:rsidRDefault="003E00B7" w:rsidP="00F85A5E">
            <w:pPr>
              <w:spacing w:line="360" w:lineRule="auto"/>
              <w:jc w:val="center"/>
              <w:rPr>
                <w:sz w:val="20"/>
              </w:rPr>
            </w:pPr>
            <w:r w:rsidRPr="00950994">
              <w:rPr>
                <w:sz w:val="20"/>
              </w:rPr>
              <w:t>50</w:t>
            </w:r>
          </w:p>
        </w:tc>
        <w:tc>
          <w:tcPr>
            <w:tcW w:w="1417" w:type="dxa"/>
            <w:vAlign w:val="center"/>
          </w:tcPr>
          <w:p w:rsidR="003E00B7" w:rsidRPr="00B1171E" w:rsidRDefault="003E00B7" w:rsidP="00F85A5E">
            <w:pPr>
              <w:jc w:val="center"/>
              <w:rPr>
                <w:sz w:val="20"/>
              </w:rPr>
            </w:pPr>
            <w:r w:rsidRPr="00B1171E">
              <w:rPr>
                <w:sz w:val="20"/>
              </w:rPr>
              <w:t>200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38</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goiaba</w:t>
            </w:r>
            <w:r w:rsidRPr="00B1171E">
              <w:rPr>
                <w:sz w:val="20"/>
                <w:shd w:val="clear" w:color="auto" w:fill="FFFFFF"/>
              </w:rPr>
              <w:t xml:space="preserve">, tipo: natural, </w:t>
            </w:r>
            <w:r w:rsidRPr="00B1171E">
              <w:rPr>
                <w:sz w:val="20"/>
                <w:shd w:val="clear" w:color="auto" w:fill="FFFFFF"/>
              </w:rPr>
              <w:lastRenderedPageBreak/>
              <w:t>características adicionais: concentrado, rendimento mínimo, 1 parte de suco-</w:t>
            </w:r>
          </w:p>
        </w:tc>
        <w:tc>
          <w:tcPr>
            <w:tcW w:w="1559" w:type="dxa"/>
            <w:vAlign w:val="center"/>
          </w:tcPr>
          <w:p w:rsidR="003E00B7" w:rsidRPr="00950994" w:rsidRDefault="003E00B7" w:rsidP="00F85A5E">
            <w:pPr>
              <w:spacing w:line="360" w:lineRule="auto"/>
              <w:jc w:val="center"/>
              <w:rPr>
                <w:sz w:val="20"/>
              </w:rPr>
            </w:pPr>
            <w:r w:rsidRPr="00950994">
              <w:rPr>
                <w:sz w:val="20"/>
              </w:rPr>
              <w:lastRenderedPageBreak/>
              <w:t>464759</w:t>
            </w:r>
          </w:p>
        </w:tc>
        <w:tc>
          <w:tcPr>
            <w:tcW w:w="1559" w:type="dxa"/>
            <w:vAlign w:val="center"/>
          </w:tcPr>
          <w:p w:rsidR="003E00B7" w:rsidRPr="00B1171E" w:rsidRDefault="003E00B7" w:rsidP="00F85A5E">
            <w:pPr>
              <w:jc w:val="center"/>
              <w:rPr>
                <w:sz w:val="20"/>
              </w:rPr>
            </w:pPr>
            <w:r w:rsidRPr="00B1171E">
              <w:rPr>
                <w:sz w:val="20"/>
              </w:rPr>
              <w:t>Frasco 1 Litro</w:t>
            </w:r>
          </w:p>
        </w:tc>
        <w:tc>
          <w:tcPr>
            <w:tcW w:w="1417" w:type="dxa"/>
            <w:vAlign w:val="center"/>
          </w:tcPr>
          <w:p w:rsidR="003E00B7" w:rsidRPr="00950994" w:rsidRDefault="003E00B7" w:rsidP="00F85A5E">
            <w:pPr>
              <w:spacing w:line="360" w:lineRule="auto"/>
              <w:jc w:val="center"/>
              <w:rPr>
                <w:sz w:val="20"/>
              </w:rPr>
            </w:pPr>
            <w:r w:rsidRPr="00950994">
              <w:rPr>
                <w:sz w:val="20"/>
              </w:rPr>
              <w:t>80</w:t>
            </w:r>
          </w:p>
        </w:tc>
        <w:tc>
          <w:tcPr>
            <w:tcW w:w="1417" w:type="dxa"/>
            <w:vAlign w:val="center"/>
          </w:tcPr>
          <w:p w:rsidR="003E00B7" w:rsidRPr="00B1171E" w:rsidRDefault="003E00B7" w:rsidP="00F85A5E">
            <w:pPr>
              <w:jc w:val="center"/>
              <w:rPr>
                <w:sz w:val="20"/>
              </w:rPr>
            </w:pPr>
            <w:r w:rsidRPr="00B1171E">
              <w:rPr>
                <w:sz w:val="20"/>
              </w:rPr>
              <w:t>100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lastRenderedPageBreak/>
              <w:t>39</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manga</w:t>
            </w:r>
            <w:r w:rsidRPr="00B1171E">
              <w:rPr>
                <w:sz w:val="20"/>
                <w:shd w:val="clear" w:color="auto" w:fill="FFFFFF"/>
              </w:rPr>
              <w:t>, tipo: natural, características adicionais: concentrado, rendimento mínimo, 1 parte de suco-</w:t>
            </w:r>
          </w:p>
        </w:tc>
        <w:tc>
          <w:tcPr>
            <w:tcW w:w="1559" w:type="dxa"/>
            <w:vAlign w:val="center"/>
          </w:tcPr>
          <w:p w:rsidR="003E00B7" w:rsidRPr="00950994" w:rsidRDefault="003E00B7" w:rsidP="00F85A5E">
            <w:pPr>
              <w:spacing w:line="360" w:lineRule="auto"/>
              <w:jc w:val="center"/>
              <w:rPr>
                <w:sz w:val="20"/>
              </w:rPr>
            </w:pPr>
            <w:r w:rsidRPr="00950994">
              <w:rPr>
                <w:sz w:val="20"/>
              </w:rPr>
              <w:t>464754</w:t>
            </w:r>
          </w:p>
        </w:tc>
        <w:tc>
          <w:tcPr>
            <w:tcW w:w="1559" w:type="dxa"/>
            <w:vAlign w:val="center"/>
          </w:tcPr>
          <w:p w:rsidR="003E00B7" w:rsidRPr="00B1171E" w:rsidRDefault="003E00B7" w:rsidP="00F85A5E">
            <w:pPr>
              <w:jc w:val="center"/>
              <w:rPr>
                <w:sz w:val="20"/>
              </w:rPr>
            </w:pPr>
            <w:r w:rsidRPr="00B1171E">
              <w:rPr>
                <w:sz w:val="20"/>
              </w:rPr>
              <w:t>Frasco 500ml</w:t>
            </w:r>
          </w:p>
        </w:tc>
        <w:tc>
          <w:tcPr>
            <w:tcW w:w="1417" w:type="dxa"/>
            <w:vAlign w:val="center"/>
          </w:tcPr>
          <w:p w:rsidR="003E00B7" w:rsidRPr="00950994" w:rsidRDefault="003E00B7" w:rsidP="00F85A5E">
            <w:pPr>
              <w:spacing w:line="360" w:lineRule="auto"/>
              <w:jc w:val="center"/>
              <w:rPr>
                <w:sz w:val="20"/>
              </w:rPr>
            </w:pPr>
            <w:r w:rsidRPr="00950994">
              <w:rPr>
                <w:sz w:val="20"/>
              </w:rPr>
              <w:t>50</w:t>
            </w:r>
          </w:p>
        </w:tc>
        <w:tc>
          <w:tcPr>
            <w:tcW w:w="1417" w:type="dxa"/>
            <w:vAlign w:val="center"/>
          </w:tcPr>
          <w:p w:rsidR="003E00B7" w:rsidRPr="00B1171E" w:rsidRDefault="003E00B7" w:rsidP="00F85A5E">
            <w:pPr>
              <w:jc w:val="center"/>
              <w:rPr>
                <w:sz w:val="20"/>
              </w:rPr>
            </w:pPr>
            <w:r w:rsidRPr="00B1171E">
              <w:rPr>
                <w:sz w:val="20"/>
              </w:rPr>
              <w:t>200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40</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manga</w:t>
            </w:r>
            <w:r w:rsidRPr="00B1171E">
              <w:rPr>
                <w:sz w:val="20"/>
                <w:shd w:val="clear" w:color="auto" w:fill="FFFFFF"/>
              </w:rPr>
              <w:t>, tipo: natural, características adicionais: concentrado, rendimento mínimo, 1 parte de suco-</w:t>
            </w:r>
          </w:p>
        </w:tc>
        <w:tc>
          <w:tcPr>
            <w:tcW w:w="1559" w:type="dxa"/>
            <w:vAlign w:val="center"/>
          </w:tcPr>
          <w:p w:rsidR="003E00B7" w:rsidRPr="00950994" w:rsidRDefault="003E00B7" w:rsidP="00F85A5E">
            <w:pPr>
              <w:spacing w:line="360" w:lineRule="auto"/>
              <w:jc w:val="center"/>
              <w:rPr>
                <w:sz w:val="20"/>
              </w:rPr>
            </w:pPr>
            <w:r w:rsidRPr="00950994">
              <w:rPr>
                <w:sz w:val="20"/>
              </w:rPr>
              <w:t>464754</w:t>
            </w:r>
          </w:p>
        </w:tc>
        <w:tc>
          <w:tcPr>
            <w:tcW w:w="1559" w:type="dxa"/>
            <w:vAlign w:val="center"/>
          </w:tcPr>
          <w:p w:rsidR="003E00B7" w:rsidRPr="00B1171E" w:rsidRDefault="003E00B7" w:rsidP="00F85A5E">
            <w:pPr>
              <w:jc w:val="center"/>
              <w:rPr>
                <w:sz w:val="20"/>
              </w:rPr>
            </w:pPr>
            <w:r w:rsidRPr="00B1171E">
              <w:rPr>
                <w:sz w:val="20"/>
              </w:rPr>
              <w:t>Frasco 1 Litro</w:t>
            </w:r>
          </w:p>
        </w:tc>
        <w:tc>
          <w:tcPr>
            <w:tcW w:w="1417" w:type="dxa"/>
            <w:vAlign w:val="center"/>
          </w:tcPr>
          <w:p w:rsidR="003E00B7" w:rsidRPr="00950994" w:rsidRDefault="003E00B7" w:rsidP="00F85A5E">
            <w:pPr>
              <w:spacing w:line="360" w:lineRule="auto"/>
              <w:jc w:val="center"/>
              <w:rPr>
                <w:sz w:val="20"/>
              </w:rPr>
            </w:pPr>
            <w:r w:rsidRPr="00950994">
              <w:rPr>
                <w:sz w:val="20"/>
              </w:rPr>
              <w:t>80</w:t>
            </w:r>
          </w:p>
        </w:tc>
        <w:tc>
          <w:tcPr>
            <w:tcW w:w="1417" w:type="dxa"/>
            <w:vAlign w:val="center"/>
          </w:tcPr>
          <w:p w:rsidR="003E00B7" w:rsidRPr="00B1171E" w:rsidRDefault="003E00B7" w:rsidP="00F85A5E">
            <w:pPr>
              <w:jc w:val="center"/>
              <w:rPr>
                <w:sz w:val="20"/>
              </w:rPr>
            </w:pPr>
            <w:r w:rsidRPr="00B1171E">
              <w:rPr>
                <w:sz w:val="20"/>
              </w:rPr>
              <w:t>100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41</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uva</w:t>
            </w:r>
            <w:r w:rsidRPr="00B1171E">
              <w:rPr>
                <w:sz w:val="20"/>
                <w:shd w:val="clear" w:color="auto" w:fill="FFFFFF"/>
              </w:rPr>
              <w:t>, tipo: natural, características adicionais: concentrado, rendimento mínimo, 1 parte de suco-</w:t>
            </w:r>
          </w:p>
        </w:tc>
        <w:tc>
          <w:tcPr>
            <w:tcW w:w="1559" w:type="dxa"/>
            <w:vAlign w:val="center"/>
          </w:tcPr>
          <w:p w:rsidR="003E00B7" w:rsidRPr="00950994" w:rsidRDefault="003E00B7" w:rsidP="00F85A5E">
            <w:pPr>
              <w:spacing w:line="360" w:lineRule="auto"/>
              <w:jc w:val="center"/>
              <w:rPr>
                <w:sz w:val="20"/>
              </w:rPr>
            </w:pPr>
            <w:r w:rsidRPr="00950994">
              <w:rPr>
                <w:sz w:val="20"/>
              </w:rPr>
              <w:t>464755</w:t>
            </w:r>
          </w:p>
        </w:tc>
        <w:tc>
          <w:tcPr>
            <w:tcW w:w="1559" w:type="dxa"/>
            <w:vAlign w:val="center"/>
          </w:tcPr>
          <w:p w:rsidR="003E00B7" w:rsidRPr="00B1171E" w:rsidRDefault="003E00B7" w:rsidP="00F85A5E">
            <w:pPr>
              <w:jc w:val="center"/>
              <w:rPr>
                <w:sz w:val="20"/>
              </w:rPr>
            </w:pPr>
            <w:r w:rsidRPr="00B1171E">
              <w:rPr>
                <w:sz w:val="20"/>
              </w:rPr>
              <w:t>Frasco 500ml</w:t>
            </w:r>
          </w:p>
        </w:tc>
        <w:tc>
          <w:tcPr>
            <w:tcW w:w="1417" w:type="dxa"/>
            <w:vAlign w:val="center"/>
          </w:tcPr>
          <w:p w:rsidR="003E00B7" w:rsidRPr="00950994" w:rsidRDefault="003E00B7" w:rsidP="00F85A5E">
            <w:pPr>
              <w:spacing w:line="360" w:lineRule="auto"/>
              <w:jc w:val="center"/>
              <w:rPr>
                <w:sz w:val="20"/>
              </w:rPr>
            </w:pPr>
            <w:r w:rsidRPr="00950994">
              <w:rPr>
                <w:sz w:val="20"/>
              </w:rPr>
              <w:t>50</w:t>
            </w:r>
          </w:p>
        </w:tc>
        <w:tc>
          <w:tcPr>
            <w:tcW w:w="1417" w:type="dxa"/>
            <w:vAlign w:val="center"/>
          </w:tcPr>
          <w:p w:rsidR="003E00B7" w:rsidRPr="00B1171E" w:rsidRDefault="003E00B7" w:rsidP="00F85A5E">
            <w:pPr>
              <w:jc w:val="center"/>
              <w:rPr>
                <w:sz w:val="20"/>
              </w:rPr>
            </w:pPr>
            <w:r w:rsidRPr="00B1171E">
              <w:rPr>
                <w:sz w:val="20"/>
              </w:rPr>
              <w:t>100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42</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uva</w:t>
            </w:r>
            <w:r w:rsidRPr="00B1171E">
              <w:rPr>
                <w:sz w:val="20"/>
                <w:shd w:val="clear" w:color="auto" w:fill="FFFFFF"/>
              </w:rPr>
              <w:t>, tipo: natural, características adicionais: concentrado, rendimento mínimo, 1 parte de suco-</w:t>
            </w:r>
          </w:p>
        </w:tc>
        <w:tc>
          <w:tcPr>
            <w:tcW w:w="1559" w:type="dxa"/>
            <w:vAlign w:val="center"/>
          </w:tcPr>
          <w:p w:rsidR="003E00B7" w:rsidRPr="00950994" w:rsidRDefault="003E00B7" w:rsidP="00F85A5E">
            <w:pPr>
              <w:spacing w:line="360" w:lineRule="auto"/>
              <w:jc w:val="center"/>
              <w:rPr>
                <w:sz w:val="20"/>
              </w:rPr>
            </w:pPr>
            <w:r w:rsidRPr="00950994">
              <w:rPr>
                <w:sz w:val="20"/>
              </w:rPr>
              <w:t>464755</w:t>
            </w:r>
          </w:p>
        </w:tc>
        <w:tc>
          <w:tcPr>
            <w:tcW w:w="1559" w:type="dxa"/>
            <w:vAlign w:val="center"/>
          </w:tcPr>
          <w:p w:rsidR="003E00B7" w:rsidRPr="00B1171E" w:rsidRDefault="003E00B7" w:rsidP="00F85A5E">
            <w:pPr>
              <w:jc w:val="center"/>
              <w:rPr>
                <w:sz w:val="20"/>
              </w:rPr>
            </w:pPr>
            <w:r w:rsidRPr="00B1171E">
              <w:rPr>
                <w:sz w:val="20"/>
              </w:rPr>
              <w:t>Frasco 1 Litro</w:t>
            </w:r>
          </w:p>
        </w:tc>
        <w:tc>
          <w:tcPr>
            <w:tcW w:w="1417" w:type="dxa"/>
            <w:vAlign w:val="center"/>
          </w:tcPr>
          <w:p w:rsidR="003E00B7" w:rsidRPr="00950994" w:rsidRDefault="003E00B7" w:rsidP="00F85A5E">
            <w:pPr>
              <w:spacing w:line="360" w:lineRule="auto"/>
              <w:jc w:val="center"/>
              <w:rPr>
                <w:sz w:val="20"/>
              </w:rPr>
            </w:pPr>
            <w:r w:rsidRPr="00950994">
              <w:rPr>
                <w:sz w:val="20"/>
              </w:rPr>
              <w:t>80</w:t>
            </w:r>
          </w:p>
        </w:tc>
        <w:tc>
          <w:tcPr>
            <w:tcW w:w="1417" w:type="dxa"/>
            <w:vAlign w:val="center"/>
          </w:tcPr>
          <w:p w:rsidR="003E00B7" w:rsidRPr="00B1171E" w:rsidRDefault="003E00B7" w:rsidP="00F85A5E">
            <w:pPr>
              <w:jc w:val="center"/>
              <w:rPr>
                <w:sz w:val="20"/>
              </w:rPr>
            </w:pPr>
            <w:r w:rsidRPr="00B1171E">
              <w:rPr>
                <w:sz w:val="20"/>
              </w:rPr>
              <w:t>100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43</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uva,</w:t>
            </w:r>
            <w:r w:rsidRPr="00B1171E">
              <w:rPr>
                <w:sz w:val="20"/>
                <w:shd w:val="clear" w:color="auto" w:fill="FFFFFF"/>
              </w:rPr>
              <w:t xml:space="preserve"> tipo: natural, características adicionais: a base de polpa, validade: 3 meses</w:t>
            </w:r>
          </w:p>
        </w:tc>
        <w:tc>
          <w:tcPr>
            <w:tcW w:w="1559" w:type="dxa"/>
            <w:vAlign w:val="center"/>
          </w:tcPr>
          <w:p w:rsidR="003E00B7" w:rsidRPr="00950994" w:rsidRDefault="003E00B7" w:rsidP="00F85A5E">
            <w:pPr>
              <w:spacing w:line="360" w:lineRule="auto"/>
              <w:jc w:val="center"/>
              <w:rPr>
                <w:sz w:val="20"/>
              </w:rPr>
            </w:pPr>
            <w:r w:rsidRPr="00950994">
              <w:rPr>
                <w:sz w:val="20"/>
              </w:rPr>
              <w:t>315747</w:t>
            </w:r>
          </w:p>
        </w:tc>
        <w:tc>
          <w:tcPr>
            <w:tcW w:w="1559" w:type="dxa"/>
            <w:vAlign w:val="center"/>
          </w:tcPr>
          <w:p w:rsidR="003E00B7" w:rsidRPr="00B1171E" w:rsidRDefault="003E00B7" w:rsidP="00F85A5E">
            <w:pPr>
              <w:jc w:val="center"/>
              <w:rPr>
                <w:sz w:val="20"/>
              </w:rPr>
            </w:pPr>
            <w:r w:rsidRPr="00B1171E">
              <w:rPr>
                <w:sz w:val="20"/>
              </w:rPr>
              <w:t>Caixa 200ml</w:t>
            </w:r>
          </w:p>
        </w:tc>
        <w:tc>
          <w:tcPr>
            <w:tcW w:w="1417" w:type="dxa"/>
            <w:vAlign w:val="center"/>
          </w:tcPr>
          <w:p w:rsidR="003E00B7" w:rsidRPr="00950994" w:rsidRDefault="003E00B7" w:rsidP="00F85A5E">
            <w:pPr>
              <w:spacing w:line="360" w:lineRule="auto"/>
              <w:jc w:val="center"/>
              <w:rPr>
                <w:sz w:val="20"/>
              </w:rPr>
            </w:pPr>
            <w:r w:rsidRPr="00950994">
              <w:rPr>
                <w:sz w:val="20"/>
              </w:rPr>
              <w:t>100</w:t>
            </w:r>
          </w:p>
        </w:tc>
        <w:tc>
          <w:tcPr>
            <w:tcW w:w="1417" w:type="dxa"/>
            <w:vAlign w:val="center"/>
          </w:tcPr>
          <w:p w:rsidR="003E00B7" w:rsidRPr="00B1171E" w:rsidRDefault="003E00B7" w:rsidP="00F85A5E">
            <w:pPr>
              <w:jc w:val="center"/>
              <w:rPr>
                <w:sz w:val="20"/>
              </w:rPr>
            </w:pPr>
            <w:r w:rsidRPr="00B1171E">
              <w:rPr>
                <w:sz w:val="20"/>
              </w:rPr>
              <w:t>2500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44</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acerola e laranja</w:t>
            </w:r>
            <w:r w:rsidRPr="00B1171E">
              <w:rPr>
                <w:sz w:val="20"/>
                <w:shd w:val="clear" w:color="auto" w:fill="FFFFFF"/>
              </w:rPr>
              <w:t>, tipo: natural, características adicionais: a base de polpa, validade: 3 meses</w:t>
            </w:r>
          </w:p>
        </w:tc>
        <w:tc>
          <w:tcPr>
            <w:tcW w:w="1559" w:type="dxa"/>
            <w:vAlign w:val="center"/>
          </w:tcPr>
          <w:p w:rsidR="003E00B7" w:rsidRPr="00950994" w:rsidRDefault="003E00B7" w:rsidP="00F85A5E">
            <w:pPr>
              <w:spacing w:line="360" w:lineRule="auto"/>
              <w:jc w:val="center"/>
              <w:rPr>
                <w:sz w:val="20"/>
              </w:rPr>
            </w:pPr>
            <w:r w:rsidRPr="00950994">
              <w:rPr>
                <w:sz w:val="20"/>
              </w:rPr>
              <w:t>315749</w:t>
            </w:r>
          </w:p>
        </w:tc>
        <w:tc>
          <w:tcPr>
            <w:tcW w:w="1559" w:type="dxa"/>
            <w:vAlign w:val="center"/>
          </w:tcPr>
          <w:p w:rsidR="003E00B7" w:rsidRPr="00B1171E" w:rsidRDefault="003E00B7" w:rsidP="00F85A5E">
            <w:pPr>
              <w:jc w:val="center"/>
              <w:rPr>
                <w:sz w:val="20"/>
              </w:rPr>
            </w:pPr>
            <w:r w:rsidRPr="00B1171E">
              <w:rPr>
                <w:sz w:val="20"/>
              </w:rPr>
              <w:t>Caixa 200ml</w:t>
            </w:r>
          </w:p>
        </w:tc>
        <w:tc>
          <w:tcPr>
            <w:tcW w:w="1417" w:type="dxa"/>
            <w:vAlign w:val="center"/>
          </w:tcPr>
          <w:p w:rsidR="003E00B7" w:rsidRPr="00950994" w:rsidRDefault="003E00B7" w:rsidP="00F85A5E">
            <w:pPr>
              <w:spacing w:line="360" w:lineRule="auto"/>
              <w:jc w:val="center"/>
              <w:rPr>
                <w:sz w:val="20"/>
              </w:rPr>
            </w:pPr>
            <w:r w:rsidRPr="00950994">
              <w:rPr>
                <w:sz w:val="20"/>
              </w:rPr>
              <w:t>100</w:t>
            </w:r>
          </w:p>
        </w:tc>
        <w:tc>
          <w:tcPr>
            <w:tcW w:w="1417" w:type="dxa"/>
            <w:vAlign w:val="center"/>
          </w:tcPr>
          <w:p w:rsidR="003E00B7" w:rsidRPr="00B1171E" w:rsidRDefault="003E00B7" w:rsidP="00F85A5E">
            <w:pPr>
              <w:jc w:val="center"/>
              <w:rPr>
                <w:sz w:val="20"/>
              </w:rPr>
            </w:pPr>
            <w:r w:rsidRPr="00B1171E">
              <w:rPr>
                <w:sz w:val="20"/>
              </w:rPr>
              <w:t>2500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45</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Chá de camomila</w:t>
            </w:r>
            <w:r w:rsidRPr="00B1171E">
              <w:rPr>
                <w:sz w:val="20"/>
                <w:shd w:val="clear" w:color="auto" w:fill="FFFFFF"/>
              </w:rPr>
              <w:t>, uso: alimentício, apresentação: saquinhos de 15g</w:t>
            </w:r>
          </w:p>
        </w:tc>
        <w:tc>
          <w:tcPr>
            <w:tcW w:w="1559" w:type="dxa"/>
            <w:vAlign w:val="center"/>
          </w:tcPr>
          <w:p w:rsidR="003E00B7" w:rsidRPr="00950994" w:rsidRDefault="003E00B7" w:rsidP="00F85A5E">
            <w:pPr>
              <w:spacing w:line="360" w:lineRule="auto"/>
              <w:jc w:val="center"/>
              <w:rPr>
                <w:sz w:val="20"/>
              </w:rPr>
            </w:pPr>
            <w:r w:rsidRPr="00950994">
              <w:rPr>
                <w:sz w:val="20"/>
              </w:rPr>
              <w:t>256089</w:t>
            </w:r>
          </w:p>
        </w:tc>
        <w:tc>
          <w:tcPr>
            <w:tcW w:w="1559" w:type="dxa"/>
            <w:vAlign w:val="center"/>
          </w:tcPr>
          <w:p w:rsidR="003E00B7" w:rsidRPr="00B1171E" w:rsidRDefault="003E00B7" w:rsidP="00F85A5E">
            <w:pPr>
              <w:jc w:val="center"/>
              <w:rPr>
                <w:sz w:val="20"/>
              </w:rPr>
            </w:pPr>
            <w:r w:rsidRPr="00B1171E">
              <w:rPr>
                <w:sz w:val="20"/>
              </w:rPr>
              <w:t>Caixa com 15 sachês</w:t>
            </w:r>
          </w:p>
        </w:tc>
        <w:tc>
          <w:tcPr>
            <w:tcW w:w="1417" w:type="dxa"/>
            <w:vAlign w:val="center"/>
          </w:tcPr>
          <w:p w:rsidR="003E00B7" w:rsidRPr="00950994" w:rsidRDefault="003E00B7" w:rsidP="00F85A5E">
            <w:pPr>
              <w:spacing w:line="360" w:lineRule="auto"/>
              <w:jc w:val="center"/>
              <w:rPr>
                <w:sz w:val="20"/>
              </w:rPr>
            </w:pPr>
            <w:r w:rsidRPr="00950994">
              <w:rPr>
                <w:sz w:val="20"/>
              </w:rPr>
              <w:t>5</w:t>
            </w:r>
          </w:p>
        </w:tc>
        <w:tc>
          <w:tcPr>
            <w:tcW w:w="1417" w:type="dxa"/>
            <w:vAlign w:val="center"/>
          </w:tcPr>
          <w:p w:rsidR="003E00B7" w:rsidRPr="00B1171E" w:rsidRDefault="003E00B7" w:rsidP="00F85A5E">
            <w:pPr>
              <w:jc w:val="center"/>
              <w:rPr>
                <w:sz w:val="20"/>
              </w:rPr>
            </w:pPr>
            <w:r w:rsidRPr="00B1171E">
              <w:rPr>
                <w:sz w:val="20"/>
              </w:rPr>
              <w:t>10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46</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Chá de erva doce</w:t>
            </w:r>
            <w:r w:rsidRPr="00B1171E">
              <w:rPr>
                <w:sz w:val="20"/>
                <w:shd w:val="clear" w:color="auto" w:fill="FFFFFF"/>
              </w:rPr>
              <w:t>, apresentação: sachê com 15 gramas</w:t>
            </w:r>
          </w:p>
        </w:tc>
        <w:tc>
          <w:tcPr>
            <w:tcW w:w="1559" w:type="dxa"/>
            <w:vAlign w:val="center"/>
          </w:tcPr>
          <w:p w:rsidR="003E00B7" w:rsidRPr="00950994" w:rsidRDefault="003E00B7" w:rsidP="00F85A5E">
            <w:pPr>
              <w:spacing w:line="360" w:lineRule="auto"/>
              <w:jc w:val="center"/>
              <w:rPr>
                <w:sz w:val="20"/>
              </w:rPr>
            </w:pPr>
            <w:r w:rsidRPr="00950994">
              <w:rPr>
                <w:sz w:val="20"/>
              </w:rPr>
              <w:t>401735</w:t>
            </w:r>
          </w:p>
        </w:tc>
        <w:tc>
          <w:tcPr>
            <w:tcW w:w="1559" w:type="dxa"/>
            <w:vAlign w:val="center"/>
          </w:tcPr>
          <w:p w:rsidR="003E00B7" w:rsidRPr="00B1171E" w:rsidRDefault="003E00B7" w:rsidP="00F85A5E">
            <w:pPr>
              <w:jc w:val="center"/>
              <w:rPr>
                <w:sz w:val="20"/>
              </w:rPr>
            </w:pPr>
            <w:r w:rsidRPr="00B1171E">
              <w:rPr>
                <w:sz w:val="20"/>
              </w:rPr>
              <w:t>Caixinha com 15 sachês</w:t>
            </w:r>
          </w:p>
        </w:tc>
        <w:tc>
          <w:tcPr>
            <w:tcW w:w="1417" w:type="dxa"/>
            <w:vAlign w:val="center"/>
          </w:tcPr>
          <w:p w:rsidR="003E00B7" w:rsidRPr="00950994" w:rsidRDefault="003E00B7" w:rsidP="00F85A5E">
            <w:pPr>
              <w:spacing w:line="360" w:lineRule="auto"/>
              <w:jc w:val="center"/>
              <w:rPr>
                <w:sz w:val="20"/>
              </w:rPr>
            </w:pPr>
            <w:r w:rsidRPr="00950994">
              <w:rPr>
                <w:sz w:val="20"/>
              </w:rPr>
              <w:t>5</w:t>
            </w:r>
          </w:p>
        </w:tc>
        <w:tc>
          <w:tcPr>
            <w:tcW w:w="1417" w:type="dxa"/>
            <w:vAlign w:val="center"/>
          </w:tcPr>
          <w:p w:rsidR="003E00B7" w:rsidRPr="00B1171E" w:rsidRDefault="003E00B7" w:rsidP="00F85A5E">
            <w:pPr>
              <w:jc w:val="center"/>
              <w:rPr>
                <w:sz w:val="20"/>
              </w:rPr>
            </w:pPr>
            <w:r w:rsidRPr="00B1171E">
              <w:rPr>
                <w:sz w:val="20"/>
              </w:rPr>
              <w:t>10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47</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Azeitona,</w:t>
            </w:r>
            <w:r w:rsidRPr="00B1171E">
              <w:rPr>
                <w:sz w:val="20"/>
                <w:shd w:val="clear" w:color="auto" w:fill="FFFFFF"/>
              </w:rPr>
              <w:t xml:space="preserve"> azeitona verde, sem caroço, em salmoura (água e sal), não contém glúten.</w:t>
            </w:r>
          </w:p>
        </w:tc>
        <w:tc>
          <w:tcPr>
            <w:tcW w:w="1559" w:type="dxa"/>
            <w:vAlign w:val="center"/>
          </w:tcPr>
          <w:p w:rsidR="003E00B7" w:rsidRPr="00950994" w:rsidRDefault="003E00B7" w:rsidP="00F85A5E">
            <w:pPr>
              <w:spacing w:line="360" w:lineRule="auto"/>
              <w:jc w:val="center"/>
              <w:rPr>
                <w:sz w:val="20"/>
              </w:rPr>
            </w:pPr>
            <w:r w:rsidRPr="00950994">
              <w:rPr>
                <w:sz w:val="20"/>
              </w:rPr>
              <w:t>459639</w:t>
            </w:r>
          </w:p>
        </w:tc>
        <w:tc>
          <w:tcPr>
            <w:tcW w:w="1559" w:type="dxa"/>
            <w:vAlign w:val="center"/>
          </w:tcPr>
          <w:p w:rsidR="003E00B7" w:rsidRPr="00B1171E" w:rsidRDefault="003E00B7" w:rsidP="00F85A5E">
            <w:pPr>
              <w:jc w:val="center"/>
              <w:rPr>
                <w:sz w:val="20"/>
              </w:rPr>
            </w:pPr>
            <w:r w:rsidRPr="00B1171E">
              <w:rPr>
                <w:sz w:val="20"/>
              </w:rPr>
              <w:t>Embalagem de 200g</w:t>
            </w:r>
          </w:p>
        </w:tc>
        <w:tc>
          <w:tcPr>
            <w:tcW w:w="1417" w:type="dxa"/>
            <w:vAlign w:val="center"/>
          </w:tcPr>
          <w:p w:rsidR="003E00B7" w:rsidRPr="00950994" w:rsidRDefault="003E00B7" w:rsidP="00F85A5E">
            <w:pPr>
              <w:spacing w:line="360" w:lineRule="auto"/>
              <w:jc w:val="center"/>
              <w:rPr>
                <w:sz w:val="20"/>
              </w:rPr>
            </w:pPr>
            <w:r>
              <w:rPr>
                <w:sz w:val="20"/>
              </w:rPr>
              <w:t>65</w:t>
            </w:r>
          </w:p>
        </w:tc>
        <w:tc>
          <w:tcPr>
            <w:tcW w:w="1417" w:type="dxa"/>
            <w:vAlign w:val="center"/>
          </w:tcPr>
          <w:p w:rsidR="003E00B7" w:rsidRPr="00B1171E" w:rsidRDefault="003E00B7" w:rsidP="00F85A5E">
            <w:pPr>
              <w:jc w:val="center"/>
              <w:rPr>
                <w:sz w:val="20"/>
              </w:rPr>
            </w:pPr>
            <w:r w:rsidRPr="00B1171E">
              <w:rPr>
                <w:sz w:val="20"/>
              </w:rPr>
              <w:t>110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48</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Achocolatado</w:t>
            </w:r>
            <w:r w:rsidRPr="00B1171E">
              <w:rPr>
                <w:sz w:val="20"/>
                <w:shd w:val="clear" w:color="auto" w:fill="FFFFFF"/>
              </w:rPr>
              <w:t>, apresentação: pó, sabor: tradicional, característica adicional: enriquecido com vitaminas</w:t>
            </w:r>
          </w:p>
        </w:tc>
        <w:tc>
          <w:tcPr>
            <w:tcW w:w="1559" w:type="dxa"/>
            <w:vAlign w:val="center"/>
          </w:tcPr>
          <w:p w:rsidR="003E00B7" w:rsidRPr="00950994" w:rsidRDefault="003E00B7" w:rsidP="00F85A5E">
            <w:pPr>
              <w:spacing w:line="360" w:lineRule="auto"/>
              <w:jc w:val="center"/>
              <w:rPr>
                <w:sz w:val="20"/>
              </w:rPr>
            </w:pPr>
            <w:r w:rsidRPr="00950994">
              <w:rPr>
                <w:sz w:val="20"/>
              </w:rPr>
              <w:t>463556</w:t>
            </w:r>
          </w:p>
        </w:tc>
        <w:tc>
          <w:tcPr>
            <w:tcW w:w="1559" w:type="dxa"/>
            <w:vAlign w:val="center"/>
          </w:tcPr>
          <w:p w:rsidR="003E00B7" w:rsidRPr="00B1171E" w:rsidRDefault="003E00B7" w:rsidP="00F85A5E">
            <w:pPr>
              <w:jc w:val="center"/>
              <w:rPr>
                <w:sz w:val="20"/>
              </w:rPr>
            </w:pPr>
            <w:r w:rsidRPr="00B1171E">
              <w:rPr>
                <w:sz w:val="20"/>
              </w:rPr>
              <w:t>Lata 400g</w:t>
            </w:r>
          </w:p>
        </w:tc>
        <w:tc>
          <w:tcPr>
            <w:tcW w:w="1417" w:type="dxa"/>
            <w:vAlign w:val="center"/>
          </w:tcPr>
          <w:p w:rsidR="003E00B7" w:rsidRPr="00950994" w:rsidRDefault="003E00B7" w:rsidP="00F85A5E">
            <w:pPr>
              <w:spacing w:line="360" w:lineRule="auto"/>
              <w:jc w:val="center"/>
              <w:rPr>
                <w:sz w:val="20"/>
              </w:rPr>
            </w:pPr>
            <w:r w:rsidRPr="00950994">
              <w:rPr>
                <w:sz w:val="20"/>
              </w:rPr>
              <w:t>50</w:t>
            </w:r>
          </w:p>
        </w:tc>
        <w:tc>
          <w:tcPr>
            <w:tcW w:w="1417" w:type="dxa"/>
            <w:vAlign w:val="center"/>
          </w:tcPr>
          <w:p w:rsidR="003E00B7" w:rsidRPr="00B1171E" w:rsidRDefault="003E00B7" w:rsidP="00F85A5E">
            <w:pPr>
              <w:jc w:val="center"/>
              <w:rPr>
                <w:sz w:val="20"/>
              </w:rPr>
            </w:pPr>
            <w:r w:rsidRPr="00B1171E">
              <w:rPr>
                <w:sz w:val="20"/>
              </w:rPr>
              <w:t>280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49</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Achocolatado</w:t>
            </w:r>
            <w:r w:rsidRPr="00B1171E">
              <w:rPr>
                <w:sz w:val="20"/>
                <w:shd w:val="clear" w:color="auto" w:fill="FFFFFF"/>
              </w:rPr>
              <w:t xml:space="preserve">, em pó solúvel, contem Activ-Go, combinação de nutrientes, fonte de cálcio, ferro  vitamina A, C, D e vitaminas do complexo B, ingredientes: açúcar, cacau em pó, maltodextrina, minerais, vitaminas, emulsificante lecitina de soja e aromatizante, contém glúten e traços de leite; </w:t>
            </w:r>
          </w:p>
        </w:tc>
        <w:tc>
          <w:tcPr>
            <w:tcW w:w="1559" w:type="dxa"/>
            <w:vAlign w:val="center"/>
          </w:tcPr>
          <w:p w:rsidR="003E00B7" w:rsidRPr="00950994" w:rsidRDefault="003E00B7" w:rsidP="00F85A5E">
            <w:pPr>
              <w:spacing w:line="360" w:lineRule="auto"/>
              <w:jc w:val="center"/>
              <w:rPr>
                <w:sz w:val="20"/>
              </w:rPr>
            </w:pPr>
            <w:r>
              <w:rPr>
                <w:sz w:val="20"/>
              </w:rPr>
              <w:t>463556</w:t>
            </w:r>
          </w:p>
        </w:tc>
        <w:tc>
          <w:tcPr>
            <w:tcW w:w="1559" w:type="dxa"/>
            <w:vAlign w:val="center"/>
          </w:tcPr>
          <w:p w:rsidR="003E00B7" w:rsidRPr="00B1171E" w:rsidRDefault="003E00B7" w:rsidP="00F85A5E">
            <w:pPr>
              <w:jc w:val="center"/>
              <w:rPr>
                <w:sz w:val="20"/>
              </w:rPr>
            </w:pPr>
            <w:r w:rsidRPr="00B1171E">
              <w:rPr>
                <w:sz w:val="20"/>
              </w:rPr>
              <w:t>Embalagem 800g</w:t>
            </w:r>
          </w:p>
        </w:tc>
        <w:tc>
          <w:tcPr>
            <w:tcW w:w="1417" w:type="dxa"/>
            <w:vAlign w:val="center"/>
          </w:tcPr>
          <w:p w:rsidR="003E00B7" w:rsidRPr="00950994" w:rsidRDefault="003E00B7" w:rsidP="00F85A5E">
            <w:pPr>
              <w:spacing w:line="360" w:lineRule="auto"/>
              <w:jc w:val="center"/>
              <w:rPr>
                <w:sz w:val="20"/>
              </w:rPr>
            </w:pPr>
            <w:r w:rsidRPr="00950994">
              <w:rPr>
                <w:sz w:val="20"/>
              </w:rPr>
              <w:t>50</w:t>
            </w:r>
          </w:p>
        </w:tc>
        <w:tc>
          <w:tcPr>
            <w:tcW w:w="1417" w:type="dxa"/>
            <w:vAlign w:val="center"/>
          </w:tcPr>
          <w:p w:rsidR="003E00B7" w:rsidRPr="00B1171E" w:rsidRDefault="003E00B7" w:rsidP="00F85A5E">
            <w:pPr>
              <w:jc w:val="center"/>
              <w:rPr>
                <w:sz w:val="20"/>
              </w:rPr>
            </w:pPr>
            <w:r w:rsidRPr="00B1171E">
              <w:rPr>
                <w:sz w:val="20"/>
              </w:rPr>
              <w:t>70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50</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Achocolatado líquido</w:t>
            </w:r>
            <w:r w:rsidRPr="00B1171E">
              <w:rPr>
                <w:sz w:val="20"/>
                <w:shd w:val="clear" w:color="auto" w:fill="FFFFFF"/>
              </w:rPr>
              <w:t>, sabor: tradicional, prazo validade mínimo: 06 meses, característica adicional: enriquecido com vitaminas</w:t>
            </w:r>
          </w:p>
        </w:tc>
        <w:tc>
          <w:tcPr>
            <w:tcW w:w="1559" w:type="dxa"/>
            <w:vAlign w:val="center"/>
          </w:tcPr>
          <w:p w:rsidR="003E00B7" w:rsidRPr="00950994" w:rsidRDefault="003E00B7" w:rsidP="00F85A5E">
            <w:pPr>
              <w:spacing w:line="360" w:lineRule="auto"/>
              <w:jc w:val="center"/>
              <w:rPr>
                <w:sz w:val="20"/>
              </w:rPr>
            </w:pPr>
            <w:r w:rsidRPr="00950994">
              <w:rPr>
                <w:sz w:val="20"/>
              </w:rPr>
              <w:t>4</w:t>
            </w:r>
            <w:r>
              <w:rPr>
                <w:sz w:val="20"/>
              </w:rPr>
              <w:t>6</w:t>
            </w:r>
            <w:r w:rsidRPr="00950994">
              <w:rPr>
                <w:sz w:val="20"/>
              </w:rPr>
              <w:t>3550</w:t>
            </w:r>
          </w:p>
        </w:tc>
        <w:tc>
          <w:tcPr>
            <w:tcW w:w="1559" w:type="dxa"/>
            <w:vAlign w:val="center"/>
          </w:tcPr>
          <w:p w:rsidR="003E00B7" w:rsidRPr="00B1171E" w:rsidRDefault="003E00B7" w:rsidP="00F85A5E">
            <w:pPr>
              <w:jc w:val="center"/>
              <w:rPr>
                <w:sz w:val="20"/>
              </w:rPr>
            </w:pPr>
            <w:r w:rsidRPr="00B1171E">
              <w:rPr>
                <w:sz w:val="20"/>
              </w:rPr>
              <w:t>Cx. 200ml</w:t>
            </w:r>
          </w:p>
        </w:tc>
        <w:tc>
          <w:tcPr>
            <w:tcW w:w="1417" w:type="dxa"/>
            <w:vAlign w:val="center"/>
          </w:tcPr>
          <w:p w:rsidR="003E00B7" w:rsidRPr="00950994" w:rsidRDefault="003E00B7" w:rsidP="00F85A5E">
            <w:pPr>
              <w:spacing w:line="360" w:lineRule="auto"/>
              <w:jc w:val="center"/>
              <w:rPr>
                <w:sz w:val="20"/>
              </w:rPr>
            </w:pPr>
            <w:r w:rsidRPr="00950994">
              <w:rPr>
                <w:sz w:val="20"/>
              </w:rPr>
              <w:t>100</w:t>
            </w:r>
          </w:p>
        </w:tc>
        <w:tc>
          <w:tcPr>
            <w:tcW w:w="1417" w:type="dxa"/>
            <w:vAlign w:val="center"/>
          </w:tcPr>
          <w:p w:rsidR="003E00B7" w:rsidRPr="00B1171E" w:rsidRDefault="003E00B7" w:rsidP="00F85A5E">
            <w:pPr>
              <w:jc w:val="center"/>
              <w:rPr>
                <w:sz w:val="20"/>
              </w:rPr>
            </w:pPr>
            <w:r w:rsidRPr="00B1171E">
              <w:rPr>
                <w:sz w:val="20"/>
              </w:rPr>
              <w:t>2500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51</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Leite fluido</w:t>
            </w:r>
            <w:r w:rsidRPr="00B1171E">
              <w:rPr>
                <w:sz w:val="20"/>
                <w:shd w:val="clear" w:color="auto" w:fill="FFFFFF"/>
              </w:rPr>
              <w:t>, origem: de vaca, tipo: a, teor gordura: integral, processamento: uht</w:t>
            </w:r>
          </w:p>
        </w:tc>
        <w:tc>
          <w:tcPr>
            <w:tcW w:w="1559" w:type="dxa"/>
            <w:vAlign w:val="center"/>
          </w:tcPr>
          <w:p w:rsidR="003E00B7" w:rsidRPr="008940BE" w:rsidRDefault="003E00B7" w:rsidP="00F85A5E">
            <w:pPr>
              <w:spacing w:line="360" w:lineRule="auto"/>
              <w:jc w:val="center"/>
              <w:rPr>
                <w:sz w:val="20"/>
              </w:rPr>
            </w:pPr>
            <w:r w:rsidRPr="008940BE">
              <w:rPr>
                <w:sz w:val="20"/>
              </w:rPr>
              <w:t>445995</w:t>
            </w:r>
          </w:p>
        </w:tc>
        <w:tc>
          <w:tcPr>
            <w:tcW w:w="1559" w:type="dxa"/>
            <w:vAlign w:val="center"/>
          </w:tcPr>
          <w:p w:rsidR="003E00B7" w:rsidRPr="00B1171E" w:rsidRDefault="003E00B7" w:rsidP="00F85A5E">
            <w:pPr>
              <w:jc w:val="center"/>
              <w:rPr>
                <w:sz w:val="20"/>
              </w:rPr>
            </w:pPr>
            <w:r w:rsidRPr="00B1171E">
              <w:rPr>
                <w:sz w:val="20"/>
              </w:rPr>
              <w:t>Caixa 1L</w:t>
            </w:r>
          </w:p>
        </w:tc>
        <w:tc>
          <w:tcPr>
            <w:tcW w:w="1417" w:type="dxa"/>
            <w:vAlign w:val="center"/>
          </w:tcPr>
          <w:p w:rsidR="003E00B7" w:rsidRPr="008940BE" w:rsidRDefault="003E00B7" w:rsidP="00F85A5E">
            <w:pPr>
              <w:spacing w:line="360" w:lineRule="auto"/>
              <w:jc w:val="center"/>
              <w:rPr>
                <w:sz w:val="20"/>
              </w:rPr>
            </w:pPr>
            <w:r w:rsidRPr="008940BE">
              <w:rPr>
                <w:sz w:val="20"/>
              </w:rPr>
              <w:t>3000</w:t>
            </w:r>
          </w:p>
        </w:tc>
        <w:tc>
          <w:tcPr>
            <w:tcW w:w="1417" w:type="dxa"/>
            <w:vAlign w:val="center"/>
          </w:tcPr>
          <w:p w:rsidR="003E00B7" w:rsidRPr="00B1171E" w:rsidRDefault="003E00B7" w:rsidP="00F85A5E">
            <w:pPr>
              <w:jc w:val="center"/>
              <w:rPr>
                <w:sz w:val="20"/>
              </w:rPr>
            </w:pPr>
            <w:r w:rsidRPr="00B1171E">
              <w:rPr>
                <w:sz w:val="20"/>
              </w:rPr>
              <w:t>5220</w:t>
            </w:r>
          </w:p>
        </w:tc>
      </w:tr>
      <w:tr w:rsidR="003E00B7" w:rsidRPr="00B1171E" w:rsidTr="00F85A5E">
        <w:trPr>
          <w:trHeight w:val="408"/>
        </w:trPr>
        <w:tc>
          <w:tcPr>
            <w:tcW w:w="675" w:type="dxa"/>
            <w:shd w:val="clear" w:color="auto" w:fill="auto"/>
            <w:vAlign w:val="center"/>
          </w:tcPr>
          <w:p w:rsidR="003E00B7" w:rsidRPr="00B1171E" w:rsidRDefault="003E00B7" w:rsidP="0072094B">
            <w:pPr>
              <w:jc w:val="center"/>
              <w:rPr>
                <w:sz w:val="20"/>
              </w:rPr>
            </w:pPr>
            <w:r w:rsidRPr="00B1171E">
              <w:rPr>
                <w:sz w:val="20"/>
              </w:rPr>
              <w:lastRenderedPageBreak/>
              <w:t>52</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Leite UHT desnatado</w:t>
            </w:r>
          </w:p>
        </w:tc>
        <w:tc>
          <w:tcPr>
            <w:tcW w:w="1559" w:type="dxa"/>
            <w:vAlign w:val="center"/>
          </w:tcPr>
          <w:p w:rsidR="003E00B7" w:rsidRPr="00950994" w:rsidRDefault="003E00B7" w:rsidP="00F85A5E">
            <w:pPr>
              <w:spacing w:line="360" w:lineRule="auto"/>
              <w:jc w:val="center"/>
              <w:rPr>
                <w:sz w:val="20"/>
              </w:rPr>
            </w:pPr>
            <w:r w:rsidRPr="00950994">
              <w:rPr>
                <w:sz w:val="20"/>
              </w:rPr>
              <w:t>445997</w:t>
            </w:r>
          </w:p>
        </w:tc>
        <w:tc>
          <w:tcPr>
            <w:tcW w:w="1559" w:type="dxa"/>
            <w:vAlign w:val="center"/>
          </w:tcPr>
          <w:p w:rsidR="003E00B7" w:rsidRPr="00B1171E" w:rsidRDefault="003E00B7" w:rsidP="00F85A5E">
            <w:pPr>
              <w:jc w:val="center"/>
              <w:rPr>
                <w:sz w:val="20"/>
              </w:rPr>
            </w:pPr>
            <w:r w:rsidRPr="00B1171E">
              <w:rPr>
                <w:sz w:val="20"/>
              </w:rPr>
              <w:t>Caixa 1L</w:t>
            </w:r>
          </w:p>
        </w:tc>
        <w:tc>
          <w:tcPr>
            <w:tcW w:w="1417" w:type="dxa"/>
            <w:vAlign w:val="center"/>
          </w:tcPr>
          <w:p w:rsidR="003E00B7" w:rsidRPr="00950994" w:rsidRDefault="003E00B7" w:rsidP="00F85A5E">
            <w:pPr>
              <w:spacing w:line="360" w:lineRule="auto"/>
              <w:jc w:val="center"/>
              <w:rPr>
                <w:sz w:val="20"/>
              </w:rPr>
            </w:pPr>
            <w:r w:rsidRPr="00950994">
              <w:rPr>
                <w:sz w:val="20"/>
              </w:rPr>
              <w:t>300</w:t>
            </w:r>
          </w:p>
        </w:tc>
        <w:tc>
          <w:tcPr>
            <w:tcW w:w="1417" w:type="dxa"/>
            <w:vAlign w:val="center"/>
          </w:tcPr>
          <w:p w:rsidR="003E00B7" w:rsidRPr="00B1171E" w:rsidRDefault="003E00B7" w:rsidP="00F85A5E">
            <w:pPr>
              <w:jc w:val="center"/>
              <w:rPr>
                <w:sz w:val="20"/>
              </w:rPr>
            </w:pPr>
            <w:r w:rsidRPr="00B1171E">
              <w:rPr>
                <w:sz w:val="20"/>
              </w:rPr>
              <w:t>400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53</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Leite condensado</w:t>
            </w:r>
            <w:r w:rsidRPr="00B1171E">
              <w:rPr>
                <w:sz w:val="20"/>
                <w:shd w:val="clear" w:color="auto" w:fill="FFFFFF"/>
              </w:rPr>
              <w:t>, tipo: integral, ingrediente básico: leite in natura, prazo validade mínimo: 12 meses</w:t>
            </w:r>
          </w:p>
        </w:tc>
        <w:tc>
          <w:tcPr>
            <w:tcW w:w="1559" w:type="dxa"/>
            <w:vAlign w:val="center"/>
          </w:tcPr>
          <w:p w:rsidR="003E00B7" w:rsidRPr="00950994" w:rsidRDefault="003E00B7" w:rsidP="00F85A5E">
            <w:pPr>
              <w:spacing w:line="360" w:lineRule="auto"/>
              <w:jc w:val="center"/>
              <w:rPr>
                <w:sz w:val="20"/>
              </w:rPr>
            </w:pPr>
            <w:r w:rsidRPr="00950994">
              <w:rPr>
                <w:sz w:val="20"/>
              </w:rPr>
              <w:t>464013</w:t>
            </w:r>
          </w:p>
        </w:tc>
        <w:tc>
          <w:tcPr>
            <w:tcW w:w="1559" w:type="dxa"/>
            <w:vAlign w:val="center"/>
          </w:tcPr>
          <w:p w:rsidR="003E00B7" w:rsidRPr="00B1171E" w:rsidRDefault="003E00B7" w:rsidP="00F85A5E">
            <w:pPr>
              <w:jc w:val="center"/>
              <w:rPr>
                <w:sz w:val="20"/>
              </w:rPr>
            </w:pPr>
            <w:r w:rsidRPr="00B1171E">
              <w:rPr>
                <w:sz w:val="20"/>
              </w:rPr>
              <w:t>Caixa 395g</w:t>
            </w:r>
          </w:p>
        </w:tc>
        <w:tc>
          <w:tcPr>
            <w:tcW w:w="1417" w:type="dxa"/>
            <w:vAlign w:val="center"/>
          </w:tcPr>
          <w:p w:rsidR="003E00B7" w:rsidRPr="00950994" w:rsidRDefault="003E00B7" w:rsidP="00F85A5E">
            <w:pPr>
              <w:spacing w:line="360" w:lineRule="auto"/>
              <w:jc w:val="center"/>
              <w:rPr>
                <w:sz w:val="20"/>
              </w:rPr>
            </w:pPr>
            <w:r>
              <w:rPr>
                <w:sz w:val="20"/>
              </w:rPr>
              <w:t>120</w:t>
            </w:r>
          </w:p>
        </w:tc>
        <w:tc>
          <w:tcPr>
            <w:tcW w:w="1417" w:type="dxa"/>
            <w:vAlign w:val="center"/>
          </w:tcPr>
          <w:p w:rsidR="003E00B7" w:rsidRPr="00B1171E" w:rsidRDefault="003E00B7" w:rsidP="00F85A5E">
            <w:pPr>
              <w:jc w:val="center"/>
              <w:rPr>
                <w:sz w:val="20"/>
              </w:rPr>
            </w:pPr>
            <w:r w:rsidRPr="00B1171E">
              <w:rPr>
                <w:sz w:val="20"/>
              </w:rPr>
              <w:t>290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54</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Leite Zero Lactose em pó</w:t>
            </w:r>
            <w:r w:rsidRPr="00B1171E">
              <w:rPr>
                <w:sz w:val="20"/>
                <w:shd w:val="clear" w:color="auto" w:fill="FFFFFF"/>
              </w:rPr>
              <w:t xml:space="preserve"> para dietas com restrição de lactose, rico em ferro, zinco e vitaminas A,C e D. Com rótulo/informação nutricional, data de fabricação, lote e data de validade.</w:t>
            </w:r>
          </w:p>
        </w:tc>
        <w:tc>
          <w:tcPr>
            <w:tcW w:w="1559" w:type="dxa"/>
            <w:vAlign w:val="center"/>
          </w:tcPr>
          <w:p w:rsidR="003E00B7" w:rsidRPr="00950994" w:rsidRDefault="003E00B7" w:rsidP="00F85A5E">
            <w:pPr>
              <w:spacing w:line="360" w:lineRule="auto"/>
              <w:jc w:val="center"/>
              <w:rPr>
                <w:sz w:val="20"/>
              </w:rPr>
            </w:pPr>
            <w:r w:rsidRPr="00950994">
              <w:rPr>
                <w:sz w:val="20"/>
              </w:rPr>
              <w:t>447375</w:t>
            </w:r>
          </w:p>
        </w:tc>
        <w:tc>
          <w:tcPr>
            <w:tcW w:w="1559" w:type="dxa"/>
            <w:vAlign w:val="center"/>
          </w:tcPr>
          <w:p w:rsidR="003E00B7" w:rsidRPr="00B1171E" w:rsidRDefault="003E00B7" w:rsidP="00F85A5E">
            <w:pPr>
              <w:jc w:val="center"/>
              <w:rPr>
                <w:sz w:val="20"/>
              </w:rPr>
            </w:pPr>
            <w:r w:rsidRPr="00B1171E">
              <w:rPr>
                <w:sz w:val="20"/>
              </w:rPr>
              <w:t>Embalagem 400g</w:t>
            </w:r>
          </w:p>
        </w:tc>
        <w:tc>
          <w:tcPr>
            <w:tcW w:w="1417" w:type="dxa"/>
            <w:vAlign w:val="center"/>
          </w:tcPr>
          <w:p w:rsidR="003E00B7" w:rsidRPr="00950994" w:rsidRDefault="003E00B7" w:rsidP="00F85A5E">
            <w:pPr>
              <w:spacing w:line="360" w:lineRule="auto"/>
              <w:jc w:val="center"/>
              <w:rPr>
                <w:sz w:val="20"/>
              </w:rPr>
            </w:pPr>
            <w:r w:rsidRPr="00950994">
              <w:rPr>
                <w:sz w:val="20"/>
              </w:rPr>
              <w:t>03</w:t>
            </w:r>
          </w:p>
        </w:tc>
        <w:tc>
          <w:tcPr>
            <w:tcW w:w="1417" w:type="dxa"/>
            <w:vAlign w:val="center"/>
          </w:tcPr>
          <w:p w:rsidR="003E00B7" w:rsidRPr="00B1171E" w:rsidRDefault="003E00B7" w:rsidP="00F85A5E">
            <w:pPr>
              <w:jc w:val="center"/>
              <w:rPr>
                <w:sz w:val="20"/>
              </w:rPr>
            </w:pPr>
            <w:r w:rsidRPr="00B1171E">
              <w:rPr>
                <w:sz w:val="20"/>
              </w:rPr>
              <w:t>18</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55</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Leite à Base de Soja em pó</w:t>
            </w:r>
            <w:r w:rsidRPr="00B1171E">
              <w:rPr>
                <w:sz w:val="20"/>
                <w:shd w:val="clear" w:color="auto" w:fill="FFFFFF"/>
              </w:rPr>
              <w:t>, leite em pó, sabor original, alimento com proteína isolada de soja, rico em cálcio, fósforo, ferro, zinco e Vitaminas A, B1, B2, B6, 12, D e ácido fólico. Não contem glúten, rótulo/informação nutricional, data de fabricação, lote e data de validade.</w:t>
            </w:r>
          </w:p>
        </w:tc>
        <w:tc>
          <w:tcPr>
            <w:tcW w:w="1559" w:type="dxa"/>
            <w:vAlign w:val="center"/>
          </w:tcPr>
          <w:p w:rsidR="003E00B7" w:rsidRPr="00950994" w:rsidRDefault="003E00B7" w:rsidP="00F85A5E">
            <w:pPr>
              <w:spacing w:line="360" w:lineRule="auto"/>
              <w:jc w:val="center"/>
              <w:rPr>
                <w:sz w:val="20"/>
              </w:rPr>
            </w:pPr>
            <w:r w:rsidRPr="00950994">
              <w:rPr>
                <w:sz w:val="20"/>
              </w:rPr>
              <w:t>312718</w:t>
            </w:r>
          </w:p>
        </w:tc>
        <w:tc>
          <w:tcPr>
            <w:tcW w:w="1559" w:type="dxa"/>
            <w:vAlign w:val="center"/>
          </w:tcPr>
          <w:p w:rsidR="003E00B7" w:rsidRPr="00B1171E" w:rsidRDefault="003E00B7" w:rsidP="00F85A5E">
            <w:pPr>
              <w:jc w:val="center"/>
              <w:rPr>
                <w:sz w:val="20"/>
              </w:rPr>
            </w:pPr>
            <w:r w:rsidRPr="00B1171E">
              <w:rPr>
                <w:sz w:val="20"/>
              </w:rPr>
              <w:t>Lata 300g</w:t>
            </w:r>
          </w:p>
        </w:tc>
        <w:tc>
          <w:tcPr>
            <w:tcW w:w="1417" w:type="dxa"/>
            <w:vAlign w:val="center"/>
          </w:tcPr>
          <w:p w:rsidR="003E00B7" w:rsidRPr="00950994" w:rsidRDefault="003E00B7" w:rsidP="00F85A5E">
            <w:pPr>
              <w:spacing w:line="360" w:lineRule="auto"/>
              <w:jc w:val="center"/>
              <w:rPr>
                <w:sz w:val="20"/>
              </w:rPr>
            </w:pPr>
            <w:r w:rsidRPr="00950994">
              <w:rPr>
                <w:sz w:val="20"/>
              </w:rPr>
              <w:t>02</w:t>
            </w:r>
          </w:p>
        </w:tc>
        <w:tc>
          <w:tcPr>
            <w:tcW w:w="1417" w:type="dxa"/>
            <w:vAlign w:val="center"/>
          </w:tcPr>
          <w:p w:rsidR="003E00B7" w:rsidRPr="00B1171E" w:rsidRDefault="003E00B7" w:rsidP="00F85A5E">
            <w:pPr>
              <w:jc w:val="center"/>
              <w:rPr>
                <w:sz w:val="20"/>
              </w:rPr>
            </w:pPr>
            <w:r w:rsidRPr="00B1171E">
              <w:rPr>
                <w:sz w:val="20"/>
              </w:rPr>
              <w:t>12</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56</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Suplemento Alimentar Infantil, sabor BAUNILHA</w:t>
            </w:r>
            <w:r w:rsidRPr="00B1171E">
              <w:rPr>
                <w:sz w:val="20"/>
                <w:shd w:val="clear" w:color="auto" w:fill="FFFFFF"/>
              </w:rPr>
              <w:t xml:space="preserve">, de alto valor protéico, enriquecido de vitaminas e minerais, com rótulo, informação nutricional, data de fabricação, lote e data de validade. </w:t>
            </w:r>
          </w:p>
        </w:tc>
        <w:tc>
          <w:tcPr>
            <w:tcW w:w="1559" w:type="dxa"/>
            <w:vAlign w:val="center"/>
          </w:tcPr>
          <w:p w:rsidR="003E00B7" w:rsidRPr="00950994" w:rsidRDefault="003E00B7" w:rsidP="00F85A5E">
            <w:pPr>
              <w:spacing w:line="360" w:lineRule="auto"/>
              <w:jc w:val="center"/>
              <w:rPr>
                <w:sz w:val="20"/>
              </w:rPr>
            </w:pPr>
            <w:r w:rsidRPr="00950994">
              <w:rPr>
                <w:sz w:val="20"/>
              </w:rPr>
              <w:t>Não localizado</w:t>
            </w:r>
          </w:p>
        </w:tc>
        <w:tc>
          <w:tcPr>
            <w:tcW w:w="1559" w:type="dxa"/>
            <w:vAlign w:val="center"/>
          </w:tcPr>
          <w:p w:rsidR="003E00B7" w:rsidRPr="00B1171E" w:rsidRDefault="003E00B7" w:rsidP="00F85A5E">
            <w:pPr>
              <w:jc w:val="center"/>
              <w:rPr>
                <w:sz w:val="20"/>
              </w:rPr>
            </w:pPr>
            <w:r w:rsidRPr="00B1171E">
              <w:rPr>
                <w:sz w:val="20"/>
              </w:rPr>
              <w:t>Embalagem 360g</w:t>
            </w:r>
          </w:p>
        </w:tc>
        <w:tc>
          <w:tcPr>
            <w:tcW w:w="1417" w:type="dxa"/>
            <w:vAlign w:val="center"/>
          </w:tcPr>
          <w:p w:rsidR="003E00B7" w:rsidRPr="00950994" w:rsidRDefault="003E00B7" w:rsidP="00F85A5E">
            <w:pPr>
              <w:spacing w:line="360" w:lineRule="auto"/>
              <w:jc w:val="center"/>
              <w:rPr>
                <w:sz w:val="20"/>
              </w:rPr>
            </w:pPr>
            <w:r w:rsidRPr="00950994">
              <w:rPr>
                <w:sz w:val="20"/>
              </w:rPr>
              <w:t>01</w:t>
            </w:r>
          </w:p>
        </w:tc>
        <w:tc>
          <w:tcPr>
            <w:tcW w:w="1417" w:type="dxa"/>
            <w:vAlign w:val="center"/>
          </w:tcPr>
          <w:p w:rsidR="003E00B7" w:rsidRPr="00B1171E" w:rsidRDefault="003E00B7" w:rsidP="00F85A5E">
            <w:pPr>
              <w:jc w:val="center"/>
              <w:rPr>
                <w:sz w:val="20"/>
              </w:rPr>
            </w:pPr>
            <w:r w:rsidRPr="00B1171E">
              <w:rPr>
                <w:sz w:val="20"/>
              </w:rPr>
              <w:t>06</w:t>
            </w:r>
          </w:p>
          <w:p w:rsidR="003E00B7" w:rsidRPr="00B1171E" w:rsidRDefault="003E00B7" w:rsidP="00F85A5E">
            <w:pPr>
              <w:jc w:val="center"/>
              <w:rPr>
                <w:sz w:val="20"/>
              </w:rPr>
            </w:pP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57</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Suplemento alimentar Infantil, sabor CHOCOLATE</w:t>
            </w:r>
            <w:r w:rsidRPr="00B1171E">
              <w:rPr>
                <w:sz w:val="20"/>
                <w:shd w:val="clear" w:color="auto" w:fill="FFFFFF"/>
              </w:rPr>
              <w:t xml:space="preserve">, alto valor protéico, enriquecido de vitaminas e minerais, com rótulo, informação nutricional, data de fabricação, lote e data de validade.  </w:t>
            </w:r>
          </w:p>
        </w:tc>
        <w:tc>
          <w:tcPr>
            <w:tcW w:w="1559" w:type="dxa"/>
            <w:vAlign w:val="center"/>
          </w:tcPr>
          <w:p w:rsidR="003E00B7" w:rsidRPr="00950994" w:rsidRDefault="003E00B7" w:rsidP="00F85A5E">
            <w:pPr>
              <w:spacing w:line="360" w:lineRule="auto"/>
              <w:jc w:val="center"/>
              <w:rPr>
                <w:sz w:val="20"/>
              </w:rPr>
            </w:pPr>
            <w:r w:rsidRPr="00950994">
              <w:rPr>
                <w:sz w:val="20"/>
              </w:rPr>
              <w:t>Não localizado</w:t>
            </w:r>
          </w:p>
        </w:tc>
        <w:tc>
          <w:tcPr>
            <w:tcW w:w="1559" w:type="dxa"/>
            <w:vAlign w:val="center"/>
          </w:tcPr>
          <w:p w:rsidR="003E00B7" w:rsidRPr="00B1171E" w:rsidRDefault="003E00B7" w:rsidP="00F85A5E">
            <w:pPr>
              <w:jc w:val="center"/>
              <w:rPr>
                <w:sz w:val="20"/>
              </w:rPr>
            </w:pPr>
            <w:r w:rsidRPr="00B1171E">
              <w:rPr>
                <w:sz w:val="20"/>
              </w:rPr>
              <w:t>Embalagem 360g</w:t>
            </w:r>
          </w:p>
        </w:tc>
        <w:tc>
          <w:tcPr>
            <w:tcW w:w="1417" w:type="dxa"/>
            <w:vAlign w:val="center"/>
          </w:tcPr>
          <w:p w:rsidR="003E00B7" w:rsidRPr="00950994" w:rsidRDefault="003E00B7" w:rsidP="00F85A5E">
            <w:pPr>
              <w:spacing w:line="360" w:lineRule="auto"/>
              <w:jc w:val="center"/>
              <w:rPr>
                <w:sz w:val="20"/>
              </w:rPr>
            </w:pPr>
            <w:r w:rsidRPr="00950994">
              <w:rPr>
                <w:sz w:val="20"/>
              </w:rPr>
              <w:t>01</w:t>
            </w:r>
          </w:p>
        </w:tc>
        <w:tc>
          <w:tcPr>
            <w:tcW w:w="1417" w:type="dxa"/>
            <w:vAlign w:val="center"/>
          </w:tcPr>
          <w:p w:rsidR="003E00B7" w:rsidRPr="00B1171E" w:rsidRDefault="003E00B7" w:rsidP="00F85A5E">
            <w:pPr>
              <w:jc w:val="center"/>
              <w:rPr>
                <w:sz w:val="20"/>
              </w:rPr>
            </w:pPr>
            <w:r w:rsidRPr="00B1171E">
              <w:rPr>
                <w:sz w:val="20"/>
              </w:rPr>
              <w:t>06</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58</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Creme de leite</w:t>
            </w:r>
            <w:r w:rsidRPr="00B1171E">
              <w:rPr>
                <w:sz w:val="20"/>
                <w:shd w:val="clear" w:color="auto" w:fill="FFFFFF"/>
              </w:rPr>
              <w:t>, teor gordura: até 20% de gordura, processamento: uht</w:t>
            </w:r>
          </w:p>
        </w:tc>
        <w:tc>
          <w:tcPr>
            <w:tcW w:w="1559" w:type="dxa"/>
            <w:vAlign w:val="center"/>
          </w:tcPr>
          <w:p w:rsidR="003E00B7" w:rsidRPr="00950994" w:rsidRDefault="003E00B7" w:rsidP="00F85A5E">
            <w:pPr>
              <w:spacing w:line="360" w:lineRule="auto"/>
              <w:jc w:val="center"/>
              <w:rPr>
                <w:sz w:val="20"/>
              </w:rPr>
            </w:pPr>
            <w:r w:rsidRPr="00950994">
              <w:rPr>
                <w:sz w:val="20"/>
              </w:rPr>
              <w:t>446532</w:t>
            </w:r>
          </w:p>
        </w:tc>
        <w:tc>
          <w:tcPr>
            <w:tcW w:w="1559" w:type="dxa"/>
            <w:vAlign w:val="center"/>
          </w:tcPr>
          <w:p w:rsidR="003E00B7" w:rsidRPr="00B1171E" w:rsidRDefault="003E00B7" w:rsidP="00F85A5E">
            <w:pPr>
              <w:jc w:val="center"/>
              <w:rPr>
                <w:sz w:val="20"/>
              </w:rPr>
            </w:pPr>
            <w:r w:rsidRPr="00B1171E">
              <w:rPr>
                <w:sz w:val="20"/>
              </w:rPr>
              <w:t>Embalagem 200g</w:t>
            </w:r>
          </w:p>
        </w:tc>
        <w:tc>
          <w:tcPr>
            <w:tcW w:w="1417" w:type="dxa"/>
            <w:vAlign w:val="center"/>
          </w:tcPr>
          <w:p w:rsidR="003E00B7" w:rsidRPr="00950994" w:rsidRDefault="003E00B7" w:rsidP="00F85A5E">
            <w:pPr>
              <w:spacing w:line="360" w:lineRule="auto"/>
              <w:jc w:val="center"/>
              <w:rPr>
                <w:sz w:val="20"/>
              </w:rPr>
            </w:pPr>
            <w:r w:rsidRPr="00950994">
              <w:rPr>
                <w:sz w:val="20"/>
              </w:rPr>
              <w:t>50</w:t>
            </w:r>
          </w:p>
        </w:tc>
        <w:tc>
          <w:tcPr>
            <w:tcW w:w="1417" w:type="dxa"/>
            <w:vAlign w:val="center"/>
          </w:tcPr>
          <w:p w:rsidR="003E00B7" w:rsidRPr="00B1171E" w:rsidRDefault="003E00B7" w:rsidP="00F85A5E">
            <w:pPr>
              <w:jc w:val="center"/>
              <w:rPr>
                <w:sz w:val="20"/>
              </w:rPr>
            </w:pPr>
            <w:r w:rsidRPr="00B1171E">
              <w:rPr>
                <w:sz w:val="20"/>
              </w:rPr>
              <w:t>200</w:t>
            </w:r>
          </w:p>
        </w:tc>
      </w:tr>
      <w:tr w:rsidR="003E00B7" w:rsidRPr="00B1171E" w:rsidTr="00F85A5E">
        <w:trPr>
          <w:trHeight w:val="762"/>
        </w:trPr>
        <w:tc>
          <w:tcPr>
            <w:tcW w:w="675" w:type="dxa"/>
            <w:shd w:val="clear" w:color="auto" w:fill="auto"/>
            <w:vAlign w:val="center"/>
          </w:tcPr>
          <w:p w:rsidR="003E00B7" w:rsidRPr="00B1171E" w:rsidRDefault="003E00B7" w:rsidP="0072094B">
            <w:pPr>
              <w:jc w:val="center"/>
              <w:rPr>
                <w:sz w:val="20"/>
              </w:rPr>
            </w:pPr>
            <w:r w:rsidRPr="00B1171E">
              <w:rPr>
                <w:sz w:val="20"/>
              </w:rPr>
              <w:t>59</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Creme de leite</w:t>
            </w:r>
            <w:r w:rsidRPr="00B1171E">
              <w:rPr>
                <w:sz w:val="20"/>
                <w:shd w:val="clear" w:color="auto" w:fill="FFFFFF"/>
              </w:rPr>
              <w:t>, teor gordura: até 20% de gordura, processamento: uht</w:t>
            </w:r>
          </w:p>
        </w:tc>
        <w:tc>
          <w:tcPr>
            <w:tcW w:w="1559" w:type="dxa"/>
            <w:vAlign w:val="center"/>
          </w:tcPr>
          <w:p w:rsidR="003E00B7" w:rsidRPr="00950994" w:rsidRDefault="003E00B7" w:rsidP="00F85A5E">
            <w:pPr>
              <w:spacing w:line="360" w:lineRule="auto"/>
              <w:jc w:val="center"/>
              <w:rPr>
                <w:sz w:val="20"/>
              </w:rPr>
            </w:pPr>
            <w:r w:rsidRPr="00950994">
              <w:rPr>
                <w:sz w:val="20"/>
              </w:rPr>
              <w:t>446532</w:t>
            </w:r>
          </w:p>
        </w:tc>
        <w:tc>
          <w:tcPr>
            <w:tcW w:w="1559" w:type="dxa"/>
            <w:vAlign w:val="center"/>
          </w:tcPr>
          <w:p w:rsidR="003E00B7" w:rsidRPr="00B1171E" w:rsidRDefault="003E00B7" w:rsidP="00F85A5E">
            <w:pPr>
              <w:jc w:val="center"/>
              <w:rPr>
                <w:sz w:val="20"/>
              </w:rPr>
            </w:pPr>
            <w:r w:rsidRPr="00B1171E">
              <w:rPr>
                <w:sz w:val="20"/>
              </w:rPr>
              <w:t>Lata com 300g</w:t>
            </w:r>
          </w:p>
        </w:tc>
        <w:tc>
          <w:tcPr>
            <w:tcW w:w="1417" w:type="dxa"/>
            <w:vAlign w:val="center"/>
          </w:tcPr>
          <w:p w:rsidR="003E00B7" w:rsidRPr="00950994" w:rsidRDefault="003E00B7" w:rsidP="00F85A5E">
            <w:pPr>
              <w:spacing w:line="360" w:lineRule="auto"/>
              <w:jc w:val="center"/>
              <w:rPr>
                <w:sz w:val="20"/>
              </w:rPr>
            </w:pPr>
            <w:r w:rsidRPr="00950994">
              <w:rPr>
                <w:sz w:val="20"/>
              </w:rPr>
              <w:t>60</w:t>
            </w:r>
          </w:p>
        </w:tc>
        <w:tc>
          <w:tcPr>
            <w:tcW w:w="1417" w:type="dxa"/>
            <w:vAlign w:val="center"/>
          </w:tcPr>
          <w:p w:rsidR="003E00B7" w:rsidRPr="00B1171E" w:rsidRDefault="003E00B7" w:rsidP="00F85A5E">
            <w:pPr>
              <w:jc w:val="center"/>
              <w:rPr>
                <w:sz w:val="20"/>
              </w:rPr>
            </w:pPr>
            <w:r w:rsidRPr="00B1171E">
              <w:rPr>
                <w:sz w:val="20"/>
              </w:rPr>
              <w:t>80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60</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Gelatina</w:t>
            </w:r>
            <w:r w:rsidRPr="00B1171E">
              <w:rPr>
                <w:sz w:val="20"/>
                <w:shd w:val="clear" w:color="auto" w:fill="FFFFFF"/>
              </w:rPr>
              <w:t xml:space="preserve"> alimentícia, apresentação: pó, sabor: </w:t>
            </w:r>
            <w:r w:rsidRPr="00B1171E">
              <w:rPr>
                <w:b/>
                <w:sz w:val="20"/>
                <w:shd w:val="clear" w:color="auto" w:fill="FFFFFF"/>
              </w:rPr>
              <w:t>framboesa</w:t>
            </w:r>
            <w:r w:rsidRPr="00B1171E">
              <w:rPr>
                <w:sz w:val="20"/>
                <w:shd w:val="clear" w:color="auto" w:fill="FFFFFF"/>
              </w:rPr>
              <w:t>, origem: animal</w:t>
            </w:r>
          </w:p>
        </w:tc>
        <w:tc>
          <w:tcPr>
            <w:tcW w:w="1559" w:type="dxa"/>
            <w:vAlign w:val="center"/>
          </w:tcPr>
          <w:p w:rsidR="003E00B7" w:rsidRPr="00950994" w:rsidRDefault="003E00B7" w:rsidP="00F85A5E">
            <w:pPr>
              <w:spacing w:line="360" w:lineRule="auto"/>
              <w:jc w:val="center"/>
              <w:rPr>
                <w:sz w:val="20"/>
              </w:rPr>
            </w:pPr>
            <w:r w:rsidRPr="00950994">
              <w:rPr>
                <w:sz w:val="20"/>
              </w:rPr>
              <w:t>462710</w:t>
            </w:r>
          </w:p>
        </w:tc>
        <w:tc>
          <w:tcPr>
            <w:tcW w:w="1559" w:type="dxa"/>
            <w:vAlign w:val="center"/>
          </w:tcPr>
          <w:p w:rsidR="003E00B7" w:rsidRPr="00B1171E" w:rsidRDefault="003E00B7" w:rsidP="00F85A5E">
            <w:pPr>
              <w:jc w:val="center"/>
              <w:rPr>
                <w:sz w:val="20"/>
              </w:rPr>
            </w:pPr>
            <w:r w:rsidRPr="00B1171E">
              <w:rPr>
                <w:sz w:val="20"/>
              </w:rPr>
              <w:t>Pacote 35g</w:t>
            </w:r>
          </w:p>
        </w:tc>
        <w:tc>
          <w:tcPr>
            <w:tcW w:w="1417" w:type="dxa"/>
            <w:vAlign w:val="center"/>
          </w:tcPr>
          <w:p w:rsidR="003E00B7" w:rsidRPr="00950994" w:rsidRDefault="003E00B7" w:rsidP="00F85A5E">
            <w:pPr>
              <w:spacing w:line="360" w:lineRule="auto"/>
              <w:jc w:val="center"/>
              <w:rPr>
                <w:sz w:val="20"/>
              </w:rPr>
            </w:pPr>
            <w:r>
              <w:rPr>
                <w:sz w:val="20"/>
              </w:rPr>
              <w:t>150</w:t>
            </w:r>
          </w:p>
        </w:tc>
        <w:tc>
          <w:tcPr>
            <w:tcW w:w="1417" w:type="dxa"/>
            <w:vAlign w:val="center"/>
          </w:tcPr>
          <w:p w:rsidR="003E00B7" w:rsidRPr="00B1171E" w:rsidRDefault="003E00B7" w:rsidP="00F85A5E">
            <w:pPr>
              <w:jc w:val="center"/>
              <w:rPr>
                <w:sz w:val="20"/>
              </w:rPr>
            </w:pPr>
            <w:r w:rsidRPr="00B1171E">
              <w:rPr>
                <w:sz w:val="20"/>
              </w:rPr>
              <w:t>550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61</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Gelatina</w:t>
            </w:r>
            <w:r w:rsidRPr="00B1171E">
              <w:rPr>
                <w:sz w:val="20"/>
                <w:shd w:val="clear" w:color="auto" w:fill="FFFFFF"/>
              </w:rPr>
              <w:t xml:space="preserve"> alimentícia, apresentação: pó, sabor: </w:t>
            </w:r>
            <w:r w:rsidRPr="00B1171E">
              <w:rPr>
                <w:b/>
                <w:sz w:val="20"/>
                <w:shd w:val="clear" w:color="auto" w:fill="FFFFFF"/>
              </w:rPr>
              <w:t>morango</w:t>
            </w:r>
            <w:r w:rsidRPr="00B1171E">
              <w:rPr>
                <w:sz w:val="20"/>
                <w:shd w:val="clear" w:color="auto" w:fill="FFFFFF"/>
              </w:rPr>
              <w:t>, origem: animal</w:t>
            </w:r>
          </w:p>
        </w:tc>
        <w:tc>
          <w:tcPr>
            <w:tcW w:w="1559" w:type="dxa"/>
            <w:vAlign w:val="center"/>
          </w:tcPr>
          <w:p w:rsidR="003E00B7" w:rsidRPr="00950994" w:rsidRDefault="003E00B7" w:rsidP="00F85A5E">
            <w:pPr>
              <w:spacing w:line="360" w:lineRule="auto"/>
              <w:jc w:val="center"/>
              <w:rPr>
                <w:sz w:val="20"/>
              </w:rPr>
            </w:pPr>
            <w:r w:rsidRPr="00950994">
              <w:rPr>
                <w:sz w:val="20"/>
              </w:rPr>
              <w:t>462717</w:t>
            </w:r>
          </w:p>
        </w:tc>
        <w:tc>
          <w:tcPr>
            <w:tcW w:w="1559" w:type="dxa"/>
            <w:vAlign w:val="center"/>
          </w:tcPr>
          <w:p w:rsidR="003E00B7" w:rsidRPr="00B1171E" w:rsidRDefault="003E00B7" w:rsidP="00F85A5E">
            <w:pPr>
              <w:jc w:val="center"/>
              <w:rPr>
                <w:sz w:val="20"/>
              </w:rPr>
            </w:pPr>
            <w:r w:rsidRPr="00B1171E">
              <w:rPr>
                <w:sz w:val="20"/>
              </w:rPr>
              <w:t>Pacote 35g</w:t>
            </w:r>
          </w:p>
        </w:tc>
        <w:tc>
          <w:tcPr>
            <w:tcW w:w="1417" w:type="dxa"/>
            <w:vAlign w:val="center"/>
          </w:tcPr>
          <w:p w:rsidR="003E00B7" w:rsidRPr="00950994" w:rsidRDefault="003E00B7" w:rsidP="00F85A5E">
            <w:pPr>
              <w:spacing w:line="360" w:lineRule="auto"/>
              <w:jc w:val="center"/>
              <w:rPr>
                <w:sz w:val="20"/>
              </w:rPr>
            </w:pPr>
            <w:r w:rsidRPr="00950994">
              <w:rPr>
                <w:sz w:val="20"/>
              </w:rPr>
              <w:t>50</w:t>
            </w:r>
          </w:p>
        </w:tc>
        <w:tc>
          <w:tcPr>
            <w:tcW w:w="1417" w:type="dxa"/>
            <w:vAlign w:val="center"/>
          </w:tcPr>
          <w:p w:rsidR="003E00B7" w:rsidRPr="00B1171E" w:rsidRDefault="003E00B7" w:rsidP="00F85A5E">
            <w:pPr>
              <w:jc w:val="center"/>
              <w:rPr>
                <w:sz w:val="20"/>
              </w:rPr>
            </w:pPr>
            <w:r w:rsidRPr="00B1171E">
              <w:rPr>
                <w:sz w:val="20"/>
              </w:rPr>
              <w:t>400</w:t>
            </w:r>
          </w:p>
        </w:tc>
      </w:tr>
      <w:tr w:rsidR="003E00B7" w:rsidRPr="00B1171E" w:rsidTr="00F85A5E">
        <w:trPr>
          <w:trHeight w:val="792"/>
        </w:trPr>
        <w:tc>
          <w:tcPr>
            <w:tcW w:w="675" w:type="dxa"/>
            <w:shd w:val="clear" w:color="auto" w:fill="auto"/>
            <w:vAlign w:val="center"/>
          </w:tcPr>
          <w:p w:rsidR="003E00B7" w:rsidRPr="00B1171E" w:rsidRDefault="003E00B7" w:rsidP="0072094B">
            <w:pPr>
              <w:jc w:val="center"/>
              <w:rPr>
                <w:sz w:val="20"/>
              </w:rPr>
            </w:pPr>
            <w:r w:rsidRPr="00B1171E">
              <w:rPr>
                <w:sz w:val="20"/>
              </w:rPr>
              <w:t>62</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Geléia</w:t>
            </w:r>
            <w:r w:rsidRPr="00B1171E">
              <w:rPr>
                <w:sz w:val="20"/>
                <w:shd w:val="clear" w:color="auto" w:fill="FFFFFF"/>
              </w:rPr>
              <w:t>, tipo: mocotó, sabor: natural, prazo validade mínimo: 12 meses</w:t>
            </w:r>
          </w:p>
        </w:tc>
        <w:tc>
          <w:tcPr>
            <w:tcW w:w="1559" w:type="dxa"/>
            <w:vAlign w:val="center"/>
          </w:tcPr>
          <w:p w:rsidR="003E00B7" w:rsidRPr="00950994" w:rsidRDefault="003E00B7" w:rsidP="00F85A5E">
            <w:pPr>
              <w:spacing w:line="360" w:lineRule="auto"/>
              <w:jc w:val="center"/>
              <w:rPr>
                <w:sz w:val="20"/>
              </w:rPr>
            </w:pPr>
            <w:r w:rsidRPr="00950994">
              <w:rPr>
                <w:sz w:val="20"/>
              </w:rPr>
              <w:t>462701</w:t>
            </w:r>
          </w:p>
        </w:tc>
        <w:tc>
          <w:tcPr>
            <w:tcW w:w="1559" w:type="dxa"/>
            <w:vAlign w:val="center"/>
          </w:tcPr>
          <w:p w:rsidR="003E00B7" w:rsidRPr="00B1171E" w:rsidRDefault="003E00B7" w:rsidP="00F85A5E">
            <w:pPr>
              <w:jc w:val="center"/>
              <w:rPr>
                <w:sz w:val="20"/>
              </w:rPr>
            </w:pPr>
            <w:r w:rsidRPr="00B1171E">
              <w:rPr>
                <w:sz w:val="20"/>
              </w:rPr>
              <w:t>Caixa 220g</w:t>
            </w:r>
          </w:p>
        </w:tc>
        <w:tc>
          <w:tcPr>
            <w:tcW w:w="1417" w:type="dxa"/>
            <w:vAlign w:val="center"/>
          </w:tcPr>
          <w:p w:rsidR="003E00B7" w:rsidRPr="00950994" w:rsidRDefault="003E00B7" w:rsidP="00F85A5E">
            <w:pPr>
              <w:spacing w:line="360" w:lineRule="auto"/>
              <w:jc w:val="center"/>
              <w:rPr>
                <w:sz w:val="20"/>
              </w:rPr>
            </w:pPr>
            <w:r w:rsidRPr="00950994">
              <w:rPr>
                <w:sz w:val="20"/>
              </w:rPr>
              <w:t>50</w:t>
            </w:r>
          </w:p>
        </w:tc>
        <w:tc>
          <w:tcPr>
            <w:tcW w:w="1417" w:type="dxa"/>
            <w:vAlign w:val="center"/>
          </w:tcPr>
          <w:p w:rsidR="003E00B7" w:rsidRPr="00B1171E" w:rsidRDefault="003E00B7" w:rsidP="00F85A5E">
            <w:pPr>
              <w:jc w:val="center"/>
              <w:rPr>
                <w:sz w:val="20"/>
              </w:rPr>
            </w:pPr>
            <w:r w:rsidRPr="00B1171E">
              <w:rPr>
                <w:sz w:val="20"/>
              </w:rPr>
              <w:t>140</w:t>
            </w:r>
          </w:p>
        </w:tc>
      </w:tr>
      <w:tr w:rsidR="003E00B7" w:rsidRPr="00B1171E" w:rsidTr="00F85A5E">
        <w:trPr>
          <w:trHeight w:val="944"/>
        </w:trPr>
        <w:tc>
          <w:tcPr>
            <w:tcW w:w="675" w:type="dxa"/>
            <w:shd w:val="clear" w:color="auto" w:fill="auto"/>
            <w:vAlign w:val="center"/>
          </w:tcPr>
          <w:p w:rsidR="003E00B7" w:rsidRPr="00B1171E" w:rsidRDefault="003E00B7" w:rsidP="0072094B">
            <w:pPr>
              <w:jc w:val="center"/>
              <w:rPr>
                <w:sz w:val="20"/>
              </w:rPr>
            </w:pPr>
            <w:r w:rsidRPr="00B1171E">
              <w:rPr>
                <w:sz w:val="20"/>
              </w:rPr>
              <w:t>63</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Goma de Tapioca</w:t>
            </w:r>
            <w:r w:rsidRPr="00B1171E">
              <w:rPr>
                <w:sz w:val="20"/>
                <w:shd w:val="clear" w:color="auto" w:fill="FFFFFF"/>
              </w:rPr>
              <w:t>, com rótulo, informação nutricional, data de fabricação, lote e data de validade.</w:t>
            </w:r>
          </w:p>
        </w:tc>
        <w:tc>
          <w:tcPr>
            <w:tcW w:w="1559" w:type="dxa"/>
            <w:vAlign w:val="center"/>
          </w:tcPr>
          <w:p w:rsidR="003E00B7" w:rsidRPr="00950994" w:rsidRDefault="003E00B7" w:rsidP="00F85A5E">
            <w:pPr>
              <w:spacing w:line="360" w:lineRule="auto"/>
              <w:jc w:val="center"/>
              <w:rPr>
                <w:sz w:val="20"/>
              </w:rPr>
            </w:pPr>
            <w:r w:rsidRPr="00950994">
              <w:rPr>
                <w:sz w:val="20"/>
              </w:rPr>
              <w:t>465694</w:t>
            </w:r>
          </w:p>
        </w:tc>
        <w:tc>
          <w:tcPr>
            <w:tcW w:w="1559" w:type="dxa"/>
            <w:vAlign w:val="center"/>
          </w:tcPr>
          <w:p w:rsidR="003E00B7" w:rsidRPr="00B1171E" w:rsidRDefault="003E00B7" w:rsidP="00F85A5E">
            <w:pPr>
              <w:jc w:val="center"/>
              <w:rPr>
                <w:sz w:val="20"/>
              </w:rPr>
            </w:pPr>
            <w:r w:rsidRPr="00B1171E">
              <w:rPr>
                <w:sz w:val="20"/>
              </w:rPr>
              <w:t>Embalagem 500g</w:t>
            </w:r>
          </w:p>
        </w:tc>
        <w:tc>
          <w:tcPr>
            <w:tcW w:w="1417" w:type="dxa"/>
            <w:vAlign w:val="center"/>
          </w:tcPr>
          <w:p w:rsidR="003E00B7" w:rsidRPr="00950994" w:rsidRDefault="003E00B7" w:rsidP="00F85A5E">
            <w:pPr>
              <w:spacing w:line="360" w:lineRule="auto"/>
              <w:jc w:val="center"/>
              <w:rPr>
                <w:sz w:val="20"/>
              </w:rPr>
            </w:pPr>
            <w:r w:rsidRPr="00950994">
              <w:rPr>
                <w:sz w:val="20"/>
              </w:rPr>
              <w:t>140</w:t>
            </w:r>
          </w:p>
        </w:tc>
        <w:tc>
          <w:tcPr>
            <w:tcW w:w="1417" w:type="dxa"/>
            <w:vAlign w:val="center"/>
          </w:tcPr>
          <w:p w:rsidR="003E00B7" w:rsidRPr="00B1171E" w:rsidRDefault="003E00B7" w:rsidP="00F85A5E">
            <w:pPr>
              <w:jc w:val="center"/>
              <w:rPr>
                <w:sz w:val="20"/>
              </w:rPr>
            </w:pPr>
            <w:r w:rsidRPr="00B1171E">
              <w:rPr>
                <w:sz w:val="20"/>
              </w:rPr>
              <w:t>840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64</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Iogurte integral com polpa de frutas, sabor MORANGO</w:t>
            </w:r>
            <w:r w:rsidRPr="00B1171E">
              <w:rPr>
                <w:sz w:val="20"/>
                <w:shd w:val="clear" w:color="auto" w:fill="FFFFFF"/>
              </w:rPr>
              <w:t xml:space="preserve">, sem glúten. Inspecionado e Registrado na Secretaria de Estado de Agricultura. O Transporte deverá ser feito em caminhão frigorífico, com rótulo/informação nutricional, data de fabricação, lote e data de </w:t>
            </w:r>
            <w:r w:rsidRPr="00B1171E">
              <w:rPr>
                <w:sz w:val="20"/>
                <w:shd w:val="clear" w:color="auto" w:fill="FFFFFF"/>
              </w:rPr>
              <w:lastRenderedPageBreak/>
              <w:t>validade.</w:t>
            </w:r>
          </w:p>
        </w:tc>
        <w:tc>
          <w:tcPr>
            <w:tcW w:w="1559" w:type="dxa"/>
            <w:vAlign w:val="center"/>
          </w:tcPr>
          <w:p w:rsidR="003E00B7" w:rsidRPr="00950994" w:rsidRDefault="003E00B7" w:rsidP="00F85A5E">
            <w:pPr>
              <w:spacing w:line="360" w:lineRule="auto"/>
              <w:jc w:val="center"/>
              <w:rPr>
                <w:sz w:val="20"/>
              </w:rPr>
            </w:pPr>
            <w:r w:rsidRPr="00950994">
              <w:rPr>
                <w:sz w:val="20"/>
              </w:rPr>
              <w:lastRenderedPageBreak/>
              <w:t>446706</w:t>
            </w:r>
          </w:p>
        </w:tc>
        <w:tc>
          <w:tcPr>
            <w:tcW w:w="1559" w:type="dxa"/>
            <w:vAlign w:val="center"/>
          </w:tcPr>
          <w:p w:rsidR="003E00B7" w:rsidRPr="00B1171E" w:rsidRDefault="003E00B7" w:rsidP="00F85A5E">
            <w:pPr>
              <w:jc w:val="center"/>
              <w:rPr>
                <w:sz w:val="20"/>
              </w:rPr>
            </w:pPr>
            <w:r w:rsidRPr="00B1171E">
              <w:rPr>
                <w:sz w:val="20"/>
              </w:rPr>
              <w:t>Embalagem Mínima 900g</w:t>
            </w:r>
          </w:p>
        </w:tc>
        <w:tc>
          <w:tcPr>
            <w:tcW w:w="1417" w:type="dxa"/>
            <w:vAlign w:val="center"/>
          </w:tcPr>
          <w:p w:rsidR="003E00B7" w:rsidRPr="00950994" w:rsidRDefault="003E00B7" w:rsidP="00F85A5E">
            <w:pPr>
              <w:spacing w:line="360" w:lineRule="auto"/>
              <w:jc w:val="center"/>
              <w:rPr>
                <w:sz w:val="20"/>
              </w:rPr>
            </w:pPr>
            <w:r>
              <w:rPr>
                <w:sz w:val="20"/>
              </w:rPr>
              <w:t>463</w:t>
            </w:r>
          </w:p>
        </w:tc>
        <w:tc>
          <w:tcPr>
            <w:tcW w:w="1417" w:type="dxa"/>
            <w:vAlign w:val="center"/>
          </w:tcPr>
          <w:p w:rsidR="003E00B7" w:rsidRPr="00B1171E" w:rsidRDefault="003E00B7" w:rsidP="00F85A5E">
            <w:pPr>
              <w:jc w:val="center"/>
              <w:rPr>
                <w:sz w:val="20"/>
              </w:rPr>
            </w:pPr>
            <w:r w:rsidRPr="00B1171E">
              <w:rPr>
                <w:sz w:val="20"/>
              </w:rPr>
              <w:t>2778</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lastRenderedPageBreak/>
              <w:t>65</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Iogurte integral com polpa de frutas, sabor PÊSSEGO</w:t>
            </w:r>
            <w:r w:rsidRPr="00B1171E">
              <w:rPr>
                <w:sz w:val="20"/>
                <w:shd w:val="clear" w:color="auto" w:fill="FFFFFF"/>
              </w:rPr>
              <w:t>, sem glúten. Inspecionado e Registrado na Secretaria de Estado de Agricultura. O Transporte deverá ser feito em caminhão frigorífico, com rótulo/informação nutricional, data de fabricação, lote e data de validade.</w:t>
            </w:r>
          </w:p>
        </w:tc>
        <w:tc>
          <w:tcPr>
            <w:tcW w:w="1559" w:type="dxa"/>
            <w:vAlign w:val="center"/>
          </w:tcPr>
          <w:p w:rsidR="003E00B7" w:rsidRPr="00950994" w:rsidRDefault="003E00B7" w:rsidP="00F85A5E">
            <w:pPr>
              <w:spacing w:line="360" w:lineRule="auto"/>
              <w:jc w:val="center"/>
              <w:rPr>
                <w:sz w:val="20"/>
              </w:rPr>
            </w:pPr>
            <w:r w:rsidRPr="00950994">
              <w:rPr>
                <w:sz w:val="20"/>
              </w:rPr>
              <w:t>446706</w:t>
            </w:r>
          </w:p>
        </w:tc>
        <w:tc>
          <w:tcPr>
            <w:tcW w:w="1559" w:type="dxa"/>
            <w:vAlign w:val="center"/>
          </w:tcPr>
          <w:p w:rsidR="003E00B7" w:rsidRPr="00B1171E" w:rsidRDefault="003E00B7" w:rsidP="00F85A5E">
            <w:pPr>
              <w:jc w:val="center"/>
              <w:rPr>
                <w:sz w:val="20"/>
              </w:rPr>
            </w:pPr>
            <w:r w:rsidRPr="00B1171E">
              <w:rPr>
                <w:sz w:val="20"/>
              </w:rPr>
              <w:t>Embalagem Mínima 900g</w:t>
            </w:r>
          </w:p>
        </w:tc>
        <w:tc>
          <w:tcPr>
            <w:tcW w:w="1417" w:type="dxa"/>
            <w:vAlign w:val="center"/>
          </w:tcPr>
          <w:p w:rsidR="003E00B7" w:rsidRPr="00950994" w:rsidRDefault="003E00B7" w:rsidP="00F85A5E">
            <w:pPr>
              <w:spacing w:line="360" w:lineRule="auto"/>
              <w:jc w:val="center"/>
              <w:rPr>
                <w:sz w:val="20"/>
              </w:rPr>
            </w:pPr>
            <w:r w:rsidRPr="00950994">
              <w:rPr>
                <w:sz w:val="20"/>
              </w:rPr>
              <w:t>463</w:t>
            </w:r>
          </w:p>
          <w:p w:rsidR="003E00B7" w:rsidRPr="00950994" w:rsidRDefault="003E00B7" w:rsidP="00F85A5E">
            <w:pPr>
              <w:spacing w:line="360" w:lineRule="auto"/>
              <w:jc w:val="center"/>
              <w:rPr>
                <w:sz w:val="20"/>
              </w:rPr>
            </w:pPr>
          </w:p>
        </w:tc>
        <w:tc>
          <w:tcPr>
            <w:tcW w:w="1417" w:type="dxa"/>
            <w:vAlign w:val="center"/>
          </w:tcPr>
          <w:p w:rsidR="003E00B7" w:rsidRPr="00B1171E" w:rsidRDefault="003E00B7" w:rsidP="00F85A5E">
            <w:pPr>
              <w:jc w:val="center"/>
              <w:rPr>
                <w:sz w:val="20"/>
              </w:rPr>
            </w:pPr>
            <w:r w:rsidRPr="00B1171E">
              <w:rPr>
                <w:sz w:val="20"/>
              </w:rPr>
              <w:t>2778</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66</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Iogurte Natural Integral Sem Açúcar</w:t>
            </w:r>
            <w:r w:rsidRPr="00B1171E">
              <w:rPr>
                <w:sz w:val="20"/>
                <w:shd w:val="clear" w:color="auto" w:fill="FFFFFF"/>
              </w:rPr>
              <w:t>, somente leite pasteurizado e/ou leite reconstituído integral e fermento lácteo, sem adição de açúcar, amido modificado ou glúten. O Transporte deverá ser feito em caminhão frigorífico, com rótulo/informação nutricional, data de fabricação, lote e data de validade.</w:t>
            </w:r>
          </w:p>
        </w:tc>
        <w:tc>
          <w:tcPr>
            <w:tcW w:w="1559" w:type="dxa"/>
            <w:vAlign w:val="center"/>
          </w:tcPr>
          <w:p w:rsidR="003E00B7" w:rsidRPr="00950994" w:rsidRDefault="003E00B7" w:rsidP="00F85A5E">
            <w:pPr>
              <w:spacing w:line="360" w:lineRule="auto"/>
              <w:jc w:val="center"/>
              <w:rPr>
                <w:sz w:val="20"/>
              </w:rPr>
            </w:pPr>
            <w:r w:rsidRPr="00950994">
              <w:rPr>
                <w:sz w:val="20"/>
              </w:rPr>
              <w:t>Não localizado</w:t>
            </w:r>
          </w:p>
        </w:tc>
        <w:tc>
          <w:tcPr>
            <w:tcW w:w="1559" w:type="dxa"/>
            <w:vAlign w:val="center"/>
          </w:tcPr>
          <w:p w:rsidR="003E00B7" w:rsidRPr="00B1171E" w:rsidRDefault="003E00B7" w:rsidP="00F85A5E">
            <w:pPr>
              <w:jc w:val="center"/>
              <w:rPr>
                <w:sz w:val="20"/>
              </w:rPr>
            </w:pPr>
            <w:r w:rsidRPr="00B1171E">
              <w:rPr>
                <w:sz w:val="20"/>
              </w:rPr>
              <w:t>Copo 170g</w:t>
            </w:r>
          </w:p>
        </w:tc>
        <w:tc>
          <w:tcPr>
            <w:tcW w:w="1417" w:type="dxa"/>
            <w:vAlign w:val="center"/>
          </w:tcPr>
          <w:p w:rsidR="003E00B7" w:rsidRPr="00950994" w:rsidRDefault="003E00B7" w:rsidP="00F85A5E">
            <w:pPr>
              <w:spacing w:line="360" w:lineRule="auto"/>
              <w:jc w:val="center"/>
              <w:rPr>
                <w:sz w:val="20"/>
              </w:rPr>
            </w:pPr>
            <w:r w:rsidRPr="00950994">
              <w:rPr>
                <w:sz w:val="20"/>
              </w:rPr>
              <w:t>705</w:t>
            </w:r>
          </w:p>
        </w:tc>
        <w:tc>
          <w:tcPr>
            <w:tcW w:w="1417" w:type="dxa"/>
            <w:vAlign w:val="center"/>
          </w:tcPr>
          <w:p w:rsidR="003E00B7" w:rsidRPr="00B1171E" w:rsidRDefault="003E00B7" w:rsidP="00F85A5E">
            <w:pPr>
              <w:jc w:val="center"/>
              <w:rPr>
                <w:sz w:val="20"/>
              </w:rPr>
            </w:pPr>
            <w:r w:rsidRPr="00B1171E">
              <w:rPr>
                <w:sz w:val="20"/>
              </w:rPr>
              <w:t>4230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67</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 xml:space="preserve">Iogurte Natural Integral, </w:t>
            </w:r>
            <w:r w:rsidRPr="00B1171E">
              <w:rPr>
                <w:sz w:val="20"/>
                <w:shd w:val="clear" w:color="auto" w:fill="FFFFFF"/>
              </w:rPr>
              <w:t>sabor: sortidos, com polpa ou pedaços de fruta.</w:t>
            </w:r>
          </w:p>
        </w:tc>
        <w:tc>
          <w:tcPr>
            <w:tcW w:w="1559" w:type="dxa"/>
            <w:vAlign w:val="center"/>
          </w:tcPr>
          <w:p w:rsidR="003E00B7" w:rsidRPr="00950994" w:rsidRDefault="003E00B7" w:rsidP="00F85A5E">
            <w:pPr>
              <w:spacing w:line="360" w:lineRule="auto"/>
              <w:jc w:val="center"/>
              <w:rPr>
                <w:sz w:val="20"/>
              </w:rPr>
            </w:pPr>
            <w:r w:rsidRPr="00950994">
              <w:rPr>
                <w:sz w:val="20"/>
              </w:rPr>
              <w:t>446706</w:t>
            </w:r>
          </w:p>
        </w:tc>
        <w:tc>
          <w:tcPr>
            <w:tcW w:w="1559" w:type="dxa"/>
            <w:vAlign w:val="center"/>
          </w:tcPr>
          <w:p w:rsidR="003E00B7" w:rsidRPr="00B1171E" w:rsidRDefault="003E00B7" w:rsidP="00F85A5E">
            <w:pPr>
              <w:jc w:val="center"/>
              <w:rPr>
                <w:sz w:val="20"/>
              </w:rPr>
            </w:pPr>
            <w:r w:rsidRPr="00B1171E">
              <w:rPr>
                <w:sz w:val="20"/>
              </w:rPr>
              <w:t>Copo 170g</w:t>
            </w:r>
          </w:p>
        </w:tc>
        <w:tc>
          <w:tcPr>
            <w:tcW w:w="1417" w:type="dxa"/>
            <w:vAlign w:val="center"/>
          </w:tcPr>
          <w:p w:rsidR="003E00B7" w:rsidRPr="00950994" w:rsidRDefault="003E00B7" w:rsidP="00F85A5E">
            <w:pPr>
              <w:spacing w:line="360" w:lineRule="auto"/>
              <w:jc w:val="center"/>
              <w:rPr>
                <w:sz w:val="20"/>
              </w:rPr>
            </w:pPr>
            <w:r w:rsidRPr="00950994">
              <w:rPr>
                <w:sz w:val="20"/>
              </w:rPr>
              <w:t>100</w:t>
            </w:r>
          </w:p>
        </w:tc>
        <w:tc>
          <w:tcPr>
            <w:tcW w:w="1417" w:type="dxa"/>
            <w:vAlign w:val="center"/>
          </w:tcPr>
          <w:p w:rsidR="003E00B7" w:rsidRPr="00B1171E" w:rsidRDefault="003E00B7" w:rsidP="00F85A5E">
            <w:pPr>
              <w:jc w:val="center"/>
              <w:rPr>
                <w:sz w:val="20"/>
              </w:rPr>
            </w:pPr>
            <w:r w:rsidRPr="00B1171E">
              <w:rPr>
                <w:sz w:val="20"/>
              </w:rPr>
              <w:t>2500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68</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Ovo</w:t>
            </w:r>
            <w:r w:rsidRPr="00B1171E">
              <w:rPr>
                <w:sz w:val="20"/>
                <w:shd w:val="clear" w:color="auto" w:fill="FFFFFF"/>
              </w:rPr>
              <w:t>, origem: galinha, grupo: vermelho, classe: a, tipo: grande</w:t>
            </w:r>
          </w:p>
        </w:tc>
        <w:tc>
          <w:tcPr>
            <w:tcW w:w="1559" w:type="dxa"/>
            <w:vAlign w:val="center"/>
          </w:tcPr>
          <w:p w:rsidR="003E00B7" w:rsidRPr="00950994" w:rsidRDefault="003E00B7" w:rsidP="00F85A5E">
            <w:pPr>
              <w:spacing w:line="360" w:lineRule="auto"/>
              <w:jc w:val="center"/>
              <w:rPr>
                <w:sz w:val="20"/>
              </w:rPr>
            </w:pPr>
            <w:r w:rsidRPr="00950994">
              <w:rPr>
                <w:sz w:val="20"/>
              </w:rPr>
              <w:t>446622</w:t>
            </w:r>
          </w:p>
        </w:tc>
        <w:tc>
          <w:tcPr>
            <w:tcW w:w="1559" w:type="dxa"/>
            <w:vAlign w:val="center"/>
          </w:tcPr>
          <w:p w:rsidR="003E00B7" w:rsidRPr="00B1171E" w:rsidRDefault="003E00B7" w:rsidP="00F85A5E">
            <w:pPr>
              <w:jc w:val="center"/>
              <w:rPr>
                <w:sz w:val="20"/>
              </w:rPr>
            </w:pPr>
            <w:r w:rsidRPr="00B1171E">
              <w:rPr>
                <w:sz w:val="20"/>
              </w:rPr>
              <w:t>Bandeja com 12 unidades</w:t>
            </w:r>
          </w:p>
        </w:tc>
        <w:tc>
          <w:tcPr>
            <w:tcW w:w="1417" w:type="dxa"/>
            <w:vAlign w:val="center"/>
          </w:tcPr>
          <w:p w:rsidR="003E00B7" w:rsidRPr="00950994" w:rsidRDefault="003E00B7" w:rsidP="00F85A5E">
            <w:pPr>
              <w:spacing w:line="360" w:lineRule="auto"/>
              <w:jc w:val="center"/>
              <w:rPr>
                <w:sz w:val="20"/>
              </w:rPr>
            </w:pPr>
            <w:r>
              <w:rPr>
                <w:sz w:val="20"/>
              </w:rPr>
              <w:t>790</w:t>
            </w:r>
          </w:p>
        </w:tc>
        <w:tc>
          <w:tcPr>
            <w:tcW w:w="1417" w:type="dxa"/>
            <w:vAlign w:val="center"/>
          </w:tcPr>
          <w:p w:rsidR="003E00B7" w:rsidRPr="00B1171E" w:rsidRDefault="003E00B7" w:rsidP="00F85A5E">
            <w:pPr>
              <w:jc w:val="center"/>
              <w:rPr>
                <w:sz w:val="20"/>
              </w:rPr>
            </w:pPr>
            <w:r w:rsidRPr="00B1171E">
              <w:rPr>
                <w:sz w:val="20"/>
              </w:rPr>
              <w:t>4540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69</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Café,</w:t>
            </w:r>
            <w:r w:rsidRPr="00B1171E">
              <w:rPr>
                <w:sz w:val="20"/>
                <w:shd w:val="clear" w:color="auto" w:fill="FFFFFF"/>
              </w:rPr>
              <w:t xml:space="preserve"> apresentação: torrado moído, intensidade: intensa ou extra forte, tipo: superior, empacotamento: vácuo</w:t>
            </w:r>
          </w:p>
        </w:tc>
        <w:tc>
          <w:tcPr>
            <w:tcW w:w="1559" w:type="dxa"/>
            <w:vAlign w:val="center"/>
          </w:tcPr>
          <w:p w:rsidR="003E00B7" w:rsidRPr="008940BE" w:rsidRDefault="003E00B7" w:rsidP="00F85A5E">
            <w:pPr>
              <w:spacing w:line="360" w:lineRule="auto"/>
              <w:jc w:val="center"/>
              <w:rPr>
                <w:sz w:val="20"/>
              </w:rPr>
            </w:pPr>
            <w:r w:rsidRPr="008940BE">
              <w:rPr>
                <w:sz w:val="20"/>
              </w:rPr>
              <w:t>463574</w:t>
            </w:r>
          </w:p>
        </w:tc>
        <w:tc>
          <w:tcPr>
            <w:tcW w:w="1559" w:type="dxa"/>
            <w:vAlign w:val="center"/>
          </w:tcPr>
          <w:p w:rsidR="003E00B7" w:rsidRPr="00B1171E" w:rsidRDefault="003E00B7" w:rsidP="00F85A5E">
            <w:pPr>
              <w:jc w:val="center"/>
              <w:rPr>
                <w:sz w:val="20"/>
              </w:rPr>
            </w:pPr>
            <w:r w:rsidRPr="00B1171E">
              <w:rPr>
                <w:sz w:val="20"/>
              </w:rPr>
              <w:t>Pacote 500g</w:t>
            </w:r>
          </w:p>
        </w:tc>
        <w:tc>
          <w:tcPr>
            <w:tcW w:w="1417" w:type="dxa"/>
            <w:vAlign w:val="center"/>
          </w:tcPr>
          <w:p w:rsidR="003E00B7" w:rsidRPr="008940BE" w:rsidRDefault="003E00B7" w:rsidP="00F85A5E">
            <w:pPr>
              <w:spacing w:line="360" w:lineRule="auto"/>
              <w:jc w:val="center"/>
              <w:rPr>
                <w:sz w:val="20"/>
              </w:rPr>
            </w:pPr>
            <w:r w:rsidRPr="008940BE">
              <w:rPr>
                <w:sz w:val="20"/>
              </w:rPr>
              <w:t>820</w:t>
            </w:r>
          </w:p>
        </w:tc>
        <w:tc>
          <w:tcPr>
            <w:tcW w:w="1417" w:type="dxa"/>
            <w:vAlign w:val="center"/>
          </w:tcPr>
          <w:p w:rsidR="003E00B7" w:rsidRPr="00B1171E" w:rsidRDefault="003E00B7" w:rsidP="00F85A5E">
            <w:pPr>
              <w:jc w:val="center"/>
              <w:rPr>
                <w:sz w:val="20"/>
              </w:rPr>
            </w:pPr>
            <w:r w:rsidRPr="00B1171E">
              <w:rPr>
                <w:sz w:val="20"/>
              </w:rPr>
              <w:t>2360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70</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Bicarbonato</w:t>
            </w:r>
            <w:r w:rsidRPr="00B1171E">
              <w:rPr>
                <w:sz w:val="20"/>
                <w:shd w:val="clear" w:color="auto" w:fill="FFFFFF"/>
              </w:rPr>
              <w:t xml:space="preserve"> de sódio, apresentação: pó</w:t>
            </w:r>
          </w:p>
        </w:tc>
        <w:tc>
          <w:tcPr>
            <w:tcW w:w="1559" w:type="dxa"/>
            <w:vAlign w:val="center"/>
          </w:tcPr>
          <w:p w:rsidR="003E00B7" w:rsidRPr="00950994" w:rsidRDefault="003E00B7" w:rsidP="00F85A5E">
            <w:pPr>
              <w:spacing w:line="360" w:lineRule="auto"/>
              <w:jc w:val="center"/>
              <w:rPr>
                <w:sz w:val="20"/>
              </w:rPr>
            </w:pPr>
            <w:r w:rsidRPr="00950994">
              <w:rPr>
                <w:sz w:val="20"/>
              </w:rPr>
              <w:t>271052</w:t>
            </w:r>
          </w:p>
        </w:tc>
        <w:tc>
          <w:tcPr>
            <w:tcW w:w="1559" w:type="dxa"/>
            <w:vAlign w:val="center"/>
          </w:tcPr>
          <w:p w:rsidR="003E00B7" w:rsidRPr="00B1171E" w:rsidRDefault="003E00B7" w:rsidP="00F85A5E">
            <w:pPr>
              <w:jc w:val="center"/>
              <w:rPr>
                <w:sz w:val="20"/>
              </w:rPr>
            </w:pPr>
            <w:r w:rsidRPr="00B1171E">
              <w:rPr>
                <w:sz w:val="20"/>
              </w:rPr>
              <w:t>Embalagem 100g</w:t>
            </w:r>
          </w:p>
        </w:tc>
        <w:tc>
          <w:tcPr>
            <w:tcW w:w="1417" w:type="dxa"/>
            <w:vAlign w:val="center"/>
          </w:tcPr>
          <w:p w:rsidR="003E00B7" w:rsidRPr="00950994" w:rsidRDefault="003E00B7" w:rsidP="00F85A5E">
            <w:pPr>
              <w:spacing w:line="360" w:lineRule="auto"/>
              <w:jc w:val="center"/>
              <w:rPr>
                <w:sz w:val="20"/>
              </w:rPr>
            </w:pPr>
            <w:r w:rsidRPr="00950994">
              <w:rPr>
                <w:sz w:val="20"/>
              </w:rPr>
              <w:t>20</w:t>
            </w:r>
          </w:p>
        </w:tc>
        <w:tc>
          <w:tcPr>
            <w:tcW w:w="1417" w:type="dxa"/>
            <w:vAlign w:val="center"/>
          </w:tcPr>
          <w:p w:rsidR="003E00B7" w:rsidRPr="00B1171E" w:rsidRDefault="003E00B7" w:rsidP="00F85A5E">
            <w:pPr>
              <w:jc w:val="center"/>
              <w:rPr>
                <w:sz w:val="20"/>
              </w:rPr>
            </w:pPr>
            <w:r w:rsidRPr="00B1171E">
              <w:rPr>
                <w:sz w:val="20"/>
              </w:rPr>
              <w:t>70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71</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Milho verde</w:t>
            </w:r>
            <w:r w:rsidRPr="00B1171E">
              <w:rPr>
                <w:sz w:val="20"/>
                <w:shd w:val="clear" w:color="auto" w:fill="FFFFFF"/>
              </w:rPr>
              <w:t>, em conserva, cozido à vapor, embalado à vácuo.</w:t>
            </w:r>
          </w:p>
        </w:tc>
        <w:tc>
          <w:tcPr>
            <w:tcW w:w="1559" w:type="dxa"/>
            <w:vAlign w:val="center"/>
          </w:tcPr>
          <w:p w:rsidR="003E00B7" w:rsidRPr="00950994" w:rsidRDefault="003E00B7" w:rsidP="00F85A5E">
            <w:pPr>
              <w:spacing w:line="360" w:lineRule="auto"/>
              <w:jc w:val="center"/>
              <w:rPr>
                <w:sz w:val="20"/>
              </w:rPr>
            </w:pPr>
            <w:r w:rsidRPr="00950994">
              <w:rPr>
                <w:sz w:val="20"/>
              </w:rPr>
              <w:t>462832</w:t>
            </w:r>
          </w:p>
        </w:tc>
        <w:tc>
          <w:tcPr>
            <w:tcW w:w="1559" w:type="dxa"/>
            <w:vAlign w:val="center"/>
          </w:tcPr>
          <w:p w:rsidR="003E00B7" w:rsidRPr="00B1171E" w:rsidRDefault="003E00B7" w:rsidP="00F85A5E">
            <w:pPr>
              <w:jc w:val="center"/>
              <w:rPr>
                <w:sz w:val="20"/>
              </w:rPr>
            </w:pPr>
            <w:r w:rsidRPr="00B1171E">
              <w:rPr>
                <w:sz w:val="20"/>
              </w:rPr>
              <w:t>Embalagem 200g</w:t>
            </w:r>
          </w:p>
        </w:tc>
        <w:tc>
          <w:tcPr>
            <w:tcW w:w="1417" w:type="dxa"/>
            <w:vAlign w:val="center"/>
          </w:tcPr>
          <w:p w:rsidR="003E00B7" w:rsidRPr="00950994" w:rsidRDefault="003E00B7" w:rsidP="00F85A5E">
            <w:pPr>
              <w:spacing w:line="360" w:lineRule="auto"/>
              <w:jc w:val="center"/>
              <w:rPr>
                <w:sz w:val="20"/>
              </w:rPr>
            </w:pPr>
            <w:r>
              <w:rPr>
                <w:sz w:val="20"/>
              </w:rPr>
              <w:t>90</w:t>
            </w:r>
          </w:p>
        </w:tc>
        <w:tc>
          <w:tcPr>
            <w:tcW w:w="1417" w:type="dxa"/>
            <w:vAlign w:val="center"/>
          </w:tcPr>
          <w:p w:rsidR="003E00B7" w:rsidRPr="00B1171E" w:rsidRDefault="003E00B7" w:rsidP="00F85A5E">
            <w:pPr>
              <w:jc w:val="center"/>
              <w:rPr>
                <w:sz w:val="20"/>
              </w:rPr>
            </w:pPr>
            <w:r w:rsidRPr="00B1171E">
              <w:rPr>
                <w:sz w:val="20"/>
              </w:rPr>
              <w:t>145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72</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Ervilha</w:t>
            </w:r>
            <w:r w:rsidRPr="00B1171E">
              <w:rPr>
                <w:sz w:val="20"/>
                <w:shd w:val="clear" w:color="auto" w:fill="FFFFFF"/>
              </w:rPr>
              <w:t xml:space="preserve"> em conserva, cozido à vapor, embalado à vácuo.</w:t>
            </w:r>
          </w:p>
        </w:tc>
        <w:tc>
          <w:tcPr>
            <w:tcW w:w="1559" w:type="dxa"/>
            <w:vAlign w:val="center"/>
          </w:tcPr>
          <w:p w:rsidR="003E00B7" w:rsidRPr="00950994" w:rsidRDefault="003E00B7" w:rsidP="00F85A5E">
            <w:pPr>
              <w:spacing w:line="360" w:lineRule="auto"/>
              <w:jc w:val="center"/>
              <w:rPr>
                <w:sz w:val="20"/>
              </w:rPr>
            </w:pPr>
            <w:r w:rsidRPr="00950994">
              <w:rPr>
                <w:sz w:val="20"/>
              </w:rPr>
              <w:t>462823</w:t>
            </w:r>
          </w:p>
        </w:tc>
        <w:tc>
          <w:tcPr>
            <w:tcW w:w="1559" w:type="dxa"/>
            <w:vAlign w:val="center"/>
          </w:tcPr>
          <w:p w:rsidR="003E00B7" w:rsidRPr="00B1171E" w:rsidRDefault="003E00B7" w:rsidP="00F85A5E">
            <w:pPr>
              <w:jc w:val="center"/>
              <w:rPr>
                <w:sz w:val="20"/>
              </w:rPr>
            </w:pPr>
            <w:r w:rsidRPr="00B1171E">
              <w:rPr>
                <w:sz w:val="20"/>
              </w:rPr>
              <w:t>Embalagem 200g</w:t>
            </w:r>
          </w:p>
        </w:tc>
        <w:tc>
          <w:tcPr>
            <w:tcW w:w="1417" w:type="dxa"/>
            <w:vAlign w:val="center"/>
          </w:tcPr>
          <w:p w:rsidR="003E00B7" w:rsidRPr="00950994" w:rsidRDefault="003E00B7" w:rsidP="00F85A5E">
            <w:pPr>
              <w:spacing w:line="360" w:lineRule="auto"/>
              <w:jc w:val="center"/>
              <w:rPr>
                <w:sz w:val="20"/>
              </w:rPr>
            </w:pPr>
            <w:r>
              <w:rPr>
                <w:sz w:val="20"/>
              </w:rPr>
              <w:t>70</w:t>
            </w:r>
          </w:p>
        </w:tc>
        <w:tc>
          <w:tcPr>
            <w:tcW w:w="1417" w:type="dxa"/>
            <w:vAlign w:val="center"/>
          </w:tcPr>
          <w:p w:rsidR="003E00B7" w:rsidRPr="00B1171E" w:rsidRDefault="003E00B7" w:rsidP="00F85A5E">
            <w:pPr>
              <w:jc w:val="center"/>
              <w:rPr>
                <w:sz w:val="20"/>
              </w:rPr>
            </w:pPr>
            <w:r w:rsidRPr="00B1171E">
              <w:rPr>
                <w:sz w:val="20"/>
              </w:rPr>
              <w:t>115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73</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Mistura para Bolo</w:t>
            </w:r>
            <w:r w:rsidRPr="00B1171E">
              <w:rPr>
                <w:sz w:val="20"/>
                <w:shd w:val="clear" w:color="auto" w:fill="FFFFFF"/>
              </w:rPr>
              <w:t>, ingredientes: açúcar, farinha de trigo enriquecida com Ferro e Ácido Fólico, cacau em pó, fécula de mandioca modificada, sal e corante, contém glúten. Sabores sortidos.</w:t>
            </w:r>
          </w:p>
        </w:tc>
        <w:tc>
          <w:tcPr>
            <w:tcW w:w="1559" w:type="dxa"/>
            <w:vAlign w:val="center"/>
          </w:tcPr>
          <w:p w:rsidR="003E00B7" w:rsidRPr="00950994" w:rsidRDefault="003E00B7" w:rsidP="00F85A5E">
            <w:pPr>
              <w:spacing w:line="360" w:lineRule="auto"/>
              <w:jc w:val="center"/>
              <w:rPr>
                <w:sz w:val="20"/>
              </w:rPr>
            </w:pPr>
            <w:r w:rsidRPr="00950994">
              <w:rPr>
                <w:sz w:val="20"/>
              </w:rPr>
              <w:t>396192</w:t>
            </w:r>
          </w:p>
        </w:tc>
        <w:tc>
          <w:tcPr>
            <w:tcW w:w="1559" w:type="dxa"/>
            <w:vAlign w:val="center"/>
          </w:tcPr>
          <w:p w:rsidR="003E00B7" w:rsidRPr="00B1171E" w:rsidRDefault="003E00B7" w:rsidP="00F85A5E">
            <w:pPr>
              <w:jc w:val="center"/>
              <w:rPr>
                <w:sz w:val="20"/>
              </w:rPr>
            </w:pPr>
            <w:r w:rsidRPr="00B1171E">
              <w:rPr>
                <w:sz w:val="20"/>
              </w:rPr>
              <w:t>Pacote com 450g</w:t>
            </w:r>
          </w:p>
        </w:tc>
        <w:tc>
          <w:tcPr>
            <w:tcW w:w="1417" w:type="dxa"/>
            <w:vAlign w:val="center"/>
          </w:tcPr>
          <w:p w:rsidR="003E00B7" w:rsidRPr="00950994" w:rsidRDefault="003E00B7" w:rsidP="00F85A5E">
            <w:pPr>
              <w:spacing w:line="360" w:lineRule="auto"/>
              <w:jc w:val="center"/>
              <w:rPr>
                <w:sz w:val="20"/>
              </w:rPr>
            </w:pPr>
            <w:r w:rsidRPr="00950994">
              <w:rPr>
                <w:sz w:val="20"/>
              </w:rPr>
              <w:t>55</w:t>
            </w:r>
          </w:p>
        </w:tc>
        <w:tc>
          <w:tcPr>
            <w:tcW w:w="1417" w:type="dxa"/>
            <w:vAlign w:val="center"/>
          </w:tcPr>
          <w:p w:rsidR="003E00B7" w:rsidRPr="00B1171E" w:rsidRDefault="003E00B7" w:rsidP="00F85A5E">
            <w:pPr>
              <w:jc w:val="center"/>
              <w:rPr>
                <w:sz w:val="20"/>
              </w:rPr>
            </w:pPr>
            <w:r w:rsidRPr="00B1171E">
              <w:rPr>
                <w:sz w:val="20"/>
              </w:rPr>
              <w:t>70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74</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Massa de tomate</w:t>
            </w:r>
            <w:r w:rsidRPr="00B1171E">
              <w:rPr>
                <w:sz w:val="20"/>
                <w:shd w:val="clear" w:color="auto" w:fill="FFFFFF"/>
              </w:rPr>
              <w:t>, tipo: extrato concentrado, composição: tradicional, apresentação: creme</w:t>
            </w:r>
          </w:p>
        </w:tc>
        <w:tc>
          <w:tcPr>
            <w:tcW w:w="1559" w:type="dxa"/>
            <w:vAlign w:val="center"/>
          </w:tcPr>
          <w:p w:rsidR="003E00B7" w:rsidRPr="00950994" w:rsidRDefault="003E00B7" w:rsidP="00F85A5E">
            <w:pPr>
              <w:spacing w:line="360" w:lineRule="auto"/>
              <w:jc w:val="center"/>
              <w:rPr>
                <w:sz w:val="20"/>
              </w:rPr>
            </w:pPr>
            <w:r w:rsidRPr="00950994">
              <w:rPr>
                <w:sz w:val="20"/>
              </w:rPr>
              <w:t>459670</w:t>
            </w:r>
          </w:p>
        </w:tc>
        <w:tc>
          <w:tcPr>
            <w:tcW w:w="1559" w:type="dxa"/>
            <w:vAlign w:val="center"/>
          </w:tcPr>
          <w:p w:rsidR="003E00B7" w:rsidRPr="00B1171E" w:rsidRDefault="003E00B7" w:rsidP="00F85A5E">
            <w:pPr>
              <w:jc w:val="center"/>
              <w:rPr>
                <w:sz w:val="20"/>
              </w:rPr>
            </w:pPr>
            <w:r w:rsidRPr="00B1171E">
              <w:rPr>
                <w:sz w:val="20"/>
              </w:rPr>
              <w:t>Embalagem 340g (Exceto em lata)</w:t>
            </w:r>
          </w:p>
        </w:tc>
        <w:tc>
          <w:tcPr>
            <w:tcW w:w="1417" w:type="dxa"/>
            <w:vAlign w:val="center"/>
          </w:tcPr>
          <w:p w:rsidR="003E00B7" w:rsidRPr="00950994" w:rsidRDefault="003E00B7" w:rsidP="00F85A5E">
            <w:pPr>
              <w:spacing w:line="360" w:lineRule="auto"/>
              <w:jc w:val="center"/>
              <w:rPr>
                <w:sz w:val="20"/>
              </w:rPr>
            </w:pPr>
            <w:r>
              <w:rPr>
                <w:sz w:val="20"/>
              </w:rPr>
              <w:t>190</w:t>
            </w:r>
          </w:p>
        </w:tc>
        <w:tc>
          <w:tcPr>
            <w:tcW w:w="1417" w:type="dxa"/>
            <w:vAlign w:val="center"/>
          </w:tcPr>
          <w:p w:rsidR="003E00B7" w:rsidRPr="00B1171E" w:rsidRDefault="003E00B7" w:rsidP="00F85A5E">
            <w:pPr>
              <w:jc w:val="center"/>
              <w:rPr>
                <w:sz w:val="20"/>
              </w:rPr>
            </w:pPr>
            <w:r w:rsidRPr="00B1171E">
              <w:rPr>
                <w:sz w:val="20"/>
              </w:rPr>
              <w:t>1030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75</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Massa de tomate</w:t>
            </w:r>
            <w:r w:rsidRPr="00B1171E">
              <w:rPr>
                <w:sz w:val="20"/>
                <w:shd w:val="clear" w:color="auto" w:fill="FFFFFF"/>
              </w:rPr>
              <w:t>, tipo: extrato concentrado, composição: tradicional, apresentação: creme</w:t>
            </w:r>
          </w:p>
        </w:tc>
        <w:tc>
          <w:tcPr>
            <w:tcW w:w="1559" w:type="dxa"/>
            <w:vAlign w:val="center"/>
          </w:tcPr>
          <w:p w:rsidR="003E00B7" w:rsidRPr="00950994" w:rsidRDefault="003E00B7" w:rsidP="00F85A5E">
            <w:pPr>
              <w:spacing w:line="360" w:lineRule="auto"/>
              <w:jc w:val="center"/>
              <w:rPr>
                <w:sz w:val="20"/>
              </w:rPr>
            </w:pPr>
            <w:r w:rsidRPr="00950994">
              <w:rPr>
                <w:sz w:val="20"/>
              </w:rPr>
              <w:t>459670</w:t>
            </w:r>
          </w:p>
        </w:tc>
        <w:tc>
          <w:tcPr>
            <w:tcW w:w="1559" w:type="dxa"/>
            <w:vAlign w:val="center"/>
          </w:tcPr>
          <w:p w:rsidR="003E00B7" w:rsidRPr="00B1171E" w:rsidRDefault="003E00B7" w:rsidP="00F85A5E">
            <w:pPr>
              <w:jc w:val="center"/>
              <w:rPr>
                <w:sz w:val="20"/>
              </w:rPr>
            </w:pPr>
            <w:r w:rsidRPr="00B1171E">
              <w:rPr>
                <w:sz w:val="20"/>
              </w:rPr>
              <w:t>Embalagem 540g</w:t>
            </w:r>
          </w:p>
        </w:tc>
        <w:tc>
          <w:tcPr>
            <w:tcW w:w="1417" w:type="dxa"/>
            <w:vAlign w:val="center"/>
          </w:tcPr>
          <w:p w:rsidR="003E00B7" w:rsidRPr="00950994" w:rsidRDefault="003E00B7" w:rsidP="00F85A5E">
            <w:pPr>
              <w:spacing w:line="360" w:lineRule="auto"/>
              <w:jc w:val="center"/>
              <w:rPr>
                <w:sz w:val="20"/>
              </w:rPr>
            </w:pPr>
            <w:r w:rsidRPr="00950994">
              <w:rPr>
                <w:sz w:val="20"/>
              </w:rPr>
              <w:t>60</w:t>
            </w:r>
          </w:p>
        </w:tc>
        <w:tc>
          <w:tcPr>
            <w:tcW w:w="1417" w:type="dxa"/>
            <w:vAlign w:val="center"/>
          </w:tcPr>
          <w:p w:rsidR="003E00B7" w:rsidRPr="00B1171E" w:rsidRDefault="003E00B7" w:rsidP="00F85A5E">
            <w:pPr>
              <w:jc w:val="center"/>
              <w:rPr>
                <w:sz w:val="20"/>
              </w:rPr>
            </w:pPr>
            <w:r w:rsidRPr="00B1171E">
              <w:rPr>
                <w:sz w:val="20"/>
              </w:rPr>
              <w:t>80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76</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Biscoito</w:t>
            </w:r>
            <w:r w:rsidRPr="00B1171E">
              <w:rPr>
                <w:sz w:val="20"/>
                <w:shd w:val="clear" w:color="auto" w:fill="FFFFFF"/>
              </w:rPr>
              <w:t xml:space="preserve">, apresentação: oval, sabor: </w:t>
            </w:r>
            <w:r w:rsidRPr="00B1171E">
              <w:rPr>
                <w:b/>
                <w:sz w:val="20"/>
                <w:shd w:val="clear" w:color="auto" w:fill="FFFFFF"/>
              </w:rPr>
              <w:t>maizena</w:t>
            </w:r>
            <w:r w:rsidRPr="00B1171E">
              <w:rPr>
                <w:sz w:val="20"/>
                <w:shd w:val="clear" w:color="auto" w:fill="FFFFFF"/>
              </w:rPr>
              <w:t>, classificação: doce, características adicionais: sem recheio, aplicação: alimentação humana, prazo validade: 1 ano</w:t>
            </w:r>
          </w:p>
        </w:tc>
        <w:tc>
          <w:tcPr>
            <w:tcW w:w="1559" w:type="dxa"/>
            <w:vAlign w:val="center"/>
          </w:tcPr>
          <w:p w:rsidR="003E00B7" w:rsidRPr="00950994" w:rsidRDefault="003E00B7" w:rsidP="00F85A5E">
            <w:pPr>
              <w:spacing w:line="360" w:lineRule="auto"/>
              <w:jc w:val="center"/>
              <w:rPr>
                <w:sz w:val="20"/>
              </w:rPr>
            </w:pPr>
            <w:r w:rsidRPr="00950994">
              <w:rPr>
                <w:sz w:val="20"/>
              </w:rPr>
              <w:t>232213</w:t>
            </w:r>
          </w:p>
        </w:tc>
        <w:tc>
          <w:tcPr>
            <w:tcW w:w="1559" w:type="dxa"/>
            <w:vAlign w:val="center"/>
          </w:tcPr>
          <w:p w:rsidR="003E00B7" w:rsidRPr="00B1171E" w:rsidRDefault="003E00B7" w:rsidP="00F85A5E">
            <w:pPr>
              <w:jc w:val="center"/>
              <w:rPr>
                <w:sz w:val="20"/>
              </w:rPr>
            </w:pPr>
            <w:r w:rsidRPr="00B1171E">
              <w:rPr>
                <w:sz w:val="20"/>
              </w:rPr>
              <w:t>Pacote 400g</w:t>
            </w:r>
          </w:p>
        </w:tc>
        <w:tc>
          <w:tcPr>
            <w:tcW w:w="1417" w:type="dxa"/>
            <w:vAlign w:val="center"/>
          </w:tcPr>
          <w:p w:rsidR="003E00B7" w:rsidRPr="00950994" w:rsidRDefault="003E00B7" w:rsidP="00F85A5E">
            <w:pPr>
              <w:spacing w:line="360" w:lineRule="auto"/>
              <w:jc w:val="center"/>
              <w:rPr>
                <w:sz w:val="20"/>
              </w:rPr>
            </w:pPr>
            <w:r>
              <w:rPr>
                <w:sz w:val="20"/>
              </w:rPr>
              <w:t>225</w:t>
            </w:r>
          </w:p>
        </w:tc>
        <w:tc>
          <w:tcPr>
            <w:tcW w:w="1417" w:type="dxa"/>
            <w:vAlign w:val="center"/>
          </w:tcPr>
          <w:p w:rsidR="003E00B7" w:rsidRPr="00B1171E" w:rsidRDefault="003E00B7" w:rsidP="00F85A5E">
            <w:pPr>
              <w:jc w:val="center"/>
              <w:rPr>
                <w:sz w:val="20"/>
              </w:rPr>
            </w:pPr>
            <w:r w:rsidRPr="00B1171E">
              <w:rPr>
                <w:sz w:val="20"/>
              </w:rPr>
              <w:t>375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77</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 xml:space="preserve">Biscoito de Polvilho, </w:t>
            </w:r>
            <w:r w:rsidRPr="00B1171E">
              <w:rPr>
                <w:sz w:val="20"/>
                <w:shd w:val="clear" w:color="auto" w:fill="FFFFFF"/>
              </w:rPr>
              <w:t>Sem Lactose, sem Glúten, contendo rótulo/informação nutricional, fabricação, lote e validade.</w:t>
            </w:r>
          </w:p>
          <w:p w:rsidR="003E00B7" w:rsidRPr="00B1171E" w:rsidRDefault="003E00B7" w:rsidP="0072094B">
            <w:pPr>
              <w:jc w:val="both"/>
              <w:rPr>
                <w:b/>
                <w:sz w:val="20"/>
                <w:shd w:val="clear" w:color="auto" w:fill="FFFFFF"/>
              </w:rPr>
            </w:pPr>
            <w:r w:rsidRPr="00B1171E">
              <w:rPr>
                <w:b/>
                <w:sz w:val="20"/>
                <w:shd w:val="clear" w:color="auto" w:fill="FFFFFF"/>
              </w:rPr>
              <w:t>Zero Gordura Trans</w:t>
            </w:r>
          </w:p>
        </w:tc>
        <w:tc>
          <w:tcPr>
            <w:tcW w:w="1559" w:type="dxa"/>
            <w:vAlign w:val="center"/>
          </w:tcPr>
          <w:p w:rsidR="003E00B7" w:rsidRPr="00950994" w:rsidRDefault="003E00B7" w:rsidP="00F85A5E">
            <w:pPr>
              <w:spacing w:line="360" w:lineRule="auto"/>
              <w:jc w:val="center"/>
              <w:rPr>
                <w:sz w:val="20"/>
              </w:rPr>
            </w:pPr>
            <w:r w:rsidRPr="00950994">
              <w:rPr>
                <w:sz w:val="20"/>
              </w:rPr>
              <w:t>240574</w:t>
            </w:r>
          </w:p>
          <w:p w:rsidR="003E00B7" w:rsidRPr="00950994" w:rsidRDefault="003E00B7" w:rsidP="00F85A5E">
            <w:pPr>
              <w:spacing w:line="360" w:lineRule="auto"/>
              <w:jc w:val="center"/>
              <w:rPr>
                <w:sz w:val="20"/>
              </w:rPr>
            </w:pPr>
          </w:p>
        </w:tc>
        <w:tc>
          <w:tcPr>
            <w:tcW w:w="1559" w:type="dxa"/>
            <w:vAlign w:val="center"/>
          </w:tcPr>
          <w:p w:rsidR="003E00B7" w:rsidRPr="00B1171E" w:rsidRDefault="003E00B7" w:rsidP="00F85A5E">
            <w:pPr>
              <w:jc w:val="center"/>
              <w:rPr>
                <w:sz w:val="20"/>
              </w:rPr>
            </w:pPr>
            <w:r w:rsidRPr="00B1171E">
              <w:rPr>
                <w:sz w:val="20"/>
              </w:rPr>
              <w:t>Pacote 100g</w:t>
            </w:r>
          </w:p>
        </w:tc>
        <w:tc>
          <w:tcPr>
            <w:tcW w:w="1417" w:type="dxa"/>
            <w:vAlign w:val="center"/>
          </w:tcPr>
          <w:p w:rsidR="003E00B7" w:rsidRPr="00950994" w:rsidRDefault="003E00B7" w:rsidP="00F85A5E">
            <w:pPr>
              <w:spacing w:line="360" w:lineRule="auto"/>
              <w:jc w:val="center"/>
              <w:rPr>
                <w:sz w:val="20"/>
              </w:rPr>
            </w:pPr>
            <w:r w:rsidRPr="00950994">
              <w:rPr>
                <w:sz w:val="20"/>
              </w:rPr>
              <w:t>58</w:t>
            </w:r>
          </w:p>
        </w:tc>
        <w:tc>
          <w:tcPr>
            <w:tcW w:w="1417" w:type="dxa"/>
            <w:vAlign w:val="center"/>
          </w:tcPr>
          <w:p w:rsidR="003E00B7" w:rsidRPr="00B1171E" w:rsidRDefault="003E00B7" w:rsidP="00F85A5E">
            <w:pPr>
              <w:jc w:val="center"/>
              <w:rPr>
                <w:sz w:val="20"/>
              </w:rPr>
            </w:pPr>
            <w:r w:rsidRPr="00B1171E">
              <w:rPr>
                <w:sz w:val="20"/>
              </w:rPr>
              <w:t>350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78</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Biscoito</w:t>
            </w:r>
            <w:r w:rsidRPr="00B1171E">
              <w:rPr>
                <w:sz w:val="20"/>
                <w:shd w:val="clear" w:color="auto" w:fill="FFFFFF"/>
              </w:rPr>
              <w:t xml:space="preserve"> C</w:t>
            </w:r>
            <w:r w:rsidRPr="00B1171E">
              <w:rPr>
                <w:b/>
                <w:sz w:val="20"/>
                <w:shd w:val="clear" w:color="auto" w:fill="FFFFFF"/>
              </w:rPr>
              <w:t>ream</w:t>
            </w:r>
            <w:r w:rsidRPr="00B1171E">
              <w:rPr>
                <w:sz w:val="20"/>
                <w:shd w:val="clear" w:color="auto" w:fill="FFFFFF"/>
              </w:rPr>
              <w:t xml:space="preserve"> C</w:t>
            </w:r>
            <w:r w:rsidRPr="00B1171E">
              <w:rPr>
                <w:b/>
                <w:sz w:val="20"/>
                <w:shd w:val="clear" w:color="auto" w:fill="FFFFFF"/>
              </w:rPr>
              <w:t>racker</w:t>
            </w:r>
            <w:r w:rsidRPr="00B1171E">
              <w:rPr>
                <w:sz w:val="20"/>
                <w:shd w:val="clear" w:color="auto" w:fill="FFFFFF"/>
              </w:rPr>
              <w:t xml:space="preserve">, classificação: salgado, </w:t>
            </w:r>
            <w:r w:rsidRPr="00B1171E">
              <w:rPr>
                <w:sz w:val="20"/>
                <w:shd w:val="clear" w:color="auto" w:fill="FFFFFF"/>
              </w:rPr>
              <w:lastRenderedPageBreak/>
              <w:t>características adicionais: sem recheio, aplicação: alimentação humana.</w:t>
            </w:r>
          </w:p>
        </w:tc>
        <w:tc>
          <w:tcPr>
            <w:tcW w:w="1559" w:type="dxa"/>
            <w:vAlign w:val="center"/>
          </w:tcPr>
          <w:p w:rsidR="003E00B7" w:rsidRPr="00950994" w:rsidRDefault="003E00B7" w:rsidP="00F85A5E">
            <w:pPr>
              <w:spacing w:line="360" w:lineRule="auto"/>
              <w:jc w:val="center"/>
              <w:rPr>
                <w:sz w:val="20"/>
              </w:rPr>
            </w:pPr>
            <w:r w:rsidRPr="00950994">
              <w:rPr>
                <w:sz w:val="20"/>
              </w:rPr>
              <w:lastRenderedPageBreak/>
              <w:t>232930</w:t>
            </w:r>
          </w:p>
        </w:tc>
        <w:tc>
          <w:tcPr>
            <w:tcW w:w="1559" w:type="dxa"/>
            <w:vAlign w:val="center"/>
          </w:tcPr>
          <w:p w:rsidR="003E00B7" w:rsidRPr="00B1171E" w:rsidRDefault="003E00B7" w:rsidP="00F85A5E">
            <w:pPr>
              <w:jc w:val="center"/>
              <w:rPr>
                <w:sz w:val="20"/>
              </w:rPr>
            </w:pPr>
            <w:r w:rsidRPr="00B1171E">
              <w:rPr>
                <w:sz w:val="20"/>
              </w:rPr>
              <w:t>Pacote 400g</w:t>
            </w:r>
          </w:p>
        </w:tc>
        <w:tc>
          <w:tcPr>
            <w:tcW w:w="1417" w:type="dxa"/>
            <w:vAlign w:val="center"/>
          </w:tcPr>
          <w:p w:rsidR="003E00B7" w:rsidRPr="00950994" w:rsidRDefault="003E00B7" w:rsidP="00F85A5E">
            <w:pPr>
              <w:spacing w:line="360" w:lineRule="auto"/>
              <w:jc w:val="center"/>
              <w:rPr>
                <w:sz w:val="20"/>
              </w:rPr>
            </w:pPr>
            <w:r>
              <w:rPr>
                <w:sz w:val="20"/>
              </w:rPr>
              <w:t>215</w:t>
            </w:r>
          </w:p>
        </w:tc>
        <w:tc>
          <w:tcPr>
            <w:tcW w:w="1417" w:type="dxa"/>
            <w:vAlign w:val="center"/>
          </w:tcPr>
          <w:p w:rsidR="003E00B7" w:rsidRPr="00B1171E" w:rsidRDefault="003E00B7" w:rsidP="00F85A5E">
            <w:pPr>
              <w:jc w:val="center"/>
              <w:rPr>
                <w:sz w:val="20"/>
              </w:rPr>
            </w:pPr>
            <w:r w:rsidRPr="00B1171E">
              <w:rPr>
                <w:sz w:val="20"/>
              </w:rPr>
              <w:t>335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lastRenderedPageBreak/>
              <w:t>79</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Biscoito Salgado</w:t>
            </w:r>
            <w:r w:rsidRPr="00B1171E">
              <w:rPr>
                <w:sz w:val="20"/>
                <w:shd w:val="clear" w:color="auto" w:fill="FFFFFF"/>
              </w:rPr>
              <w:t xml:space="preserve"> </w:t>
            </w:r>
            <w:r w:rsidRPr="00B1171E">
              <w:rPr>
                <w:b/>
                <w:sz w:val="20"/>
                <w:shd w:val="clear" w:color="auto" w:fill="FFFFFF"/>
              </w:rPr>
              <w:t>Cream Cracker</w:t>
            </w:r>
            <w:r w:rsidRPr="00B1171E">
              <w:rPr>
                <w:sz w:val="20"/>
                <w:shd w:val="clear" w:color="auto" w:fill="FFFFFF"/>
              </w:rPr>
              <w:t xml:space="preserve">, de primeira qualidade; íntegro e crocante. À base de farinha de trigo enriquecida com ferro, ácido fólico e rótulo/informação nutricional, data de fabricação, lote e data de validade. </w:t>
            </w:r>
            <w:r w:rsidRPr="00B1171E">
              <w:rPr>
                <w:b/>
                <w:sz w:val="20"/>
                <w:shd w:val="clear" w:color="auto" w:fill="FFFFFF"/>
              </w:rPr>
              <w:t>Zero gordura trans</w:t>
            </w:r>
            <w:r w:rsidRPr="00B1171E">
              <w:rPr>
                <w:sz w:val="20"/>
                <w:shd w:val="clear" w:color="auto" w:fill="FFFFFF"/>
              </w:rPr>
              <w:t xml:space="preserve"> (no rótulo pode conter até 0,2g por porção). </w:t>
            </w:r>
          </w:p>
        </w:tc>
        <w:tc>
          <w:tcPr>
            <w:tcW w:w="1559" w:type="dxa"/>
            <w:vAlign w:val="center"/>
          </w:tcPr>
          <w:p w:rsidR="003E00B7" w:rsidRPr="00950994" w:rsidRDefault="003E00B7" w:rsidP="00F85A5E">
            <w:pPr>
              <w:spacing w:line="360" w:lineRule="auto"/>
              <w:jc w:val="center"/>
              <w:rPr>
                <w:sz w:val="20"/>
              </w:rPr>
            </w:pPr>
            <w:r w:rsidRPr="00950994">
              <w:rPr>
                <w:sz w:val="20"/>
              </w:rPr>
              <w:t>402158</w:t>
            </w:r>
          </w:p>
        </w:tc>
        <w:tc>
          <w:tcPr>
            <w:tcW w:w="1559" w:type="dxa"/>
            <w:vAlign w:val="center"/>
          </w:tcPr>
          <w:p w:rsidR="003E00B7" w:rsidRPr="00B1171E" w:rsidRDefault="003E00B7" w:rsidP="00F85A5E">
            <w:pPr>
              <w:jc w:val="center"/>
              <w:rPr>
                <w:sz w:val="20"/>
              </w:rPr>
            </w:pPr>
            <w:r w:rsidRPr="00B1171E">
              <w:rPr>
                <w:sz w:val="20"/>
              </w:rPr>
              <w:t>Pacote 400g</w:t>
            </w:r>
          </w:p>
        </w:tc>
        <w:tc>
          <w:tcPr>
            <w:tcW w:w="1417" w:type="dxa"/>
            <w:vAlign w:val="center"/>
          </w:tcPr>
          <w:p w:rsidR="003E00B7" w:rsidRPr="00950994" w:rsidRDefault="003E00B7" w:rsidP="00F85A5E">
            <w:pPr>
              <w:spacing w:line="360" w:lineRule="auto"/>
              <w:jc w:val="center"/>
              <w:rPr>
                <w:sz w:val="20"/>
              </w:rPr>
            </w:pPr>
            <w:r w:rsidRPr="00950994">
              <w:rPr>
                <w:sz w:val="20"/>
              </w:rPr>
              <w:t>220</w:t>
            </w:r>
          </w:p>
        </w:tc>
        <w:tc>
          <w:tcPr>
            <w:tcW w:w="1417" w:type="dxa"/>
            <w:vAlign w:val="center"/>
          </w:tcPr>
          <w:p w:rsidR="003E00B7" w:rsidRPr="00B1171E" w:rsidRDefault="003E00B7" w:rsidP="00F85A5E">
            <w:pPr>
              <w:jc w:val="center"/>
              <w:rPr>
                <w:sz w:val="20"/>
              </w:rPr>
            </w:pPr>
            <w:r w:rsidRPr="00B1171E">
              <w:rPr>
                <w:sz w:val="20"/>
              </w:rPr>
              <w:t>1320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80</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Biscoito de Coco,</w:t>
            </w:r>
            <w:r w:rsidRPr="00B1171E">
              <w:rPr>
                <w:sz w:val="20"/>
                <w:shd w:val="clear" w:color="auto" w:fill="FFFFFF"/>
              </w:rPr>
              <w:t xml:space="preserve"> doce, sem recheio, tipo: rosquinha, aplicação: alimentação humana, ingredientes: açúcar, farinha de trigo e glúten</w:t>
            </w:r>
          </w:p>
        </w:tc>
        <w:tc>
          <w:tcPr>
            <w:tcW w:w="1559" w:type="dxa"/>
            <w:vAlign w:val="center"/>
          </w:tcPr>
          <w:p w:rsidR="003E00B7" w:rsidRPr="00950994" w:rsidRDefault="003E00B7" w:rsidP="00F85A5E">
            <w:pPr>
              <w:spacing w:line="360" w:lineRule="auto"/>
              <w:jc w:val="center"/>
              <w:rPr>
                <w:sz w:val="20"/>
              </w:rPr>
            </w:pPr>
            <w:r w:rsidRPr="00950994">
              <w:rPr>
                <w:sz w:val="20"/>
              </w:rPr>
              <w:t>245803</w:t>
            </w:r>
          </w:p>
        </w:tc>
        <w:tc>
          <w:tcPr>
            <w:tcW w:w="1559" w:type="dxa"/>
            <w:vAlign w:val="center"/>
          </w:tcPr>
          <w:p w:rsidR="003E00B7" w:rsidRPr="00B1171E" w:rsidRDefault="003E00B7" w:rsidP="00F85A5E">
            <w:pPr>
              <w:jc w:val="center"/>
              <w:rPr>
                <w:sz w:val="20"/>
              </w:rPr>
            </w:pPr>
            <w:r w:rsidRPr="00B1171E">
              <w:rPr>
                <w:sz w:val="20"/>
              </w:rPr>
              <w:t>Pacote 500g</w:t>
            </w:r>
          </w:p>
        </w:tc>
        <w:tc>
          <w:tcPr>
            <w:tcW w:w="1417" w:type="dxa"/>
            <w:vAlign w:val="center"/>
          </w:tcPr>
          <w:p w:rsidR="003E00B7" w:rsidRPr="00950994" w:rsidRDefault="003E00B7" w:rsidP="00F85A5E">
            <w:pPr>
              <w:spacing w:line="360" w:lineRule="auto"/>
              <w:jc w:val="center"/>
              <w:rPr>
                <w:sz w:val="20"/>
              </w:rPr>
            </w:pPr>
            <w:r w:rsidRPr="00950994">
              <w:rPr>
                <w:sz w:val="20"/>
              </w:rPr>
              <w:t>50</w:t>
            </w:r>
          </w:p>
        </w:tc>
        <w:tc>
          <w:tcPr>
            <w:tcW w:w="1417" w:type="dxa"/>
            <w:vAlign w:val="center"/>
          </w:tcPr>
          <w:p w:rsidR="003E00B7" w:rsidRPr="00B1171E" w:rsidRDefault="003E00B7" w:rsidP="00F85A5E">
            <w:pPr>
              <w:jc w:val="center"/>
              <w:rPr>
                <w:sz w:val="20"/>
              </w:rPr>
            </w:pPr>
            <w:r w:rsidRPr="00B1171E">
              <w:rPr>
                <w:sz w:val="20"/>
              </w:rPr>
              <w:t>120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81</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Queijo</w:t>
            </w:r>
            <w:r w:rsidRPr="00B1171E">
              <w:rPr>
                <w:sz w:val="20"/>
                <w:shd w:val="clear" w:color="auto" w:fill="FFFFFF"/>
              </w:rPr>
              <w:t xml:space="preserve"> </w:t>
            </w:r>
            <w:r w:rsidRPr="00B1171E">
              <w:rPr>
                <w:b/>
                <w:sz w:val="20"/>
                <w:shd w:val="clear" w:color="auto" w:fill="FFFFFF"/>
              </w:rPr>
              <w:t>mussarela,</w:t>
            </w:r>
            <w:r w:rsidRPr="00B1171E">
              <w:rPr>
                <w:sz w:val="20"/>
                <w:shd w:val="clear" w:color="auto" w:fill="FFFFFF"/>
              </w:rPr>
              <w:t xml:space="preserve"> origem: de vaca, variedade: apresentação: fatiado</w:t>
            </w:r>
          </w:p>
        </w:tc>
        <w:tc>
          <w:tcPr>
            <w:tcW w:w="1559" w:type="dxa"/>
            <w:vAlign w:val="center"/>
          </w:tcPr>
          <w:p w:rsidR="003E00B7" w:rsidRPr="00950994" w:rsidRDefault="003E00B7" w:rsidP="00F85A5E">
            <w:pPr>
              <w:spacing w:line="360" w:lineRule="auto"/>
              <w:jc w:val="center"/>
              <w:rPr>
                <w:sz w:val="20"/>
              </w:rPr>
            </w:pPr>
            <w:r w:rsidRPr="00950994">
              <w:rPr>
                <w:sz w:val="20"/>
              </w:rPr>
              <w:t>446636</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70</w:t>
            </w:r>
          </w:p>
        </w:tc>
        <w:tc>
          <w:tcPr>
            <w:tcW w:w="1417" w:type="dxa"/>
            <w:vAlign w:val="center"/>
          </w:tcPr>
          <w:p w:rsidR="003E00B7" w:rsidRPr="00B1171E" w:rsidRDefault="003E00B7" w:rsidP="00F85A5E">
            <w:pPr>
              <w:jc w:val="center"/>
              <w:rPr>
                <w:sz w:val="20"/>
              </w:rPr>
            </w:pPr>
            <w:r w:rsidRPr="00B1171E">
              <w:rPr>
                <w:sz w:val="20"/>
              </w:rPr>
              <w:t>120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82</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Maionese</w:t>
            </w:r>
            <w:r w:rsidRPr="00B1171E">
              <w:rPr>
                <w:sz w:val="20"/>
                <w:shd w:val="clear" w:color="auto" w:fill="FFFFFF"/>
              </w:rPr>
              <w:t>, tipo: tradicional, aplicação: uso culinário</w:t>
            </w:r>
          </w:p>
        </w:tc>
        <w:tc>
          <w:tcPr>
            <w:tcW w:w="1559" w:type="dxa"/>
            <w:vAlign w:val="center"/>
          </w:tcPr>
          <w:p w:rsidR="003E00B7" w:rsidRPr="00950994" w:rsidRDefault="003E00B7" w:rsidP="00F85A5E">
            <w:pPr>
              <w:spacing w:line="360" w:lineRule="auto"/>
              <w:jc w:val="center"/>
              <w:rPr>
                <w:sz w:val="20"/>
              </w:rPr>
            </w:pPr>
            <w:r w:rsidRPr="00950994">
              <w:rPr>
                <w:sz w:val="20"/>
              </w:rPr>
              <w:t>326927</w:t>
            </w:r>
          </w:p>
        </w:tc>
        <w:tc>
          <w:tcPr>
            <w:tcW w:w="1559" w:type="dxa"/>
            <w:vAlign w:val="center"/>
          </w:tcPr>
          <w:p w:rsidR="003E00B7" w:rsidRPr="00B1171E" w:rsidRDefault="003E00B7" w:rsidP="00F85A5E">
            <w:pPr>
              <w:jc w:val="center"/>
              <w:rPr>
                <w:sz w:val="20"/>
              </w:rPr>
            </w:pPr>
            <w:r w:rsidRPr="00B1171E">
              <w:rPr>
                <w:sz w:val="20"/>
              </w:rPr>
              <w:t>Pote 500g</w:t>
            </w:r>
          </w:p>
        </w:tc>
        <w:tc>
          <w:tcPr>
            <w:tcW w:w="1417" w:type="dxa"/>
            <w:vAlign w:val="center"/>
          </w:tcPr>
          <w:p w:rsidR="003E00B7" w:rsidRPr="00950994" w:rsidRDefault="003E00B7" w:rsidP="00F85A5E">
            <w:pPr>
              <w:spacing w:line="360" w:lineRule="auto"/>
              <w:jc w:val="center"/>
              <w:rPr>
                <w:sz w:val="20"/>
              </w:rPr>
            </w:pPr>
            <w:r>
              <w:rPr>
                <w:sz w:val="20"/>
              </w:rPr>
              <w:t>75</w:t>
            </w:r>
          </w:p>
        </w:tc>
        <w:tc>
          <w:tcPr>
            <w:tcW w:w="1417" w:type="dxa"/>
            <w:vAlign w:val="center"/>
          </w:tcPr>
          <w:p w:rsidR="003E00B7" w:rsidRPr="00B1171E" w:rsidRDefault="003E00B7" w:rsidP="00F85A5E">
            <w:pPr>
              <w:jc w:val="center"/>
              <w:rPr>
                <w:sz w:val="20"/>
              </w:rPr>
            </w:pPr>
            <w:r w:rsidRPr="00B1171E">
              <w:rPr>
                <w:sz w:val="20"/>
              </w:rPr>
              <w:t>635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83</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 xml:space="preserve">Presunto </w:t>
            </w:r>
            <w:r w:rsidRPr="00B1171E">
              <w:rPr>
                <w:sz w:val="20"/>
                <w:shd w:val="clear" w:color="auto" w:fill="FFFFFF"/>
              </w:rPr>
              <w:t>de pernil, tipo preparação: cozido, composição: sem capa de gordura, apresentação: fatiado, estado de conservação: resfriado(a)</w:t>
            </w:r>
          </w:p>
        </w:tc>
        <w:tc>
          <w:tcPr>
            <w:tcW w:w="1559" w:type="dxa"/>
            <w:vAlign w:val="center"/>
          </w:tcPr>
          <w:p w:rsidR="003E00B7" w:rsidRPr="00950994" w:rsidRDefault="003E00B7" w:rsidP="00F85A5E">
            <w:pPr>
              <w:spacing w:line="360" w:lineRule="auto"/>
              <w:jc w:val="center"/>
              <w:rPr>
                <w:sz w:val="20"/>
              </w:rPr>
            </w:pPr>
            <w:r w:rsidRPr="00950994">
              <w:rPr>
                <w:sz w:val="20"/>
              </w:rPr>
              <w:t>447774</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70</w:t>
            </w:r>
          </w:p>
        </w:tc>
        <w:tc>
          <w:tcPr>
            <w:tcW w:w="1417" w:type="dxa"/>
            <w:vAlign w:val="center"/>
          </w:tcPr>
          <w:p w:rsidR="003E00B7" w:rsidRPr="00B1171E" w:rsidRDefault="003E00B7" w:rsidP="00F85A5E">
            <w:pPr>
              <w:jc w:val="center"/>
              <w:rPr>
                <w:sz w:val="20"/>
              </w:rPr>
            </w:pPr>
            <w:r w:rsidRPr="00B1171E">
              <w:rPr>
                <w:sz w:val="20"/>
              </w:rPr>
              <w:t>120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84</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Mortadela,</w:t>
            </w:r>
            <w:r w:rsidRPr="00B1171E">
              <w:rPr>
                <w:sz w:val="20"/>
                <w:shd w:val="clear" w:color="auto" w:fill="FFFFFF"/>
              </w:rPr>
              <w:t xml:space="preserve"> tipo preparação: cozido, composição: sem toucinho em cubos, apresentação: fatiado, estado de conservação: resfriado(a)</w:t>
            </w:r>
          </w:p>
        </w:tc>
        <w:tc>
          <w:tcPr>
            <w:tcW w:w="1559" w:type="dxa"/>
            <w:vAlign w:val="center"/>
          </w:tcPr>
          <w:p w:rsidR="003E00B7" w:rsidRPr="00950994" w:rsidRDefault="003E00B7" w:rsidP="00F85A5E">
            <w:pPr>
              <w:spacing w:line="360" w:lineRule="auto"/>
              <w:jc w:val="center"/>
              <w:rPr>
                <w:sz w:val="20"/>
              </w:rPr>
            </w:pPr>
            <w:r w:rsidRPr="00950994">
              <w:rPr>
                <w:sz w:val="20"/>
              </w:rPr>
              <w:t>447785</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982B24" w:rsidP="00F85A5E">
            <w:pPr>
              <w:spacing w:line="360" w:lineRule="auto"/>
              <w:jc w:val="center"/>
              <w:rPr>
                <w:sz w:val="20"/>
              </w:rPr>
            </w:pPr>
            <w:r>
              <w:rPr>
                <w:sz w:val="20"/>
              </w:rPr>
              <w:t>20</w:t>
            </w:r>
          </w:p>
        </w:tc>
        <w:tc>
          <w:tcPr>
            <w:tcW w:w="1417" w:type="dxa"/>
            <w:vAlign w:val="center"/>
          </w:tcPr>
          <w:p w:rsidR="003E00B7" w:rsidRPr="00B1171E" w:rsidRDefault="00982B24" w:rsidP="00F85A5E">
            <w:pPr>
              <w:jc w:val="center"/>
              <w:rPr>
                <w:sz w:val="20"/>
              </w:rPr>
            </w:pPr>
            <w:r>
              <w:rPr>
                <w:sz w:val="20"/>
              </w:rPr>
              <w:t>192</w:t>
            </w:r>
          </w:p>
        </w:tc>
      </w:tr>
      <w:tr w:rsidR="003E00B7" w:rsidRPr="00B1171E" w:rsidTr="00F85A5E">
        <w:trPr>
          <w:trHeight w:val="307"/>
        </w:trPr>
        <w:tc>
          <w:tcPr>
            <w:tcW w:w="675" w:type="dxa"/>
            <w:shd w:val="clear" w:color="auto" w:fill="auto"/>
            <w:vAlign w:val="center"/>
          </w:tcPr>
          <w:p w:rsidR="003E00B7" w:rsidRPr="00B1171E" w:rsidRDefault="003E00B7" w:rsidP="0072094B">
            <w:pPr>
              <w:jc w:val="center"/>
              <w:rPr>
                <w:sz w:val="20"/>
              </w:rPr>
            </w:pPr>
            <w:r w:rsidRPr="00B1171E">
              <w:rPr>
                <w:sz w:val="20"/>
              </w:rPr>
              <w:t>85</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Queijo Parmesão,</w:t>
            </w:r>
            <w:r w:rsidRPr="00B1171E">
              <w:rPr>
                <w:sz w:val="20"/>
                <w:shd w:val="clear" w:color="auto" w:fill="FFFFFF"/>
              </w:rPr>
              <w:t xml:space="preserve"> ralado</w:t>
            </w:r>
          </w:p>
        </w:tc>
        <w:tc>
          <w:tcPr>
            <w:tcW w:w="1559" w:type="dxa"/>
            <w:vAlign w:val="center"/>
          </w:tcPr>
          <w:p w:rsidR="003E00B7" w:rsidRPr="00950994" w:rsidRDefault="003E00B7" w:rsidP="00F85A5E">
            <w:pPr>
              <w:spacing w:line="360" w:lineRule="auto"/>
              <w:jc w:val="center"/>
              <w:rPr>
                <w:sz w:val="20"/>
              </w:rPr>
            </w:pPr>
            <w:r w:rsidRPr="00950994">
              <w:rPr>
                <w:sz w:val="20"/>
              </w:rPr>
              <w:t>446649</w:t>
            </w:r>
          </w:p>
        </w:tc>
        <w:tc>
          <w:tcPr>
            <w:tcW w:w="1559" w:type="dxa"/>
            <w:vAlign w:val="center"/>
          </w:tcPr>
          <w:p w:rsidR="003E00B7" w:rsidRPr="00B1171E" w:rsidRDefault="003E00B7" w:rsidP="00F85A5E">
            <w:pPr>
              <w:jc w:val="center"/>
              <w:rPr>
                <w:sz w:val="20"/>
              </w:rPr>
            </w:pPr>
            <w:r w:rsidRPr="00B1171E">
              <w:rPr>
                <w:sz w:val="20"/>
              </w:rPr>
              <w:t>Pacote 50g</w:t>
            </w:r>
          </w:p>
        </w:tc>
        <w:tc>
          <w:tcPr>
            <w:tcW w:w="1417" w:type="dxa"/>
            <w:vAlign w:val="center"/>
          </w:tcPr>
          <w:p w:rsidR="003E00B7" w:rsidRPr="00950994" w:rsidRDefault="003E00B7" w:rsidP="00F85A5E">
            <w:pPr>
              <w:spacing w:line="360" w:lineRule="auto"/>
              <w:jc w:val="center"/>
              <w:rPr>
                <w:sz w:val="20"/>
              </w:rPr>
            </w:pPr>
            <w:r w:rsidRPr="00950994">
              <w:rPr>
                <w:sz w:val="20"/>
              </w:rPr>
              <w:t>40</w:t>
            </w:r>
          </w:p>
        </w:tc>
        <w:tc>
          <w:tcPr>
            <w:tcW w:w="1417" w:type="dxa"/>
            <w:vAlign w:val="center"/>
          </w:tcPr>
          <w:p w:rsidR="003E00B7" w:rsidRPr="00B1171E" w:rsidRDefault="003E00B7" w:rsidP="00F85A5E">
            <w:pPr>
              <w:jc w:val="center"/>
              <w:rPr>
                <w:sz w:val="20"/>
              </w:rPr>
            </w:pPr>
            <w:r w:rsidRPr="00B1171E">
              <w:rPr>
                <w:sz w:val="20"/>
              </w:rPr>
              <w:t>65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86</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 xml:space="preserve">Requeijão Cremoso </w:t>
            </w:r>
          </w:p>
        </w:tc>
        <w:tc>
          <w:tcPr>
            <w:tcW w:w="1559" w:type="dxa"/>
            <w:vAlign w:val="center"/>
          </w:tcPr>
          <w:p w:rsidR="003E00B7" w:rsidRPr="00950994" w:rsidRDefault="003E00B7" w:rsidP="00F85A5E">
            <w:pPr>
              <w:spacing w:line="360" w:lineRule="auto"/>
              <w:jc w:val="center"/>
              <w:rPr>
                <w:sz w:val="20"/>
              </w:rPr>
            </w:pPr>
            <w:r w:rsidRPr="00950994">
              <w:rPr>
                <w:sz w:val="20"/>
              </w:rPr>
              <w:t>446671</w:t>
            </w:r>
          </w:p>
        </w:tc>
        <w:tc>
          <w:tcPr>
            <w:tcW w:w="1559" w:type="dxa"/>
            <w:vAlign w:val="center"/>
          </w:tcPr>
          <w:p w:rsidR="003E00B7" w:rsidRPr="00B1171E" w:rsidRDefault="003E00B7" w:rsidP="00F85A5E">
            <w:pPr>
              <w:jc w:val="center"/>
              <w:rPr>
                <w:sz w:val="20"/>
              </w:rPr>
            </w:pPr>
            <w:r w:rsidRPr="00B1171E">
              <w:rPr>
                <w:sz w:val="20"/>
              </w:rPr>
              <w:t>Embalagem 300g</w:t>
            </w:r>
          </w:p>
        </w:tc>
        <w:tc>
          <w:tcPr>
            <w:tcW w:w="1417" w:type="dxa"/>
            <w:vAlign w:val="center"/>
          </w:tcPr>
          <w:p w:rsidR="003E00B7" w:rsidRPr="00950994" w:rsidRDefault="003E00B7" w:rsidP="00F85A5E">
            <w:pPr>
              <w:spacing w:line="360" w:lineRule="auto"/>
              <w:jc w:val="center"/>
              <w:rPr>
                <w:sz w:val="20"/>
              </w:rPr>
            </w:pPr>
            <w:r w:rsidRPr="00950994">
              <w:rPr>
                <w:sz w:val="20"/>
              </w:rPr>
              <w:t>10</w:t>
            </w:r>
          </w:p>
        </w:tc>
        <w:tc>
          <w:tcPr>
            <w:tcW w:w="1417" w:type="dxa"/>
            <w:vAlign w:val="center"/>
          </w:tcPr>
          <w:p w:rsidR="003E00B7" w:rsidRPr="00B1171E" w:rsidRDefault="003E00B7" w:rsidP="00F85A5E">
            <w:pPr>
              <w:jc w:val="center"/>
              <w:rPr>
                <w:sz w:val="20"/>
              </w:rPr>
            </w:pPr>
            <w:r w:rsidRPr="00B1171E">
              <w:rPr>
                <w:sz w:val="20"/>
              </w:rPr>
              <w:t>120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87</w:t>
            </w:r>
          </w:p>
        </w:tc>
        <w:tc>
          <w:tcPr>
            <w:tcW w:w="2869" w:type="dxa"/>
            <w:shd w:val="clear" w:color="auto" w:fill="auto"/>
            <w:vAlign w:val="center"/>
          </w:tcPr>
          <w:p w:rsidR="003E00B7" w:rsidRPr="00B1171E" w:rsidRDefault="003E00B7" w:rsidP="0072094B">
            <w:pPr>
              <w:jc w:val="both"/>
              <w:rPr>
                <w:b/>
                <w:sz w:val="20"/>
              </w:rPr>
            </w:pPr>
            <w:r w:rsidRPr="00B1171E">
              <w:rPr>
                <w:b/>
                <w:sz w:val="20"/>
                <w:shd w:val="clear" w:color="auto" w:fill="FFFFFF"/>
              </w:rPr>
              <w:t>Margarina</w:t>
            </w:r>
            <w:r w:rsidRPr="00B1171E">
              <w:rPr>
                <w:sz w:val="20"/>
                <w:shd w:val="clear" w:color="auto" w:fill="FFFFFF"/>
              </w:rPr>
              <w:t xml:space="preserve"> </w:t>
            </w:r>
            <w:r w:rsidRPr="00B1171E">
              <w:rPr>
                <w:b/>
                <w:sz w:val="20"/>
                <w:shd w:val="clear" w:color="auto" w:fill="FFFFFF"/>
              </w:rPr>
              <w:t>cremosa</w:t>
            </w:r>
            <w:r w:rsidRPr="00B1171E">
              <w:rPr>
                <w:sz w:val="20"/>
                <w:shd w:val="clear" w:color="auto" w:fill="FFFFFF"/>
              </w:rPr>
              <w:t xml:space="preserve"> </w:t>
            </w:r>
            <w:r w:rsidRPr="00B1171E">
              <w:rPr>
                <w:b/>
                <w:sz w:val="20"/>
                <w:shd w:val="clear" w:color="auto" w:fill="FFFFFF"/>
              </w:rPr>
              <w:t>com sal</w:t>
            </w:r>
            <w:r w:rsidRPr="00B1171E">
              <w:rPr>
                <w:sz w:val="20"/>
                <w:shd w:val="clear" w:color="auto" w:fill="FFFFFF"/>
              </w:rPr>
              <w:t xml:space="preserve">, composição básica: mínimo de 80% de gordura. </w:t>
            </w:r>
          </w:p>
        </w:tc>
        <w:tc>
          <w:tcPr>
            <w:tcW w:w="1559" w:type="dxa"/>
            <w:vAlign w:val="center"/>
          </w:tcPr>
          <w:p w:rsidR="003E00B7" w:rsidRPr="00950994" w:rsidRDefault="003E00B7" w:rsidP="00F85A5E">
            <w:pPr>
              <w:spacing w:line="360" w:lineRule="auto"/>
              <w:jc w:val="center"/>
              <w:rPr>
                <w:sz w:val="20"/>
              </w:rPr>
            </w:pPr>
            <w:r w:rsidRPr="003500CF">
              <w:rPr>
                <w:sz w:val="20"/>
              </w:rPr>
              <w:t>463699</w:t>
            </w:r>
          </w:p>
        </w:tc>
        <w:tc>
          <w:tcPr>
            <w:tcW w:w="1559" w:type="dxa"/>
            <w:vAlign w:val="center"/>
          </w:tcPr>
          <w:p w:rsidR="003E00B7" w:rsidRPr="00B1171E" w:rsidRDefault="003E00B7" w:rsidP="00F85A5E">
            <w:pPr>
              <w:jc w:val="center"/>
              <w:rPr>
                <w:sz w:val="20"/>
              </w:rPr>
            </w:pPr>
            <w:r w:rsidRPr="00B1171E">
              <w:rPr>
                <w:sz w:val="20"/>
              </w:rPr>
              <w:t>Embalagem 500g</w:t>
            </w:r>
          </w:p>
        </w:tc>
        <w:tc>
          <w:tcPr>
            <w:tcW w:w="1417" w:type="dxa"/>
            <w:vAlign w:val="center"/>
          </w:tcPr>
          <w:p w:rsidR="003E00B7" w:rsidRPr="00950994" w:rsidRDefault="003E00B7" w:rsidP="00F85A5E">
            <w:pPr>
              <w:spacing w:line="360" w:lineRule="auto"/>
              <w:jc w:val="center"/>
              <w:rPr>
                <w:sz w:val="20"/>
              </w:rPr>
            </w:pPr>
            <w:r w:rsidRPr="003500CF">
              <w:rPr>
                <w:sz w:val="20"/>
              </w:rPr>
              <w:t>1001</w:t>
            </w:r>
          </w:p>
        </w:tc>
        <w:tc>
          <w:tcPr>
            <w:tcW w:w="1417" w:type="dxa"/>
            <w:vAlign w:val="center"/>
          </w:tcPr>
          <w:p w:rsidR="003E00B7" w:rsidRPr="00B1171E" w:rsidRDefault="003E00B7" w:rsidP="00F85A5E">
            <w:pPr>
              <w:jc w:val="center"/>
              <w:rPr>
                <w:sz w:val="20"/>
              </w:rPr>
            </w:pPr>
            <w:r w:rsidRPr="00B1171E">
              <w:rPr>
                <w:sz w:val="20"/>
              </w:rPr>
              <w:t>1230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88</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Manteiga</w:t>
            </w:r>
            <w:r w:rsidRPr="00B1171E">
              <w:rPr>
                <w:sz w:val="20"/>
                <w:shd w:val="clear" w:color="auto" w:fill="FFFFFF"/>
              </w:rPr>
              <w:t>, tipo: primeira qualidade, composição: com sal</w:t>
            </w:r>
          </w:p>
        </w:tc>
        <w:tc>
          <w:tcPr>
            <w:tcW w:w="1559" w:type="dxa"/>
            <w:vAlign w:val="center"/>
          </w:tcPr>
          <w:p w:rsidR="003E00B7" w:rsidRPr="003500CF" w:rsidRDefault="003E00B7" w:rsidP="00F85A5E">
            <w:pPr>
              <w:spacing w:line="360" w:lineRule="auto"/>
              <w:jc w:val="center"/>
              <w:rPr>
                <w:sz w:val="20"/>
              </w:rPr>
            </w:pPr>
            <w:r w:rsidRPr="00950994">
              <w:rPr>
                <w:sz w:val="20"/>
              </w:rPr>
              <w:t>446393</w:t>
            </w:r>
          </w:p>
        </w:tc>
        <w:tc>
          <w:tcPr>
            <w:tcW w:w="1559" w:type="dxa"/>
            <w:vAlign w:val="center"/>
          </w:tcPr>
          <w:p w:rsidR="003E00B7" w:rsidRPr="00B1171E" w:rsidRDefault="003E00B7" w:rsidP="00F85A5E">
            <w:pPr>
              <w:jc w:val="center"/>
              <w:rPr>
                <w:sz w:val="20"/>
              </w:rPr>
            </w:pPr>
            <w:r w:rsidRPr="00B1171E">
              <w:rPr>
                <w:sz w:val="20"/>
              </w:rPr>
              <w:t>Pote 200g</w:t>
            </w:r>
          </w:p>
        </w:tc>
        <w:tc>
          <w:tcPr>
            <w:tcW w:w="1417" w:type="dxa"/>
            <w:vAlign w:val="center"/>
          </w:tcPr>
          <w:p w:rsidR="003E00B7" w:rsidRPr="003500CF" w:rsidRDefault="003E00B7" w:rsidP="00F85A5E">
            <w:pPr>
              <w:spacing w:line="360" w:lineRule="auto"/>
              <w:jc w:val="center"/>
              <w:rPr>
                <w:sz w:val="20"/>
              </w:rPr>
            </w:pPr>
            <w:r>
              <w:rPr>
                <w:sz w:val="20"/>
              </w:rPr>
              <w:t>1054</w:t>
            </w:r>
          </w:p>
        </w:tc>
        <w:tc>
          <w:tcPr>
            <w:tcW w:w="1417" w:type="dxa"/>
            <w:vAlign w:val="center"/>
          </w:tcPr>
          <w:p w:rsidR="003E00B7" w:rsidRPr="00B1171E" w:rsidRDefault="003E00B7" w:rsidP="00F85A5E">
            <w:pPr>
              <w:jc w:val="center"/>
              <w:rPr>
                <w:sz w:val="20"/>
              </w:rPr>
            </w:pPr>
            <w:r w:rsidRPr="00B1171E">
              <w:rPr>
                <w:sz w:val="20"/>
              </w:rPr>
              <w:t>5864</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89</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Leite coco</w:t>
            </w:r>
            <w:r w:rsidRPr="00B1171E">
              <w:rPr>
                <w:sz w:val="20"/>
                <w:shd w:val="clear" w:color="auto" w:fill="FFFFFF"/>
              </w:rPr>
              <w:t>, tipo: integral, prazo validade mínimo: 12 meses</w:t>
            </w:r>
          </w:p>
        </w:tc>
        <w:tc>
          <w:tcPr>
            <w:tcW w:w="1559" w:type="dxa"/>
            <w:vAlign w:val="center"/>
          </w:tcPr>
          <w:p w:rsidR="003E00B7" w:rsidRPr="00950994" w:rsidRDefault="003E00B7" w:rsidP="00F85A5E">
            <w:pPr>
              <w:spacing w:line="360" w:lineRule="auto"/>
              <w:jc w:val="center"/>
              <w:rPr>
                <w:sz w:val="20"/>
              </w:rPr>
            </w:pPr>
            <w:r w:rsidRPr="00950994">
              <w:rPr>
                <w:sz w:val="20"/>
              </w:rPr>
              <w:t>464011</w:t>
            </w:r>
          </w:p>
        </w:tc>
        <w:tc>
          <w:tcPr>
            <w:tcW w:w="1559" w:type="dxa"/>
            <w:vAlign w:val="center"/>
          </w:tcPr>
          <w:p w:rsidR="003E00B7" w:rsidRPr="00B1171E" w:rsidRDefault="003E00B7" w:rsidP="00F85A5E">
            <w:pPr>
              <w:jc w:val="center"/>
              <w:rPr>
                <w:sz w:val="20"/>
              </w:rPr>
            </w:pPr>
            <w:r w:rsidRPr="00B1171E">
              <w:rPr>
                <w:sz w:val="20"/>
              </w:rPr>
              <w:t>Garrafa 200ml</w:t>
            </w:r>
          </w:p>
        </w:tc>
        <w:tc>
          <w:tcPr>
            <w:tcW w:w="1417" w:type="dxa"/>
            <w:vAlign w:val="center"/>
          </w:tcPr>
          <w:p w:rsidR="003E00B7" w:rsidRPr="00950994" w:rsidRDefault="003E00B7" w:rsidP="00F85A5E">
            <w:pPr>
              <w:spacing w:line="360" w:lineRule="auto"/>
              <w:jc w:val="center"/>
              <w:rPr>
                <w:sz w:val="20"/>
              </w:rPr>
            </w:pPr>
            <w:r>
              <w:rPr>
                <w:sz w:val="20"/>
              </w:rPr>
              <w:t>40</w:t>
            </w:r>
          </w:p>
        </w:tc>
        <w:tc>
          <w:tcPr>
            <w:tcW w:w="1417" w:type="dxa"/>
            <w:vAlign w:val="center"/>
          </w:tcPr>
          <w:p w:rsidR="003E00B7" w:rsidRPr="00B1171E" w:rsidRDefault="003E00B7" w:rsidP="00F85A5E">
            <w:pPr>
              <w:jc w:val="center"/>
              <w:rPr>
                <w:sz w:val="20"/>
              </w:rPr>
            </w:pPr>
            <w:r w:rsidRPr="00B1171E">
              <w:rPr>
                <w:sz w:val="20"/>
              </w:rPr>
              <w:t>75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90</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Refrigerante</w:t>
            </w:r>
            <w:r w:rsidRPr="00B1171E">
              <w:rPr>
                <w:sz w:val="20"/>
                <w:shd w:val="clear" w:color="auto" w:fill="FFFFFF"/>
              </w:rPr>
              <w:t>, material: água gaseificada, açúcar, extrato noz de cola, sabor: aroma natural, características adicionais: cafeína, corante caramelo iv, acidulante ins 338</w:t>
            </w:r>
          </w:p>
        </w:tc>
        <w:tc>
          <w:tcPr>
            <w:tcW w:w="1559" w:type="dxa"/>
            <w:vAlign w:val="center"/>
          </w:tcPr>
          <w:p w:rsidR="003E00B7" w:rsidRPr="00950994" w:rsidRDefault="003E00B7" w:rsidP="00F85A5E">
            <w:pPr>
              <w:spacing w:line="360" w:lineRule="auto"/>
              <w:jc w:val="center"/>
              <w:rPr>
                <w:sz w:val="20"/>
              </w:rPr>
            </w:pPr>
            <w:r w:rsidRPr="00950994">
              <w:rPr>
                <w:sz w:val="20"/>
              </w:rPr>
              <w:t>344691</w:t>
            </w:r>
          </w:p>
        </w:tc>
        <w:tc>
          <w:tcPr>
            <w:tcW w:w="1559" w:type="dxa"/>
            <w:vAlign w:val="center"/>
          </w:tcPr>
          <w:p w:rsidR="003E00B7" w:rsidRPr="00B1171E" w:rsidRDefault="003E00B7" w:rsidP="00F85A5E">
            <w:pPr>
              <w:jc w:val="center"/>
              <w:rPr>
                <w:sz w:val="20"/>
              </w:rPr>
            </w:pPr>
            <w:r w:rsidRPr="00B1171E">
              <w:rPr>
                <w:sz w:val="20"/>
              </w:rPr>
              <w:t>Garrafa 2L</w:t>
            </w:r>
          </w:p>
        </w:tc>
        <w:tc>
          <w:tcPr>
            <w:tcW w:w="1417" w:type="dxa"/>
            <w:vAlign w:val="center"/>
          </w:tcPr>
          <w:p w:rsidR="003E00B7" w:rsidRPr="00950994" w:rsidRDefault="003E00B7" w:rsidP="00F85A5E">
            <w:pPr>
              <w:spacing w:line="360" w:lineRule="auto"/>
              <w:jc w:val="center"/>
              <w:rPr>
                <w:sz w:val="20"/>
              </w:rPr>
            </w:pPr>
            <w:r w:rsidRPr="00950994">
              <w:rPr>
                <w:sz w:val="20"/>
              </w:rPr>
              <w:t>10</w:t>
            </w:r>
            <w:r w:rsidR="00982B24">
              <w:rPr>
                <w:sz w:val="20"/>
              </w:rPr>
              <w:t>0</w:t>
            </w:r>
          </w:p>
        </w:tc>
        <w:tc>
          <w:tcPr>
            <w:tcW w:w="1417" w:type="dxa"/>
            <w:vAlign w:val="center"/>
          </w:tcPr>
          <w:p w:rsidR="003E00B7" w:rsidRPr="00B1171E" w:rsidRDefault="00982B24" w:rsidP="00F85A5E">
            <w:pPr>
              <w:jc w:val="center"/>
              <w:rPr>
                <w:sz w:val="20"/>
              </w:rPr>
            </w:pPr>
            <w:r>
              <w:rPr>
                <w:sz w:val="20"/>
              </w:rPr>
              <w:t>1130</w:t>
            </w:r>
          </w:p>
        </w:tc>
      </w:tr>
      <w:tr w:rsidR="003E00B7" w:rsidRPr="00B1171E" w:rsidTr="00F85A5E">
        <w:trPr>
          <w:trHeight w:val="461"/>
        </w:trPr>
        <w:tc>
          <w:tcPr>
            <w:tcW w:w="675" w:type="dxa"/>
            <w:shd w:val="clear" w:color="auto" w:fill="auto"/>
            <w:vAlign w:val="center"/>
          </w:tcPr>
          <w:p w:rsidR="003E00B7" w:rsidRPr="00B1171E" w:rsidRDefault="003E00B7" w:rsidP="0072094B">
            <w:pPr>
              <w:jc w:val="center"/>
              <w:rPr>
                <w:sz w:val="20"/>
              </w:rPr>
            </w:pPr>
            <w:r w:rsidRPr="00B1171E">
              <w:rPr>
                <w:sz w:val="20"/>
              </w:rPr>
              <w:t>91</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 xml:space="preserve">Refrigerante, </w:t>
            </w:r>
            <w:r w:rsidRPr="00B1171E">
              <w:rPr>
                <w:sz w:val="20"/>
                <w:shd w:val="clear" w:color="auto" w:fill="FFFFFF"/>
              </w:rPr>
              <w:t>sabor: cola</w:t>
            </w:r>
          </w:p>
        </w:tc>
        <w:tc>
          <w:tcPr>
            <w:tcW w:w="1559" w:type="dxa"/>
            <w:vAlign w:val="center"/>
          </w:tcPr>
          <w:p w:rsidR="003E00B7" w:rsidRPr="00950994" w:rsidRDefault="003E00B7" w:rsidP="00F85A5E">
            <w:pPr>
              <w:spacing w:line="360" w:lineRule="auto"/>
              <w:jc w:val="center"/>
              <w:rPr>
                <w:sz w:val="20"/>
              </w:rPr>
            </w:pPr>
            <w:r>
              <w:rPr>
                <w:sz w:val="20"/>
              </w:rPr>
              <w:t>217784</w:t>
            </w:r>
          </w:p>
        </w:tc>
        <w:tc>
          <w:tcPr>
            <w:tcW w:w="1559" w:type="dxa"/>
            <w:vAlign w:val="center"/>
          </w:tcPr>
          <w:p w:rsidR="003E00B7" w:rsidRPr="00B1171E" w:rsidRDefault="003E00B7" w:rsidP="00F85A5E">
            <w:pPr>
              <w:jc w:val="center"/>
              <w:rPr>
                <w:sz w:val="20"/>
              </w:rPr>
            </w:pPr>
            <w:r w:rsidRPr="00B1171E">
              <w:rPr>
                <w:sz w:val="20"/>
              </w:rPr>
              <w:t>Garrafa 2,25L</w:t>
            </w:r>
          </w:p>
        </w:tc>
        <w:tc>
          <w:tcPr>
            <w:tcW w:w="1417" w:type="dxa"/>
            <w:vAlign w:val="center"/>
          </w:tcPr>
          <w:p w:rsidR="003E00B7" w:rsidRPr="00950994" w:rsidRDefault="003E00B7" w:rsidP="00F85A5E">
            <w:pPr>
              <w:spacing w:line="360" w:lineRule="auto"/>
              <w:jc w:val="center"/>
              <w:rPr>
                <w:sz w:val="20"/>
              </w:rPr>
            </w:pPr>
            <w:r>
              <w:rPr>
                <w:sz w:val="20"/>
              </w:rPr>
              <w:t>35</w:t>
            </w:r>
          </w:p>
        </w:tc>
        <w:tc>
          <w:tcPr>
            <w:tcW w:w="1417" w:type="dxa"/>
            <w:vAlign w:val="center"/>
          </w:tcPr>
          <w:p w:rsidR="003E00B7" w:rsidRPr="00B1171E" w:rsidRDefault="003E00B7" w:rsidP="00F85A5E">
            <w:pPr>
              <w:jc w:val="center"/>
              <w:rPr>
                <w:sz w:val="20"/>
              </w:rPr>
            </w:pPr>
            <w:r w:rsidRPr="00B1171E">
              <w:rPr>
                <w:sz w:val="20"/>
              </w:rPr>
              <w:t>45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92</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Refrigerante</w:t>
            </w:r>
            <w:r w:rsidRPr="00B1171E">
              <w:rPr>
                <w:sz w:val="20"/>
                <w:shd w:val="clear" w:color="auto" w:fill="FFFFFF"/>
              </w:rPr>
              <w:t>, material: água gaseificada, açúcar, semente guaraná 0,025%, sabor: aroma sintético, características adicionais: acidulante ins 330, caramelado iv, conservador 211</w:t>
            </w:r>
          </w:p>
        </w:tc>
        <w:tc>
          <w:tcPr>
            <w:tcW w:w="1559" w:type="dxa"/>
            <w:vAlign w:val="center"/>
          </w:tcPr>
          <w:p w:rsidR="003E00B7" w:rsidRPr="00950994" w:rsidRDefault="003E00B7" w:rsidP="00F85A5E">
            <w:pPr>
              <w:spacing w:line="360" w:lineRule="auto"/>
              <w:jc w:val="center"/>
              <w:rPr>
                <w:sz w:val="20"/>
              </w:rPr>
            </w:pPr>
            <w:r w:rsidRPr="00950994">
              <w:rPr>
                <w:sz w:val="20"/>
              </w:rPr>
              <w:t>344694</w:t>
            </w:r>
          </w:p>
        </w:tc>
        <w:tc>
          <w:tcPr>
            <w:tcW w:w="1559" w:type="dxa"/>
            <w:vAlign w:val="center"/>
          </w:tcPr>
          <w:p w:rsidR="003E00B7" w:rsidRPr="00B1171E" w:rsidRDefault="003E00B7" w:rsidP="00F85A5E">
            <w:pPr>
              <w:jc w:val="center"/>
              <w:rPr>
                <w:sz w:val="20"/>
              </w:rPr>
            </w:pPr>
            <w:r w:rsidRPr="00B1171E">
              <w:rPr>
                <w:sz w:val="20"/>
              </w:rPr>
              <w:t>Garrafa 2L</w:t>
            </w:r>
          </w:p>
        </w:tc>
        <w:tc>
          <w:tcPr>
            <w:tcW w:w="1417" w:type="dxa"/>
            <w:vAlign w:val="center"/>
          </w:tcPr>
          <w:p w:rsidR="003E00B7" w:rsidRPr="00950994" w:rsidRDefault="003E00B7" w:rsidP="00F85A5E">
            <w:pPr>
              <w:spacing w:line="360" w:lineRule="auto"/>
              <w:jc w:val="center"/>
              <w:rPr>
                <w:sz w:val="20"/>
              </w:rPr>
            </w:pPr>
            <w:r>
              <w:rPr>
                <w:sz w:val="20"/>
              </w:rPr>
              <w:t>45</w:t>
            </w:r>
          </w:p>
        </w:tc>
        <w:tc>
          <w:tcPr>
            <w:tcW w:w="1417" w:type="dxa"/>
            <w:vAlign w:val="center"/>
          </w:tcPr>
          <w:p w:rsidR="003E00B7" w:rsidRPr="00B1171E" w:rsidRDefault="003E00B7" w:rsidP="00F85A5E">
            <w:pPr>
              <w:jc w:val="center"/>
              <w:rPr>
                <w:sz w:val="20"/>
              </w:rPr>
            </w:pPr>
            <w:r w:rsidRPr="00B1171E">
              <w:rPr>
                <w:sz w:val="20"/>
              </w:rPr>
              <w:t>95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93</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Refrigerante</w:t>
            </w:r>
            <w:r w:rsidRPr="00B1171E">
              <w:rPr>
                <w:sz w:val="20"/>
                <w:shd w:val="clear" w:color="auto" w:fill="FFFFFF"/>
              </w:rPr>
              <w:t>, material: água gasosa, xarope, sabor: guaraná, características adicionais: dietético</w:t>
            </w:r>
          </w:p>
        </w:tc>
        <w:tc>
          <w:tcPr>
            <w:tcW w:w="1559" w:type="dxa"/>
            <w:vAlign w:val="center"/>
          </w:tcPr>
          <w:p w:rsidR="003E00B7" w:rsidRPr="00950994" w:rsidRDefault="003E00B7" w:rsidP="00F85A5E">
            <w:pPr>
              <w:spacing w:line="360" w:lineRule="auto"/>
              <w:jc w:val="center"/>
              <w:rPr>
                <w:sz w:val="20"/>
              </w:rPr>
            </w:pPr>
            <w:r w:rsidRPr="00950994">
              <w:rPr>
                <w:sz w:val="20"/>
              </w:rPr>
              <w:t>232358</w:t>
            </w:r>
          </w:p>
        </w:tc>
        <w:tc>
          <w:tcPr>
            <w:tcW w:w="1559" w:type="dxa"/>
            <w:vAlign w:val="center"/>
          </w:tcPr>
          <w:p w:rsidR="003E00B7" w:rsidRPr="00B1171E" w:rsidRDefault="003E00B7" w:rsidP="00F85A5E">
            <w:pPr>
              <w:jc w:val="center"/>
              <w:rPr>
                <w:sz w:val="20"/>
              </w:rPr>
            </w:pPr>
            <w:r w:rsidRPr="00B1171E">
              <w:rPr>
                <w:sz w:val="20"/>
              </w:rPr>
              <w:t>Garrafa 2L</w:t>
            </w:r>
          </w:p>
        </w:tc>
        <w:tc>
          <w:tcPr>
            <w:tcW w:w="1417" w:type="dxa"/>
            <w:vAlign w:val="center"/>
          </w:tcPr>
          <w:p w:rsidR="003E00B7" w:rsidRPr="00950994" w:rsidRDefault="003E00B7" w:rsidP="00F85A5E">
            <w:pPr>
              <w:spacing w:line="360" w:lineRule="auto"/>
              <w:jc w:val="center"/>
              <w:rPr>
                <w:sz w:val="20"/>
              </w:rPr>
            </w:pPr>
            <w:r>
              <w:rPr>
                <w:sz w:val="20"/>
              </w:rPr>
              <w:t>30</w:t>
            </w:r>
          </w:p>
        </w:tc>
        <w:tc>
          <w:tcPr>
            <w:tcW w:w="1417" w:type="dxa"/>
            <w:vAlign w:val="center"/>
          </w:tcPr>
          <w:p w:rsidR="003E00B7" w:rsidRPr="00B1171E" w:rsidRDefault="003E00B7" w:rsidP="00F85A5E">
            <w:pPr>
              <w:jc w:val="center"/>
              <w:rPr>
                <w:sz w:val="20"/>
              </w:rPr>
            </w:pPr>
            <w:r w:rsidRPr="00B1171E">
              <w:rPr>
                <w:sz w:val="20"/>
              </w:rPr>
              <w:t>95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94</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Refrigerante</w:t>
            </w:r>
            <w:r w:rsidRPr="00B1171E">
              <w:rPr>
                <w:sz w:val="20"/>
                <w:shd w:val="clear" w:color="auto" w:fill="FFFFFF"/>
              </w:rPr>
              <w:t xml:space="preserve">, material: água gasosa, xarope, sabor: cola, características adicionais: </w:t>
            </w:r>
            <w:r w:rsidRPr="00B1171E">
              <w:rPr>
                <w:sz w:val="20"/>
                <w:shd w:val="clear" w:color="auto" w:fill="FFFFFF"/>
              </w:rPr>
              <w:lastRenderedPageBreak/>
              <w:t>dietético</w:t>
            </w:r>
          </w:p>
        </w:tc>
        <w:tc>
          <w:tcPr>
            <w:tcW w:w="1559" w:type="dxa"/>
            <w:vAlign w:val="center"/>
          </w:tcPr>
          <w:p w:rsidR="003E00B7" w:rsidRPr="00950994" w:rsidRDefault="003E00B7" w:rsidP="00F85A5E">
            <w:pPr>
              <w:spacing w:line="360" w:lineRule="auto"/>
              <w:jc w:val="center"/>
              <w:rPr>
                <w:sz w:val="20"/>
              </w:rPr>
            </w:pPr>
            <w:r w:rsidRPr="00950994">
              <w:rPr>
                <w:sz w:val="20"/>
              </w:rPr>
              <w:lastRenderedPageBreak/>
              <w:t>232702</w:t>
            </w:r>
          </w:p>
        </w:tc>
        <w:tc>
          <w:tcPr>
            <w:tcW w:w="1559" w:type="dxa"/>
            <w:vAlign w:val="center"/>
          </w:tcPr>
          <w:p w:rsidR="003E00B7" w:rsidRPr="00B1171E" w:rsidRDefault="003E00B7" w:rsidP="00F85A5E">
            <w:pPr>
              <w:jc w:val="center"/>
              <w:rPr>
                <w:sz w:val="20"/>
              </w:rPr>
            </w:pPr>
            <w:r w:rsidRPr="00B1171E">
              <w:rPr>
                <w:sz w:val="20"/>
              </w:rPr>
              <w:t>Garrafa 2L</w:t>
            </w:r>
          </w:p>
        </w:tc>
        <w:tc>
          <w:tcPr>
            <w:tcW w:w="1417" w:type="dxa"/>
            <w:vAlign w:val="center"/>
          </w:tcPr>
          <w:p w:rsidR="003E00B7" w:rsidRPr="00950994" w:rsidRDefault="003E00B7" w:rsidP="00F85A5E">
            <w:pPr>
              <w:spacing w:line="360" w:lineRule="auto"/>
              <w:jc w:val="center"/>
              <w:rPr>
                <w:sz w:val="20"/>
              </w:rPr>
            </w:pPr>
            <w:r>
              <w:rPr>
                <w:sz w:val="20"/>
              </w:rPr>
              <w:t>30</w:t>
            </w:r>
          </w:p>
        </w:tc>
        <w:tc>
          <w:tcPr>
            <w:tcW w:w="1417" w:type="dxa"/>
            <w:vAlign w:val="center"/>
          </w:tcPr>
          <w:p w:rsidR="003E00B7" w:rsidRPr="00B1171E" w:rsidRDefault="003E00B7" w:rsidP="00F85A5E">
            <w:pPr>
              <w:jc w:val="center"/>
              <w:rPr>
                <w:sz w:val="20"/>
              </w:rPr>
            </w:pPr>
            <w:r w:rsidRPr="00B1171E">
              <w:rPr>
                <w:sz w:val="20"/>
              </w:rPr>
              <w:t>95</w:t>
            </w:r>
          </w:p>
        </w:tc>
      </w:tr>
      <w:tr w:rsidR="003E00B7" w:rsidRPr="00B1171E" w:rsidTr="00982B24">
        <w:tc>
          <w:tcPr>
            <w:tcW w:w="675" w:type="dxa"/>
            <w:shd w:val="clear" w:color="auto" w:fill="auto"/>
            <w:vAlign w:val="center"/>
          </w:tcPr>
          <w:p w:rsidR="003E00B7" w:rsidRPr="00B1171E" w:rsidRDefault="003E00B7" w:rsidP="0072094B">
            <w:pPr>
              <w:jc w:val="center"/>
              <w:rPr>
                <w:sz w:val="20"/>
              </w:rPr>
            </w:pPr>
            <w:r w:rsidRPr="00B1171E">
              <w:rPr>
                <w:sz w:val="20"/>
              </w:rPr>
              <w:lastRenderedPageBreak/>
              <w:t>95</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Alho</w:t>
            </w:r>
            <w:r w:rsidRPr="00B1171E">
              <w:rPr>
                <w:sz w:val="20"/>
                <w:shd w:val="clear" w:color="auto" w:fill="FFFFFF"/>
              </w:rPr>
              <w:t>, apresentação: natural, adicional: cabeça</w:t>
            </w:r>
          </w:p>
        </w:tc>
        <w:tc>
          <w:tcPr>
            <w:tcW w:w="1559" w:type="dxa"/>
            <w:vAlign w:val="center"/>
          </w:tcPr>
          <w:p w:rsidR="003E00B7" w:rsidRPr="00950994" w:rsidRDefault="003E00B7" w:rsidP="00F85A5E">
            <w:pPr>
              <w:spacing w:line="360" w:lineRule="auto"/>
              <w:jc w:val="center"/>
              <w:rPr>
                <w:sz w:val="20"/>
              </w:rPr>
            </w:pPr>
            <w:r w:rsidRPr="00A42766">
              <w:rPr>
                <w:sz w:val="20"/>
              </w:rPr>
              <w:t>463938</w:t>
            </w:r>
          </w:p>
        </w:tc>
        <w:tc>
          <w:tcPr>
            <w:tcW w:w="1559" w:type="dxa"/>
            <w:vAlign w:val="center"/>
          </w:tcPr>
          <w:p w:rsidR="003E00B7" w:rsidRPr="00B1171E" w:rsidRDefault="003E00B7" w:rsidP="00982B24">
            <w:pPr>
              <w:jc w:val="center"/>
              <w:rPr>
                <w:sz w:val="20"/>
              </w:rPr>
            </w:pPr>
            <w:r w:rsidRPr="00B1171E">
              <w:rPr>
                <w:sz w:val="20"/>
              </w:rPr>
              <w:t>Kg</w:t>
            </w:r>
          </w:p>
        </w:tc>
        <w:tc>
          <w:tcPr>
            <w:tcW w:w="1417" w:type="dxa"/>
            <w:vAlign w:val="center"/>
          </w:tcPr>
          <w:p w:rsidR="003E00B7" w:rsidRPr="00950994" w:rsidRDefault="003E00B7" w:rsidP="00982B24">
            <w:pPr>
              <w:jc w:val="center"/>
              <w:rPr>
                <w:sz w:val="20"/>
              </w:rPr>
            </w:pPr>
            <w:r w:rsidRPr="00A42766">
              <w:rPr>
                <w:sz w:val="20"/>
              </w:rPr>
              <w:t>207</w:t>
            </w:r>
          </w:p>
        </w:tc>
        <w:tc>
          <w:tcPr>
            <w:tcW w:w="1417" w:type="dxa"/>
            <w:vAlign w:val="center"/>
          </w:tcPr>
          <w:p w:rsidR="003E00B7" w:rsidRPr="00B1171E" w:rsidRDefault="003E00B7" w:rsidP="00982B24">
            <w:pPr>
              <w:jc w:val="center"/>
              <w:rPr>
                <w:sz w:val="20"/>
              </w:rPr>
            </w:pPr>
            <w:r w:rsidRPr="00B1171E">
              <w:rPr>
                <w:sz w:val="20"/>
              </w:rPr>
              <w:t>1002</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96</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Cebola branca</w:t>
            </w:r>
          </w:p>
        </w:tc>
        <w:tc>
          <w:tcPr>
            <w:tcW w:w="1559" w:type="dxa"/>
            <w:vAlign w:val="center"/>
          </w:tcPr>
          <w:p w:rsidR="003E00B7" w:rsidRPr="00A42766" w:rsidRDefault="003E00B7" w:rsidP="00F85A5E">
            <w:pPr>
              <w:spacing w:line="360" w:lineRule="auto"/>
              <w:jc w:val="center"/>
              <w:rPr>
                <w:sz w:val="20"/>
              </w:rPr>
            </w:pPr>
            <w:r w:rsidRPr="00950994">
              <w:rPr>
                <w:sz w:val="20"/>
              </w:rPr>
              <w:t>463781</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A42766" w:rsidRDefault="003E00B7" w:rsidP="00F85A5E">
            <w:pPr>
              <w:spacing w:line="360" w:lineRule="auto"/>
              <w:jc w:val="center"/>
              <w:rPr>
                <w:sz w:val="20"/>
              </w:rPr>
            </w:pPr>
            <w:r>
              <w:rPr>
                <w:sz w:val="20"/>
              </w:rPr>
              <w:t>159</w:t>
            </w:r>
          </w:p>
        </w:tc>
        <w:tc>
          <w:tcPr>
            <w:tcW w:w="1417" w:type="dxa"/>
            <w:vAlign w:val="center"/>
          </w:tcPr>
          <w:p w:rsidR="003E00B7" w:rsidRPr="00B1171E" w:rsidRDefault="003E00B7" w:rsidP="00F85A5E">
            <w:pPr>
              <w:jc w:val="center"/>
              <w:rPr>
                <w:sz w:val="20"/>
              </w:rPr>
            </w:pPr>
            <w:r w:rsidRPr="00B1171E">
              <w:rPr>
                <w:sz w:val="20"/>
              </w:rPr>
              <w:t>506</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97</w:t>
            </w:r>
          </w:p>
        </w:tc>
        <w:tc>
          <w:tcPr>
            <w:tcW w:w="2869" w:type="dxa"/>
            <w:shd w:val="clear" w:color="auto" w:fill="auto"/>
            <w:vAlign w:val="center"/>
          </w:tcPr>
          <w:p w:rsidR="003E00B7" w:rsidRPr="00B1171E" w:rsidRDefault="003E00B7" w:rsidP="0072094B">
            <w:pPr>
              <w:jc w:val="both"/>
              <w:rPr>
                <w:b/>
                <w:sz w:val="20"/>
              </w:rPr>
            </w:pPr>
            <w:r w:rsidRPr="00B1171E">
              <w:rPr>
                <w:b/>
                <w:sz w:val="20"/>
                <w:shd w:val="clear" w:color="auto" w:fill="FFFFFF"/>
              </w:rPr>
              <w:t>Tomate</w:t>
            </w:r>
            <w:r w:rsidRPr="00B1171E">
              <w:rPr>
                <w:sz w:val="20"/>
                <w:shd w:val="clear" w:color="auto" w:fill="FFFFFF"/>
              </w:rPr>
              <w:t xml:space="preserve"> salada</w:t>
            </w:r>
          </w:p>
        </w:tc>
        <w:tc>
          <w:tcPr>
            <w:tcW w:w="1559" w:type="dxa"/>
            <w:vAlign w:val="center"/>
          </w:tcPr>
          <w:p w:rsidR="003E00B7" w:rsidRPr="00950994" w:rsidRDefault="003E00B7" w:rsidP="00F85A5E">
            <w:pPr>
              <w:spacing w:line="360" w:lineRule="auto"/>
              <w:jc w:val="center"/>
              <w:rPr>
                <w:sz w:val="20"/>
              </w:rPr>
            </w:pPr>
            <w:r w:rsidRPr="00950994">
              <w:rPr>
                <w:sz w:val="20"/>
              </w:rPr>
              <w:t>463806</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130</w:t>
            </w:r>
          </w:p>
        </w:tc>
        <w:tc>
          <w:tcPr>
            <w:tcW w:w="1417" w:type="dxa"/>
            <w:vAlign w:val="center"/>
          </w:tcPr>
          <w:p w:rsidR="003E00B7" w:rsidRPr="00B1171E" w:rsidRDefault="003E00B7" w:rsidP="00F85A5E">
            <w:pPr>
              <w:jc w:val="center"/>
              <w:rPr>
                <w:sz w:val="20"/>
              </w:rPr>
            </w:pPr>
            <w:r w:rsidRPr="00B1171E">
              <w:rPr>
                <w:sz w:val="20"/>
              </w:rPr>
              <w:t>280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98</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Abóbora moranga</w:t>
            </w:r>
          </w:p>
        </w:tc>
        <w:tc>
          <w:tcPr>
            <w:tcW w:w="1559" w:type="dxa"/>
            <w:vAlign w:val="center"/>
          </w:tcPr>
          <w:p w:rsidR="003E00B7" w:rsidRPr="00950994" w:rsidRDefault="003E00B7" w:rsidP="00F85A5E">
            <w:pPr>
              <w:spacing w:line="360" w:lineRule="auto"/>
              <w:jc w:val="center"/>
              <w:rPr>
                <w:sz w:val="20"/>
              </w:rPr>
            </w:pPr>
            <w:r w:rsidRPr="00950994">
              <w:rPr>
                <w:sz w:val="20"/>
              </w:rPr>
              <w:t>463746</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40</w:t>
            </w:r>
          </w:p>
        </w:tc>
        <w:tc>
          <w:tcPr>
            <w:tcW w:w="1417" w:type="dxa"/>
            <w:vAlign w:val="center"/>
          </w:tcPr>
          <w:p w:rsidR="003E00B7" w:rsidRPr="00B1171E" w:rsidRDefault="003E00B7" w:rsidP="00F85A5E">
            <w:pPr>
              <w:jc w:val="center"/>
              <w:rPr>
                <w:sz w:val="20"/>
              </w:rPr>
            </w:pPr>
            <w:r w:rsidRPr="00B1171E">
              <w:rPr>
                <w:sz w:val="20"/>
              </w:rPr>
              <w:t>70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99</w:t>
            </w:r>
          </w:p>
        </w:tc>
        <w:tc>
          <w:tcPr>
            <w:tcW w:w="2869" w:type="dxa"/>
            <w:shd w:val="clear" w:color="auto" w:fill="auto"/>
            <w:vAlign w:val="center"/>
          </w:tcPr>
          <w:p w:rsidR="003E00B7" w:rsidRPr="00B1171E" w:rsidRDefault="003E00B7" w:rsidP="0072094B">
            <w:pPr>
              <w:jc w:val="both"/>
              <w:rPr>
                <w:b/>
                <w:sz w:val="20"/>
              </w:rPr>
            </w:pPr>
            <w:r w:rsidRPr="00B1171E">
              <w:rPr>
                <w:b/>
                <w:sz w:val="20"/>
                <w:shd w:val="clear" w:color="auto" w:fill="FFFFFF"/>
              </w:rPr>
              <w:t>Brócolis</w:t>
            </w:r>
          </w:p>
        </w:tc>
        <w:tc>
          <w:tcPr>
            <w:tcW w:w="1559" w:type="dxa"/>
            <w:vAlign w:val="center"/>
          </w:tcPr>
          <w:p w:rsidR="003E00B7" w:rsidRPr="00950994" w:rsidRDefault="003E00B7" w:rsidP="00F85A5E">
            <w:pPr>
              <w:spacing w:line="360" w:lineRule="auto"/>
              <w:jc w:val="center"/>
              <w:rPr>
                <w:sz w:val="20"/>
              </w:rPr>
            </w:pPr>
            <w:r>
              <w:rPr>
                <w:sz w:val="20"/>
              </w:rPr>
              <w:t>463837</w:t>
            </w:r>
          </w:p>
        </w:tc>
        <w:tc>
          <w:tcPr>
            <w:tcW w:w="1559" w:type="dxa"/>
            <w:vAlign w:val="center"/>
          </w:tcPr>
          <w:p w:rsidR="003E00B7" w:rsidRPr="00B1171E" w:rsidRDefault="003E00B7" w:rsidP="00F85A5E">
            <w:pPr>
              <w:jc w:val="center"/>
              <w:rPr>
                <w:sz w:val="20"/>
              </w:rPr>
            </w:pPr>
            <w:r w:rsidRPr="00B1171E">
              <w:rPr>
                <w:sz w:val="20"/>
              </w:rPr>
              <w:t>Unidade</w:t>
            </w:r>
          </w:p>
        </w:tc>
        <w:tc>
          <w:tcPr>
            <w:tcW w:w="1417" w:type="dxa"/>
            <w:vAlign w:val="center"/>
          </w:tcPr>
          <w:p w:rsidR="003E00B7" w:rsidRPr="00950994" w:rsidRDefault="003E00B7" w:rsidP="00F85A5E">
            <w:pPr>
              <w:spacing w:line="360" w:lineRule="auto"/>
              <w:jc w:val="center"/>
              <w:rPr>
                <w:sz w:val="20"/>
              </w:rPr>
            </w:pPr>
            <w:r>
              <w:rPr>
                <w:sz w:val="20"/>
              </w:rPr>
              <w:t>100</w:t>
            </w:r>
          </w:p>
        </w:tc>
        <w:tc>
          <w:tcPr>
            <w:tcW w:w="1417" w:type="dxa"/>
            <w:vAlign w:val="center"/>
          </w:tcPr>
          <w:p w:rsidR="003E00B7" w:rsidRPr="00B1171E" w:rsidRDefault="003E00B7" w:rsidP="00F85A5E">
            <w:pPr>
              <w:jc w:val="center"/>
              <w:rPr>
                <w:sz w:val="20"/>
              </w:rPr>
            </w:pPr>
            <w:r w:rsidRPr="00B1171E">
              <w:rPr>
                <w:sz w:val="20"/>
              </w:rPr>
              <w:t>130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100</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Pepino</w:t>
            </w:r>
          </w:p>
        </w:tc>
        <w:tc>
          <w:tcPr>
            <w:tcW w:w="1559" w:type="dxa"/>
            <w:vAlign w:val="center"/>
          </w:tcPr>
          <w:p w:rsidR="003E00B7" w:rsidRPr="00950994" w:rsidRDefault="003E00B7" w:rsidP="00F85A5E">
            <w:pPr>
              <w:spacing w:line="360" w:lineRule="auto"/>
              <w:jc w:val="center"/>
              <w:rPr>
                <w:sz w:val="20"/>
              </w:rPr>
            </w:pPr>
            <w:r w:rsidRPr="00950994">
              <w:rPr>
                <w:sz w:val="20"/>
              </w:rPr>
              <w:t>463796</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60</w:t>
            </w:r>
          </w:p>
        </w:tc>
        <w:tc>
          <w:tcPr>
            <w:tcW w:w="1417" w:type="dxa"/>
            <w:vAlign w:val="center"/>
          </w:tcPr>
          <w:p w:rsidR="003E00B7" w:rsidRPr="00B1171E" w:rsidRDefault="003E00B7" w:rsidP="00F85A5E">
            <w:pPr>
              <w:jc w:val="center"/>
              <w:rPr>
                <w:sz w:val="20"/>
              </w:rPr>
            </w:pPr>
            <w:r w:rsidRPr="00B1171E">
              <w:rPr>
                <w:sz w:val="20"/>
              </w:rPr>
              <w:t>95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101</w:t>
            </w:r>
          </w:p>
        </w:tc>
        <w:tc>
          <w:tcPr>
            <w:tcW w:w="2869" w:type="dxa"/>
            <w:shd w:val="clear" w:color="auto" w:fill="auto"/>
            <w:vAlign w:val="center"/>
          </w:tcPr>
          <w:p w:rsidR="003E00B7" w:rsidRPr="00B1171E" w:rsidRDefault="003E00B7" w:rsidP="0072094B">
            <w:pPr>
              <w:jc w:val="both"/>
              <w:rPr>
                <w:b/>
                <w:sz w:val="20"/>
              </w:rPr>
            </w:pPr>
            <w:r w:rsidRPr="00B1171E">
              <w:rPr>
                <w:b/>
                <w:sz w:val="20"/>
                <w:shd w:val="clear" w:color="auto" w:fill="FFFFFF"/>
              </w:rPr>
              <w:t>Pimentão verde</w:t>
            </w:r>
          </w:p>
        </w:tc>
        <w:tc>
          <w:tcPr>
            <w:tcW w:w="1559" w:type="dxa"/>
            <w:vAlign w:val="center"/>
          </w:tcPr>
          <w:p w:rsidR="003E00B7" w:rsidRPr="00950994" w:rsidRDefault="003E00B7" w:rsidP="00F85A5E">
            <w:pPr>
              <w:spacing w:line="360" w:lineRule="auto"/>
              <w:jc w:val="center"/>
              <w:rPr>
                <w:sz w:val="20"/>
              </w:rPr>
            </w:pPr>
            <w:r>
              <w:rPr>
                <w:sz w:val="20"/>
              </w:rPr>
              <w:t>463809</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10</w:t>
            </w:r>
          </w:p>
        </w:tc>
        <w:tc>
          <w:tcPr>
            <w:tcW w:w="1417" w:type="dxa"/>
            <w:vAlign w:val="center"/>
          </w:tcPr>
          <w:p w:rsidR="003E00B7" w:rsidRPr="00B1171E" w:rsidRDefault="003E00B7" w:rsidP="00F85A5E">
            <w:pPr>
              <w:jc w:val="center"/>
              <w:rPr>
                <w:sz w:val="20"/>
              </w:rPr>
            </w:pPr>
            <w:r w:rsidRPr="00B1171E">
              <w:rPr>
                <w:sz w:val="20"/>
              </w:rPr>
              <w:t>20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102</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Alface lisa</w:t>
            </w:r>
          </w:p>
        </w:tc>
        <w:tc>
          <w:tcPr>
            <w:tcW w:w="1559" w:type="dxa"/>
            <w:vAlign w:val="center"/>
          </w:tcPr>
          <w:p w:rsidR="003E00B7" w:rsidRPr="00950994" w:rsidRDefault="003E00B7" w:rsidP="00F85A5E">
            <w:pPr>
              <w:spacing w:line="360" w:lineRule="auto"/>
              <w:jc w:val="center"/>
              <w:rPr>
                <w:sz w:val="20"/>
              </w:rPr>
            </w:pPr>
            <w:r w:rsidRPr="00950994">
              <w:rPr>
                <w:sz w:val="20"/>
              </w:rPr>
              <w:t>463833</w:t>
            </w:r>
          </w:p>
        </w:tc>
        <w:tc>
          <w:tcPr>
            <w:tcW w:w="1559" w:type="dxa"/>
            <w:vAlign w:val="center"/>
          </w:tcPr>
          <w:p w:rsidR="003E00B7" w:rsidRPr="00B1171E" w:rsidRDefault="003E00B7" w:rsidP="00F85A5E">
            <w:pPr>
              <w:jc w:val="center"/>
              <w:rPr>
                <w:sz w:val="20"/>
              </w:rPr>
            </w:pPr>
            <w:r w:rsidRPr="00B1171E">
              <w:rPr>
                <w:sz w:val="20"/>
              </w:rPr>
              <w:t>Unidade</w:t>
            </w:r>
          </w:p>
        </w:tc>
        <w:tc>
          <w:tcPr>
            <w:tcW w:w="1417" w:type="dxa"/>
            <w:vAlign w:val="center"/>
          </w:tcPr>
          <w:p w:rsidR="003E00B7" w:rsidRPr="00950994" w:rsidRDefault="003E00B7" w:rsidP="00F85A5E">
            <w:pPr>
              <w:spacing w:line="360" w:lineRule="auto"/>
              <w:jc w:val="center"/>
              <w:rPr>
                <w:sz w:val="20"/>
              </w:rPr>
            </w:pPr>
            <w:r w:rsidRPr="00950994">
              <w:rPr>
                <w:sz w:val="20"/>
              </w:rPr>
              <w:t>10</w:t>
            </w:r>
          </w:p>
        </w:tc>
        <w:tc>
          <w:tcPr>
            <w:tcW w:w="1417" w:type="dxa"/>
            <w:vAlign w:val="center"/>
          </w:tcPr>
          <w:p w:rsidR="003E00B7" w:rsidRPr="00B1171E" w:rsidRDefault="003E00B7" w:rsidP="00F85A5E">
            <w:pPr>
              <w:jc w:val="center"/>
              <w:rPr>
                <w:sz w:val="20"/>
              </w:rPr>
            </w:pPr>
            <w:r w:rsidRPr="00B1171E">
              <w:rPr>
                <w:sz w:val="20"/>
              </w:rPr>
              <w:t>50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103</w:t>
            </w:r>
          </w:p>
        </w:tc>
        <w:tc>
          <w:tcPr>
            <w:tcW w:w="2869" w:type="dxa"/>
            <w:shd w:val="clear" w:color="auto" w:fill="auto"/>
            <w:vAlign w:val="center"/>
          </w:tcPr>
          <w:p w:rsidR="003E00B7" w:rsidRPr="00B1171E" w:rsidRDefault="003E00B7" w:rsidP="0072094B">
            <w:pPr>
              <w:jc w:val="both"/>
              <w:rPr>
                <w:b/>
                <w:sz w:val="20"/>
              </w:rPr>
            </w:pPr>
            <w:r w:rsidRPr="00B1171E">
              <w:rPr>
                <w:b/>
                <w:sz w:val="20"/>
                <w:shd w:val="clear" w:color="auto" w:fill="FFFFFF"/>
              </w:rPr>
              <w:t>Alface americana</w:t>
            </w:r>
          </w:p>
        </w:tc>
        <w:tc>
          <w:tcPr>
            <w:tcW w:w="1559" w:type="dxa"/>
            <w:vAlign w:val="center"/>
          </w:tcPr>
          <w:p w:rsidR="003E00B7" w:rsidRPr="00950994" w:rsidRDefault="003E00B7" w:rsidP="00F85A5E">
            <w:pPr>
              <w:spacing w:line="360" w:lineRule="auto"/>
              <w:jc w:val="center"/>
              <w:rPr>
                <w:sz w:val="20"/>
              </w:rPr>
            </w:pPr>
            <w:r>
              <w:rPr>
                <w:sz w:val="20"/>
              </w:rPr>
              <w:t>463833</w:t>
            </w:r>
          </w:p>
        </w:tc>
        <w:tc>
          <w:tcPr>
            <w:tcW w:w="1559" w:type="dxa"/>
            <w:vAlign w:val="center"/>
          </w:tcPr>
          <w:p w:rsidR="003E00B7" w:rsidRPr="00B1171E" w:rsidRDefault="003E00B7" w:rsidP="00F85A5E">
            <w:pPr>
              <w:jc w:val="center"/>
              <w:rPr>
                <w:sz w:val="20"/>
              </w:rPr>
            </w:pPr>
            <w:r w:rsidRPr="00B1171E">
              <w:rPr>
                <w:sz w:val="20"/>
              </w:rPr>
              <w:t>Unidade</w:t>
            </w:r>
          </w:p>
        </w:tc>
        <w:tc>
          <w:tcPr>
            <w:tcW w:w="1417" w:type="dxa"/>
            <w:vAlign w:val="center"/>
          </w:tcPr>
          <w:p w:rsidR="003E00B7" w:rsidRPr="00950994" w:rsidRDefault="003E00B7" w:rsidP="00F85A5E">
            <w:pPr>
              <w:spacing w:line="360" w:lineRule="auto"/>
              <w:jc w:val="center"/>
              <w:rPr>
                <w:sz w:val="20"/>
              </w:rPr>
            </w:pPr>
            <w:r>
              <w:rPr>
                <w:sz w:val="20"/>
              </w:rPr>
              <w:t>600</w:t>
            </w:r>
          </w:p>
        </w:tc>
        <w:tc>
          <w:tcPr>
            <w:tcW w:w="1417" w:type="dxa"/>
            <w:vAlign w:val="center"/>
          </w:tcPr>
          <w:p w:rsidR="003E00B7" w:rsidRPr="00B1171E" w:rsidRDefault="003E00B7" w:rsidP="00F85A5E">
            <w:pPr>
              <w:jc w:val="center"/>
              <w:rPr>
                <w:sz w:val="20"/>
              </w:rPr>
            </w:pPr>
            <w:r w:rsidRPr="00B1171E">
              <w:rPr>
                <w:sz w:val="20"/>
              </w:rPr>
              <w:t>780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104</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Agrião</w:t>
            </w:r>
          </w:p>
        </w:tc>
        <w:tc>
          <w:tcPr>
            <w:tcW w:w="1559" w:type="dxa"/>
            <w:vAlign w:val="center"/>
          </w:tcPr>
          <w:p w:rsidR="003E00B7" w:rsidRPr="00950994" w:rsidRDefault="003E00B7" w:rsidP="00F85A5E">
            <w:pPr>
              <w:spacing w:line="360" w:lineRule="auto"/>
              <w:jc w:val="center"/>
              <w:rPr>
                <w:sz w:val="20"/>
              </w:rPr>
            </w:pPr>
            <w:r>
              <w:rPr>
                <w:sz w:val="20"/>
              </w:rPr>
              <w:t>463819</w:t>
            </w:r>
          </w:p>
        </w:tc>
        <w:tc>
          <w:tcPr>
            <w:tcW w:w="1559" w:type="dxa"/>
            <w:vAlign w:val="center"/>
          </w:tcPr>
          <w:p w:rsidR="003E00B7" w:rsidRPr="00B1171E" w:rsidRDefault="003E00B7" w:rsidP="00F85A5E">
            <w:pPr>
              <w:jc w:val="center"/>
              <w:rPr>
                <w:sz w:val="20"/>
              </w:rPr>
            </w:pPr>
            <w:r w:rsidRPr="00B1171E">
              <w:rPr>
                <w:sz w:val="20"/>
              </w:rPr>
              <w:t>Maço</w:t>
            </w:r>
          </w:p>
        </w:tc>
        <w:tc>
          <w:tcPr>
            <w:tcW w:w="1417" w:type="dxa"/>
            <w:vAlign w:val="center"/>
          </w:tcPr>
          <w:p w:rsidR="003E00B7" w:rsidRPr="00950994" w:rsidRDefault="003E00B7" w:rsidP="00F85A5E">
            <w:pPr>
              <w:spacing w:line="360" w:lineRule="auto"/>
              <w:jc w:val="center"/>
              <w:rPr>
                <w:sz w:val="20"/>
              </w:rPr>
            </w:pPr>
            <w:r>
              <w:rPr>
                <w:sz w:val="20"/>
              </w:rPr>
              <w:t>25</w:t>
            </w:r>
          </w:p>
        </w:tc>
        <w:tc>
          <w:tcPr>
            <w:tcW w:w="1417" w:type="dxa"/>
            <w:vAlign w:val="center"/>
          </w:tcPr>
          <w:p w:rsidR="003E00B7" w:rsidRPr="00B1171E" w:rsidRDefault="003E00B7" w:rsidP="00F85A5E">
            <w:pPr>
              <w:jc w:val="center"/>
              <w:rPr>
                <w:sz w:val="20"/>
              </w:rPr>
            </w:pPr>
            <w:r w:rsidRPr="00B1171E">
              <w:rPr>
                <w:sz w:val="20"/>
              </w:rPr>
              <w:t>35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105</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Batata inglesa</w:t>
            </w:r>
          </w:p>
        </w:tc>
        <w:tc>
          <w:tcPr>
            <w:tcW w:w="1559" w:type="dxa"/>
            <w:vAlign w:val="center"/>
          </w:tcPr>
          <w:p w:rsidR="003E00B7" w:rsidRPr="00950994" w:rsidRDefault="003E00B7" w:rsidP="00F85A5E">
            <w:pPr>
              <w:spacing w:line="360" w:lineRule="auto"/>
              <w:jc w:val="center"/>
              <w:rPr>
                <w:sz w:val="20"/>
              </w:rPr>
            </w:pPr>
            <w:r w:rsidRPr="00950994">
              <w:rPr>
                <w:sz w:val="20"/>
              </w:rPr>
              <w:t>463754</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200</w:t>
            </w:r>
          </w:p>
        </w:tc>
        <w:tc>
          <w:tcPr>
            <w:tcW w:w="1417" w:type="dxa"/>
            <w:vAlign w:val="center"/>
          </w:tcPr>
          <w:p w:rsidR="003E00B7" w:rsidRPr="00B1171E" w:rsidRDefault="003E00B7" w:rsidP="00F85A5E">
            <w:pPr>
              <w:jc w:val="center"/>
              <w:rPr>
                <w:sz w:val="20"/>
              </w:rPr>
            </w:pPr>
            <w:r w:rsidRPr="00B1171E">
              <w:rPr>
                <w:sz w:val="20"/>
              </w:rPr>
              <w:t>480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106</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Cenoura</w:t>
            </w:r>
          </w:p>
        </w:tc>
        <w:tc>
          <w:tcPr>
            <w:tcW w:w="1559" w:type="dxa"/>
            <w:vAlign w:val="center"/>
          </w:tcPr>
          <w:p w:rsidR="003E00B7" w:rsidRDefault="003E00B7" w:rsidP="00F85A5E">
            <w:pPr>
              <w:spacing w:line="360" w:lineRule="auto"/>
              <w:jc w:val="center"/>
              <w:rPr>
                <w:sz w:val="20"/>
              </w:rPr>
            </w:pPr>
            <w:r w:rsidRPr="00950994">
              <w:rPr>
                <w:sz w:val="20"/>
              </w:rPr>
              <w:t>463770</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Default="003E00B7" w:rsidP="00F85A5E">
            <w:pPr>
              <w:spacing w:line="360" w:lineRule="auto"/>
              <w:jc w:val="center"/>
              <w:rPr>
                <w:sz w:val="20"/>
              </w:rPr>
            </w:pPr>
            <w:r>
              <w:rPr>
                <w:sz w:val="20"/>
              </w:rPr>
              <w:t>90</w:t>
            </w:r>
          </w:p>
        </w:tc>
        <w:tc>
          <w:tcPr>
            <w:tcW w:w="1417" w:type="dxa"/>
            <w:vAlign w:val="center"/>
          </w:tcPr>
          <w:p w:rsidR="003E00B7" w:rsidRPr="00B1171E" w:rsidRDefault="003E00B7" w:rsidP="00F85A5E">
            <w:pPr>
              <w:jc w:val="center"/>
              <w:rPr>
                <w:sz w:val="20"/>
              </w:rPr>
            </w:pPr>
            <w:r w:rsidRPr="00B1171E">
              <w:rPr>
                <w:sz w:val="20"/>
              </w:rPr>
              <w:t>170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107</w:t>
            </w:r>
          </w:p>
        </w:tc>
        <w:tc>
          <w:tcPr>
            <w:tcW w:w="2869" w:type="dxa"/>
            <w:shd w:val="clear" w:color="auto" w:fill="auto"/>
            <w:vAlign w:val="center"/>
          </w:tcPr>
          <w:p w:rsidR="003E00B7" w:rsidRPr="00B1171E" w:rsidRDefault="003E00B7" w:rsidP="0072094B">
            <w:pPr>
              <w:jc w:val="both"/>
              <w:rPr>
                <w:b/>
                <w:sz w:val="20"/>
              </w:rPr>
            </w:pPr>
            <w:r w:rsidRPr="00B1171E">
              <w:rPr>
                <w:b/>
                <w:sz w:val="20"/>
                <w:shd w:val="clear" w:color="auto" w:fill="FFFFFF"/>
              </w:rPr>
              <w:t>Inhame</w:t>
            </w:r>
          </w:p>
        </w:tc>
        <w:tc>
          <w:tcPr>
            <w:tcW w:w="1559" w:type="dxa"/>
            <w:vAlign w:val="center"/>
          </w:tcPr>
          <w:p w:rsidR="003E00B7" w:rsidRPr="00950994" w:rsidRDefault="003E00B7" w:rsidP="00F85A5E">
            <w:pPr>
              <w:spacing w:line="360" w:lineRule="auto"/>
              <w:jc w:val="center"/>
              <w:rPr>
                <w:sz w:val="20"/>
              </w:rPr>
            </w:pPr>
            <w:r w:rsidRPr="00950994">
              <w:rPr>
                <w:sz w:val="20"/>
              </w:rPr>
              <w:t>463789</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50</w:t>
            </w:r>
          </w:p>
        </w:tc>
        <w:tc>
          <w:tcPr>
            <w:tcW w:w="1417" w:type="dxa"/>
            <w:vAlign w:val="center"/>
          </w:tcPr>
          <w:p w:rsidR="003E00B7" w:rsidRPr="00B1171E" w:rsidRDefault="003E00B7" w:rsidP="00F85A5E">
            <w:pPr>
              <w:jc w:val="center"/>
              <w:rPr>
                <w:sz w:val="20"/>
              </w:rPr>
            </w:pPr>
            <w:r w:rsidRPr="00B1171E">
              <w:rPr>
                <w:sz w:val="20"/>
              </w:rPr>
              <w:t>110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108</w:t>
            </w:r>
          </w:p>
        </w:tc>
        <w:tc>
          <w:tcPr>
            <w:tcW w:w="2869" w:type="dxa"/>
            <w:shd w:val="clear" w:color="auto" w:fill="auto"/>
            <w:vAlign w:val="center"/>
          </w:tcPr>
          <w:p w:rsidR="003E00B7" w:rsidRPr="00B1171E" w:rsidRDefault="003E00B7" w:rsidP="0072094B">
            <w:pPr>
              <w:jc w:val="both"/>
              <w:rPr>
                <w:b/>
                <w:sz w:val="20"/>
              </w:rPr>
            </w:pPr>
            <w:r w:rsidRPr="00B1171E">
              <w:rPr>
                <w:b/>
                <w:sz w:val="20"/>
                <w:shd w:val="clear" w:color="auto" w:fill="FFFFFF"/>
              </w:rPr>
              <w:t>Batata doce</w:t>
            </w:r>
          </w:p>
        </w:tc>
        <w:tc>
          <w:tcPr>
            <w:tcW w:w="1559" w:type="dxa"/>
            <w:vAlign w:val="center"/>
          </w:tcPr>
          <w:p w:rsidR="003E00B7" w:rsidRPr="00950994" w:rsidRDefault="003E00B7" w:rsidP="00F85A5E">
            <w:pPr>
              <w:spacing w:line="360" w:lineRule="auto"/>
              <w:jc w:val="center"/>
              <w:rPr>
                <w:sz w:val="20"/>
              </w:rPr>
            </w:pPr>
            <w:r w:rsidRPr="00950994">
              <w:rPr>
                <w:sz w:val="20"/>
              </w:rPr>
              <w:t>463753</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60</w:t>
            </w:r>
          </w:p>
        </w:tc>
        <w:tc>
          <w:tcPr>
            <w:tcW w:w="1417" w:type="dxa"/>
            <w:vAlign w:val="center"/>
          </w:tcPr>
          <w:p w:rsidR="003E00B7" w:rsidRPr="00B1171E" w:rsidRDefault="003E00B7" w:rsidP="00F85A5E">
            <w:pPr>
              <w:jc w:val="center"/>
              <w:rPr>
                <w:sz w:val="20"/>
              </w:rPr>
            </w:pPr>
            <w:r w:rsidRPr="00B1171E">
              <w:rPr>
                <w:sz w:val="20"/>
              </w:rPr>
              <w:t>135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109</w:t>
            </w:r>
          </w:p>
        </w:tc>
        <w:tc>
          <w:tcPr>
            <w:tcW w:w="2869" w:type="dxa"/>
            <w:shd w:val="clear" w:color="auto" w:fill="auto"/>
            <w:vAlign w:val="center"/>
          </w:tcPr>
          <w:p w:rsidR="003E00B7" w:rsidRPr="00B1171E" w:rsidRDefault="003E00B7" w:rsidP="0072094B">
            <w:pPr>
              <w:jc w:val="both"/>
              <w:rPr>
                <w:b/>
                <w:sz w:val="20"/>
              </w:rPr>
            </w:pPr>
            <w:r w:rsidRPr="00B1171E">
              <w:rPr>
                <w:b/>
                <w:sz w:val="20"/>
                <w:shd w:val="clear" w:color="auto" w:fill="FFFFFF"/>
              </w:rPr>
              <w:t>Beterraba</w:t>
            </w:r>
          </w:p>
        </w:tc>
        <w:tc>
          <w:tcPr>
            <w:tcW w:w="1559" w:type="dxa"/>
            <w:vAlign w:val="center"/>
          </w:tcPr>
          <w:p w:rsidR="003E00B7" w:rsidRPr="00950994" w:rsidRDefault="003E00B7" w:rsidP="00F85A5E">
            <w:pPr>
              <w:jc w:val="center"/>
              <w:rPr>
                <w:sz w:val="20"/>
              </w:rPr>
            </w:pPr>
            <w:r w:rsidRPr="00950994">
              <w:rPr>
                <w:sz w:val="20"/>
              </w:rPr>
              <w:t>463767</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jc w:val="center"/>
              <w:rPr>
                <w:sz w:val="20"/>
              </w:rPr>
            </w:pPr>
            <w:r>
              <w:rPr>
                <w:sz w:val="20"/>
              </w:rPr>
              <w:t>40</w:t>
            </w:r>
          </w:p>
        </w:tc>
        <w:tc>
          <w:tcPr>
            <w:tcW w:w="1417" w:type="dxa"/>
            <w:vAlign w:val="center"/>
          </w:tcPr>
          <w:p w:rsidR="003E00B7" w:rsidRPr="00B1171E" w:rsidRDefault="003E00B7" w:rsidP="00F85A5E">
            <w:pPr>
              <w:jc w:val="center"/>
              <w:rPr>
                <w:sz w:val="20"/>
              </w:rPr>
            </w:pPr>
            <w:r w:rsidRPr="00B1171E">
              <w:rPr>
                <w:sz w:val="20"/>
              </w:rPr>
              <w:t>90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110</w:t>
            </w:r>
          </w:p>
        </w:tc>
        <w:tc>
          <w:tcPr>
            <w:tcW w:w="2869" w:type="dxa"/>
            <w:shd w:val="clear" w:color="auto" w:fill="auto"/>
            <w:vAlign w:val="center"/>
          </w:tcPr>
          <w:p w:rsidR="003E00B7" w:rsidRPr="00B1171E" w:rsidRDefault="003E00B7" w:rsidP="0072094B">
            <w:pPr>
              <w:jc w:val="both"/>
              <w:rPr>
                <w:b/>
                <w:sz w:val="20"/>
              </w:rPr>
            </w:pPr>
            <w:r w:rsidRPr="00B1171E">
              <w:rPr>
                <w:b/>
                <w:sz w:val="20"/>
                <w:shd w:val="clear" w:color="auto" w:fill="FFFFFF"/>
              </w:rPr>
              <w:t>Quiabo</w:t>
            </w:r>
          </w:p>
        </w:tc>
        <w:tc>
          <w:tcPr>
            <w:tcW w:w="1559" w:type="dxa"/>
            <w:vAlign w:val="center"/>
          </w:tcPr>
          <w:p w:rsidR="003E00B7" w:rsidRPr="00950994" w:rsidRDefault="003E00B7" w:rsidP="00F85A5E">
            <w:pPr>
              <w:spacing w:line="360" w:lineRule="auto"/>
              <w:jc w:val="center"/>
              <w:rPr>
                <w:sz w:val="20"/>
              </w:rPr>
            </w:pPr>
            <w:r w:rsidRPr="00950994">
              <w:rPr>
                <w:sz w:val="20"/>
              </w:rPr>
              <w:t>463792</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30</w:t>
            </w:r>
          </w:p>
        </w:tc>
        <w:tc>
          <w:tcPr>
            <w:tcW w:w="1417" w:type="dxa"/>
            <w:vAlign w:val="center"/>
          </w:tcPr>
          <w:p w:rsidR="003E00B7" w:rsidRPr="00B1171E" w:rsidRDefault="003E00B7" w:rsidP="00F85A5E">
            <w:pPr>
              <w:jc w:val="center"/>
              <w:rPr>
                <w:sz w:val="20"/>
              </w:rPr>
            </w:pPr>
            <w:r w:rsidRPr="00B1171E">
              <w:rPr>
                <w:sz w:val="20"/>
              </w:rPr>
              <w:t>80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111</w:t>
            </w:r>
          </w:p>
        </w:tc>
        <w:tc>
          <w:tcPr>
            <w:tcW w:w="2869" w:type="dxa"/>
            <w:shd w:val="clear" w:color="auto" w:fill="auto"/>
            <w:vAlign w:val="center"/>
          </w:tcPr>
          <w:p w:rsidR="003E00B7" w:rsidRPr="00B1171E" w:rsidRDefault="003E00B7" w:rsidP="0072094B">
            <w:pPr>
              <w:jc w:val="both"/>
              <w:rPr>
                <w:b/>
                <w:sz w:val="20"/>
              </w:rPr>
            </w:pPr>
            <w:r w:rsidRPr="00B1171E">
              <w:rPr>
                <w:b/>
                <w:sz w:val="20"/>
                <w:shd w:val="clear" w:color="auto" w:fill="FFFFFF"/>
              </w:rPr>
              <w:t>Chuchu verde</w:t>
            </w:r>
          </w:p>
        </w:tc>
        <w:tc>
          <w:tcPr>
            <w:tcW w:w="1559" w:type="dxa"/>
            <w:vAlign w:val="center"/>
          </w:tcPr>
          <w:p w:rsidR="003E00B7" w:rsidRPr="00950994" w:rsidRDefault="003E00B7" w:rsidP="00F85A5E">
            <w:pPr>
              <w:spacing w:line="360" w:lineRule="auto"/>
              <w:jc w:val="center"/>
              <w:rPr>
                <w:sz w:val="20"/>
              </w:rPr>
            </w:pPr>
            <w:r w:rsidRPr="00950994">
              <w:rPr>
                <w:sz w:val="20"/>
              </w:rPr>
              <w:t>463778</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90</w:t>
            </w:r>
          </w:p>
        </w:tc>
        <w:tc>
          <w:tcPr>
            <w:tcW w:w="1417" w:type="dxa"/>
            <w:vAlign w:val="center"/>
          </w:tcPr>
          <w:p w:rsidR="003E00B7" w:rsidRPr="00B1171E" w:rsidRDefault="003E00B7" w:rsidP="00F85A5E">
            <w:pPr>
              <w:jc w:val="center"/>
              <w:rPr>
                <w:sz w:val="20"/>
              </w:rPr>
            </w:pPr>
            <w:r w:rsidRPr="00B1171E">
              <w:rPr>
                <w:sz w:val="20"/>
              </w:rPr>
              <w:t>170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112</w:t>
            </w:r>
          </w:p>
        </w:tc>
        <w:tc>
          <w:tcPr>
            <w:tcW w:w="2869" w:type="dxa"/>
            <w:shd w:val="clear" w:color="auto" w:fill="auto"/>
            <w:vAlign w:val="center"/>
          </w:tcPr>
          <w:p w:rsidR="003E00B7" w:rsidRPr="00B1171E" w:rsidRDefault="003E00B7" w:rsidP="0072094B">
            <w:pPr>
              <w:jc w:val="both"/>
              <w:rPr>
                <w:b/>
                <w:sz w:val="20"/>
              </w:rPr>
            </w:pPr>
            <w:r w:rsidRPr="00B1171E">
              <w:rPr>
                <w:b/>
                <w:sz w:val="20"/>
                <w:shd w:val="clear" w:color="auto" w:fill="FFFFFF"/>
              </w:rPr>
              <w:t>Abobrinha italiana</w:t>
            </w:r>
          </w:p>
        </w:tc>
        <w:tc>
          <w:tcPr>
            <w:tcW w:w="1559" w:type="dxa"/>
            <w:vAlign w:val="center"/>
          </w:tcPr>
          <w:p w:rsidR="003E00B7" w:rsidRPr="00A46AB1" w:rsidRDefault="003E00B7" w:rsidP="00F85A5E">
            <w:pPr>
              <w:spacing w:line="360" w:lineRule="auto"/>
              <w:jc w:val="center"/>
              <w:rPr>
                <w:sz w:val="20"/>
              </w:rPr>
            </w:pPr>
            <w:r w:rsidRPr="00A46AB1">
              <w:rPr>
                <w:sz w:val="20"/>
              </w:rPr>
              <w:t>463749</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A46AB1" w:rsidRDefault="003E00B7" w:rsidP="00F85A5E">
            <w:pPr>
              <w:spacing w:line="360" w:lineRule="auto"/>
              <w:jc w:val="center"/>
              <w:rPr>
                <w:sz w:val="20"/>
              </w:rPr>
            </w:pPr>
            <w:r w:rsidRPr="00A46AB1">
              <w:rPr>
                <w:sz w:val="20"/>
              </w:rPr>
              <w:t>10</w:t>
            </w:r>
          </w:p>
        </w:tc>
        <w:tc>
          <w:tcPr>
            <w:tcW w:w="1417" w:type="dxa"/>
            <w:vAlign w:val="center"/>
          </w:tcPr>
          <w:p w:rsidR="003E00B7" w:rsidRPr="00B1171E" w:rsidRDefault="003E00B7" w:rsidP="00F85A5E">
            <w:pPr>
              <w:jc w:val="center"/>
              <w:rPr>
                <w:sz w:val="20"/>
              </w:rPr>
            </w:pPr>
            <w:r w:rsidRPr="00B1171E">
              <w:rPr>
                <w:sz w:val="20"/>
              </w:rPr>
              <w:t>50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113</w:t>
            </w:r>
          </w:p>
        </w:tc>
        <w:tc>
          <w:tcPr>
            <w:tcW w:w="2869" w:type="dxa"/>
            <w:shd w:val="clear" w:color="auto" w:fill="auto"/>
            <w:vAlign w:val="center"/>
          </w:tcPr>
          <w:p w:rsidR="003E00B7" w:rsidRPr="00B1171E" w:rsidRDefault="003E00B7" w:rsidP="0072094B">
            <w:pPr>
              <w:jc w:val="both"/>
              <w:rPr>
                <w:b/>
                <w:sz w:val="20"/>
              </w:rPr>
            </w:pPr>
            <w:r w:rsidRPr="00B1171E">
              <w:rPr>
                <w:b/>
                <w:sz w:val="20"/>
                <w:shd w:val="clear" w:color="auto" w:fill="FFFFFF"/>
              </w:rPr>
              <w:t>Repolho branco</w:t>
            </w:r>
            <w:r w:rsidRPr="00B1171E">
              <w:rPr>
                <w:sz w:val="20"/>
                <w:shd w:val="clear" w:color="auto" w:fill="FFFFFF"/>
              </w:rPr>
              <w:t>, verde</w:t>
            </w:r>
          </w:p>
        </w:tc>
        <w:tc>
          <w:tcPr>
            <w:tcW w:w="1559" w:type="dxa"/>
            <w:vAlign w:val="center"/>
          </w:tcPr>
          <w:p w:rsidR="003E00B7" w:rsidRPr="00A46AB1" w:rsidRDefault="003E00B7" w:rsidP="00F85A5E">
            <w:pPr>
              <w:spacing w:line="360" w:lineRule="auto"/>
              <w:jc w:val="center"/>
              <w:rPr>
                <w:sz w:val="20"/>
              </w:rPr>
            </w:pPr>
            <w:r w:rsidRPr="00A46AB1">
              <w:rPr>
                <w:sz w:val="20"/>
              </w:rPr>
              <w:t>463839</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A46AB1" w:rsidRDefault="003E00B7" w:rsidP="00F85A5E">
            <w:pPr>
              <w:spacing w:line="360" w:lineRule="auto"/>
              <w:jc w:val="center"/>
              <w:rPr>
                <w:sz w:val="20"/>
              </w:rPr>
            </w:pPr>
            <w:r w:rsidRPr="00A46AB1">
              <w:rPr>
                <w:sz w:val="20"/>
              </w:rPr>
              <w:t>10</w:t>
            </w:r>
          </w:p>
        </w:tc>
        <w:tc>
          <w:tcPr>
            <w:tcW w:w="1417" w:type="dxa"/>
            <w:vAlign w:val="center"/>
          </w:tcPr>
          <w:p w:rsidR="003E00B7" w:rsidRPr="00B1171E" w:rsidRDefault="003E00B7" w:rsidP="00F85A5E">
            <w:pPr>
              <w:jc w:val="center"/>
              <w:rPr>
                <w:sz w:val="20"/>
              </w:rPr>
            </w:pPr>
            <w:r w:rsidRPr="00B1171E">
              <w:rPr>
                <w:sz w:val="20"/>
              </w:rPr>
              <w:t>30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114</w:t>
            </w:r>
          </w:p>
        </w:tc>
        <w:tc>
          <w:tcPr>
            <w:tcW w:w="2869" w:type="dxa"/>
            <w:shd w:val="clear" w:color="auto" w:fill="auto"/>
            <w:vAlign w:val="center"/>
          </w:tcPr>
          <w:p w:rsidR="003E00B7" w:rsidRPr="00B1171E" w:rsidRDefault="003E00B7" w:rsidP="0072094B">
            <w:pPr>
              <w:jc w:val="both"/>
              <w:rPr>
                <w:b/>
                <w:sz w:val="20"/>
              </w:rPr>
            </w:pPr>
            <w:r w:rsidRPr="00B1171E">
              <w:rPr>
                <w:b/>
                <w:sz w:val="20"/>
                <w:shd w:val="clear" w:color="auto" w:fill="FFFFFF"/>
              </w:rPr>
              <w:t>Vagem manteiga</w:t>
            </w:r>
          </w:p>
        </w:tc>
        <w:tc>
          <w:tcPr>
            <w:tcW w:w="1559" w:type="dxa"/>
            <w:vAlign w:val="center"/>
          </w:tcPr>
          <w:p w:rsidR="003E00B7" w:rsidRPr="00A46AB1" w:rsidRDefault="003E00B7" w:rsidP="00F85A5E">
            <w:pPr>
              <w:spacing w:line="360" w:lineRule="auto"/>
              <w:jc w:val="center"/>
              <w:rPr>
                <w:sz w:val="20"/>
              </w:rPr>
            </w:pPr>
            <w:r w:rsidRPr="00A46AB1">
              <w:rPr>
                <w:sz w:val="20"/>
              </w:rPr>
              <w:t>463814</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A46AB1" w:rsidRDefault="003E00B7" w:rsidP="00F85A5E">
            <w:pPr>
              <w:spacing w:line="360" w:lineRule="auto"/>
              <w:jc w:val="center"/>
              <w:rPr>
                <w:sz w:val="20"/>
              </w:rPr>
            </w:pPr>
            <w:r w:rsidRPr="00A46AB1">
              <w:rPr>
                <w:sz w:val="20"/>
              </w:rPr>
              <w:t>30</w:t>
            </w:r>
          </w:p>
        </w:tc>
        <w:tc>
          <w:tcPr>
            <w:tcW w:w="1417" w:type="dxa"/>
            <w:vAlign w:val="center"/>
          </w:tcPr>
          <w:p w:rsidR="003E00B7" w:rsidRPr="00B1171E" w:rsidRDefault="003E00B7" w:rsidP="00F85A5E">
            <w:pPr>
              <w:jc w:val="center"/>
              <w:rPr>
                <w:sz w:val="20"/>
              </w:rPr>
            </w:pPr>
            <w:r w:rsidRPr="00B1171E">
              <w:rPr>
                <w:sz w:val="20"/>
              </w:rPr>
              <w:t>80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115</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Jiló</w:t>
            </w:r>
          </w:p>
        </w:tc>
        <w:tc>
          <w:tcPr>
            <w:tcW w:w="1559" w:type="dxa"/>
            <w:vAlign w:val="center"/>
          </w:tcPr>
          <w:p w:rsidR="003E00B7" w:rsidRPr="00950994" w:rsidRDefault="003E00B7" w:rsidP="00F85A5E">
            <w:pPr>
              <w:spacing w:line="360" w:lineRule="auto"/>
              <w:jc w:val="center"/>
              <w:rPr>
                <w:sz w:val="20"/>
              </w:rPr>
            </w:pPr>
            <w:r>
              <w:rPr>
                <w:sz w:val="20"/>
              </w:rPr>
              <w:t>463790</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30</w:t>
            </w:r>
          </w:p>
        </w:tc>
        <w:tc>
          <w:tcPr>
            <w:tcW w:w="1417" w:type="dxa"/>
            <w:vAlign w:val="center"/>
          </w:tcPr>
          <w:p w:rsidR="003E00B7" w:rsidRPr="00B1171E" w:rsidRDefault="003E00B7" w:rsidP="00F85A5E">
            <w:pPr>
              <w:jc w:val="center"/>
              <w:rPr>
                <w:sz w:val="20"/>
              </w:rPr>
            </w:pPr>
            <w:r w:rsidRPr="00B1171E">
              <w:rPr>
                <w:sz w:val="20"/>
              </w:rPr>
              <w:t>40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116</w:t>
            </w:r>
          </w:p>
        </w:tc>
        <w:tc>
          <w:tcPr>
            <w:tcW w:w="2869" w:type="dxa"/>
            <w:shd w:val="clear" w:color="auto" w:fill="auto"/>
            <w:vAlign w:val="center"/>
          </w:tcPr>
          <w:p w:rsidR="003E00B7" w:rsidRPr="00B1171E" w:rsidRDefault="003E00B7" w:rsidP="0072094B">
            <w:pPr>
              <w:jc w:val="both"/>
              <w:rPr>
                <w:b/>
                <w:sz w:val="20"/>
              </w:rPr>
            </w:pPr>
            <w:r w:rsidRPr="00B1171E">
              <w:rPr>
                <w:b/>
                <w:sz w:val="20"/>
                <w:shd w:val="clear" w:color="auto" w:fill="FFFFFF"/>
              </w:rPr>
              <w:t>Salsa</w:t>
            </w:r>
            <w:r w:rsidRPr="00B1171E">
              <w:rPr>
                <w:sz w:val="20"/>
                <w:shd w:val="clear" w:color="auto" w:fill="FFFFFF"/>
              </w:rPr>
              <w:t>, apresentação: natural</w:t>
            </w:r>
          </w:p>
        </w:tc>
        <w:tc>
          <w:tcPr>
            <w:tcW w:w="1559" w:type="dxa"/>
            <w:vAlign w:val="center"/>
          </w:tcPr>
          <w:p w:rsidR="003E00B7" w:rsidRPr="00950994" w:rsidRDefault="003E00B7" w:rsidP="00F85A5E">
            <w:pPr>
              <w:spacing w:line="360" w:lineRule="auto"/>
              <w:jc w:val="center"/>
              <w:rPr>
                <w:sz w:val="20"/>
              </w:rPr>
            </w:pPr>
            <w:r w:rsidRPr="00950994">
              <w:rPr>
                <w:sz w:val="20"/>
              </w:rPr>
              <w:t>463930</w:t>
            </w:r>
          </w:p>
        </w:tc>
        <w:tc>
          <w:tcPr>
            <w:tcW w:w="1559" w:type="dxa"/>
            <w:vAlign w:val="center"/>
          </w:tcPr>
          <w:p w:rsidR="003E00B7" w:rsidRPr="00B1171E" w:rsidRDefault="003E00B7" w:rsidP="00F85A5E">
            <w:pPr>
              <w:jc w:val="center"/>
              <w:rPr>
                <w:sz w:val="20"/>
              </w:rPr>
            </w:pPr>
            <w:r w:rsidRPr="00B1171E">
              <w:rPr>
                <w:sz w:val="20"/>
              </w:rPr>
              <w:t>Maço</w:t>
            </w:r>
          </w:p>
        </w:tc>
        <w:tc>
          <w:tcPr>
            <w:tcW w:w="1417" w:type="dxa"/>
            <w:vAlign w:val="center"/>
          </w:tcPr>
          <w:p w:rsidR="003E00B7" w:rsidRPr="00950994" w:rsidRDefault="003E00B7" w:rsidP="00F85A5E">
            <w:pPr>
              <w:spacing w:line="360" w:lineRule="auto"/>
              <w:jc w:val="center"/>
              <w:rPr>
                <w:sz w:val="20"/>
              </w:rPr>
            </w:pPr>
            <w:r w:rsidRPr="00950994">
              <w:rPr>
                <w:sz w:val="20"/>
              </w:rPr>
              <w:t>10</w:t>
            </w:r>
          </w:p>
        </w:tc>
        <w:tc>
          <w:tcPr>
            <w:tcW w:w="1417" w:type="dxa"/>
            <w:vAlign w:val="center"/>
          </w:tcPr>
          <w:p w:rsidR="003E00B7" w:rsidRPr="00B1171E" w:rsidRDefault="003E00B7" w:rsidP="00F85A5E">
            <w:pPr>
              <w:jc w:val="center"/>
              <w:rPr>
                <w:sz w:val="20"/>
              </w:rPr>
            </w:pPr>
            <w:r w:rsidRPr="00B1171E">
              <w:rPr>
                <w:sz w:val="20"/>
              </w:rPr>
              <w:t>30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117</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Cebolinha</w:t>
            </w:r>
            <w:r w:rsidRPr="00B1171E">
              <w:rPr>
                <w:sz w:val="20"/>
                <w:shd w:val="clear" w:color="auto" w:fill="FFFFFF"/>
              </w:rPr>
              <w:t>, apresentação: natural</w:t>
            </w:r>
          </w:p>
        </w:tc>
        <w:tc>
          <w:tcPr>
            <w:tcW w:w="1559" w:type="dxa"/>
            <w:vAlign w:val="center"/>
          </w:tcPr>
          <w:p w:rsidR="003E00B7" w:rsidRPr="00950994" w:rsidRDefault="003E00B7" w:rsidP="00F85A5E">
            <w:pPr>
              <w:spacing w:line="360" w:lineRule="auto"/>
              <w:jc w:val="center"/>
              <w:rPr>
                <w:sz w:val="20"/>
              </w:rPr>
            </w:pPr>
            <w:r w:rsidRPr="00950994">
              <w:rPr>
                <w:sz w:val="20"/>
              </w:rPr>
              <w:t>463878</w:t>
            </w:r>
          </w:p>
        </w:tc>
        <w:tc>
          <w:tcPr>
            <w:tcW w:w="1559" w:type="dxa"/>
            <w:vAlign w:val="center"/>
          </w:tcPr>
          <w:p w:rsidR="003E00B7" w:rsidRPr="00B1171E" w:rsidRDefault="003E00B7" w:rsidP="00F85A5E">
            <w:pPr>
              <w:jc w:val="center"/>
              <w:rPr>
                <w:sz w:val="20"/>
              </w:rPr>
            </w:pPr>
            <w:r w:rsidRPr="00B1171E">
              <w:rPr>
                <w:sz w:val="20"/>
              </w:rPr>
              <w:t>Maço</w:t>
            </w:r>
          </w:p>
        </w:tc>
        <w:tc>
          <w:tcPr>
            <w:tcW w:w="1417" w:type="dxa"/>
            <w:vAlign w:val="center"/>
          </w:tcPr>
          <w:p w:rsidR="003E00B7" w:rsidRPr="00950994" w:rsidRDefault="003E00B7" w:rsidP="00F85A5E">
            <w:pPr>
              <w:spacing w:line="360" w:lineRule="auto"/>
              <w:jc w:val="center"/>
              <w:rPr>
                <w:sz w:val="20"/>
              </w:rPr>
            </w:pPr>
            <w:r w:rsidRPr="00950994">
              <w:rPr>
                <w:sz w:val="20"/>
              </w:rPr>
              <w:t>10</w:t>
            </w:r>
          </w:p>
        </w:tc>
        <w:tc>
          <w:tcPr>
            <w:tcW w:w="1417" w:type="dxa"/>
            <w:vAlign w:val="center"/>
          </w:tcPr>
          <w:p w:rsidR="003E00B7" w:rsidRPr="00B1171E" w:rsidRDefault="003E00B7" w:rsidP="00F85A5E">
            <w:pPr>
              <w:jc w:val="center"/>
              <w:rPr>
                <w:sz w:val="20"/>
              </w:rPr>
            </w:pPr>
            <w:r w:rsidRPr="00B1171E">
              <w:rPr>
                <w:sz w:val="20"/>
              </w:rPr>
              <w:t>30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118</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 xml:space="preserve">Coentro, </w:t>
            </w:r>
            <w:r w:rsidRPr="00B1171E">
              <w:rPr>
                <w:sz w:val="20"/>
                <w:shd w:val="clear" w:color="auto" w:fill="FFFFFF"/>
              </w:rPr>
              <w:t>apresentação: em pó</w:t>
            </w:r>
          </w:p>
        </w:tc>
        <w:tc>
          <w:tcPr>
            <w:tcW w:w="1559" w:type="dxa"/>
            <w:vAlign w:val="center"/>
          </w:tcPr>
          <w:p w:rsidR="003E00B7" w:rsidRPr="00950994" w:rsidRDefault="003E00B7" w:rsidP="00F85A5E">
            <w:pPr>
              <w:spacing w:line="360" w:lineRule="auto"/>
              <w:jc w:val="center"/>
              <w:rPr>
                <w:sz w:val="20"/>
              </w:rPr>
            </w:pPr>
            <w:r>
              <w:rPr>
                <w:sz w:val="20"/>
              </w:rPr>
              <w:t>463876</w:t>
            </w:r>
          </w:p>
        </w:tc>
        <w:tc>
          <w:tcPr>
            <w:tcW w:w="1559" w:type="dxa"/>
            <w:vAlign w:val="center"/>
          </w:tcPr>
          <w:p w:rsidR="003E00B7" w:rsidRPr="00B1171E" w:rsidRDefault="003E00B7" w:rsidP="00F85A5E">
            <w:pPr>
              <w:jc w:val="center"/>
              <w:rPr>
                <w:sz w:val="20"/>
              </w:rPr>
            </w:pPr>
            <w:r w:rsidRPr="00B1171E">
              <w:rPr>
                <w:sz w:val="20"/>
              </w:rPr>
              <w:t>Pacote 10g</w:t>
            </w:r>
          </w:p>
        </w:tc>
        <w:tc>
          <w:tcPr>
            <w:tcW w:w="1417" w:type="dxa"/>
            <w:vAlign w:val="center"/>
          </w:tcPr>
          <w:p w:rsidR="003E00B7" w:rsidRPr="00950994" w:rsidRDefault="003E00B7" w:rsidP="00F85A5E">
            <w:pPr>
              <w:spacing w:line="360" w:lineRule="auto"/>
              <w:jc w:val="center"/>
              <w:rPr>
                <w:sz w:val="20"/>
              </w:rPr>
            </w:pPr>
            <w:r>
              <w:rPr>
                <w:sz w:val="20"/>
              </w:rPr>
              <w:t>20</w:t>
            </w:r>
          </w:p>
        </w:tc>
        <w:tc>
          <w:tcPr>
            <w:tcW w:w="1417" w:type="dxa"/>
            <w:vAlign w:val="center"/>
          </w:tcPr>
          <w:p w:rsidR="003E00B7" w:rsidRPr="00B1171E" w:rsidRDefault="003E00B7" w:rsidP="00F85A5E">
            <w:pPr>
              <w:jc w:val="center"/>
              <w:rPr>
                <w:sz w:val="20"/>
              </w:rPr>
            </w:pPr>
            <w:r w:rsidRPr="00B1171E">
              <w:rPr>
                <w:sz w:val="20"/>
              </w:rPr>
              <w:t>25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119</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Orégano,</w:t>
            </w:r>
            <w:r w:rsidRPr="00B1171E">
              <w:rPr>
                <w:sz w:val="20"/>
                <w:shd w:val="clear" w:color="auto" w:fill="FFFFFF"/>
              </w:rPr>
              <w:t xml:space="preserve"> apresentação: desidratado</w:t>
            </w:r>
          </w:p>
        </w:tc>
        <w:tc>
          <w:tcPr>
            <w:tcW w:w="1559" w:type="dxa"/>
            <w:vAlign w:val="center"/>
          </w:tcPr>
          <w:p w:rsidR="003E00B7" w:rsidRPr="00950994" w:rsidRDefault="003E00B7" w:rsidP="00F85A5E">
            <w:pPr>
              <w:spacing w:line="360" w:lineRule="auto"/>
              <w:jc w:val="center"/>
              <w:rPr>
                <w:sz w:val="20"/>
              </w:rPr>
            </w:pPr>
            <w:r>
              <w:rPr>
                <w:sz w:val="20"/>
              </w:rPr>
              <w:t>463916</w:t>
            </w:r>
          </w:p>
        </w:tc>
        <w:tc>
          <w:tcPr>
            <w:tcW w:w="1559" w:type="dxa"/>
            <w:vAlign w:val="center"/>
          </w:tcPr>
          <w:p w:rsidR="003E00B7" w:rsidRPr="00B1171E" w:rsidRDefault="003E00B7" w:rsidP="00F85A5E">
            <w:pPr>
              <w:jc w:val="center"/>
              <w:rPr>
                <w:sz w:val="20"/>
              </w:rPr>
            </w:pPr>
            <w:r w:rsidRPr="00B1171E">
              <w:rPr>
                <w:sz w:val="20"/>
              </w:rPr>
              <w:t>Pacote 10g</w:t>
            </w:r>
          </w:p>
        </w:tc>
        <w:tc>
          <w:tcPr>
            <w:tcW w:w="1417" w:type="dxa"/>
            <w:vAlign w:val="center"/>
          </w:tcPr>
          <w:p w:rsidR="003E00B7" w:rsidRPr="00950994" w:rsidRDefault="003E00B7" w:rsidP="00F85A5E">
            <w:pPr>
              <w:spacing w:line="360" w:lineRule="auto"/>
              <w:jc w:val="center"/>
              <w:rPr>
                <w:sz w:val="20"/>
              </w:rPr>
            </w:pPr>
            <w:r>
              <w:rPr>
                <w:sz w:val="20"/>
              </w:rPr>
              <w:t>20</w:t>
            </w:r>
          </w:p>
        </w:tc>
        <w:tc>
          <w:tcPr>
            <w:tcW w:w="1417" w:type="dxa"/>
            <w:vAlign w:val="center"/>
          </w:tcPr>
          <w:p w:rsidR="003E00B7" w:rsidRPr="00B1171E" w:rsidRDefault="003E00B7" w:rsidP="00F85A5E">
            <w:pPr>
              <w:jc w:val="center"/>
              <w:rPr>
                <w:sz w:val="20"/>
              </w:rPr>
            </w:pPr>
            <w:r w:rsidRPr="00B1171E">
              <w:rPr>
                <w:sz w:val="20"/>
              </w:rPr>
              <w:t>30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120</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 xml:space="preserve">Pimenta do reino, </w:t>
            </w:r>
            <w:r w:rsidRPr="00B1171E">
              <w:rPr>
                <w:sz w:val="20"/>
                <w:shd w:val="clear" w:color="auto" w:fill="FFFFFF"/>
              </w:rPr>
              <w:t>em pó, moída, preta.</w:t>
            </w:r>
          </w:p>
        </w:tc>
        <w:tc>
          <w:tcPr>
            <w:tcW w:w="1559" w:type="dxa"/>
            <w:vAlign w:val="center"/>
          </w:tcPr>
          <w:p w:rsidR="003E00B7" w:rsidRPr="00950994" w:rsidRDefault="003E00B7" w:rsidP="00F85A5E">
            <w:pPr>
              <w:spacing w:line="360" w:lineRule="auto"/>
              <w:jc w:val="center"/>
              <w:rPr>
                <w:sz w:val="20"/>
              </w:rPr>
            </w:pPr>
            <w:r>
              <w:rPr>
                <w:sz w:val="20"/>
              </w:rPr>
              <w:t>463919</w:t>
            </w:r>
          </w:p>
        </w:tc>
        <w:tc>
          <w:tcPr>
            <w:tcW w:w="1559" w:type="dxa"/>
            <w:vAlign w:val="center"/>
          </w:tcPr>
          <w:p w:rsidR="003E00B7" w:rsidRPr="00B1171E" w:rsidRDefault="003E00B7" w:rsidP="00F85A5E">
            <w:pPr>
              <w:jc w:val="center"/>
              <w:rPr>
                <w:sz w:val="20"/>
              </w:rPr>
            </w:pPr>
            <w:r w:rsidRPr="00B1171E">
              <w:rPr>
                <w:sz w:val="20"/>
              </w:rPr>
              <w:t>Pacote 10g</w:t>
            </w:r>
          </w:p>
        </w:tc>
        <w:tc>
          <w:tcPr>
            <w:tcW w:w="1417" w:type="dxa"/>
            <w:vAlign w:val="center"/>
          </w:tcPr>
          <w:p w:rsidR="003E00B7" w:rsidRPr="00950994" w:rsidRDefault="003E00B7" w:rsidP="00F85A5E">
            <w:pPr>
              <w:spacing w:line="360" w:lineRule="auto"/>
              <w:jc w:val="center"/>
              <w:rPr>
                <w:sz w:val="20"/>
              </w:rPr>
            </w:pPr>
            <w:r>
              <w:rPr>
                <w:sz w:val="20"/>
              </w:rPr>
              <w:t>05</w:t>
            </w:r>
          </w:p>
        </w:tc>
        <w:tc>
          <w:tcPr>
            <w:tcW w:w="1417" w:type="dxa"/>
            <w:vAlign w:val="center"/>
          </w:tcPr>
          <w:p w:rsidR="003E00B7" w:rsidRPr="00B1171E" w:rsidRDefault="003E00B7" w:rsidP="00F85A5E">
            <w:pPr>
              <w:jc w:val="center"/>
              <w:rPr>
                <w:sz w:val="20"/>
              </w:rPr>
            </w:pPr>
            <w:r w:rsidRPr="00B1171E">
              <w:rPr>
                <w:sz w:val="20"/>
              </w:rPr>
              <w:t>10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121</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Cravo da índia</w:t>
            </w:r>
          </w:p>
        </w:tc>
        <w:tc>
          <w:tcPr>
            <w:tcW w:w="1559" w:type="dxa"/>
            <w:vAlign w:val="center"/>
          </w:tcPr>
          <w:p w:rsidR="003E00B7" w:rsidRPr="00950994" w:rsidRDefault="003E00B7" w:rsidP="00F85A5E">
            <w:pPr>
              <w:spacing w:line="360" w:lineRule="auto"/>
              <w:jc w:val="center"/>
              <w:rPr>
                <w:sz w:val="20"/>
              </w:rPr>
            </w:pPr>
            <w:r>
              <w:rPr>
                <w:sz w:val="20"/>
              </w:rPr>
              <w:t>463892</w:t>
            </w:r>
          </w:p>
        </w:tc>
        <w:tc>
          <w:tcPr>
            <w:tcW w:w="1559" w:type="dxa"/>
            <w:vAlign w:val="center"/>
          </w:tcPr>
          <w:p w:rsidR="003E00B7" w:rsidRPr="00B1171E" w:rsidRDefault="003E00B7" w:rsidP="00F85A5E">
            <w:pPr>
              <w:jc w:val="center"/>
              <w:rPr>
                <w:sz w:val="20"/>
              </w:rPr>
            </w:pPr>
            <w:r w:rsidRPr="00B1171E">
              <w:rPr>
                <w:sz w:val="20"/>
              </w:rPr>
              <w:t>Pacote 10g</w:t>
            </w:r>
          </w:p>
        </w:tc>
        <w:tc>
          <w:tcPr>
            <w:tcW w:w="1417" w:type="dxa"/>
            <w:vAlign w:val="center"/>
          </w:tcPr>
          <w:p w:rsidR="003E00B7" w:rsidRPr="00950994" w:rsidRDefault="003E00B7" w:rsidP="00F85A5E">
            <w:pPr>
              <w:spacing w:line="360" w:lineRule="auto"/>
              <w:jc w:val="center"/>
              <w:rPr>
                <w:sz w:val="20"/>
              </w:rPr>
            </w:pPr>
            <w:r>
              <w:rPr>
                <w:sz w:val="20"/>
              </w:rPr>
              <w:t>05</w:t>
            </w:r>
          </w:p>
        </w:tc>
        <w:tc>
          <w:tcPr>
            <w:tcW w:w="1417" w:type="dxa"/>
            <w:vAlign w:val="center"/>
          </w:tcPr>
          <w:p w:rsidR="003E00B7" w:rsidRPr="00B1171E" w:rsidRDefault="003E00B7" w:rsidP="00F85A5E">
            <w:pPr>
              <w:jc w:val="center"/>
              <w:rPr>
                <w:sz w:val="20"/>
              </w:rPr>
            </w:pPr>
            <w:r w:rsidRPr="00B1171E">
              <w:rPr>
                <w:sz w:val="20"/>
              </w:rPr>
              <w:t>15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122</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Cravo da índia</w:t>
            </w:r>
          </w:p>
        </w:tc>
        <w:tc>
          <w:tcPr>
            <w:tcW w:w="1559" w:type="dxa"/>
            <w:vAlign w:val="center"/>
          </w:tcPr>
          <w:p w:rsidR="003E00B7" w:rsidRDefault="003E00B7" w:rsidP="00F85A5E">
            <w:pPr>
              <w:spacing w:line="360" w:lineRule="auto"/>
              <w:jc w:val="center"/>
              <w:rPr>
                <w:sz w:val="20"/>
              </w:rPr>
            </w:pPr>
            <w:r>
              <w:rPr>
                <w:sz w:val="20"/>
              </w:rPr>
              <w:t>463892</w:t>
            </w:r>
          </w:p>
        </w:tc>
        <w:tc>
          <w:tcPr>
            <w:tcW w:w="1559" w:type="dxa"/>
            <w:vAlign w:val="center"/>
          </w:tcPr>
          <w:p w:rsidR="003E00B7" w:rsidRPr="00B1171E" w:rsidRDefault="003E00B7" w:rsidP="00F85A5E">
            <w:pPr>
              <w:jc w:val="center"/>
              <w:rPr>
                <w:sz w:val="20"/>
              </w:rPr>
            </w:pPr>
            <w:r w:rsidRPr="00B1171E">
              <w:rPr>
                <w:sz w:val="20"/>
              </w:rPr>
              <w:t>Pacote 20g</w:t>
            </w:r>
          </w:p>
        </w:tc>
        <w:tc>
          <w:tcPr>
            <w:tcW w:w="1417" w:type="dxa"/>
            <w:vAlign w:val="center"/>
          </w:tcPr>
          <w:p w:rsidR="003E00B7" w:rsidRDefault="003E00B7" w:rsidP="00F85A5E">
            <w:pPr>
              <w:spacing w:line="360" w:lineRule="auto"/>
              <w:jc w:val="center"/>
              <w:rPr>
                <w:sz w:val="20"/>
              </w:rPr>
            </w:pPr>
            <w:r>
              <w:rPr>
                <w:sz w:val="20"/>
              </w:rPr>
              <w:t>10</w:t>
            </w:r>
          </w:p>
        </w:tc>
        <w:tc>
          <w:tcPr>
            <w:tcW w:w="1417" w:type="dxa"/>
            <w:vAlign w:val="center"/>
          </w:tcPr>
          <w:p w:rsidR="003E00B7" w:rsidRPr="00B1171E" w:rsidRDefault="003E00B7" w:rsidP="00F85A5E">
            <w:pPr>
              <w:jc w:val="center"/>
              <w:rPr>
                <w:sz w:val="20"/>
              </w:rPr>
            </w:pPr>
            <w:r w:rsidRPr="00B1171E">
              <w:rPr>
                <w:sz w:val="20"/>
              </w:rPr>
              <w:t>30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123</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Canela em pau</w:t>
            </w:r>
          </w:p>
        </w:tc>
        <w:tc>
          <w:tcPr>
            <w:tcW w:w="1559" w:type="dxa"/>
            <w:vAlign w:val="center"/>
          </w:tcPr>
          <w:p w:rsidR="003E00B7" w:rsidRDefault="003E00B7" w:rsidP="00F85A5E">
            <w:pPr>
              <w:spacing w:line="360" w:lineRule="auto"/>
              <w:jc w:val="center"/>
              <w:rPr>
                <w:sz w:val="20"/>
              </w:rPr>
            </w:pPr>
            <w:r>
              <w:rPr>
                <w:sz w:val="20"/>
              </w:rPr>
              <w:t>463873</w:t>
            </w:r>
          </w:p>
        </w:tc>
        <w:tc>
          <w:tcPr>
            <w:tcW w:w="1559" w:type="dxa"/>
            <w:vAlign w:val="center"/>
          </w:tcPr>
          <w:p w:rsidR="003E00B7" w:rsidRPr="00B1171E" w:rsidRDefault="003E00B7" w:rsidP="00F85A5E">
            <w:pPr>
              <w:jc w:val="center"/>
              <w:rPr>
                <w:sz w:val="20"/>
              </w:rPr>
            </w:pPr>
            <w:r w:rsidRPr="00B1171E">
              <w:rPr>
                <w:sz w:val="20"/>
              </w:rPr>
              <w:t>Pacote 10g</w:t>
            </w:r>
          </w:p>
        </w:tc>
        <w:tc>
          <w:tcPr>
            <w:tcW w:w="1417" w:type="dxa"/>
            <w:vAlign w:val="center"/>
          </w:tcPr>
          <w:p w:rsidR="003E00B7" w:rsidRDefault="003E00B7" w:rsidP="00F85A5E">
            <w:pPr>
              <w:spacing w:line="360" w:lineRule="auto"/>
              <w:jc w:val="center"/>
              <w:rPr>
                <w:sz w:val="20"/>
              </w:rPr>
            </w:pPr>
            <w:r>
              <w:rPr>
                <w:sz w:val="20"/>
              </w:rPr>
              <w:t>05</w:t>
            </w:r>
          </w:p>
        </w:tc>
        <w:tc>
          <w:tcPr>
            <w:tcW w:w="1417" w:type="dxa"/>
            <w:vAlign w:val="center"/>
          </w:tcPr>
          <w:p w:rsidR="003E00B7" w:rsidRPr="00B1171E" w:rsidRDefault="003E00B7" w:rsidP="00F85A5E">
            <w:pPr>
              <w:jc w:val="center"/>
              <w:rPr>
                <w:sz w:val="20"/>
              </w:rPr>
            </w:pPr>
            <w:r w:rsidRPr="00B1171E">
              <w:rPr>
                <w:sz w:val="20"/>
              </w:rPr>
              <w:t>15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124</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Canela em pau</w:t>
            </w:r>
          </w:p>
        </w:tc>
        <w:tc>
          <w:tcPr>
            <w:tcW w:w="1559" w:type="dxa"/>
            <w:vAlign w:val="center"/>
          </w:tcPr>
          <w:p w:rsidR="003E00B7" w:rsidRDefault="003E00B7" w:rsidP="00F85A5E">
            <w:pPr>
              <w:spacing w:line="360" w:lineRule="auto"/>
              <w:jc w:val="center"/>
              <w:rPr>
                <w:sz w:val="20"/>
              </w:rPr>
            </w:pPr>
            <w:r>
              <w:rPr>
                <w:sz w:val="20"/>
              </w:rPr>
              <w:t>463873</w:t>
            </w:r>
          </w:p>
        </w:tc>
        <w:tc>
          <w:tcPr>
            <w:tcW w:w="1559" w:type="dxa"/>
            <w:vAlign w:val="center"/>
          </w:tcPr>
          <w:p w:rsidR="003E00B7" w:rsidRPr="00B1171E" w:rsidRDefault="003E00B7" w:rsidP="00F85A5E">
            <w:pPr>
              <w:jc w:val="center"/>
              <w:rPr>
                <w:sz w:val="20"/>
              </w:rPr>
            </w:pPr>
            <w:r w:rsidRPr="00B1171E">
              <w:rPr>
                <w:sz w:val="20"/>
              </w:rPr>
              <w:t>Pacote 20g</w:t>
            </w:r>
          </w:p>
        </w:tc>
        <w:tc>
          <w:tcPr>
            <w:tcW w:w="1417" w:type="dxa"/>
            <w:vAlign w:val="center"/>
          </w:tcPr>
          <w:p w:rsidR="003E00B7" w:rsidRDefault="003E00B7" w:rsidP="00F85A5E">
            <w:pPr>
              <w:spacing w:line="360" w:lineRule="auto"/>
              <w:jc w:val="center"/>
              <w:rPr>
                <w:sz w:val="20"/>
              </w:rPr>
            </w:pPr>
            <w:r>
              <w:rPr>
                <w:sz w:val="20"/>
              </w:rPr>
              <w:t>10</w:t>
            </w:r>
          </w:p>
        </w:tc>
        <w:tc>
          <w:tcPr>
            <w:tcW w:w="1417" w:type="dxa"/>
            <w:vAlign w:val="center"/>
          </w:tcPr>
          <w:p w:rsidR="003E00B7" w:rsidRPr="00B1171E" w:rsidRDefault="003E00B7" w:rsidP="00F85A5E">
            <w:pPr>
              <w:jc w:val="center"/>
              <w:rPr>
                <w:sz w:val="20"/>
              </w:rPr>
            </w:pPr>
            <w:r w:rsidRPr="00B1171E">
              <w:rPr>
                <w:sz w:val="20"/>
              </w:rPr>
              <w:t>30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125</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 xml:space="preserve">Caldo de carne, </w:t>
            </w:r>
            <w:r w:rsidRPr="00B1171E">
              <w:rPr>
                <w:sz w:val="20"/>
                <w:shd w:val="clear" w:color="auto" w:fill="FFFFFF"/>
              </w:rPr>
              <w:t>apresentação: em pó</w:t>
            </w:r>
          </w:p>
        </w:tc>
        <w:tc>
          <w:tcPr>
            <w:tcW w:w="1559" w:type="dxa"/>
            <w:vAlign w:val="center"/>
          </w:tcPr>
          <w:p w:rsidR="003E00B7" w:rsidRDefault="003E00B7" w:rsidP="00F85A5E">
            <w:pPr>
              <w:spacing w:line="360" w:lineRule="auto"/>
              <w:jc w:val="center"/>
              <w:rPr>
                <w:sz w:val="20"/>
              </w:rPr>
            </w:pPr>
            <w:r>
              <w:rPr>
                <w:sz w:val="20"/>
              </w:rPr>
              <w:t>339479</w:t>
            </w:r>
          </w:p>
        </w:tc>
        <w:tc>
          <w:tcPr>
            <w:tcW w:w="1559" w:type="dxa"/>
            <w:vAlign w:val="center"/>
          </w:tcPr>
          <w:p w:rsidR="003E00B7" w:rsidRPr="00B1171E" w:rsidRDefault="003E00B7" w:rsidP="00F85A5E">
            <w:pPr>
              <w:jc w:val="center"/>
              <w:rPr>
                <w:sz w:val="20"/>
              </w:rPr>
            </w:pPr>
            <w:r w:rsidRPr="00B1171E">
              <w:rPr>
                <w:sz w:val="20"/>
              </w:rPr>
              <w:t>Cx. 114g</w:t>
            </w:r>
          </w:p>
        </w:tc>
        <w:tc>
          <w:tcPr>
            <w:tcW w:w="1417" w:type="dxa"/>
            <w:vAlign w:val="center"/>
          </w:tcPr>
          <w:p w:rsidR="003E00B7" w:rsidRDefault="003E00B7" w:rsidP="00F85A5E">
            <w:pPr>
              <w:spacing w:line="360" w:lineRule="auto"/>
              <w:jc w:val="center"/>
              <w:rPr>
                <w:sz w:val="20"/>
              </w:rPr>
            </w:pPr>
            <w:r>
              <w:rPr>
                <w:sz w:val="20"/>
              </w:rPr>
              <w:t>10</w:t>
            </w:r>
          </w:p>
        </w:tc>
        <w:tc>
          <w:tcPr>
            <w:tcW w:w="1417" w:type="dxa"/>
            <w:vAlign w:val="center"/>
          </w:tcPr>
          <w:p w:rsidR="003E00B7" w:rsidRPr="00B1171E" w:rsidRDefault="003E00B7" w:rsidP="00F85A5E">
            <w:pPr>
              <w:jc w:val="center"/>
              <w:rPr>
                <w:sz w:val="20"/>
              </w:rPr>
            </w:pPr>
            <w:r w:rsidRPr="00B1171E">
              <w:rPr>
                <w:sz w:val="20"/>
              </w:rPr>
              <w:t>50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126</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 xml:space="preserve">Caldo de Galinha, </w:t>
            </w:r>
            <w:r w:rsidRPr="00B1171E">
              <w:rPr>
                <w:sz w:val="20"/>
                <w:shd w:val="clear" w:color="auto" w:fill="FFFFFF"/>
              </w:rPr>
              <w:t>apresentação: em pó</w:t>
            </w:r>
          </w:p>
        </w:tc>
        <w:tc>
          <w:tcPr>
            <w:tcW w:w="1559" w:type="dxa"/>
            <w:vAlign w:val="center"/>
          </w:tcPr>
          <w:p w:rsidR="003E00B7" w:rsidRDefault="003E00B7" w:rsidP="00F85A5E">
            <w:pPr>
              <w:spacing w:line="360" w:lineRule="auto"/>
              <w:jc w:val="center"/>
              <w:rPr>
                <w:sz w:val="20"/>
              </w:rPr>
            </w:pPr>
            <w:r>
              <w:rPr>
                <w:sz w:val="20"/>
              </w:rPr>
              <w:t>339478</w:t>
            </w:r>
          </w:p>
        </w:tc>
        <w:tc>
          <w:tcPr>
            <w:tcW w:w="1559" w:type="dxa"/>
            <w:vAlign w:val="center"/>
          </w:tcPr>
          <w:p w:rsidR="003E00B7" w:rsidRPr="00B1171E" w:rsidRDefault="003E00B7" w:rsidP="00F85A5E">
            <w:pPr>
              <w:jc w:val="center"/>
              <w:rPr>
                <w:sz w:val="20"/>
              </w:rPr>
            </w:pPr>
            <w:r w:rsidRPr="00B1171E">
              <w:rPr>
                <w:sz w:val="20"/>
              </w:rPr>
              <w:t>Cx, 114g</w:t>
            </w:r>
          </w:p>
        </w:tc>
        <w:tc>
          <w:tcPr>
            <w:tcW w:w="1417" w:type="dxa"/>
            <w:vAlign w:val="center"/>
          </w:tcPr>
          <w:p w:rsidR="003E00B7" w:rsidRDefault="003E00B7" w:rsidP="00F85A5E">
            <w:pPr>
              <w:spacing w:line="360" w:lineRule="auto"/>
              <w:jc w:val="center"/>
              <w:rPr>
                <w:sz w:val="20"/>
              </w:rPr>
            </w:pPr>
            <w:r>
              <w:rPr>
                <w:sz w:val="20"/>
              </w:rPr>
              <w:t>10</w:t>
            </w:r>
          </w:p>
        </w:tc>
        <w:tc>
          <w:tcPr>
            <w:tcW w:w="1417" w:type="dxa"/>
            <w:vAlign w:val="center"/>
          </w:tcPr>
          <w:p w:rsidR="003E00B7" w:rsidRPr="00B1171E" w:rsidRDefault="003E00B7" w:rsidP="00F85A5E">
            <w:pPr>
              <w:jc w:val="center"/>
              <w:rPr>
                <w:sz w:val="20"/>
              </w:rPr>
            </w:pPr>
            <w:r w:rsidRPr="00B1171E">
              <w:rPr>
                <w:sz w:val="20"/>
              </w:rPr>
              <w:t>50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127</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Couve-flor</w:t>
            </w:r>
          </w:p>
        </w:tc>
        <w:tc>
          <w:tcPr>
            <w:tcW w:w="1559" w:type="dxa"/>
            <w:vAlign w:val="center"/>
          </w:tcPr>
          <w:p w:rsidR="003E00B7" w:rsidRDefault="003E00B7" w:rsidP="00F85A5E">
            <w:pPr>
              <w:spacing w:line="360" w:lineRule="auto"/>
              <w:jc w:val="center"/>
              <w:rPr>
                <w:sz w:val="20"/>
              </w:rPr>
            </w:pPr>
            <w:r>
              <w:rPr>
                <w:sz w:val="20"/>
              </w:rPr>
              <w:t>463831</w:t>
            </w:r>
          </w:p>
        </w:tc>
        <w:tc>
          <w:tcPr>
            <w:tcW w:w="1559" w:type="dxa"/>
            <w:vAlign w:val="center"/>
          </w:tcPr>
          <w:p w:rsidR="003E00B7" w:rsidRPr="00B1171E" w:rsidRDefault="003E00B7" w:rsidP="00F85A5E">
            <w:pPr>
              <w:jc w:val="center"/>
              <w:rPr>
                <w:sz w:val="20"/>
              </w:rPr>
            </w:pPr>
            <w:r w:rsidRPr="00B1171E">
              <w:rPr>
                <w:sz w:val="20"/>
              </w:rPr>
              <w:t>Unidade</w:t>
            </w:r>
          </w:p>
        </w:tc>
        <w:tc>
          <w:tcPr>
            <w:tcW w:w="1417" w:type="dxa"/>
            <w:vAlign w:val="center"/>
          </w:tcPr>
          <w:p w:rsidR="003E00B7" w:rsidRDefault="003E00B7" w:rsidP="00F85A5E">
            <w:pPr>
              <w:spacing w:line="360" w:lineRule="auto"/>
              <w:jc w:val="center"/>
              <w:rPr>
                <w:sz w:val="20"/>
              </w:rPr>
            </w:pPr>
            <w:r>
              <w:rPr>
                <w:sz w:val="20"/>
              </w:rPr>
              <w:t>130</w:t>
            </w:r>
          </w:p>
        </w:tc>
        <w:tc>
          <w:tcPr>
            <w:tcW w:w="1417" w:type="dxa"/>
            <w:vAlign w:val="center"/>
          </w:tcPr>
          <w:p w:rsidR="003E00B7" w:rsidRPr="00B1171E" w:rsidRDefault="003E00B7" w:rsidP="00F85A5E">
            <w:pPr>
              <w:jc w:val="center"/>
              <w:rPr>
                <w:sz w:val="20"/>
              </w:rPr>
            </w:pPr>
            <w:r w:rsidRPr="00B1171E">
              <w:rPr>
                <w:sz w:val="20"/>
              </w:rPr>
              <w:t>170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128</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Couve manteiga,</w:t>
            </w:r>
            <w:r w:rsidRPr="00B1171E">
              <w:rPr>
                <w:sz w:val="20"/>
                <w:shd w:val="clear" w:color="auto" w:fill="FFFFFF"/>
              </w:rPr>
              <w:t xml:space="preserve"> verdura: in natura</w:t>
            </w:r>
          </w:p>
        </w:tc>
        <w:tc>
          <w:tcPr>
            <w:tcW w:w="1559" w:type="dxa"/>
            <w:vAlign w:val="center"/>
          </w:tcPr>
          <w:p w:rsidR="003E00B7" w:rsidRDefault="003E00B7" w:rsidP="00F85A5E">
            <w:pPr>
              <w:spacing w:line="360" w:lineRule="auto"/>
              <w:jc w:val="center"/>
              <w:rPr>
                <w:sz w:val="20"/>
              </w:rPr>
            </w:pPr>
            <w:r>
              <w:rPr>
                <w:sz w:val="20"/>
              </w:rPr>
              <w:t>463822</w:t>
            </w:r>
          </w:p>
        </w:tc>
        <w:tc>
          <w:tcPr>
            <w:tcW w:w="1559" w:type="dxa"/>
            <w:vAlign w:val="center"/>
          </w:tcPr>
          <w:p w:rsidR="003E00B7" w:rsidRPr="00B1171E" w:rsidRDefault="003E00B7" w:rsidP="00F85A5E">
            <w:pPr>
              <w:jc w:val="center"/>
              <w:rPr>
                <w:sz w:val="20"/>
              </w:rPr>
            </w:pPr>
            <w:r w:rsidRPr="00B1171E">
              <w:rPr>
                <w:sz w:val="20"/>
              </w:rPr>
              <w:t>Maço</w:t>
            </w:r>
          </w:p>
        </w:tc>
        <w:tc>
          <w:tcPr>
            <w:tcW w:w="1417" w:type="dxa"/>
            <w:vAlign w:val="center"/>
          </w:tcPr>
          <w:p w:rsidR="003E00B7" w:rsidRDefault="003E00B7" w:rsidP="00F85A5E">
            <w:pPr>
              <w:spacing w:line="360" w:lineRule="auto"/>
              <w:jc w:val="center"/>
              <w:rPr>
                <w:sz w:val="20"/>
              </w:rPr>
            </w:pPr>
            <w:r>
              <w:rPr>
                <w:sz w:val="20"/>
              </w:rPr>
              <w:t>100</w:t>
            </w:r>
          </w:p>
        </w:tc>
        <w:tc>
          <w:tcPr>
            <w:tcW w:w="1417" w:type="dxa"/>
            <w:vAlign w:val="center"/>
          </w:tcPr>
          <w:p w:rsidR="003E00B7" w:rsidRPr="00B1171E" w:rsidRDefault="003E00B7" w:rsidP="00F85A5E">
            <w:pPr>
              <w:jc w:val="center"/>
              <w:rPr>
                <w:sz w:val="20"/>
              </w:rPr>
            </w:pPr>
            <w:r w:rsidRPr="00B1171E">
              <w:rPr>
                <w:sz w:val="20"/>
              </w:rPr>
              <w:t>130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129</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Laranja pera</w:t>
            </w:r>
            <w:r w:rsidRPr="00B1171E">
              <w:rPr>
                <w:sz w:val="20"/>
                <w:shd w:val="clear" w:color="auto" w:fill="FFFFFF"/>
              </w:rPr>
              <w:t>, apresentação: natural</w:t>
            </w:r>
          </w:p>
        </w:tc>
        <w:tc>
          <w:tcPr>
            <w:tcW w:w="1559" w:type="dxa"/>
            <w:vAlign w:val="center"/>
          </w:tcPr>
          <w:p w:rsidR="003E00B7" w:rsidRDefault="003E00B7" w:rsidP="00F85A5E">
            <w:pPr>
              <w:spacing w:line="360" w:lineRule="auto"/>
              <w:jc w:val="center"/>
              <w:rPr>
                <w:sz w:val="20"/>
              </w:rPr>
            </w:pPr>
            <w:r w:rsidRPr="00950994">
              <w:rPr>
                <w:sz w:val="20"/>
              </w:rPr>
              <w:t>464393</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Default="003E00B7" w:rsidP="00F85A5E">
            <w:pPr>
              <w:spacing w:line="360" w:lineRule="auto"/>
              <w:jc w:val="center"/>
              <w:rPr>
                <w:sz w:val="20"/>
              </w:rPr>
            </w:pPr>
            <w:r>
              <w:rPr>
                <w:sz w:val="20"/>
              </w:rPr>
              <w:t>140</w:t>
            </w:r>
          </w:p>
        </w:tc>
        <w:tc>
          <w:tcPr>
            <w:tcW w:w="1417" w:type="dxa"/>
            <w:vAlign w:val="center"/>
          </w:tcPr>
          <w:p w:rsidR="003E00B7" w:rsidRPr="00B1171E" w:rsidRDefault="003E00B7" w:rsidP="00F85A5E">
            <w:pPr>
              <w:jc w:val="center"/>
              <w:rPr>
                <w:sz w:val="20"/>
              </w:rPr>
            </w:pPr>
            <w:r w:rsidRPr="00B1171E">
              <w:rPr>
                <w:sz w:val="20"/>
              </w:rPr>
              <w:t>280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130</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Maçã</w:t>
            </w:r>
            <w:r w:rsidRPr="00B1171E">
              <w:rPr>
                <w:sz w:val="20"/>
                <w:shd w:val="clear" w:color="auto" w:fill="FFFFFF"/>
              </w:rPr>
              <w:t xml:space="preserve"> Fuji, apresentação: natural</w:t>
            </w:r>
          </w:p>
        </w:tc>
        <w:tc>
          <w:tcPr>
            <w:tcW w:w="1559" w:type="dxa"/>
            <w:vAlign w:val="center"/>
          </w:tcPr>
          <w:p w:rsidR="003E00B7" w:rsidRPr="00A46AB1" w:rsidRDefault="003E00B7" w:rsidP="00F85A5E">
            <w:pPr>
              <w:spacing w:line="360" w:lineRule="auto"/>
              <w:jc w:val="center"/>
              <w:rPr>
                <w:sz w:val="20"/>
              </w:rPr>
            </w:pPr>
            <w:r w:rsidRPr="00A46AB1">
              <w:rPr>
                <w:sz w:val="20"/>
              </w:rPr>
              <w:t>464401</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A46AB1" w:rsidRDefault="003E00B7" w:rsidP="00F85A5E">
            <w:pPr>
              <w:spacing w:line="360" w:lineRule="auto"/>
              <w:jc w:val="center"/>
              <w:rPr>
                <w:sz w:val="20"/>
              </w:rPr>
            </w:pPr>
            <w:r w:rsidRPr="00A46AB1">
              <w:rPr>
                <w:sz w:val="20"/>
              </w:rPr>
              <w:t>200</w:t>
            </w:r>
          </w:p>
        </w:tc>
        <w:tc>
          <w:tcPr>
            <w:tcW w:w="1417" w:type="dxa"/>
            <w:vAlign w:val="center"/>
          </w:tcPr>
          <w:p w:rsidR="003E00B7" w:rsidRPr="00B1171E" w:rsidRDefault="003E00B7" w:rsidP="00F85A5E">
            <w:pPr>
              <w:jc w:val="center"/>
              <w:rPr>
                <w:sz w:val="20"/>
              </w:rPr>
            </w:pPr>
            <w:r w:rsidRPr="00B1171E">
              <w:rPr>
                <w:sz w:val="20"/>
              </w:rPr>
              <w:t>360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131</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Pera portuguesa</w:t>
            </w:r>
            <w:r w:rsidRPr="00B1171E">
              <w:rPr>
                <w:sz w:val="20"/>
                <w:shd w:val="clear" w:color="auto" w:fill="FFFFFF"/>
              </w:rPr>
              <w:t>, apresentação: natural</w:t>
            </w:r>
          </w:p>
        </w:tc>
        <w:tc>
          <w:tcPr>
            <w:tcW w:w="1559" w:type="dxa"/>
            <w:vAlign w:val="center"/>
          </w:tcPr>
          <w:p w:rsidR="003E00B7" w:rsidRDefault="003E00B7" w:rsidP="00F85A5E">
            <w:pPr>
              <w:spacing w:line="360" w:lineRule="auto"/>
              <w:jc w:val="center"/>
              <w:rPr>
                <w:sz w:val="20"/>
              </w:rPr>
            </w:pPr>
            <w:r w:rsidRPr="00950994">
              <w:rPr>
                <w:sz w:val="20"/>
              </w:rPr>
              <w:t>464428</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Default="003E00B7" w:rsidP="00F85A5E">
            <w:pPr>
              <w:spacing w:line="360" w:lineRule="auto"/>
              <w:jc w:val="center"/>
              <w:rPr>
                <w:sz w:val="20"/>
              </w:rPr>
            </w:pPr>
            <w:r w:rsidRPr="00950994">
              <w:rPr>
                <w:sz w:val="20"/>
              </w:rPr>
              <w:t>20</w:t>
            </w:r>
          </w:p>
        </w:tc>
        <w:tc>
          <w:tcPr>
            <w:tcW w:w="1417" w:type="dxa"/>
            <w:vAlign w:val="center"/>
          </w:tcPr>
          <w:p w:rsidR="003E00B7" w:rsidRPr="00B1171E" w:rsidRDefault="003E00B7" w:rsidP="00F85A5E">
            <w:pPr>
              <w:jc w:val="center"/>
              <w:rPr>
                <w:sz w:val="20"/>
              </w:rPr>
            </w:pPr>
            <w:r w:rsidRPr="00B1171E">
              <w:rPr>
                <w:sz w:val="20"/>
              </w:rPr>
              <w:t>140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132</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 xml:space="preserve">Pera Argentina/ Pera Williams, </w:t>
            </w:r>
            <w:r w:rsidRPr="00B1171E">
              <w:rPr>
                <w:sz w:val="20"/>
                <w:shd w:val="clear" w:color="auto" w:fill="FFFFFF"/>
              </w:rPr>
              <w:t>apresentação: natural</w:t>
            </w:r>
          </w:p>
        </w:tc>
        <w:tc>
          <w:tcPr>
            <w:tcW w:w="1559" w:type="dxa"/>
            <w:vAlign w:val="center"/>
          </w:tcPr>
          <w:p w:rsidR="003E00B7" w:rsidRPr="00950994" w:rsidRDefault="003E00B7" w:rsidP="00F85A5E">
            <w:pPr>
              <w:spacing w:line="360" w:lineRule="auto"/>
              <w:jc w:val="center"/>
              <w:rPr>
                <w:sz w:val="20"/>
              </w:rPr>
            </w:pPr>
            <w:r>
              <w:rPr>
                <w:sz w:val="20"/>
              </w:rPr>
              <w:t>464425</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68</w:t>
            </w:r>
          </w:p>
        </w:tc>
        <w:tc>
          <w:tcPr>
            <w:tcW w:w="1417" w:type="dxa"/>
            <w:vAlign w:val="center"/>
          </w:tcPr>
          <w:p w:rsidR="003E00B7" w:rsidRPr="00B1171E" w:rsidRDefault="003E00B7" w:rsidP="00F85A5E">
            <w:pPr>
              <w:jc w:val="center"/>
              <w:rPr>
                <w:sz w:val="20"/>
              </w:rPr>
            </w:pPr>
            <w:r w:rsidRPr="00B1171E">
              <w:rPr>
                <w:sz w:val="20"/>
              </w:rPr>
              <w:t>408</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lastRenderedPageBreak/>
              <w:t>133</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Banana prata</w:t>
            </w:r>
            <w:r w:rsidRPr="00B1171E">
              <w:rPr>
                <w:sz w:val="20"/>
                <w:shd w:val="clear" w:color="auto" w:fill="FFFFFF"/>
              </w:rPr>
              <w:t>, banana branca, apresentação: natural</w:t>
            </w:r>
          </w:p>
        </w:tc>
        <w:tc>
          <w:tcPr>
            <w:tcW w:w="1559" w:type="dxa"/>
            <w:vAlign w:val="center"/>
          </w:tcPr>
          <w:p w:rsidR="003E00B7" w:rsidRPr="00A46AB1" w:rsidRDefault="003E00B7" w:rsidP="00F85A5E">
            <w:pPr>
              <w:spacing w:line="360" w:lineRule="auto"/>
              <w:jc w:val="center"/>
              <w:rPr>
                <w:sz w:val="20"/>
              </w:rPr>
            </w:pPr>
            <w:r w:rsidRPr="00A46AB1">
              <w:rPr>
                <w:sz w:val="20"/>
              </w:rPr>
              <w:t>464381</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A46AB1" w:rsidRDefault="003E00B7" w:rsidP="00F85A5E">
            <w:pPr>
              <w:spacing w:line="360" w:lineRule="auto"/>
              <w:jc w:val="center"/>
              <w:rPr>
                <w:sz w:val="20"/>
              </w:rPr>
            </w:pPr>
            <w:r w:rsidRPr="00A46AB1">
              <w:rPr>
                <w:sz w:val="20"/>
              </w:rPr>
              <w:t>170</w:t>
            </w:r>
          </w:p>
        </w:tc>
        <w:tc>
          <w:tcPr>
            <w:tcW w:w="1417" w:type="dxa"/>
            <w:vAlign w:val="center"/>
          </w:tcPr>
          <w:p w:rsidR="003E00B7" w:rsidRPr="00B1171E" w:rsidRDefault="003E00B7" w:rsidP="00F85A5E">
            <w:pPr>
              <w:jc w:val="center"/>
              <w:rPr>
                <w:sz w:val="20"/>
              </w:rPr>
            </w:pPr>
            <w:r w:rsidRPr="00B1171E">
              <w:rPr>
                <w:sz w:val="20"/>
              </w:rPr>
              <w:t>360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134</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Banana da terra</w:t>
            </w:r>
            <w:r w:rsidRPr="00B1171E">
              <w:rPr>
                <w:sz w:val="20"/>
                <w:shd w:val="clear" w:color="auto" w:fill="FFFFFF"/>
              </w:rPr>
              <w:t>, banana comprida, apresentação: natural</w:t>
            </w:r>
          </w:p>
        </w:tc>
        <w:tc>
          <w:tcPr>
            <w:tcW w:w="1559" w:type="dxa"/>
            <w:vAlign w:val="center"/>
          </w:tcPr>
          <w:p w:rsidR="003E00B7" w:rsidRPr="00A46AB1" w:rsidRDefault="003E00B7" w:rsidP="00F85A5E">
            <w:pPr>
              <w:spacing w:line="360" w:lineRule="auto"/>
              <w:jc w:val="center"/>
              <w:rPr>
                <w:sz w:val="20"/>
              </w:rPr>
            </w:pPr>
            <w:r w:rsidRPr="00A46AB1">
              <w:rPr>
                <w:sz w:val="20"/>
              </w:rPr>
              <w:t>464377</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A46AB1" w:rsidRDefault="003E00B7" w:rsidP="00F85A5E">
            <w:pPr>
              <w:spacing w:line="360" w:lineRule="auto"/>
              <w:jc w:val="center"/>
              <w:rPr>
                <w:sz w:val="20"/>
              </w:rPr>
            </w:pPr>
            <w:r w:rsidRPr="00A46AB1">
              <w:rPr>
                <w:sz w:val="20"/>
              </w:rPr>
              <w:t>10</w:t>
            </w:r>
          </w:p>
        </w:tc>
        <w:tc>
          <w:tcPr>
            <w:tcW w:w="1417" w:type="dxa"/>
            <w:vAlign w:val="center"/>
          </w:tcPr>
          <w:p w:rsidR="003E00B7" w:rsidRPr="00B1171E" w:rsidRDefault="003E00B7" w:rsidP="00F85A5E">
            <w:pPr>
              <w:jc w:val="center"/>
              <w:rPr>
                <w:sz w:val="20"/>
              </w:rPr>
            </w:pPr>
            <w:r w:rsidRPr="00B1171E">
              <w:rPr>
                <w:sz w:val="20"/>
              </w:rPr>
              <w:t>50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135</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Mamão formoso</w:t>
            </w:r>
            <w:r w:rsidRPr="00B1171E">
              <w:rPr>
                <w:sz w:val="20"/>
                <w:shd w:val="clear" w:color="auto" w:fill="FFFFFF"/>
              </w:rPr>
              <w:t>, apresentação: natural</w:t>
            </w:r>
          </w:p>
        </w:tc>
        <w:tc>
          <w:tcPr>
            <w:tcW w:w="1559" w:type="dxa"/>
            <w:vAlign w:val="center"/>
          </w:tcPr>
          <w:p w:rsidR="003E00B7" w:rsidRPr="00950994" w:rsidRDefault="003E00B7" w:rsidP="00F85A5E">
            <w:pPr>
              <w:spacing w:line="360" w:lineRule="auto"/>
              <w:jc w:val="center"/>
              <w:rPr>
                <w:sz w:val="20"/>
              </w:rPr>
            </w:pPr>
            <w:r w:rsidRPr="00950994">
              <w:rPr>
                <w:sz w:val="20"/>
              </w:rPr>
              <w:t>464405</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sidRPr="00950994">
              <w:rPr>
                <w:sz w:val="20"/>
              </w:rPr>
              <w:t>10</w:t>
            </w:r>
          </w:p>
        </w:tc>
        <w:tc>
          <w:tcPr>
            <w:tcW w:w="1417" w:type="dxa"/>
            <w:vAlign w:val="center"/>
          </w:tcPr>
          <w:p w:rsidR="003E00B7" w:rsidRPr="00B1171E" w:rsidRDefault="003E00B7" w:rsidP="00F85A5E">
            <w:pPr>
              <w:jc w:val="center"/>
              <w:rPr>
                <w:sz w:val="20"/>
              </w:rPr>
            </w:pPr>
            <w:r w:rsidRPr="00B1171E">
              <w:rPr>
                <w:sz w:val="20"/>
              </w:rPr>
              <w:t>70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136</w:t>
            </w:r>
          </w:p>
        </w:tc>
        <w:tc>
          <w:tcPr>
            <w:tcW w:w="2869" w:type="dxa"/>
            <w:shd w:val="clear" w:color="auto" w:fill="auto"/>
            <w:vAlign w:val="center"/>
          </w:tcPr>
          <w:p w:rsidR="003E00B7" w:rsidRPr="00B1171E" w:rsidRDefault="003E00B7" w:rsidP="00F85A5E">
            <w:pPr>
              <w:jc w:val="both"/>
              <w:rPr>
                <w:sz w:val="20"/>
              </w:rPr>
            </w:pPr>
            <w:r w:rsidRPr="00B1171E">
              <w:rPr>
                <w:b/>
                <w:sz w:val="20"/>
                <w:shd w:val="clear" w:color="auto" w:fill="FFFFFF"/>
              </w:rPr>
              <w:t>Mamão papaia</w:t>
            </w:r>
            <w:r w:rsidRPr="00B1171E">
              <w:rPr>
                <w:sz w:val="20"/>
                <w:shd w:val="clear" w:color="auto" w:fill="FFFFFF"/>
              </w:rPr>
              <w:t>, apresentação: natural</w:t>
            </w:r>
          </w:p>
        </w:tc>
        <w:tc>
          <w:tcPr>
            <w:tcW w:w="1559" w:type="dxa"/>
            <w:vAlign w:val="center"/>
          </w:tcPr>
          <w:p w:rsidR="003E00B7" w:rsidRPr="00950994" w:rsidRDefault="003E00B7" w:rsidP="00F85A5E">
            <w:pPr>
              <w:spacing w:line="360" w:lineRule="auto"/>
              <w:jc w:val="center"/>
              <w:rPr>
                <w:sz w:val="20"/>
              </w:rPr>
            </w:pPr>
            <w:r>
              <w:rPr>
                <w:sz w:val="20"/>
              </w:rPr>
              <w:t>464404</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282</w:t>
            </w:r>
          </w:p>
        </w:tc>
        <w:tc>
          <w:tcPr>
            <w:tcW w:w="1417" w:type="dxa"/>
            <w:vAlign w:val="center"/>
          </w:tcPr>
          <w:p w:rsidR="003E00B7" w:rsidRPr="00B1171E" w:rsidRDefault="003E00B7" w:rsidP="00F85A5E">
            <w:pPr>
              <w:jc w:val="center"/>
              <w:rPr>
                <w:sz w:val="20"/>
              </w:rPr>
            </w:pPr>
            <w:r w:rsidRPr="00B1171E">
              <w:rPr>
                <w:sz w:val="20"/>
              </w:rPr>
              <w:t>852</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137</w:t>
            </w:r>
          </w:p>
        </w:tc>
        <w:tc>
          <w:tcPr>
            <w:tcW w:w="2869" w:type="dxa"/>
            <w:shd w:val="clear" w:color="auto" w:fill="auto"/>
            <w:vAlign w:val="center"/>
          </w:tcPr>
          <w:p w:rsidR="003E00B7" w:rsidRPr="00B1171E" w:rsidRDefault="003E00B7" w:rsidP="00F85A5E">
            <w:pPr>
              <w:jc w:val="both"/>
              <w:rPr>
                <w:sz w:val="20"/>
              </w:rPr>
            </w:pPr>
            <w:r w:rsidRPr="00B1171E">
              <w:rPr>
                <w:b/>
                <w:sz w:val="20"/>
                <w:shd w:val="clear" w:color="auto" w:fill="FFFFFF"/>
              </w:rPr>
              <w:t>Melancia vermelha</w:t>
            </w:r>
            <w:r w:rsidRPr="00B1171E">
              <w:rPr>
                <w:sz w:val="20"/>
                <w:shd w:val="clear" w:color="auto" w:fill="FFFFFF"/>
              </w:rPr>
              <w:t>, apresentação: natural</w:t>
            </w:r>
          </w:p>
        </w:tc>
        <w:tc>
          <w:tcPr>
            <w:tcW w:w="1559" w:type="dxa"/>
            <w:vAlign w:val="center"/>
          </w:tcPr>
          <w:p w:rsidR="003E00B7" w:rsidRPr="00A46AB1" w:rsidRDefault="003E00B7" w:rsidP="00F85A5E">
            <w:pPr>
              <w:spacing w:line="360" w:lineRule="auto"/>
              <w:jc w:val="center"/>
              <w:rPr>
                <w:sz w:val="20"/>
              </w:rPr>
            </w:pPr>
            <w:r w:rsidRPr="00A46AB1">
              <w:rPr>
                <w:sz w:val="20"/>
              </w:rPr>
              <w:t>464418</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A46AB1" w:rsidRDefault="003E00B7" w:rsidP="00F85A5E">
            <w:pPr>
              <w:spacing w:line="360" w:lineRule="auto"/>
              <w:jc w:val="center"/>
              <w:rPr>
                <w:sz w:val="20"/>
              </w:rPr>
            </w:pPr>
            <w:r w:rsidRPr="00A46AB1">
              <w:rPr>
                <w:sz w:val="20"/>
              </w:rPr>
              <w:t>273</w:t>
            </w:r>
          </w:p>
        </w:tc>
        <w:tc>
          <w:tcPr>
            <w:tcW w:w="1417" w:type="dxa"/>
            <w:vAlign w:val="center"/>
          </w:tcPr>
          <w:p w:rsidR="003E00B7" w:rsidRPr="00B1171E" w:rsidRDefault="003E00B7" w:rsidP="00F85A5E">
            <w:pPr>
              <w:jc w:val="center"/>
              <w:rPr>
                <w:sz w:val="20"/>
              </w:rPr>
            </w:pPr>
            <w:r w:rsidRPr="00B1171E">
              <w:rPr>
                <w:sz w:val="20"/>
              </w:rPr>
              <w:t>1418</w:t>
            </w:r>
          </w:p>
          <w:p w:rsidR="003E00B7" w:rsidRPr="00B1171E" w:rsidRDefault="003E00B7" w:rsidP="00F85A5E">
            <w:pPr>
              <w:jc w:val="center"/>
              <w:rPr>
                <w:sz w:val="20"/>
              </w:rPr>
            </w:pPr>
          </w:p>
        </w:tc>
      </w:tr>
      <w:tr w:rsidR="003E00B7" w:rsidRPr="00B1171E" w:rsidTr="00F85A5E">
        <w:trPr>
          <w:trHeight w:val="445"/>
        </w:trPr>
        <w:tc>
          <w:tcPr>
            <w:tcW w:w="675" w:type="dxa"/>
            <w:shd w:val="clear" w:color="auto" w:fill="auto"/>
            <w:vAlign w:val="center"/>
          </w:tcPr>
          <w:p w:rsidR="003E00B7" w:rsidRPr="00B1171E" w:rsidRDefault="003E00B7" w:rsidP="0072094B">
            <w:pPr>
              <w:jc w:val="center"/>
              <w:rPr>
                <w:sz w:val="20"/>
              </w:rPr>
            </w:pPr>
            <w:r w:rsidRPr="00B1171E">
              <w:rPr>
                <w:sz w:val="20"/>
              </w:rPr>
              <w:t>138</w:t>
            </w:r>
          </w:p>
        </w:tc>
        <w:tc>
          <w:tcPr>
            <w:tcW w:w="2869" w:type="dxa"/>
            <w:shd w:val="clear" w:color="auto" w:fill="auto"/>
            <w:vAlign w:val="center"/>
          </w:tcPr>
          <w:p w:rsidR="003E00B7" w:rsidRPr="00B1171E" w:rsidRDefault="003E00B7" w:rsidP="00F85A5E">
            <w:pPr>
              <w:jc w:val="both"/>
              <w:rPr>
                <w:sz w:val="20"/>
              </w:rPr>
            </w:pPr>
            <w:r w:rsidRPr="00B1171E">
              <w:rPr>
                <w:b/>
                <w:sz w:val="20"/>
                <w:shd w:val="clear" w:color="auto" w:fill="FFFFFF"/>
              </w:rPr>
              <w:t>Melão amarelo</w:t>
            </w:r>
            <w:r w:rsidRPr="00B1171E">
              <w:rPr>
                <w:sz w:val="20"/>
                <w:shd w:val="clear" w:color="auto" w:fill="FFFFFF"/>
              </w:rPr>
              <w:t>, apresentação: natural</w:t>
            </w:r>
          </w:p>
        </w:tc>
        <w:tc>
          <w:tcPr>
            <w:tcW w:w="1559" w:type="dxa"/>
            <w:vAlign w:val="center"/>
          </w:tcPr>
          <w:p w:rsidR="003E00B7" w:rsidRPr="00950994" w:rsidRDefault="003E00B7" w:rsidP="00F85A5E">
            <w:pPr>
              <w:spacing w:line="360" w:lineRule="auto"/>
              <w:jc w:val="center"/>
              <w:rPr>
                <w:sz w:val="20"/>
              </w:rPr>
            </w:pPr>
            <w:r w:rsidRPr="00950994">
              <w:rPr>
                <w:sz w:val="20"/>
              </w:rPr>
              <w:t>464422</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60</w:t>
            </w:r>
          </w:p>
        </w:tc>
        <w:tc>
          <w:tcPr>
            <w:tcW w:w="1417" w:type="dxa"/>
            <w:vAlign w:val="center"/>
          </w:tcPr>
          <w:p w:rsidR="003E00B7" w:rsidRPr="00B1171E" w:rsidRDefault="003E00B7" w:rsidP="00F85A5E">
            <w:pPr>
              <w:jc w:val="center"/>
              <w:rPr>
                <w:sz w:val="20"/>
              </w:rPr>
            </w:pPr>
            <w:r w:rsidRPr="00B1171E">
              <w:rPr>
                <w:sz w:val="20"/>
              </w:rPr>
              <w:t>85</w:t>
            </w:r>
          </w:p>
        </w:tc>
      </w:tr>
      <w:tr w:rsidR="003E00B7" w:rsidRPr="00B1171E" w:rsidTr="00F85A5E">
        <w:trPr>
          <w:trHeight w:val="112"/>
        </w:trPr>
        <w:tc>
          <w:tcPr>
            <w:tcW w:w="675" w:type="dxa"/>
            <w:shd w:val="clear" w:color="auto" w:fill="auto"/>
            <w:vAlign w:val="center"/>
          </w:tcPr>
          <w:p w:rsidR="003E00B7" w:rsidRPr="00B1171E" w:rsidRDefault="003E00B7" w:rsidP="0072094B">
            <w:pPr>
              <w:jc w:val="center"/>
              <w:rPr>
                <w:sz w:val="20"/>
              </w:rPr>
            </w:pPr>
          </w:p>
          <w:p w:rsidR="003E00B7" w:rsidRPr="00B1171E" w:rsidRDefault="003E00B7" w:rsidP="0072094B">
            <w:pPr>
              <w:jc w:val="center"/>
              <w:rPr>
                <w:sz w:val="20"/>
              </w:rPr>
            </w:pPr>
            <w:r w:rsidRPr="00B1171E">
              <w:rPr>
                <w:sz w:val="20"/>
              </w:rPr>
              <w:t>139</w:t>
            </w:r>
          </w:p>
        </w:tc>
        <w:tc>
          <w:tcPr>
            <w:tcW w:w="2869" w:type="dxa"/>
            <w:shd w:val="clear" w:color="auto" w:fill="auto"/>
            <w:vAlign w:val="center"/>
          </w:tcPr>
          <w:p w:rsidR="003E00B7" w:rsidRPr="00B1171E" w:rsidRDefault="003E00B7" w:rsidP="00F85A5E">
            <w:pPr>
              <w:jc w:val="both"/>
              <w:rPr>
                <w:sz w:val="20"/>
                <w:shd w:val="clear" w:color="auto" w:fill="FFFFFF"/>
              </w:rPr>
            </w:pPr>
            <w:r w:rsidRPr="00B1171E">
              <w:rPr>
                <w:b/>
                <w:sz w:val="20"/>
                <w:shd w:val="clear" w:color="auto" w:fill="FFFFFF"/>
              </w:rPr>
              <w:t>Manga Palmer</w:t>
            </w:r>
            <w:r w:rsidRPr="00B1171E">
              <w:rPr>
                <w:sz w:val="20"/>
                <w:shd w:val="clear" w:color="auto" w:fill="FFFFFF"/>
              </w:rPr>
              <w:t>, apresentação: natura</w:t>
            </w:r>
          </w:p>
        </w:tc>
        <w:tc>
          <w:tcPr>
            <w:tcW w:w="1559" w:type="dxa"/>
            <w:vAlign w:val="center"/>
          </w:tcPr>
          <w:p w:rsidR="003E00B7" w:rsidRPr="00950994" w:rsidRDefault="003E00B7" w:rsidP="00F85A5E">
            <w:pPr>
              <w:spacing w:line="360" w:lineRule="auto"/>
              <w:jc w:val="center"/>
              <w:rPr>
                <w:sz w:val="20"/>
              </w:rPr>
            </w:pPr>
            <w:r w:rsidRPr="00950994">
              <w:rPr>
                <w:sz w:val="20"/>
              </w:rPr>
              <w:t>464407</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291</w:t>
            </w:r>
          </w:p>
        </w:tc>
        <w:tc>
          <w:tcPr>
            <w:tcW w:w="1417" w:type="dxa"/>
            <w:vAlign w:val="center"/>
          </w:tcPr>
          <w:p w:rsidR="003E00B7" w:rsidRPr="00B1171E" w:rsidRDefault="003E00B7" w:rsidP="00F85A5E">
            <w:pPr>
              <w:jc w:val="center"/>
              <w:rPr>
                <w:sz w:val="20"/>
              </w:rPr>
            </w:pPr>
            <w:r w:rsidRPr="00B1171E">
              <w:rPr>
                <w:sz w:val="20"/>
              </w:rPr>
              <w:t>1716</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140</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 xml:space="preserve">Manga Rosa, </w:t>
            </w:r>
            <w:r w:rsidRPr="00B1171E">
              <w:rPr>
                <w:sz w:val="20"/>
                <w:shd w:val="clear" w:color="auto" w:fill="FFFFFF"/>
              </w:rPr>
              <w:t>apresentação natural</w:t>
            </w:r>
          </w:p>
        </w:tc>
        <w:tc>
          <w:tcPr>
            <w:tcW w:w="1559" w:type="dxa"/>
            <w:vAlign w:val="center"/>
          </w:tcPr>
          <w:p w:rsidR="003E00B7" w:rsidRPr="00971A8E" w:rsidRDefault="003E00B7" w:rsidP="00F85A5E">
            <w:pPr>
              <w:spacing w:line="360" w:lineRule="auto"/>
              <w:jc w:val="center"/>
              <w:rPr>
                <w:sz w:val="20"/>
                <w:highlight w:val="yellow"/>
              </w:rPr>
            </w:pPr>
            <w:r>
              <w:rPr>
                <w:sz w:val="20"/>
              </w:rPr>
              <w:t>464410</w:t>
            </w:r>
          </w:p>
        </w:tc>
        <w:tc>
          <w:tcPr>
            <w:tcW w:w="1559" w:type="dxa"/>
            <w:vAlign w:val="center"/>
          </w:tcPr>
          <w:p w:rsidR="003E00B7" w:rsidRPr="00B1171E" w:rsidRDefault="003E00B7" w:rsidP="00F85A5E">
            <w:pPr>
              <w:jc w:val="center"/>
              <w:rPr>
                <w:sz w:val="20"/>
                <w:highlight w:val="yellow"/>
              </w:rPr>
            </w:pPr>
            <w:r w:rsidRPr="00B1171E">
              <w:rPr>
                <w:sz w:val="20"/>
              </w:rPr>
              <w:t>Kg</w:t>
            </w:r>
          </w:p>
        </w:tc>
        <w:tc>
          <w:tcPr>
            <w:tcW w:w="1417" w:type="dxa"/>
            <w:vAlign w:val="center"/>
          </w:tcPr>
          <w:p w:rsidR="003E00B7" w:rsidRPr="00971A8E" w:rsidRDefault="003E00B7" w:rsidP="00F85A5E">
            <w:pPr>
              <w:spacing w:line="360" w:lineRule="auto"/>
              <w:jc w:val="center"/>
              <w:rPr>
                <w:sz w:val="20"/>
                <w:highlight w:val="yellow"/>
              </w:rPr>
            </w:pPr>
            <w:r>
              <w:rPr>
                <w:sz w:val="20"/>
              </w:rPr>
              <w:t>50</w:t>
            </w:r>
          </w:p>
        </w:tc>
        <w:tc>
          <w:tcPr>
            <w:tcW w:w="1417" w:type="dxa"/>
            <w:vAlign w:val="center"/>
          </w:tcPr>
          <w:p w:rsidR="003E00B7" w:rsidRPr="00B1171E" w:rsidRDefault="003E00B7" w:rsidP="00F85A5E">
            <w:pPr>
              <w:jc w:val="center"/>
              <w:rPr>
                <w:sz w:val="20"/>
              </w:rPr>
            </w:pPr>
            <w:r w:rsidRPr="00B1171E">
              <w:rPr>
                <w:sz w:val="20"/>
              </w:rPr>
              <w:t>65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141</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Morango</w:t>
            </w:r>
            <w:r w:rsidRPr="00B1171E">
              <w:rPr>
                <w:sz w:val="20"/>
                <w:shd w:val="clear" w:color="auto" w:fill="FFFFFF"/>
              </w:rPr>
              <w:t>, apresentação: natural</w:t>
            </w:r>
          </w:p>
        </w:tc>
        <w:tc>
          <w:tcPr>
            <w:tcW w:w="1559" w:type="dxa"/>
            <w:vAlign w:val="center"/>
          </w:tcPr>
          <w:p w:rsidR="003E00B7" w:rsidRPr="00950994" w:rsidRDefault="003E00B7" w:rsidP="00F85A5E">
            <w:pPr>
              <w:spacing w:line="360" w:lineRule="auto"/>
              <w:jc w:val="center"/>
              <w:rPr>
                <w:sz w:val="20"/>
              </w:rPr>
            </w:pPr>
            <w:r w:rsidRPr="00950994">
              <w:rPr>
                <w:sz w:val="20"/>
              </w:rPr>
              <w:t>464328</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sidRPr="00950994">
              <w:rPr>
                <w:sz w:val="20"/>
              </w:rPr>
              <w:t>10</w:t>
            </w:r>
          </w:p>
        </w:tc>
        <w:tc>
          <w:tcPr>
            <w:tcW w:w="1417" w:type="dxa"/>
            <w:vAlign w:val="center"/>
          </w:tcPr>
          <w:p w:rsidR="003E00B7" w:rsidRPr="00B1171E" w:rsidRDefault="003E00B7" w:rsidP="00F85A5E">
            <w:pPr>
              <w:jc w:val="center"/>
              <w:rPr>
                <w:sz w:val="20"/>
              </w:rPr>
            </w:pPr>
            <w:r w:rsidRPr="00B1171E">
              <w:rPr>
                <w:sz w:val="20"/>
              </w:rPr>
              <w:t>50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142</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Uva rubi</w:t>
            </w:r>
            <w:r w:rsidRPr="00B1171E">
              <w:rPr>
                <w:sz w:val="20"/>
                <w:shd w:val="clear" w:color="auto" w:fill="FFFFFF"/>
              </w:rPr>
              <w:t>, apresentação: natural</w:t>
            </w:r>
          </w:p>
        </w:tc>
        <w:tc>
          <w:tcPr>
            <w:tcW w:w="1559" w:type="dxa"/>
            <w:vAlign w:val="center"/>
          </w:tcPr>
          <w:p w:rsidR="003E00B7" w:rsidRPr="00950994" w:rsidRDefault="003E00B7" w:rsidP="00F85A5E">
            <w:pPr>
              <w:spacing w:line="360" w:lineRule="auto"/>
              <w:jc w:val="center"/>
              <w:rPr>
                <w:sz w:val="20"/>
              </w:rPr>
            </w:pPr>
            <w:r w:rsidRPr="00950994">
              <w:rPr>
                <w:sz w:val="20"/>
              </w:rPr>
              <w:t>464441</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jc w:val="center"/>
              <w:rPr>
                <w:sz w:val="20"/>
              </w:rPr>
            </w:pPr>
            <w:r w:rsidRPr="00950994">
              <w:rPr>
                <w:sz w:val="20"/>
              </w:rPr>
              <w:t>10</w:t>
            </w:r>
          </w:p>
        </w:tc>
        <w:tc>
          <w:tcPr>
            <w:tcW w:w="1417" w:type="dxa"/>
            <w:vAlign w:val="center"/>
          </w:tcPr>
          <w:p w:rsidR="003E00B7" w:rsidRPr="00B1171E" w:rsidRDefault="003E00B7" w:rsidP="00F85A5E">
            <w:pPr>
              <w:jc w:val="center"/>
              <w:rPr>
                <w:sz w:val="20"/>
              </w:rPr>
            </w:pPr>
            <w:r w:rsidRPr="00B1171E">
              <w:rPr>
                <w:sz w:val="20"/>
              </w:rPr>
              <w:t>50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143</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 xml:space="preserve">Uva Crimson, </w:t>
            </w:r>
            <w:r w:rsidRPr="00B1171E">
              <w:rPr>
                <w:sz w:val="20"/>
                <w:shd w:val="clear" w:color="auto" w:fill="FFFFFF"/>
              </w:rPr>
              <w:t>apresentação: natural</w:t>
            </w:r>
          </w:p>
        </w:tc>
        <w:tc>
          <w:tcPr>
            <w:tcW w:w="1559" w:type="dxa"/>
            <w:vAlign w:val="center"/>
          </w:tcPr>
          <w:p w:rsidR="003E00B7" w:rsidRPr="00950994" w:rsidRDefault="003E00B7" w:rsidP="00F85A5E">
            <w:pPr>
              <w:spacing w:line="360" w:lineRule="auto"/>
              <w:jc w:val="center"/>
              <w:rPr>
                <w:sz w:val="20"/>
              </w:rPr>
            </w:pPr>
            <w:r>
              <w:rPr>
                <w:sz w:val="20"/>
              </w:rPr>
              <w:t>464903</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20</w:t>
            </w:r>
          </w:p>
        </w:tc>
        <w:tc>
          <w:tcPr>
            <w:tcW w:w="1417" w:type="dxa"/>
            <w:vAlign w:val="center"/>
          </w:tcPr>
          <w:p w:rsidR="003E00B7" w:rsidRPr="00B1171E" w:rsidRDefault="003E00B7" w:rsidP="00F85A5E">
            <w:pPr>
              <w:jc w:val="center"/>
              <w:rPr>
                <w:sz w:val="20"/>
              </w:rPr>
            </w:pPr>
            <w:r w:rsidRPr="00B1171E">
              <w:rPr>
                <w:sz w:val="20"/>
              </w:rPr>
              <w:t>30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144</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Carne bovina in natura</w:t>
            </w:r>
            <w:r w:rsidRPr="00B1171E">
              <w:rPr>
                <w:sz w:val="20"/>
                <w:shd w:val="clear" w:color="auto" w:fill="FFFFFF"/>
              </w:rPr>
              <w:t xml:space="preserve">, tipo corte: </w:t>
            </w:r>
            <w:r w:rsidRPr="00B1171E">
              <w:rPr>
                <w:b/>
                <w:sz w:val="20"/>
                <w:u w:val="single"/>
                <w:shd w:val="clear" w:color="auto" w:fill="FFFFFF"/>
              </w:rPr>
              <w:t>coxão mole</w:t>
            </w:r>
            <w:r w:rsidRPr="00B1171E">
              <w:rPr>
                <w:sz w:val="20"/>
                <w:shd w:val="clear" w:color="auto" w:fill="FFFFFF"/>
              </w:rPr>
              <w:t>, apresentação: cortada em cubos, estado de conservação: congelada.</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559" w:type="dxa"/>
            <w:vAlign w:val="center"/>
          </w:tcPr>
          <w:p w:rsidR="003E00B7" w:rsidRPr="00950994" w:rsidRDefault="003E00B7" w:rsidP="00F85A5E">
            <w:pPr>
              <w:spacing w:line="360" w:lineRule="auto"/>
              <w:jc w:val="center"/>
              <w:rPr>
                <w:sz w:val="20"/>
              </w:rPr>
            </w:pPr>
            <w:r w:rsidRPr="00950994">
              <w:rPr>
                <w:sz w:val="20"/>
              </w:rPr>
              <w:t>447435</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sidRPr="00950994">
              <w:rPr>
                <w:sz w:val="20"/>
              </w:rPr>
              <w:t>20</w:t>
            </w:r>
          </w:p>
        </w:tc>
        <w:tc>
          <w:tcPr>
            <w:tcW w:w="1417" w:type="dxa"/>
            <w:vAlign w:val="center"/>
          </w:tcPr>
          <w:p w:rsidR="003E00B7" w:rsidRPr="00B1171E" w:rsidRDefault="003E00B7" w:rsidP="00F85A5E">
            <w:pPr>
              <w:jc w:val="center"/>
              <w:rPr>
                <w:sz w:val="20"/>
              </w:rPr>
            </w:pPr>
            <w:r w:rsidRPr="00B1171E">
              <w:rPr>
                <w:sz w:val="20"/>
              </w:rPr>
              <w:t>120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145</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Carne bovina in natura</w:t>
            </w:r>
            <w:r w:rsidRPr="00B1171E">
              <w:rPr>
                <w:sz w:val="20"/>
                <w:shd w:val="clear" w:color="auto" w:fill="FFFFFF"/>
              </w:rPr>
              <w:t xml:space="preserve">, tipo corte: </w:t>
            </w:r>
            <w:r w:rsidRPr="00B1171E">
              <w:rPr>
                <w:b/>
                <w:sz w:val="20"/>
                <w:u w:val="single"/>
                <w:shd w:val="clear" w:color="auto" w:fill="FFFFFF"/>
              </w:rPr>
              <w:t>patinho</w:t>
            </w:r>
            <w:r w:rsidRPr="00B1171E">
              <w:rPr>
                <w:sz w:val="20"/>
                <w:shd w:val="clear" w:color="auto" w:fill="FFFFFF"/>
              </w:rPr>
              <w:t>, apresentação: fatiada em bife, estado de conservação: resfriada.</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w:t>
            </w:r>
            <w:r w:rsidRPr="00B1171E">
              <w:rPr>
                <w:b/>
                <w:bCs/>
                <w:sz w:val="20"/>
                <w:u w:val="single"/>
              </w:rPr>
              <w:lastRenderedPageBreak/>
              <w:t>deverá – ser feito em caminhão frigorífico. A data de produção não deverá estar superior a 60 (sessenta) dias no ato da entrega.</w:t>
            </w:r>
          </w:p>
        </w:tc>
        <w:tc>
          <w:tcPr>
            <w:tcW w:w="1559" w:type="dxa"/>
            <w:vAlign w:val="center"/>
          </w:tcPr>
          <w:p w:rsidR="003E00B7" w:rsidRPr="00950994" w:rsidRDefault="003E00B7" w:rsidP="00F85A5E">
            <w:pPr>
              <w:spacing w:line="360" w:lineRule="auto"/>
              <w:jc w:val="center"/>
              <w:rPr>
                <w:sz w:val="20"/>
              </w:rPr>
            </w:pPr>
            <w:r w:rsidRPr="00950994">
              <w:rPr>
                <w:sz w:val="20"/>
              </w:rPr>
              <w:lastRenderedPageBreak/>
              <w:t>447450</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sidRPr="00950994">
              <w:rPr>
                <w:sz w:val="20"/>
              </w:rPr>
              <w:t>10</w:t>
            </w:r>
          </w:p>
        </w:tc>
        <w:tc>
          <w:tcPr>
            <w:tcW w:w="1417" w:type="dxa"/>
            <w:vAlign w:val="center"/>
          </w:tcPr>
          <w:p w:rsidR="003E00B7" w:rsidRPr="00B1171E" w:rsidRDefault="003E00B7" w:rsidP="00F85A5E">
            <w:pPr>
              <w:jc w:val="center"/>
              <w:rPr>
                <w:sz w:val="20"/>
              </w:rPr>
            </w:pPr>
            <w:r w:rsidRPr="00B1171E">
              <w:rPr>
                <w:sz w:val="20"/>
              </w:rPr>
              <w:t>50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lastRenderedPageBreak/>
              <w:t>146</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Carne bovina in natura</w:t>
            </w:r>
            <w:r w:rsidRPr="00B1171E">
              <w:rPr>
                <w:sz w:val="20"/>
                <w:shd w:val="clear" w:color="auto" w:fill="FFFFFF"/>
              </w:rPr>
              <w:t xml:space="preserve">, tipo corte: </w:t>
            </w:r>
            <w:r w:rsidRPr="00B1171E">
              <w:rPr>
                <w:b/>
                <w:sz w:val="20"/>
                <w:u w:val="single"/>
                <w:shd w:val="clear" w:color="auto" w:fill="FFFFFF"/>
              </w:rPr>
              <w:t>patinho</w:t>
            </w:r>
            <w:r w:rsidRPr="00B1171E">
              <w:rPr>
                <w:sz w:val="20"/>
                <w:shd w:val="clear" w:color="auto" w:fill="FFFFFF"/>
              </w:rPr>
              <w:t>, apresentação: peça inteira, estado de conservação: congelada.</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559" w:type="dxa"/>
            <w:vAlign w:val="center"/>
          </w:tcPr>
          <w:p w:rsidR="003E00B7" w:rsidRPr="00950994" w:rsidRDefault="003E00B7" w:rsidP="00F85A5E">
            <w:pPr>
              <w:spacing w:line="360" w:lineRule="auto"/>
              <w:jc w:val="center"/>
              <w:rPr>
                <w:sz w:val="20"/>
              </w:rPr>
            </w:pPr>
            <w:r>
              <w:rPr>
                <w:sz w:val="20"/>
              </w:rPr>
              <w:t>447448</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991</w:t>
            </w:r>
          </w:p>
        </w:tc>
        <w:tc>
          <w:tcPr>
            <w:tcW w:w="1417" w:type="dxa"/>
            <w:vAlign w:val="center"/>
          </w:tcPr>
          <w:p w:rsidR="003E00B7" w:rsidRPr="00B1171E" w:rsidRDefault="003E00B7" w:rsidP="00F85A5E">
            <w:pPr>
              <w:jc w:val="center"/>
              <w:rPr>
                <w:sz w:val="20"/>
              </w:rPr>
            </w:pPr>
            <w:r w:rsidRPr="00B1171E">
              <w:rPr>
                <w:sz w:val="20"/>
              </w:rPr>
              <w:t>4766</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147</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Carne bovina in natura</w:t>
            </w:r>
            <w:r w:rsidRPr="00B1171E">
              <w:rPr>
                <w:sz w:val="20"/>
                <w:shd w:val="clear" w:color="auto" w:fill="FFFFFF"/>
              </w:rPr>
              <w:t xml:space="preserve">, tipo corte: </w:t>
            </w:r>
            <w:r w:rsidRPr="00B1171E">
              <w:rPr>
                <w:b/>
                <w:sz w:val="20"/>
                <w:u w:val="single"/>
                <w:shd w:val="clear" w:color="auto" w:fill="FFFFFF"/>
              </w:rPr>
              <w:t>coxão mole</w:t>
            </w:r>
            <w:r w:rsidRPr="00B1171E">
              <w:rPr>
                <w:sz w:val="20"/>
                <w:shd w:val="clear" w:color="auto" w:fill="FFFFFF"/>
              </w:rPr>
              <w:t>, apresentação: moída, estado de conservação: resfriada.</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559" w:type="dxa"/>
            <w:vAlign w:val="center"/>
          </w:tcPr>
          <w:p w:rsidR="003E00B7" w:rsidRPr="00950994" w:rsidRDefault="003E00B7" w:rsidP="00F85A5E">
            <w:pPr>
              <w:spacing w:line="360" w:lineRule="auto"/>
              <w:jc w:val="center"/>
              <w:rPr>
                <w:sz w:val="20"/>
              </w:rPr>
            </w:pPr>
            <w:r w:rsidRPr="00950994">
              <w:rPr>
                <w:sz w:val="20"/>
              </w:rPr>
              <w:t>447433</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sidRPr="00950994">
              <w:rPr>
                <w:sz w:val="20"/>
              </w:rPr>
              <w:t>20</w:t>
            </w:r>
          </w:p>
        </w:tc>
        <w:tc>
          <w:tcPr>
            <w:tcW w:w="1417" w:type="dxa"/>
            <w:vAlign w:val="center"/>
          </w:tcPr>
          <w:p w:rsidR="003E00B7" w:rsidRPr="00B1171E" w:rsidRDefault="003E00B7" w:rsidP="00F85A5E">
            <w:pPr>
              <w:jc w:val="center"/>
              <w:rPr>
                <w:sz w:val="20"/>
              </w:rPr>
            </w:pPr>
            <w:r w:rsidRPr="00B1171E">
              <w:rPr>
                <w:sz w:val="20"/>
              </w:rPr>
              <w:t>70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148</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Carne bovina in natura</w:t>
            </w:r>
            <w:r w:rsidRPr="00B1171E">
              <w:rPr>
                <w:sz w:val="20"/>
                <w:shd w:val="clear" w:color="auto" w:fill="FFFFFF"/>
              </w:rPr>
              <w:t xml:space="preserve">, tipo corte: </w:t>
            </w:r>
            <w:r w:rsidRPr="00B1171E">
              <w:rPr>
                <w:b/>
                <w:sz w:val="20"/>
                <w:u w:val="single"/>
                <w:shd w:val="clear" w:color="auto" w:fill="FFFFFF"/>
              </w:rPr>
              <w:t>músculo traseiro</w:t>
            </w:r>
            <w:r w:rsidRPr="00B1171E">
              <w:rPr>
                <w:sz w:val="20"/>
                <w:shd w:val="clear" w:color="auto" w:fill="FFFFFF"/>
              </w:rPr>
              <w:t>, apresentação: cortada em cubos, estado de conservação: resfriada.</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w:t>
            </w:r>
            <w:r w:rsidRPr="00B1171E">
              <w:rPr>
                <w:b/>
                <w:bCs/>
                <w:sz w:val="20"/>
                <w:u w:val="single"/>
              </w:rPr>
              <w:lastRenderedPageBreak/>
              <w:t>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559" w:type="dxa"/>
            <w:vAlign w:val="center"/>
          </w:tcPr>
          <w:p w:rsidR="003E00B7" w:rsidRPr="00950994" w:rsidRDefault="003E00B7" w:rsidP="00F85A5E">
            <w:pPr>
              <w:spacing w:line="360" w:lineRule="auto"/>
              <w:jc w:val="center"/>
              <w:rPr>
                <w:sz w:val="20"/>
              </w:rPr>
            </w:pPr>
            <w:r w:rsidRPr="00950994">
              <w:rPr>
                <w:sz w:val="20"/>
              </w:rPr>
              <w:lastRenderedPageBreak/>
              <w:t>447496</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sidRPr="00950994">
              <w:rPr>
                <w:sz w:val="20"/>
              </w:rPr>
              <w:t>20</w:t>
            </w:r>
          </w:p>
        </w:tc>
        <w:tc>
          <w:tcPr>
            <w:tcW w:w="1417" w:type="dxa"/>
            <w:vAlign w:val="center"/>
          </w:tcPr>
          <w:p w:rsidR="003E00B7" w:rsidRPr="00B1171E" w:rsidRDefault="003E00B7" w:rsidP="00F85A5E">
            <w:pPr>
              <w:jc w:val="center"/>
              <w:rPr>
                <w:sz w:val="20"/>
              </w:rPr>
            </w:pPr>
            <w:r w:rsidRPr="00B1171E">
              <w:rPr>
                <w:sz w:val="20"/>
              </w:rPr>
              <w:t>70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lastRenderedPageBreak/>
              <w:t>149</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Carne bovina in natura</w:t>
            </w:r>
            <w:r w:rsidRPr="00B1171E">
              <w:rPr>
                <w:sz w:val="20"/>
                <w:shd w:val="clear" w:color="auto" w:fill="FFFFFF"/>
              </w:rPr>
              <w:t xml:space="preserve">, tipo corte: </w:t>
            </w:r>
            <w:r w:rsidRPr="00B1171E">
              <w:rPr>
                <w:b/>
                <w:sz w:val="20"/>
                <w:u w:val="single"/>
                <w:shd w:val="clear" w:color="auto" w:fill="FFFFFF"/>
              </w:rPr>
              <w:t>músculo traseiro</w:t>
            </w:r>
            <w:r w:rsidRPr="00B1171E">
              <w:rPr>
                <w:sz w:val="20"/>
                <w:shd w:val="clear" w:color="auto" w:fill="FFFFFF"/>
              </w:rPr>
              <w:t>, apresentação: peça inteira de 2 a 4kg, estado de conservação: congelada.</w:t>
            </w:r>
            <w:r w:rsidRPr="00B1171E">
              <w:rPr>
                <w:b/>
                <w:sz w:val="20"/>
                <w:shd w:val="clear" w:color="auto" w:fill="FFFFFF"/>
              </w:rPr>
              <w:t xml:space="preserve"> </w:t>
            </w:r>
            <w:r w:rsidRPr="00B1171E">
              <w:rPr>
                <w:b/>
                <w:bCs/>
                <w:sz w:val="20"/>
                <w:u w:val="single"/>
              </w:rPr>
              <w:t>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559" w:type="dxa"/>
            <w:vAlign w:val="center"/>
          </w:tcPr>
          <w:p w:rsidR="003E00B7" w:rsidRPr="00950994" w:rsidRDefault="003E00B7" w:rsidP="00F85A5E">
            <w:pPr>
              <w:spacing w:line="360" w:lineRule="auto"/>
              <w:jc w:val="center"/>
              <w:rPr>
                <w:sz w:val="20"/>
              </w:rPr>
            </w:pPr>
            <w:r w:rsidRPr="002D7946">
              <w:rPr>
                <w:sz w:val="20"/>
              </w:rPr>
              <w:t>454336</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sidRPr="002D7946">
              <w:rPr>
                <w:sz w:val="20"/>
              </w:rPr>
              <w:t>888</w:t>
            </w:r>
          </w:p>
        </w:tc>
        <w:tc>
          <w:tcPr>
            <w:tcW w:w="1417" w:type="dxa"/>
            <w:vAlign w:val="center"/>
          </w:tcPr>
          <w:p w:rsidR="003E00B7" w:rsidRPr="00B1171E" w:rsidRDefault="003E00B7" w:rsidP="00F85A5E">
            <w:pPr>
              <w:jc w:val="center"/>
              <w:rPr>
                <w:sz w:val="20"/>
              </w:rPr>
            </w:pPr>
            <w:r w:rsidRPr="00B1171E">
              <w:rPr>
                <w:sz w:val="20"/>
              </w:rPr>
              <w:t>4148</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150</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 xml:space="preserve">Carne bovina in natura, </w:t>
            </w:r>
            <w:r w:rsidRPr="00B1171E">
              <w:rPr>
                <w:b/>
                <w:sz w:val="20"/>
                <w:u w:val="single"/>
                <w:shd w:val="clear" w:color="auto" w:fill="FFFFFF"/>
              </w:rPr>
              <w:t>contra-filé,</w:t>
            </w:r>
            <w:r w:rsidRPr="00B1171E">
              <w:rPr>
                <w:b/>
                <w:sz w:val="20"/>
                <w:shd w:val="clear" w:color="auto" w:fill="FFFFFF"/>
              </w:rPr>
              <w:t xml:space="preserve"> </w:t>
            </w:r>
            <w:r w:rsidRPr="00B1171E">
              <w:rPr>
                <w:sz w:val="20"/>
                <w:shd w:val="clear" w:color="auto" w:fill="FFFFFF"/>
              </w:rPr>
              <w:t>fatiado em bifes, estado de conservação: resfriado.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559" w:type="dxa"/>
            <w:vAlign w:val="center"/>
          </w:tcPr>
          <w:p w:rsidR="003E00B7" w:rsidRPr="00950994" w:rsidRDefault="003E00B7" w:rsidP="00F85A5E">
            <w:pPr>
              <w:spacing w:line="360" w:lineRule="auto"/>
              <w:jc w:val="center"/>
              <w:rPr>
                <w:sz w:val="20"/>
              </w:rPr>
            </w:pPr>
            <w:r>
              <w:rPr>
                <w:sz w:val="20"/>
              </w:rPr>
              <w:t>447454</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100</w:t>
            </w:r>
          </w:p>
        </w:tc>
        <w:tc>
          <w:tcPr>
            <w:tcW w:w="1417" w:type="dxa"/>
            <w:vAlign w:val="center"/>
          </w:tcPr>
          <w:p w:rsidR="003E00B7" w:rsidRPr="00B1171E" w:rsidRDefault="003E00B7" w:rsidP="00F85A5E">
            <w:pPr>
              <w:jc w:val="center"/>
              <w:rPr>
                <w:sz w:val="20"/>
              </w:rPr>
            </w:pPr>
            <w:r w:rsidRPr="00B1171E">
              <w:rPr>
                <w:sz w:val="20"/>
              </w:rPr>
              <w:t>150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151</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 xml:space="preserve">Fígado Bovino, </w:t>
            </w:r>
            <w:r w:rsidRPr="00B1171E">
              <w:rPr>
                <w:sz w:val="20"/>
                <w:shd w:val="clear" w:color="auto" w:fill="FFFFFF"/>
              </w:rPr>
              <w:t>peça inteira de 2 a 4kg, embalado à vácuo, resfriado.</w:t>
            </w:r>
            <w:r w:rsidRPr="00B1171E">
              <w:rPr>
                <w:b/>
                <w:bCs/>
                <w:sz w:val="20"/>
                <w:u w:val="single"/>
              </w:rPr>
              <w:t xml:space="preserve"> O produto deverá conter no rótulo, dados do fornecedor tais como: Nome, Endereço e CNPJ; Rótulo padronizado do Ministério da </w:t>
            </w:r>
            <w:r w:rsidRPr="00B1171E">
              <w:rPr>
                <w:b/>
                <w:bCs/>
                <w:sz w:val="20"/>
                <w:u w:val="single"/>
              </w:rPr>
              <w:lastRenderedPageBreak/>
              <w:t>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559" w:type="dxa"/>
            <w:vAlign w:val="center"/>
          </w:tcPr>
          <w:p w:rsidR="003E00B7" w:rsidRPr="00950994" w:rsidRDefault="003E00B7" w:rsidP="00F85A5E">
            <w:pPr>
              <w:spacing w:line="360" w:lineRule="auto"/>
              <w:jc w:val="center"/>
              <w:rPr>
                <w:sz w:val="20"/>
              </w:rPr>
            </w:pPr>
            <w:r>
              <w:rPr>
                <w:sz w:val="20"/>
              </w:rPr>
              <w:lastRenderedPageBreak/>
              <w:t>447485</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10</w:t>
            </w:r>
          </w:p>
        </w:tc>
        <w:tc>
          <w:tcPr>
            <w:tcW w:w="1417" w:type="dxa"/>
            <w:vAlign w:val="center"/>
          </w:tcPr>
          <w:p w:rsidR="003E00B7" w:rsidRPr="00B1171E" w:rsidRDefault="003E00B7" w:rsidP="00F85A5E">
            <w:pPr>
              <w:jc w:val="center"/>
              <w:rPr>
                <w:sz w:val="20"/>
              </w:rPr>
            </w:pPr>
            <w:r w:rsidRPr="00B1171E">
              <w:rPr>
                <w:sz w:val="20"/>
              </w:rPr>
              <w:t>60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lastRenderedPageBreak/>
              <w:t>152</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Fígado Bovino, fresco, cortado em bife.</w:t>
            </w:r>
          </w:p>
        </w:tc>
        <w:tc>
          <w:tcPr>
            <w:tcW w:w="1559" w:type="dxa"/>
            <w:vAlign w:val="center"/>
          </w:tcPr>
          <w:p w:rsidR="003E00B7" w:rsidRPr="002D7946" w:rsidRDefault="003E00B7" w:rsidP="00F85A5E">
            <w:pPr>
              <w:spacing w:line="360" w:lineRule="auto"/>
              <w:jc w:val="center"/>
              <w:rPr>
                <w:sz w:val="20"/>
              </w:rPr>
            </w:pPr>
            <w:r>
              <w:rPr>
                <w:sz w:val="20"/>
              </w:rPr>
              <w:t>447485</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2D7946" w:rsidRDefault="003E00B7" w:rsidP="00F85A5E">
            <w:pPr>
              <w:spacing w:line="360" w:lineRule="auto"/>
              <w:jc w:val="center"/>
              <w:rPr>
                <w:sz w:val="20"/>
              </w:rPr>
            </w:pPr>
            <w:r>
              <w:rPr>
                <w:sz w:val="20"/>
              </w:rPr>
              <w:t>60</w:t>
            </w:r>
          </w:p>
        </w:tc>
        <w:tc>
          <w:tcPr>
            <w:tcW w:w="1417" w:type="dxa"/>
            <w:vAlign w:val="center"/>
          </w:tcPr>
          <w:p w:rsidR="003E00B7" w:rsidRPr="00B1171E" w:rsidRDefault="003E00B7" w:rsidP="00F85A5E">
            <w:pPr>
              <w:jc w:val="center"/>
              <w:rPr>
                <w:sz w:val="20"/>
              </w:rPr>
            </w:pPr>
            <w:r w:rsidRPr="00B1171E">
              <w:rPr>
                <w:sz w:val="20"/>
              </w:rPr>
              <w:t>80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153</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Filezinho de frango Empanado, tipo sassami.</w:t>
            </w:r>
            <w:r w:rsidRPr="00B1171E">
              <w:rPr>
                <w:rFonts w:ascii="Raleway" w:hAnsi="Raleway"/>
                <w:color w:val="505457"/>
                <w:sz w:val="20"/>
                <w:shd w:val="clear" w:color="auto" w:fill="FFFFFF"/>
              </w:rPr>
              <w:t xml:space="preserve"> </w:t>
            </w:r>
            <w:r w:rsidRPr="00B1171E">
              <w:rPr>
                <w:rFonts w:ascii="Raleway" w:hAnsi="Raleway"/>
                <w:sz w:val="20"/>
                <w:shd w:val="clear" w:color="auto" w:fill="FFFFFF"/>
              </w:rPr>
              <w:t>Carne de ave in natura, tipo animal: frango, tipo corte: filezinho (sassami), apresentação: inteiro, estado de conservação: congelado(a), processamento: sem pele, sem osso</w:t>
            </w:r>
          </w:p>
        </w:tc>
        <w:tc>
          <w:tcPr>
            <w:tcW w:w="1559" w:type="dxa"/>
            <w:vAlign w:val="center"/>
          </w:tcPr>
          <w:p w:rsidR="003E00B7" w:rsidRDefault="003E00B7" w:rsidP="00F85A5E">
            <w:pPr>
              <w:spacing w:line="360" w:lineRule="auto"/>
              <w:jc w:val="center"/>
              <w:rPr>
                <w:sz w:val="20"/>
              </w:rPr>
            </w:pPr>
            <w:r>
              <w:rPr>
                <w:sz w:val="20"/>
              </w:rPr>
              <w:t>447618</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Default="003E00B7" w:rsidP="00F85A5E">
            <w:pPr>
              <w:spacing w:line="360" w:lineRule="auto"/>
              <w:jc w:val="center"/>
              <w:rPr>
                <w:sz w:val="20"/>
              </w:rPr>
            </w:pPr>
            <w:r>
              <w:rPr>
                <w:sz w:val="20"/>
              </w:rPr>
              <w:t>50</w:t>
            </w:r>
          </w:p>
        </w:tc>
        <w:tc>
          <w:tcPr>
            <w:tcW w:w="1417" w:type="dxa"/>
            <w:vAlign w:val="center"/>
          </w:tcPr>
          <w:p w:rsidR="003E00B7" w:rsidRPr="00B1171E" w:rsidRDefault="003E00B7" w:rsidP="00F85A5E">
            <w:pPr>
              <w:jc w:val="center"/>
              <w:rPr>
                <w:sz w:val="20"/>
              </w:rPr>
            </w:pPr>
            <w:r w:rsidRPr="00B1171E">
              <w:rPr>
                <w:sz w:val="20"/>
              </w:rPr>
              <w:t>70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154</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Carne de ave</w:t>
            </w:r>
            <w:r w:rsidRPr="00B1171E">
              <w:rPr>
                <w:sz w:val="20"/>
                <w:shd w:val="clear" w:color="auto" w:fill="FFFFFF"/>
              </w:rPr>
              <w:t xml:space="preserve"> in natura, tipo animal: frango, tipo corte: </w:t>
            </w:r>
            <w:r w:rsidRPr="00B1171E">
              <w:rPr>
                <w:b/>
                <w:sz w:val="20"/>
                <w:shd w:val="clear" w:color="auto" w:fill="FFFFFF"/>
              </w:rPr>
              <w:t>coxa e sobrecoxa</w:t>
            </w:r>
            <w:r w:rsidRPr="00B1171E">
              <w:rPr>
                <w:sz w:val="20"/>
                <w:shd w:val="clear" w:color="auto" w:fill="FFFFFF"/>
              </w:rPr>
              <w:t>, apresentação: inteiro, estado de conservação: congelado(a), processamento: com pele, com osso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559" w:type="dxa"/>
            <w:vAlign w:val="center"/>
          </w:tcPr>
          <w:p w:rsidR="003E00B7" w:rsidRDefault="003E00B7" w:rsidP="00F85A5E">
            <w:pPr>
              <w:spacing w:line="360" w:lineRule="auto"/>
              <w:jc w:val="center"/>
              <w:rPr>
                <w:sz w:val="20"/>
              </w:rPr>
            </w:pPr>
            <w:r w:rsidRPr="00950994">
              <w:rPr>
                <w:sz w:val="20"/>
              </w:rPr>
              <w:t>447636</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Default="003E00B7" w:rsidP="00F85A5E">
            <w:pPr>
              <w:spacing w:line="360" w:lineRule="auto"/>
              <w:jc w:val="center"/>
              <w:rPr>
                <w:sz w:val="20"/>
              </w:rPr>
            </w:pPr>
            <w:r w:rsidRPr="00950994">
              <w:rPr>
                <w:sz w:val="20"/>
              </w:rPr>
              <w:t>50</w:t>
            </w:r>
          </w:p>
        </w:tc>
        <w:tc>
          <w:tcPr>
            <w:tcW w:w="1417" w:type="dxa"/>
            <w:vAlign w:val="center"/>
          </w:tcPr>
          <w:p w:rsidR="003E00B7" w:rsidRPr="00B1171E" w:rsidRDefault="003E00B7" w:rsidP="00F85A5E">
            <w:pPr>
              <w:jc w:val="center"/>
              <w:rPr>
                <w:sz w:val="20"/>
              </w:rPr>
            </w:pPr>
            <w:r w:rsidRPr="00B1171E">
              <w:rPr>
                <w:sz w:val="20"/>
              </w:rPr>
              <w:t>140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155</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 xml:space="preserve">Carne de ave in natura, tipo: </w:t>
            </w:r>
            <w:r w:rsidRPr="00B1171E">
              <w:rPr>
                <w:b/>
                <w:sz w:val="20"/>
                <w:u w:val="single"/>
                <w:shd w:val="clear" w:color="auto" w:fill="FFFFFF"/>
              </w:rPr>
              <w:t>Sobrecoxa</w:t>
            </w:r>
            <w:r w:rsidRPr="00B1171E">
              <w:rPr>
                <w:b/>
                <w:sz w:val="20"/>
                <w:shd w:val="clear" w:color="auto" w:fill="FFFFFF"/>
              </w:rPr>
              <w:t xml:space="preserve"> de frango</w:t>
            </w:r>
            <w:r w:rsidRPr="00B1171E">
              <w:rPr>
                <w:sz w:val="20"/>
                <w:u w:val="single"/>
                <w:shd w:val="clear" w:color="auto" w:fill="FFFFFF"/>
              </w:rPr>
              <w:t>.</w:t>
            </w:r>
            <w:r w:rsidRPr="00B1171E">
              <w:rPr>
                <w:bCs/>
                <w:sz w:val="20"/>
                <w:u w:val="single"/>
              </w:rPr>
              <w:t xml:space="preserve"> Estado de conservação: RESFRIADO.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w:t>
            </w:r>
            <w:r w:rsidRPr="00B1171E">
              <w:rPr>
                <w:b/>
                <w:bCs/>
                <w:sz w:val="20"/>
                <w:u w:val="single"/>
              </w:rPr>
              <w:lastRenderedPageBreak/>
              <w:t>Temperatura de Congelamento, Informações Nutricionais e Peso da Embalagem. O transporte deverá – ser feito em caminhão frigorífico. A data de produção não deverá estar superior a 60 (sessenta) dias no ato da entrega.</w:t>
            </w:r>
          </w:p>
        </w:tc>
        <w:tc>
          <w:tcPr>
            <w:tcW w:w="1559" w:type="dxa"/>
            <w:vAlign w:val="center"/>
          </w:tcPr>
          <w:p w:rsidR="003E00B7" w:rsidRDefault="003E00B7" w:rsidP="00F85A5E">
            <w:pPr>
              <w:spacing w:line="360" w:lineRule="auto"/>
              <w:jc w:val="center"/>
              <w:rPr>
                <w:sz w:val="20"/>
              </w:rPr>
            </w:pPr>
            <w:r>
              <w:rPr>
                <w:sz w:val="20"/>
              </w:rPr>
              <w:lastRenderedPageBreak/>
              <w:t>447632</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Default="003E00B7" w:rsidP="00F85A5E">
            <w:pPr>
              <w:spacing w:line="360" w:lineRule="auto"/>
              <w:jc w:val="center"/>
              <w:rPr>
                <w:sz w:val="20"/>
              </w:rPr>
            </w:pPr>
            <w:r>
              <w:rPr>
                <w:sz w:val="20"/>
              </w:rPr>
              <w:t>380</w:t>
            </w:r>
          </w:p>
        </w:tc>
        <w:tc>
          <w:tcPr>
            <w:tcW w:w="1417" w:type="dxa"/>
            <w:vAlign w:val="center"/>
          </w:tcPr>
          <w:p w:rsidR="003E00B7" w:rsidRPr="00B1171E" w:rsidRDefault="003E00B7" w:rsidP="00F85A5E">
            <w:pPr>
              <w:jc w:val="center"/>
              <w:rPr>
                <w:sz w:val="20"/>
              </w:rPr>
            </w:pPr>
            <w:r w:rsidRPr="00B1171E">
              <w:rPr>
                <w:sz w:val="20"/>
              </w:rPr>
              <w:t>500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lastRenderedPageBreak/>
              <w:t>156</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sz w:val="20"/>
                <w:shd w:val="clear" w:color="auto" w:fill="FFFFFF"/>
              </w:rPr>
              <w:t xml:space="preserve">Carne de ave in natura, tipo corte: </w:t>
            </w:r>
            <w:r w:rsidRPr="00B1171E">
              <w:rPr>
                <w:b/>
                <w:sz w:val="20"/>
                <w:u w:val="single"/>
                <w:shd w:val="clear" w:color="auto" w:fill="FFFFFF"/>
              </w:rPr>
              <w:t>filé de peito de frango</w:t>
            </w:r>
            <w:r w:rsidRPr="00B1171E">
              <w:rPr>
                <w:sz w:val="20"/>
                <w:shd w:val="clear" w:color="auto" w:fill="FFFFFF"/>
              </w:rPr>
              <w:t>, apresentação: fatiado, estado de conservação: CONGELADO, processamento: sem pele, sem osso. Em bandejas de 1kg.</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559" w:type="dxa"/>
            <w:vAlign w:val="center"/>
          </w:tcPr>
          <w:p w:rsidR="003E00B7" w:rsidRDefault="003E00B7" w:rsidP="00F85A5E">
            <w:pPr>
              <w:spacing w:line="360" w:lineRule="auto"/>
              <w:jc w:val="center"/>
              <w:rPr>
                <w:sz w:val="20"/>
              </w:rPr>
            </w:pPr>
            <w:r w:rsidRPr="002D7946">
              <w:rPr>
                <w:sz w:val="20"/>
              </w:rPr>
              <w:t>447581</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Default="003E00B7" w:rsidP="00F85A5E">
            <w:pPr>
              <w:spacing w:line="360" w:lineRule="auto"/>
              <w:jc w:val="center"/>
              <w:rPr>
                <w:sz w:val="20"/>
              </w:rPr>
            </w:pPr>
            <w:r w:rsidRPr="002D7946">
              <w:rPr>
                <w:sz w:val="20"/>
              </w:rPr>
              <w:t>761</w:t>
            </w:r>
          </w:p>
        </w:tc>
        <w:tc>
          <w:tcPr>
            <w:tcW w:w="1417" w:type="dxa"/>
            <w:vAlign w:val="center"/>
          </w:tcPr>
          <w:p w:rsidR="003E00B7" w:rsidRPr="00B1171E" w:rsidRDefault="003E00B7" w:rsidP="00F85A5E">
            <w:pPr>
              <w:jc w:val="center"/>
              <w:rPr>
                <w:sz w:val="20"/>
              </w:rPr>
            </w:pPr>
            <w:r w:rsidRPr="00B1171E">
              <w:rPr>
                <w:sz w:val="20"/>
              </w:rPr>
              <w:t>4386</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157</w:t>
            </w:r>
          </w:p>
        </w:tc>
        <w:tc>
          <w:tcPr>
            <w:tcW w:w="2869" w:type="dxa"/>
            <w:shd w:val="clear" w:color="auto" w:fill="auto"/>
            <w:vAlign w:val="center"/>
          </w:tcPr>
          <w:p w:rsidR="003E00B7" w:rsidRPr="00B1171E" w:rsidRDefault="003E00B7" w:rsidP="0072094B">
            <w:pPr>
              <w:jc w:val="both"/>
              <w:rPr>
                <w:sz w:val="20"/>
              </w:rPr>
            </w:pPr>
            <w:r w:rsidRPr="00B1171E">
              <w:rPr>
                <w:sz w:val="20"/>
                <w:shd w:val="clear" w:color="auto" w:fill="FFFFFF"/>
              </w:rPr>
              <w:t xml:space="preserve">Carne de ave in natura, tipo corte: </w:t>
            </w:r>
            <w:r w:rsidRPr="00B1171E">
              <w:rPr>
                <w:b/>
                <w:sz w:val="20"/>
                <w:u w:val="single"/>
                <w:shd w:val="clear" w:color="auto" w:fill="FFFFFF"/>
              </w:rPr>
              <w:t>filé de peito de frango</w:t>
            </w:r>
            <w:r w:rsidRPr="00B1171E">
              <w:rPr>
                <w:sz w:val="20"/>
                <w:shd w:val="clear" w:color="auto" w:fill="FFFFFF"/>
              </w:rPr>
              <w:t>, apresentação: fatiado, estado de conservação: RESFRIADO, processamento: sem pele, sem osso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559" w:type="dxa"/>
            <w:vAlign w:val="center"/>
          </w:tcPr>
          <w:p w:rsidR="003E00B7" w:rsidRPr="00950994" w:rsidRDefault="003E00B7" w:rsidP="00F85A5E">
            <w:pPr>
              <w:spacing w:line="360" w:lineRule="auto"/>
              <w:jc w:val="center"/>
              <w:rPr>
                <w:sz w:val="20"/>
              </w:rPr>
            </w:pPr>
            <w:r>
              <w:rPr>
                <w:sz w:val="20"/>
              </w:rPr>
              <w:t>447582</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250</w:t>
            </w:r>
          </w:p>
        </w:tc>
        <w:tc>
          <w:tcPr>
            <w:tcW w:w="1417" w:type="dxa"/>
            <w:vAlign w:val="center"/>
          </w:tcPr>
          <w:p w:rsidR="003E00B7" w:rsidRPr="00B1171E" w:rsidRDefault="003E00B7" w:rsidP="00F85A5E">
            <w:pPr>
              <w:jc w:val="center"/>
              <w:rPr>
                <w:sz w:val="20"/>
              </w:rPr>
            </w:pPr>
            <w:r w:rsidRPr="00B1171E">
              <w:rPr>
                <w:sz w:val="20"/>
              </w:rPr>
              <w:t>330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158</w:t>
            </w:r>
          </w:p>
        </w:tc>
        <w:tc>
          <w:tcPr>
            <w:tcW w:w="2869" w:type="dxa"/>
            <w:shd w:val="clear" w:color="auto" w:fill="auto"/>
            <w:vAlign w:val="center"/>
          </w:tcPr>
          <w:p w:rsidR="003E00B7" w:rsidRPr="00B1171E" w:rsidRDefault="003E00B7" w:rsidP="00F85A5E">
            <w:pPr>
              <w:shd w:val="clear" w:color="auto" w:fill="FFFFFF"/>
              <w:rPr>
                <w:b/>
                <w:sz w:val="20"/>
                <w:shd w:val="clear" w:color="auto" w:fill="FFFFFF"/>
              </w:rPr>
            </w:pPr>
            <w:r w:rsidRPr="00B1171E">
              <w:rPr>
                <w:b/>
                <w:sz w:val="20"/>
                <w:u w:val="single"/>
                <w:shd w:val="clear" w:color="auto" w:fill="FFFFFF"/>
              </w:rPr>
              <w:t>Moela de Frango</w:t>
            </w:r>
            <w:r w:rsidRPr="00B1171E">
              <w:rPr>
                <w:sz w:val="20"/>
                <w:shd w:val="clear" w:color="auto" w:fill="FFFFFF"/>
              </w:rPr>
              <w:t>.</w:t>
            </w:r>
            <w:r w:rsidRPr="00B1171E">
              <w:rPr>
                <w:rFonts w:ascii="Raleway" w:hAnsi="Raleway"/>
                <w:sz w:val="20"/>
              </w:rPr>
              <w:t xml:space="preserve"> Descrição: Carne de ave in natura, tipo animal: frango, tipo corte: moela, apresentação: inteiro, estado de conservação: </w:t>
            </w:r>
            <w:r w:rsidRPr="00B1171E">
              <w:rPr>
                <w:rFonts w:ascii="Raleway" w:hAnsi="Raleway"/>
                <w:sz w:val="20"/>
              </w:rPr>
              <w:lastRenderedPageBreak/>
              <w:t>congelada.</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559" w:type="dxa"/>
            <w:vAlign w:val="center"/>
          </w:tcPr>
          <w:p w:rsidR="003E00B7" w:rsidRPr="00950994" w:rsidRDefault="003E00B7" w:rsidP="00F85A5E">
            <w:pPr>
              <w:spacing w:line="360" w:lineRule="auto"/>
              <w:jc w:val="center"/>
              <w:rPr>
                <w:sz w:val="20"/>
              </w:rPr>
            </w:pPr>
            <w:r>
              <w:rPr>
                <w:sz w:val="20"/>
              </w:rPr>
              <w:lastRenderedPageBreak/>
              <w:t>447589</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40</w:t>
            </w:r>
          </w:p>
        </w:tc>
        <w:tc>
          <w:tcPr>
            <w:tcW w:w="1417" w:type="dxa"/>
            <w:vAlign w:val="center"/>
          </w:tcPr>
          <w:p w:rsidR="003E00B7" w:rsidRPr="00B1171E" w:rsidRDefault="003E00B7" w:rsidP="00F85A5E">
            <w:pPr>
              <w:jc w:val="center"/>
              <w:rPr>
                <w:sz w:val="20"/>
              </w:rPr>
            </w:pPr>
            <w:r w:rsidRPr="00B1171E">
              <w:rPr>
                <w:sz w:val="20"/>
              </w:rPr>
              <w:t>55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lastRenderedPageBreak/>
              <w:t>159</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Carne suína</w:t>
            </w:r>
            <w:r w:rsidRPr="00B1171E">
              <w:rPr>
                <w:sz w:val="20"/>
                <w:shd w:val="clear" w:color="auto" w:fill="FFFFFF"/>
              </w:rPr>
              <w:t xml:space="preserve"> in natura, tipo corte: </w:t>
            </w:r>
            <w:r w:rsidRPr="00B1171E">
              <w:rPr>
                <w:b/>
                <w:sz w:val="20"/>
                <w:u w:val="single"/>
                <w:shd w:val="clear" w:color="auto" w:fill="FFFFFF"/>
              </w:rPr>
              <w:t>costela, costelinha</w:t>
            </w:r>
            <w:r w:rsidRPr="00B1171E">
              <w:rPr>
                <w:sz w:val="20"/>
                <w:shd w:val="clear" w:color="auto" w:fill="FFFFFF"/>
              </w:rPr>
              <w:t>, apresentação: cortada, estado de conservação: congelado.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559" w:type="dxa"/>
            <w:vAlign w:val="center"/>
          </w:tcPr>
          <w:p w:rsidR="003E00B7" w:rsidRPr="002D7946" w:rsidRDefault="003E00B7" w:rsidP="00F85A5E">
            <w:pPr>
              <w:spacing w:line="360" w:lineRule="auto"/>
              <w:jc w:val="center"/>
              <w:rPr>
                <w:sz w:val="20"/>
              </w:rPr>
            </w:pPr>
            <w:r w:rsidRPr="00950994">
              <w:rPr>
                <w:sz w:val="20"/>
              </w:rPr>
              <w:t>447512</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2D7946" w:rsidRDefault="003E00B7" w:rsidP="00F85A5E">
            <w:pPr>
              <w:spacing w:line="360" w:lineRule="auto"/>
              <w:jc w:val="center"/>
              <w:rPr>
                <w:sz w:val="20"/>
              </w:rPr>
            </w:pPr>
            <w:r w:rsidRPr="00950994">
              <w:rPr>
                <w:sz w:val="20"/>
              </w:rPr>
              <w:t>20</w:t>
            </w:r>
          </w:p>
        </w:tc>
        <w:tc>
          <w:tcPr>
            <w:tcW w:w="1417" w:type="dxa"/>
            <w:vAlign w:val="center"/>
          </w:tcPr>
          <w:p w:rsidR="003E00B7" w:rsidRPr="00B1171E" w:rsidRDefault="003E00B7" w:rsidP="00F85A5E">
            <w:pPr>
              <w:jc w:val="center"/>
              <w:rPr>
                <w:sz w:val="20"/>
              </w:rPr>
            </w:pPr>
            <w:r w:rsidRPr="00B1171E">
              <w:rPr>
                <w:sz w:val="20"/>
              </w:rPr>
              <w:t>70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160</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Salsicha Hot Dog</w:t>
            </w:r>
            <w:r w:rsidRPr="00B1171E">
              <w:rPr>
                <w:sz w:val="20"/>
                <w:shd w:val="clear" w:color="auto" w:fill="FFFFFF"/>
              </w:rPr>
              <w:t>, tipo preparação: cozida, estado de conservação: resfriado.</w:t>
            </w:r>
          </w:p>
        </w:tc>
        <w:tc>
          <w:tcPr>
            <w:tcW w:w="1559" w:type="dxa"/>
            <w:vAlign w:val="center"/>
          </w:tcPr>
          <w:p w:rsidR="003E00B7" w:rsidRPr="00950994" w:rsidRDefault="003E00B7" w:rsidP="00F85A5E">
            <w:pPr>
              <w:spacing w:line="360" w:lineRule="auto"/>
              <w:jc w:val="center"/>
              <w:rPr>
                <w:sz w:val="20"/>
              </w:rPr>
            </w:pPr>
            <w:r w:rsidRPr="00950994">
              <w:rPr>
                <w:sz w:val="20"/>
              </w:rPr>
              <w:t>447720</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70</w:t>
            </w:r>
          </w:p>
        </w:tc>
        <w:tc>
          <w:tcPr>
            <w:tcW w:w="1417" w:type="dxa"/>
            <w:vAlign w:val="center"/>
          </w:tcPr>
          <w:p w:rsidR="003E00B7" w:rsidRPr="00B1171E" w:rsidRDefault="003E00B7" w:rsidP="00F85A5E">
            <w:pPr>
              <w:jc w:val="center"/>
              <w:rPr>
                <w:sz w:val="20"/>
              </w:rPr>
            </w:pPr>
            <w:r w:rsidRPr="00B1171E">
              <w:rPr>
                <w:sz w:val="20"/>
              </w:rPr>
              <w:t>125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161</w:t>
            </w:r>
          </w:p>
        </w:tc>
        <w:tc>
          <w:tcPr>
            <w:tcW w:w="2869" w:type="dxa"/>
            <w:shd w:val="clear" w:color="auto" w:fill="auto"/>
            <w:vAlign w:val="center"/>
          </w:tcPr>
          <w:p w:rsidR="003E00B7" w:rsidRPr="00B1171E" w:rsidRDefault="003E00B7" w:rsidP="0072094B">
            <w:pPr>
              <w:jc w:val="both"/>
              <w:rPr>
                <w:sz w:val="20"/>
                <w:shd w:val="clear" w:color="auto" w:fill="FFFFFF"/>
              </w:rPr>
            </w:pPr>
            <w:r w:rsidRPr="00B1171E">
              <w:rPr>
                <w:b/>
                <w:sz w:val="20"/>
                <w:shd w:val="clear" w:color="auto" w:fill="FFFFFF"/>
              </w:rPr>
              <w:t xml:space="preserve">Salsichão Misto, </w:t>
            </w:r>
            <w:r w:rsidRPr="00B1171E">
              <w:rPr>
                <w:rFonts w:ascii="Raleway" w:hAnsi="Raleway"/>
                <w:sz w:val="20"/>
                <w:shd w:val="clear" w:color="auto" w:fill="FFFFFF"/>
              </w:rPr>
              <w:t>Embutido, tipo: salsichão, tamanho: grossa, tipo preparação: cozida, sabor: temperada, estado de conservação: resfriado.</w:t>
            </w:r>
          </w:p>
        </w:tc>
        <w:tc>
          <w:tcPr>
            <w:tcW w:w="1559" w:type="dxa"/>
            <w:vAlign w:val="center"/>
          </w:tcPr>
          <w:p w:rsidR="003E00B7" w:rsidRDefault="003E00B7" w:rsidP="00F85A5E">
            <w:pPr>
              <w:spacing w:line="360" w:lineRule="auto"/>
              <w:jc w:val="center"/>
              <w:rPr>
                <w:sz w:val="20"/>
              </w:rPr>
            </w:pPr>
            <w:r>
              <w:rPr>
                <w:sz w:val="20"/>
              </w:rPr>
              <w:t>447728</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Default="003E00B7" w:rsidP="00F85A5E">
            <w:pPr>
              <w:spacing w:line="360" w:lineRule="auto"/>
              <w:jc w:val="center"/>
              <w:rPr>
                <w:sz w:val="20"/>
              </w:rPr>
            </w:pPr>
            <w:r>
              <w:rPr>
                <w:sz w:val="20"/>
              </w:rPr>
              <w:t>15</w:t>
            </w:r>
          </w:p>
        </w:tc>
        <w:tc>
          <w:tcPr>
            <w:tcW w:w="1417" w:type="dxa"/>
            <w:vAlign w:val="center"/>
          </w:tcPr>
          <w:p w:rsidR="003E00B7" w:rsidRPr="00B1171E" w:rsidRDefault="003E00B7" w:rsidP="00F85A5E">
            <w:pPr>
              <w:jc w:val="center"/>
              <w:rPr>
                <w:sz w:val="20"/>
              </w:rPr>
            </w:pPr>
            <w:r w:rsidRPr="00B1171E">
              <w:rPr>
                <w:sz w:val="20"/>
              </w:rPr>
              <w:t>25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162</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Peixe in natura</w:t>
            </w:r>
            <w:r w:rsidRPr="00B1171E">
              <w:rPr>
                <w:sz w:val="20"/>
                <w:shd w:val="clear" w:color="auto" w:fill="FFFFFF"/>
              </w:rPr>
              <w:t xml:space="preserve">, </w:t>
            </w:r>
            <w:r w:rsidRPr="00B1171E">
              <w:rPr>
                <w:b/>
                <w:sz w:val="20"/>
                <w:u w:val="single"/>
                <w:shd w:val="clear" w:color="auto" w:fill="FFFFFF"/>
              </w:rPr>
              <w:t>filé de Merluza</w:t>
            </w:r>
            <w:r w:rsidRPr="00B1171E">
              <w:rPr>
                <w:sz w:val="20"/>
                <w:shd w:val="clear" w:color="auto" w:fill="FFFFFF"/>
              </w:rPr>
              <w:t>, apresentação: sem pele, estado de conservação: congelado.</w:t>
            </w:r>
          </w:p>
        </w:tc>
        <w:tc>
          <w:tcPr>
            <w:tcW w:w="1559" w:type="dxa"/>
            <w:vAlign w:val="center"/>
          </w:tcPr>
          <w:p w:rsidR="003E00B7" w:rsidRPr="00950994" w:rsidRDefault="003E00B7" w:rsidP="00F85A5E">
            <w:pPr>
              <w:spacing w:line="360" w:lineRule="auto"/>
              <w:jc w:val="center"/>
              <w:rPr>
                <w:sz w:val="20"/>
              </w:rPr>
            </w:pPr>
            <w:r w:rsidRPr="00950994">
              <w:rPr>
                <w:sz w:val="20"/>
              </w:rPr>
              <w:t>448897</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160</w:t>
            </w:r>
          </w:p>
        </w:tc>
        <w:tc>
          <w:tcPr>
            <w:tcW w:w="1417" w:type="dxa"/>
            <w:vAlign w:val="center"/>
          </w:tcPr>
          <w:p w:rsidR="003E00B7" w:rsidRPr="00B1171E" w:rsidRDefault="003E00B7" w:rsidP="00F85A5E">
            <w:pPr>
              <w:jc w:val="center"/>
              <w:rPr>
                <w:sz w:val="20"/>
              </w:rPr>
            </w:pPr>
            <w:r w:rsidRPr="00B1171E">
              <w:rPr>
                <w:sz w:val="20"/>
              </w:rPr>
              <w:t>250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163</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Peixe in natura</w:t>
            </w:r>
            <w:r w:rsidRPr="00B1171E">
              <w:rPr>
                <w:sz w:val="20"/>
                <w:shd w:val="clear" w:color="auto" w:fill="FFFFFF"/>
              </w:rPr>
              <w:t xml:space="preserve">, </w:t>
            </w:r>
            <w:r w:rsidRPr="00B1171E">
              <w:rPr>
                <w:b/>
                <w:sz w:val="20"/>
                <w:u w:val="single"/>
                <w:shd w:val="clear" w:color="auto" w:fill="FFFFFF"/>
              </w:rPr>
              <w:t>filé de Cação</w:t>
            </w:r>
            <w:r w:rsidRPr="00B1171E">
              <w:rPr>
                <w:sz w:val="20"/>
                <w:shd w:val="clear" w:color="auto" w:fill="FFFFFF"/>
              </w:rPr>
              <w:t>, apresentação: sem pele, estado de conservação: congelado.</w:t>
            </w:r>
          </w:p>
        </w:tc>
        <w:tc>
          <w:tcPr>
            <w:tcW w:w="1559" w:type="dxa"/>
            <w:vAlign w:val="center"/>
          </w:tcPr>
          <w:p w:rsidR="003E00B7" w:rsidRPr="00950994" w:rsidRDefault="003E00B7" w:rsidP="00F85A5E">
            <w:pPr>
              <w:spacing w:line="360" w:lineRule="auto"/>
              <w:jc w:val="center"/>
              <w:rPr>
                <w:sz w:val="20"/>
              </w:rPr>
            </w:pPr>
            <w:r>
              <w:rPr>
                <w:sz w:val="20"/>
              </w:rPr>
              <w:t>448931</w:t>
            </w:r>
          </w:p>
        </w:tc>
        <w:tc>
          <w:tcPr>
            <w:tcW w:w="1559" w:type="dxa"/>
            <w:vAlign w:val="center"/>
          </w:tcPr>
          <w:p w:rsidR="003E00B7" w:rsidRPr="00B1171E" w:rsidRDefault="003E00B7" w:rsidP="00F85A5E">
            <w:pPr>
              <w:jc w:val="center"/>
              <w:rPr>
                <w:sz w:val="20"/>
              </w:rPr>
            </w:pPr>
            <w:r w:rsidRPr="00B1171E">
              <w:rPr>
                <w:sz w:val="20"/>
              </w:rPr>
              <w:t>Embalagem 500g</w:t>
            </w:r>
          </w:p>
        </w:tc>
        <w:tc>
          <w:tcPr>
            <w:tcW w:w="1417" w:type="dxa"/>
            <w:vAlign w:val="center"/>
          </w:tcPr>
          <w:p w:rsidR="003E00B7" w:rsidRPr="00950994" w:rsidRDefault="003E00B7" w:rsidP="00F85A5E">
            <w:pPr>
              <w:spacing w:line="360" w:lineRule="auto"/>
              <w:jc w:val="center"/>
              <w:rPr>
                <w:sz w:val="20"/>
              </w:rPr>
            </w:pPr>
            <w:r>
              <w:rPr>
                <w:sz w:val="20"/>
              </w:rPr>
              <w:t>1377</w:t>
            </w:r>
          </w:p>
        </w:tc>
        <w:tc>
          <w:tcPr>
            <w:tcW w:w="1417" w:type="dxa"/>
            <w:vAlign w:val="center"/>
          </w:tcPr>
          <w:p w:rsidR="003E00B7" w:rsidRPr="00B1171E" w:rsidRDefault="003E00B7" w:rsidP="00F85A5E">
            <w:pPr>
              <w:jc w:val="center"/>
              <w:rPr>
                <w:sz w:val="20"/>
              </w:rPr>
            </w:pPr>
            <w:r w:rsidRPr="00B1171E">
              <w:rPr>
                <w:sz w:val="20"/>
              </w:rPr>
              <w:t>8262</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164</w:t>
            </w:r>
          </w:p>
        </w:tc>
        <w:tc>
          <w:tcPr>
            <w:tcW w:w="2869" w:type="dxa"/>
            <w:shd w:val="clear" w:color="auto" w:fill="auto"/>
            <w:vAlign w:val="center"/>
          </w:tcPr>
          <w:p w:rsidR="003E00B7" w:rsidRPr="00B1171E" w:rsidRDefault="003E00B7" w:rsidP="0072094B">
            <w:pPr>
              <w:shd w:val="clear" w:color="auto" w:fill="FFFFFF"/>
              <w:rPr>
                <w:rFonts w:ascii="Raleway" w:hAnsi="Raleway"/>
                <w:sz w:val="20"/>
              </w:rPr>
            </w:pPr>
            <w:r w:rsidRPr="00B1171E">
              <w:rPr>
                <w:b/>
                <w:sz w:val="20"/>
                <w:u w:val="single"/>
                <w:shd w:val="clear" w:color="auto" w:fill="FFFFFF"/>
              </w:rPr>
              <w:t>Carne Suína Carré</w:t>
            </w:r>
            <w:r w:rsidRPr="00B1171E">
              <w:rPr>
                <w:b/>
                <w:sz w:val="20"/>
                <w:shd w:val="clear" w:color="auto" w:fill="FFFFFF"/>
              </w:rPr>
              <w:t xml:space="preserve">, </w:t>
            </w:r>
            <w:r w:rsidRPr="00B1171E">
              <w:rPr>
                <w:rFonts w:ascii="Raleway" w:hAnsi="Raleway"/>
                <w:sz w:val="20"/>
              </w:rPr>
              <w:t>Descrição:</w:t>
            </w:r>
          </w:p>
          <w:p w:rsidR="003E00B7" w:rsidRPr="00B1171E" w:rsidRDefault="003E00B7" w:rsidP="0072094B">
            <w:pPr>
              <w:jc w:val="both"/>
              <w:rPr>
                <w:b/>
                <w:sz w:val="20"/>
                <w:shd w:val="clear" w:color="auto" w:fill="FFFFFF"/>
              </w:rPr>
            </w:pPr>
            <w:r w:rsidRPr="00B1171E">
              <w:rPr>
                <w:rFonts w:ascii="Raleway" w:hAnsi="Raleway"/>
                <w:sz w:val="20"/>
              </w:rPr>
              <w:t>Carne salgada, tipo corte: carré, origem: suína, apresentação: cortada, estado de conservação: resfriada.</w:t>
            </w:r>
          </w:p>
        </w:tc>
        <w:tc>
          <w:tcPr>
            <w:tcW w:w="1559" w:type="dxa"/>
            <w:vAlign w:val="center"/>
          </w:tcPr>
          <w:p w:rsidR="003E00B7" w:rsidRPr="00950994" w:rsidRDefault="003E00B7" w:rsidP="00F85A5E">
            <w:pPr>
              <w:spacing w:line="360" w:lineRule="auto"/>
              <w:jc w:val="center"/>
              <w:rPr>
                <w:sz w:val="20"/>
              </w:rPr>
            </w:pPr>
            <w:r>
              <w:rPr>
                <w:sz w:val="20"/>
              </w:rPr>
              <w:t>447740</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100</w:t>
            </w:r>
          </w:p>
        </w:tc>
        <w:tc>
          <w:tcPr>
            <w:tcW w:w="1417" w:type="dxa"/>
            <w:vAlign w:val="center"/>
          </w:tcPr>
          <w:p w:rsidR="003E00B7" w:rsidRPr="00B1171E" w:rsidRDefault="003E00B7" w:rsidP="00F85A5E">
            <w:pPr>
              <w:jc w:val="center"/>
              <w:rPr>
                <w:sz w:val="20"/>
              </w:rPr>
            </w:pPr>
            <w:r w:rsidRPr="00B1171E">
              <w:rPr>
                <w:sz w:val="20"/>
              </w:rPr>
              <w:t>130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lastRenderedPageBreak/>
              <w:t>165</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 xml:space="preserve">Linguiça Mista, </w:t>
            </w:r>
            <w:r w:rsidRPr="00B1171E">
              <w:rPr>
                <w:sz w:val="20"/>
                <w:shd w:val="clear" w:color="auto" w:fill="FFFFFF"/>
              </w:rPr>
              <w:t>tipo preparação: frescal, estado de conservação: congelada.</w:t>
            </w:r>
          </w:p>
        </w:tc>
        <w:tc>
          <w:tcPr>
            <w:tcW w:w="1559" w:type="dxa"/>
            <w:vAlign w:val="center"/>
          </w:tcPr>
          <w:p w:rsidR="003E00B7" w:rsidRPr="00950994" w:rsidRDefault="003E00B7" w:rsidP="00F85A5E">
            <w:pPr>
              <w:spacing w:line="360" w:lineRule="auto"/>
              <w:jc w:val="center"/>
              <w:rPr>
                <w:sz w:val="20"/>
              </w:rPr>
            </w:pPr>
            <w:r>
              <w:rPr>
                <w:sz w:val="20"/>
              </w:rPr>
              <w:t>471352</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60</w:t>
            </w:r>
          </w:p>
        </w:tc>
        <w:tc>
          <w:tcPr>
            <w:tcW w:w="1417" w:type="dxa"/>
            <w:vAlign w:val="center"/>
          </w:tcPr>
          <w:p w:rsidR="003E00B7" w:rsidRPr="00B1171E" w:rsidRDefault="003E00B7" w:rsidP="00F85A5E">
            <w:pPr>
              <w:jc w:val="center"/>
              <w:rPr>
                <w:sz w:val="20"/>
              </w:rPr>
            </w:pPr>
            <w:r w:rsidRPr="00B1171E">
              <w:rPr>
                <w:sz w:val="20"/>
              </w:rPr>
              <w:t>70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166</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Linguiça de carne suína</w:t>
            </w:r>
            <w:r w:rsidRPr="00B1171E">
              <w:rPr>
                <w:sz w:val="20"/>
                <w:shd w:val="clear" w:color="auto" w:fill="FFFFFF"/>
              </w:rPr>
              <w:t>, tamanho: fina, tipo preparação: fresca, sabor: temperada, estado de conservação: resfriada</w:t>
            </w:r>
          </w:p>
        </w:tc>
        <w:tc>
          <w:tcPr>
            <w:tcW w:w="1559" w:type="dxa"/>
            <w:vAlign w:val="center"/>
          </w:tcPr>
          <w:p w:rsidR="003E00B7" w:rsidRPr="00950994" w:rsidRDefault="003E00B7" w:rsidP="00F85A5E">
            <w:pPr>
              <w:spacing w:line="360" w:lineRule="auto"/>
              <w:jc w:val="center"/>
              <w:rPr>
                <w:sz w:val="20"/>
              </w:rPr>
            </w:pPr>
            <w:r w:rsidRPr="00950994">
              <w:rPr>
                <w:sz w:val="20"/>
              </w:rPr>
              <w:t>449183</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sidRPr="00950994">
              <w:rPr>
                <w:sz w:val="20"/>
              </w:rPr>
              <w:t>10</w:t>
            </w:r>
          </w:p>
        </w:tc>
        <w:tc>
          <w:tcPr>
            <w:tcW w:w="1417" w:type="dxa"/>
            <w:vAlign w:val="center"/>
          </w:tcPr>
          <w:p w:rsidR="003E00B7" w:rsidRPr="00B1171E" w:rsidRDefault="003E00B7" w:rsidP="00F85A5E">
            <w:pPr>
              <w:jc w:val="center"/>
              <w:rPr>
                <w:sz w:val="20"/>
              </w:rPr>
            </w:pPr>
            <w:r w:rsidRPr="00B1171E">
              <w:rPr>
                <w:sz w:val="20"/>
              </w:rPr>
              <w:t>50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167</w:t>
            </w:r>
          </w:p>
        </w:tc>
        <w:tc>
          <w:tcPr>
            <w:tcW w:w="2869" w:type="dxa"/>
            <w:shd w:val="clear" w:color="auto" w:fill="auto"/>
            <w:vAlign w:val="center"/>
          </w:tcPr>
          <w:p w:rsidR="003E00B7" w:rsidRPr="00B1171E" w:rsidRDefault="003E00B7" w:rsidP="0072094B">
            <w:pPr>
              <w:shd w:val="clear" w:color="auto" w:fill="FFFFFF"/>
              <w:rPr>
                <w:b/>
                <w:sz w:val="20"/>
                <w:shd w:val="clear" w:color="auto" w:fill="FFFFFF"/>
              </w:rPr>
            </w:pPr>
            <w:r w:rsidRPr="00B1171E">
              <w:rPr>
                <w:sz w:val="20"/>
                <w:shd w:val="clear" w:color="auto" w:fill="FFFFFF"/>
              </w:rPr>
              <w:t xml:space="preserve">Peixe em conserva, variedade: </w:t>
            </w:r>
            <w:r w:rsidRPr="00B1171E">
              <w:rPr>
                <w:b/>
                <w:sz w:val="20"/>
                <w:u w:val="single"/>
                <w:shd w:val="clear" w:color="auto" w:fill="FFFFFF"/>
              </w:rPr>
              <w:t>Sardinha</w:t>
            </w:r>
            <w:r w:rsidRPr="00B1171E">
              <w:rPr>
                <w:sz w:val="20"/>
                <w:shd w:val="clear" w:color="auto" w:fill="FFFFFF"/>
              </w:rPr>
              <w:t>, apresentação: descabeçada e eviscerada, meio de cobertura: com óleo comestível</w:t>
            </w:r>
          </w:p>
        </w:tc>
        <w:tc>
          <w:tcPr>
            <w:tcW w:w="1559" w:type="dxa"/>
            <w:vAlign w:val="center"/>
          </w:tcPr>
          <w:p w:rsidR="003E00B7" w:rsidRDefault="003E00B7" w:rsidP="00F85A5E">
            <w:pPr>
              <w:spacing w:line="360" w:lineRule="auto"/>
              <w:jc w:val="center"/>
              <w:rPr>
                <w:sz w:val="20"/>
              </w:rPr>
            </w:pPr>
            <w:r w:rsidRPr="00950994">
              <w:rPr>
                <w:sz w:val="20"/>
              </w:rPr>
              <w:t>449006</w:t>
            </w:r>
          </w:p>
        </w:tc>
        <w:tc>
          <w:tcPr>
            <w:tcW w:w="1559" w:type="dxa"/>
            <w:vAlign w:val="center"/>
          </w:tcPr>
          <w:p w:rsidR="003E00B7" w:rsidRPr="00B1171E" w:rsidRDefault="003E00B7" w:rsidP="00F85A5E">
            <w:pPr>
              <w:jc w:val="center"/>
              <w:rPr>
                <w:sz w:val="20"/>
              </w:rPr>
            </w:pPr>
            <w:r w:rsidRPr="00B1171E">
              <w:rPr>
                <w:sz w:val="20"/>
              </w:rPr>
              <w:t>Lata 125g</w:t>
            </w:r>
          </w:p>
        </w:tc>
        <w:tc>
          <w:tcPr>
            <w:tcW w:w="1417" w:type="dxa"/>
            <w:vAlign w:val="center"/>
          </w:tcPr>
          <w:p w:rsidR="003E00B7" w:rsidRDefault="003E00B7" w:rsidP="00F85A5E">
            <w:pPr>
              <w:spacing w:line="360" w:lineRule="auto"/>
              <w:jc w:val="center"/>
              <w:rPr>
                <w:sz w:val="20"/>
              </w:rPr>
            </w:pPr>
            <w:r>
              <w:rPr>
                <w:sz w:val="20"/>
              </w:rPr>
              <w:t>40</w:t>
            </w:r>
          </w:p>
        </w:tc>
        <w:tc>
          <w:tcPr>
            <w:tcW w:w="1417" w:type="dxa"/>
            <w:vAlign w:val="center"/>
          </w:tcPr>
          <w:p w:rsidR="003E00B7" w:rsidRPr="00B1171E" w:rsidRDefault="003E00B7" w:rsidP="00F85A5E">
            <w:pPr>
              <w:jc w:val="center"/>
              <w:rPr>
                <w:sz w:val="20"/>
              </w:rPr>
            </w:pPr>
            <w:r w:rsidRPr="00B1171E">
              <w:rPr>
                <w:sz w:val="20"/>
              </w:rPr>
              <w:t>70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168</w:t>
            </w:r>
          </w:p>
        </w:tc>
        <w:tc>
          <w:tcPr>
            <w:tcW w:w="2869" w:type="dxa"/>
            <w:shd w:val="clear" w:color="auto" w:fill="auto"/>
            <w:vAlign w:val="center"/>
          </w:tcPr>
          <w:p w:rsidR="003E00B7" w:rsidRPr="00B1171E" w:rsidRDefault="003E00B7" w:rsidP="0072094B">
            <w:pPr>
              <w:shd w:val="clear" w:color="auto" w:fill="FFFFFF"/>
              <w:rPr>
                <w:b/>
                <w:sz w:val="20"/>
                <w:u w:val="single"/>
                <w:shd w:val="clear" w:color="auto" w:fill="FFFFFF"/>
              </w:rPr>
            </w:pPr>
            <w:r w:rsidRPr="00B1171E">
              <w:rPr>
                <w:b/>
                <w:sz w:val="20"/>
                <w:shd w:val="clear" w:color="auto" w:fill="FFFFFF"/>
              </w:rPr>
              <w:t>Macarrão</w:t>
            </w:r>
            <w:r w:rsidRPr="00B1171E">
              <w:rPr>
                <w:sz w:val="20"/>
                <w:shd w:val="clear" w:color="auto" w:fill="FFFFFF"/>
              </w:rPr>
              <w:t xml:space="preserve">, teor de umidade: massa seca, base da massa: de sêmola, semolina, ingredientes adicionais: com ovos, apresentação: </w:t>
            </w:r>
            <w:r w:rsidRPr="00B1171E">
              <w:rPr>
                <w:b/>
                <w:sz w:val="20"/>
                <w:u w:val="single"/>
                <w:shd w:val="clear" w:color="auto" w:fill="FFFFFF"/>
              </w:rPr>
              <w:t>espaguete</w:t>
            </w:r>
          </w:p>
        </w:tc>
        <w:tc>
          <w:tcPr>
            <w:tcW w:w="1559" w:type="dxa"/>
            <w:vAlign w:val="center"/>
          </w:tcPr>
          <w:p w:rsidR="003E00B7" w:rsidRDefault="003E00B7" w:rsidP="00F85A5E">
            <w:pPr>
              <w:spacing w:line="360" w:lineRule="auto"/>
              <w:jc w:val="center"/>
              <w:rPr>
                <w:sz w:val="20"/>
              </w:rPr>
            </w:pPr>
            <w:r w:rsidRPr="00950994">
              <w:rPr>
                <w:sz w:val="20"/>
              </w:rPr>
              <w:t>458955</w:t>
            </w:r>
          </w:p>
        </w:tc>
        <w:tc>
          <w:tcPr>
            <w:tcW w:w="1559" w:type="dxa"/>
            <w:vAlign w:val="center"/>
          </w:tcPr>
          <w:p w:rsidR="003E00B7" w:rsidRPr="00B1171E" w:rsidRDefault="003E00B7" w:rsidP="00F85A5E">
            <w:pPr>
              <w:jc w:val="center"/>
              <w:rPr>
                <w:sz w:val="20"/>
              </w:rPr>
            </w:pPr>
            <w:r w:rsidRPr="00B1171E">
              <w:rPr>
                <w:sz w:val="20"/>
              </w:rPr>
              <w:t>Embalagem 500g</w:t>
            </w:r>
          </w:p>
        </w:tc>
        <w:tc>
          <w:tcPr>
            <w:tcW w:w="1417" w:type="dxa"/>
            <w:vAlign w:val="center"/>
          </w:tcPr>
          <w:p w:rsidR="003E00B7" w:rsidRDefault="003E00B7" w:rsidP="00F85A5E">
            <w:pPr>
              <w:spacing w:line="360" w:lineRule="auto"/>
              <w:jc w:val="center"/>
              <w:rPr>
                <w:sz w:val="20"/>
              </w:rPr>
            </w:pPr>
            <w:r>
              <w:rPr>
                <w:sz w:val="20"/>
              </w:rPr>
              <w:t>302</w:t>
            </w:r>
          </w:p>
        </w:tc>
        <w:tc>
          <w:tcPr>
            <w:tcW w:w="1417" w:type="dxa"/>
            <w:vAlign w:val="center"/>
          </w:tcPr>
          <w:p w:rsidR="003E00B7" w:rsidRPr="00B1171E" w:rsidRDefault="003E00B7" w:rsidP="00F85A5E">
            <w:pPr>
              <w:jc w:val="center"/>
              <w:rPr>
                <w:sz w:val="20"/>
              </w:rPr>
            </w:pPr>
            <w:r w:rsidRPr="00B1171E">
              <w:rPr>
                <w:sz w:val="20"/>
              </w:rPr>
              <w:t>1617</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169</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Macarrão</w:t>
            </w:r>
            <w:r w:rsidRPr="00B1171E">
              <w:rPr>
                <w:sz w:val="20"/>
                <w:shd w:val="clear" w:color="auto" w:fill="FFFFFF"/>
              </w:rPr>
              <w:t xml:space="preserve">, teor de umidade: massa seca, base da massa: de farinha de trigo, ingredientes adicionais: com ovos, apresentação: </w:t>
            </w:r>
            <w:r w:rsidRPr="00B1171E">
              <w:rPr>
                <w:b/>
                <w:sz w:val="20"/>
                <w:u w:val="single"/>
                <w:shd w:val="clear" w:color="auto" w:fill="FFFFFF"/>
              </w:rPr>
              <w:t>lasanha</w:t>
            </w:r>
          </w:p>
        </w:tc>
        <w:tc>
          <w:tcPr>
            <w:tcW w:w="1559" w:type="dxa"/>
            <w:vAlign w:val="center"/>
          </w:tcPr>
          <w:p w:rsidR="003E00B7" w:rsidRPr="00950994" w:rsidRDefault="003E00B7" w:rsidP="00F85A5E">
            <w:pPr>
              <w:spacing w:line="360" w:lineRule="auto"/>
              <w:jc w:val="center"/>
              <w:rPr>
                <w:sz w:val="20"/>
              </w:rPr>
            </w:pPr>
            <w:r w:rsidRPr="00950994">
              <w:rPr>
                <w:sz w:val="20"/>
              </w:rPr>
              <w:t>458998</w:t>
            </w:r>
          </w:p>
        </w:tc>
        <w:tc>
          <w:tcPr>
            <w:tcW w:w="1559" w:type="dxa"/>
            <w:vAlign w:val="center"/>
          </w:tcPr>
          <w:p w:rsidR="003E00B7" w:rsidRPr="00B1171E" w:rsidRDefault="003E00B7" w:rsidP="00F85A5E">
            <w:pPr>
              <w:jc w:val="center"/>
              <w:rPr>
                <w:sz w:val="20"/>
              </w:rPr>
            </w:pPr>
            <w:r w:rsidRPr="00B1171E">
              <w:rPr>
                <w:sz w:val="20"/>
              </w:rPr>
              <w:t>Embalagem 500g</w:t>
            </w:r>
          </w:p>
        </w:tc>
        <w:tc>
          <w:tcPr>
            <w:tcW w:w="1417" w:type="dxa"/>
            <w:vAlign w:val="center"/>
          </w:tcPr>
          <w:p w:rsidR="003E00B7" w:rsidRPr="00950994" w:rsidRDefault="003E00B7" w:rsidP="00F85A5E">
            <w:pPr>
              <w:spacing w:line="360" w:lineRule="auto"/>
              <w:jc w:val="center"/>
              <w:rPr>
                <w:sz w:val="20"/>
              </w:rPr>
            </w:pPr>
            <w:r w:rsidRPr="00950994">
              <w:rPr>
                <w:sz w:val="20"/>
              </w:rPr>
              <w:t>10</w:t>
            </w:r>
          </w:p>
        </w:tc>
        <w:tc>
          <w:tcPr>
            <w:tcW w:w="1417" w:type="dxa"/>
            <w:vAlign w:val="center"/>
          </w:tcPr>
          <w:p w:rsidR="003E00B7" w:rsidRPr="00B1171E" w:rsidRDefault="003E00B7" w:rsidP="00F85A5E">
            <w:pPr>
              <w:jc w:val="center"/>
              <w:rPr>
                <w:sz w:val="20"/>
              </w:rPr>
            </w:pPr>
            <w:r w:rsidRPr="00B1171E">
              <w:rPr>
                <w:sz w:val="20"/>
              </w:rPr>
              <w:t>100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170</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Macarrão</w:t>
            </w:r>
            <w:r w:rsidRPr="00B1171E">
              <w:rPr>
                <w:sz w:val="20"/>
                <w:shd w:val="clear" w:color="auto" w:fill="FFFFFF"/>
              </w:rPr>
              <w:t>, teor de umidade: massa seca, base da massa: de farinha de trigo, ingredientes adicionais: com ovos, apresentação</w:t>
            </w:r>
            <w:r w:rsidRPr="00B1171E">
              <w:rPr>
                <w:b/>
                <w:sz w:val="20"/>
                <w:u w:val="single"/>
                <w:shd w:val="clear" w:color="auto" w:fill="FFFFFF"/>
              </w:rPr>
              <w:t>: parafuso</w:t>
            </w:r>
          </w:p>
        </w:tc>
        <w:tc>
          <w:tcPr>
            <w:tcW w:w="1559" w:type="dxa"/>
            <w:vAlign w:val="center"/>
          </w:tcPr>
          <w:p w:rsidR="003E00B7" w:rsidRPr="00950994" w:rsidRDefault="003E00B7" w:rsidP="00F85A5E">
            <w:pPr>
              <w:spacing w:line="360" w:lineRule="auto"/>
              <w:jc w:val="center"/>
              <w:rPr>
                <w:sz w:val="20"/>
              </w:rPr>
            </w:pPr>
            <w:r w:rsidRPr="00950994">
              <w:rPr>
                <w:sz w:val="20"/>
              </w:rPr>
              <w:t>458980</w:t>
            </w:r>
          </w:p>
        </w:tc>
        <w:tc>
          <w:tcPr>
            <w:tcW w:w="1559" w:type="dxa"/>
            <w:vAlign w:val="center"/>
          </w:tcPr>
          <w:p w:rsidR="003E00B7" w:rsidRPr="00B1171E" w:rsidRDefault="003E00B7" w:rsidP="00F85A5E">
            <w:pPr>
              <w:jc w:val="center"/>
              <w:rPr>
                <w:sz w:val="20"/>
              </w:rPr>
            </w:pPr>
            <w:r w:rsidRPr="00B1171E">
              <w:rPr>
                <w:sz w:val="20"/>
              </w:rPr>
              <w:t>Embalagem 500g</w:t>
            </w:r>
          </w:p>
        </w:tc>
        <w:tc>
          <w:tcPr>
            <w:tcW w:w="1417" w:type="dxa"/>
            <w:vAlign w:val="center"/>
          </w:tcPr>
          <w:p w:rsidR="003E00B7" w:rsidRPr="00950994" w:rsidRDefault="003E00B7" w:rsidP="00F85A5E">
            <w:pPr>
              <w:spacing w:line="360" w:lineRule="auto"/>
              <w:jc w:val="center"/>
              <w:rPr>
                <w:sz w:val="20"/>
              </w:rPr>
            </w:pPr>
            <w:r>
              <w:rPr>
                <w:sz w:val="20"/>
              </w:rPr>
              <w:t>60</w:t>
            </w:r>
          </w:p>
        </w:tc>
        <w:tc>
          <w:tcPr>
            <w:tcW w:w="1417" w:type="dxa"/>
            <w:vAlign w:val="center"/>
          </w:tcPr>
          <w:p w:rsidR="003E00B7" w:rsidRPr="00B1171E" w:rsidRDefault="003E00B7" w:rsidP="00F85A5E">
            <w:pPr>
              <w:jc w:val="center"/>
              <w:rPr>
                <w:sz w:val="20"/>
              </w:rPr>
            </w:pPr>
            <w:r w:rsidRPr="00B1171E">
              <w:rPr>
                <w:sz w:val="20"/>
              </w:rPr>
              <w:t>165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171</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Macarrão</w:t>
            </w:r>
            <w:r w:rsidRPr="00B1171E">
              <w:rPr>
                <w:sz w:val="20"/>
                <w:shd w:val="clear" w:color="auto" w:fill="FFFFFF"/>
              </w:rPr>
              <w:t xml:space="preserve">, teor de umidade: massa seca, base da massa: de farinha de trigo, ingredientes adicionais: com ovos, apresentação: </w:t>
            </w:r>
            <w:r w:rsidRPr="00B1171E">
              <w:rPr>
                <w:b/>
                <w:sz w:val="20"/>
                <w:shd w:val="clear" w:color="auto" w:fill="FFFFFF"/>
              </w:rPr>
              <w:t>Ave Maria, pai nosso</w:t>
            </w:r>
          </w:p>
        </w:tc>
        <w:tc>
          <w:tcPr>
            <w:tcW w:w="1559" w:type="dxa"/>
            <w:vAlign w:val="center"/>
          </w:tcPr>
          <w:p w:rsidR="003E00B7" w:rsidRPr="00950994" w:rsidRDefault="003E00B7" w:rsidP="00F85A5E">
            <w:pPr>
              <w:spacing w:line="360" w:lineRule="auto"/>
              <w:jc w:val="center"/>
              <w:rPr>
                <w:sz w:val="20"/>
              </w:rPr>
            </w:pPr>
            <w:r w:rsidRPr="00950994">
              <w:rPr>
                <w:sz w:val="20"/>
              </w:rPr>
              <w:t>458963</w:t>
            </w:r>
          </w:p>
        </w:tc>
        <w:tc>
          <w:tcPr>
            <w:tcW w:w="1559" w:type="dxa"/>
            <w:vAlign w:val="center"/>
          </w:tcPr>
          <w:p w:rsidR="003E00B7" w:rsidRPr="00B1171E" w:rsidRDefault="003E00B7" w:rsidP="00F85A5E">
            <w:pPr>
              <w:jc w:val="center"/>
              <w:rPr>
                <w:sz w:val="20"/>
              </w:rPr>
            </w:pPr>
            <w:r w:rsidRPr="00B1171E">
              <w:rPr>
                <w:sz w:val="20"/>
              </w:rPr>
              <w:t>Embalagem 500g</w:t>
            </w:r>
          </w:p>
        </w:tc>
        <w:tc>
          <w:tcPr>
            <w:tcW w:w="1417" w:type="dxa"/>
            <w:vAlign w:val="center"/>
          </w:tcPr>
          <w:p w:rsidR="003E00B7" w:rsidRPr="00950994" w:rsidRDefault="003E00B7" w:rsidP="00F85A5E">
            <w:pPr>
              <w:spacing w:line="360" w:lineRule="auto"/>
              <w:jc w:val="center"/>
              <w:rPr>
                <w:sz w:val="20"/>
              </w:rPr>
            </w:pPr>
            <w:r>
              <w:rPr>
                <w:sz w:val="20"/>
              </w:rPr>
              <w:t>31</w:t>
            </w:r>
          </w:p>
        </w:tc>
        <w:tc>
          <w:tcPr>
            <w:tcW w:w="1417" w:type="dxa"/>
            <w:vAlign w:val="center"/>
          </w:tcPr>
          <w:p w:rsidR="003E00B7" w:rsidRPr="00B1171E" w:rsidRDefault="003E00B7" w:rsidP="00F85A5E">
            <w:pPr>
              <w:jc w:val="center"/>
              <w:rPr>
                <w:sz w:val="20"/>
              </w:rPr>
            </w:pPr>
            <w:r w:rsidRPr="00B1171E">
              <w:rPr>
                <w:sz w:val="20"/>
              </w:rPr>
              <w:t>226</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172</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Macarrão Anelzinho</w:t>
            </w:r>
            <w:r w:rsidRPr="00B1171E">
              <w:rPr>
                <w:sz w:val="20"/>
                <w:shd w:val="clear" w:color="auto" w:fill="FFFFFF"/>
              </w:rPr>
              <w:t xml:space="preserve"> teor de umidade: massa seca, base da massa: de farinha de trigo, ingredientes adicionais: com ovos.</w:t>
            </w:r>
          </w:p>
        </w:tc>
        <w:tc>
          <w:tcPr>
            <w:tcW w:w="1559" w:type="dxa"/>
            <w:vAlign w:val="center"/>
          </w:tcPr>
          <w:p w:rsidR="003E00B7" w:rsidRPr="00950994" w:rsidRDefault="003E00B7" w:rsidP="00F85A5E">
            <w:pPr>
              <w:spacing w:line="360" w:lineRule="auto"/>
              <w:jc w:val="center"/>
              <w:rPr>
                <w:sz w:val="20"/>
              </w:rPr>
            </w:pPr>
            <w:r>
              <w:rPr>
                <w:sz w:val="20"/>
              </w:rPr>
              <w:t>459001</w:t>
            </w:r>
          </w:p>
        </w:tc>
        <w:tc>
          <w:tcPr>
            <w:tcW w:w="1559" w:type="dxa"/>
            <w:vAlign w:val="center"/>
          </w:tcPr>
          <w:p w:rsidR="003E00B7" w:rsidRPr="00B1171E" w:rsidRDefault="003E00B7" w:rsidP="00F85A5E">
            <w:pPr>
              <w:jc w:val="center"/>
              <w:rPr>
                <w:sz w:val="20"/>
              </w:rPr>
            </w:pPr>
            <w:r w:rsidRPr="00B1171E">
              <w:rPr>
                <w:sz w:val="20"/>
              </w:rPr>
              <w:t>Pacote 500g</w:t>
            </w:r>
          </w:p>
        </w:tc>
        <w:tc>
          <w:tcPr>
            <w:tcW w:w="1417" w:type="dxa"/>
            <w:vAlign w:val="center"/>
          </w:tcPr>
          <w:p w:rsidR="003E00B7" w:rsidRPr="00950994" w:rsidRDefault="003E00B7" w:rsidP="00F85A5E">
            <w:pPr>
              <w:spacing w:line="360" w:lineRule="auto"/>
              <w:jc w:val="center"/>
              <w:rPr>
                <w:sz w:val="20"/>
              </w:rPr>
            </w:pPr>
            <w:r>
              <w:rPr>
                <w:sz w:val="20"/>
              </w:rPr>
              <w:t>05</w:t>
            </w:r>
          </w:p>
        </w:tc>
        <w:tc>
          <w:tcPr>
            <w:tcW w:w="1417" w:type="dxa"/>
            <w:vAlign w:val="center"/>
          </w:tcPr>
          <w:p w:rsidR="003E00B7" w:rsidRPr="00B1171E" w:rsidRDefault="003E00B7" w:rsidP="00F85A5E">
            <w:pPr>
              <w:jc w:val="center"/>
              <w:rPr>
                <w:sz w:val="20"/>
              </w:rPr>
            </w:pPr>
            <w:r w:rsidRPr="00B1171E">
              <w:rPr>
                <w:sz w:val="20"/>
              </w:rPr>
              <w:t>30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173</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 xml:space="preserve">Macarrão Cabelo de Anjo, </w:t>
            </w:r>
            <w:r w:rsidRPr="00B1171E">
              <w:rPr>
                <w:sz w:val="20"/>
                <w:shd w:val="clear" w:color="auto" w:fill="FFFFFF"/>
              </w:rPr>
              <w:t>teor de umidade: massa seca, base da massa: de farinha de trigo, ingredientes adicionais: com ovos,</w:t>
            </w:r>
          </w:p>
        </w:tc>
        <w:tc>
          <w:tcPr>
            <w:tcW w:w="1559" w:type="dxa"/>
            <w:vAlign w:val="center"/>
          </w:tcPr>
          <w:p w:rsidR="003E00B7" w:rsidRPr="00950994" w:rsidRDefault="003E00B7" w:rsidP="00F85A5E">
            <w:pPr>
              <w:spacing w:line="360" w:lineRule="auto"/>
              <w:jc w:val="center"/>
              <w:rPr>
                <w:sz w:val="20"/>
              </w:rPr>
            </w:pPr>
            <w:r>
              <w:rPr>
                <w:sz w:val="20"/>
              </w:rPr>
              <w:t>458985</w:t>
            </w:r>
          </w:p>
        </w:tc>
        <w:tc>
          <w:tcPr>
            <w:tcW w:w="1559" w:type="dxa"/>
            <w:vAlign w:val="center"/>
          </w:tcPr>
          <w:p w:rsidR="003E00B7" w:rsidRPr="00B1171E" w:rsidRDefault="003E00B7" w:rsidP="00F85A5E">
            <w:pPr>
              <w:jc w:val="center"/>
              <w:rPr>
                <w:sz w:val="20"/>
              </w:rPr>
            </w:pPr>
            <w:r w:rsidRPr="00B1171E">
              <w:rPr>
                <w:sz w:val="20"/>
              </w:rPr>
              <w:t>Pacote 500g</w:t>
            </w:r>
          </w:p>
        </w:tc>
        <w:tc>
          <w:tcPr>
            <w:tcW w:w="1417" w:type="dxa"/>
            <w:vAlign w:val="center"/>
          </w:tcPr>
          <w:p w:rsidR="003E00B7" w:rsidRPr="00950994" w:rsidRDefault="003E00B7" w:rsidP="00F85A5E">
            <w:pPr>
              <w:spacing w:line="360" w:lineRule="auto"/>
              <w:jc w:val="center"/>
              <w:rPr>
                <w:sz w:val="20"/>
              </w:rPr>
            </w:pPr>
            <w:r>
              <w:rPr>
                <w:sz w:val="20"/>
              </w:rPr>
              <w:t>04</w:t>
            </w:r>
          </w:p>
        </w:tc>
        <w:tc>
          <w:tcPr>
            <w:tcW w:w="1417" w:type="dxa"/>
            <w:vAlign w:val="center"/>
          </w:tcPr>
          <w:p w:rsidR="003E00B7" w:rsidRPr="00B1171E" w:rsidRDefault="003E00B7" w:rsidP="00F85A5E">
            <w:pPr>
              <w:jc w:val="center"/>
              <w:rPr>
                <w:sz w:val="20"/>
              </w:rPr>
            </w:pPr>
            <w:r w:rsidRPr="00B1171E">
              <w:rPr>
                <w:sz w:val="20"/>
              </w:rPr>
              <w:t>24</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174</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Massa de pastel,</w:t>
            </w:r>
            <w:r w:rsidRPr="00B1171E">
              <w:rPr>
                <w:sz w:val="20"/>
                <w:shd w:val="clear" w:color="auto" w:fill="FFFFFF"/>
              </w:rPr>
              <w:t xml:space="preserve"> base da massa: farinha de trigo refinada, apresentação: fresca, resfriada, tamanho: média, formato: discos</w:t>
            </w:r>
          </w:p>
        </w:tc>
        <w:tc>
          <w:tcPr>
            <w:tcW w:w="1559" w:type="dxa"/>
            <w:vAlign w:val="center"/>
          </w:tcPr>
          <w:p w:rsidR="003E00B7" w:rsidRPr="00950994" w:rsidRDefault="003E00B7" w:rsidP="00F85A5E">
            <w:pPr>
              <w:spacing w:line="360" w:lineRule="auto"/>
              <w:jc w:val="center"/>
              <w:rPr>
                <w:sz w:val="20"/>
              </w:rPr>
            </w:pPr>
            <w:r w:rsidRPr="00950994">
              <w:rPr>
                <w:sz w:val="20"/>
              </w:rPr>
              <w:t>462244</w:t>
            </w:r>
          </w:p>
        </w:tc>
        <w:tc>
          <w:tcPr>
            <w:tcW w:w="1559" w:type="dxa"/>
            <w:vAlign w:val="center"/>
          </w:tcPr>
          <w:p w:rsidR="003E00B7" w:rsidRPr="00B1171E" w:rsidRDefault="003E00B7" w:rsidP="00F85A5E">
            <w:pPr>
              <w:jc w:val="center"/>
              <w:rPr>
                <w:sz w:val="20"/>
              </w:rPr>
            </w:pPr>
            <w:r w:rsidRPr="00B1171E">
              <w:rPr>
                <w:sz w:val="20"/>
              </w:rPr>
              <w:t>Embalagem 500g</w:t>
            </w:r>
          </w:p>
        </w:tc>
        <w:tc>
          <w:tcPr>
            <w:tcW w:w="1417" w:type="dxa"/>
            <w:vAlign w:val="center"/>
          </w:tcPr>
          <w:p w:rsidR="003E00B7" w:rsidRPr="00950994" w:rsidRDefault="003E00B7" w:rsidP="00F85A5E">
            <w:pPr>
              <w:spacing w:line="360" w:lineRule="auto"/>
              <w:jc w:val="center"/>
              <w:rPr>
                <w:sz w:val="20"/>
              </w:rPr>
            </w:pPr>
            <w:r w:rsidRPr="00950994">
              <w:rPr>
                <w:sz w:val="20"/>
              </w:rPr>
              <w:t>30</w:t>
            </w:r>
          </w:p>
        </w:tc>
        <w:tc>
          <w:tcPr>
            <w:tcW w:w="1417" w:type="dxa"/>
            <w:vAlign w:val="center"/>
          </w:tcPr>
          <w:p w:rsidR="003E00B7" w:rsidRPr="00B1171E" w:rsidRDefault="003E00B7" w:rsidP="00F85A5E">
            <w:pPr>
              <w:jc w:val="center"/>
              <w:rPr>
                <w:sz w:val="20"/>
              </w:rPr>
            </w:pPr>
            <w:r w:rsidRPr="00B1171E">
              <w:rPr>
                <w:sz w:val="20"/>
              </w:rPr>
              <w:t>70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175</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Coco ralado</w:t>
            </w:r>
            <w:r w:rsidRPr="00B1171E">
              <w:rPr>
                <w:sz w:val="20"/>
                <w:shd w:val="clear" w:color="auto" w:fill="FFFFFF"/>
              </w:rPr>
              <w:t>, ingredientes: amêndoa de coco, apresentação: triturado, características adicionais: sem açúcar</w:t>
            </w:r>
          </w:p>
        </w:tc>
        <w:tc>
          <w:tcPr>
            <w:tcW w:w="1559" w:type="dxa"/>
            <w:vAlign w:val="center"/>
          </w:tcPr>
          <w:p w:rsidR="003E00B7" w:rsidRPr="00950994" w:rsidRDefault="003E00B7" w:rsidP="00F85A5E">
            <w:pPr>
              <w:spacing w:line="360" w:lineRule="auto"/>
              <w:jc w:val="center"/>
              <w:rPr>
                <w:sz w:val="20"/>
              </w:rPr>
            </w:pPr>
            <w:r w:rsidRPr="00950994">
              <w:rPr>
                <w:sz w:val="20"/>
              </w:rPr>
              <w:t>421669</w:t>
            </w:r>
          </w:p>
        </w:tc>
        <w:tc>
          <w:tcPr>
            <w:tcW w:w="1559" w:type="dxa"/>
            <w:vAlign w:val="center"/>
          </w:tcPr>
          <w:p w:rsidR="003E00B7" w:rsidRPr="00B1171E" w:rsidRDefault="003E00B7" w:rsidP="00F85A5E">
            <w:pPr>
              <w:jc w:val="center"/>
              <w:rPr>
                <w:sz w:val="20"/>
              </w:rPr>
            </w:pPr>
            <w:r w:rsidRPr="00B1171E">
              <w:rPr>
                <w:sz w:val="20"/>
              </w:rPr>
              <w:t>Pacote 100g</w:t>
            </w:r>
          </w:p>
        </w:tc>
        <w:tc>
          <w:tcPr>
            <w:tcW w:w="1417" w:type="dxa"/>
            <w:vAlign w:val="center"/>
          </w:tcPr>
          <w:p w:rsidR="003E00B7" w:rsidRPr="00950994" w:rsidRDefault="003E00B7" w:rsidP="00F85A5E">
            <w:pPr>
              <w:spacing w:line="360" w:lineRule="auto"/>
              <w:jc w:val="center"/>
              <w:rPr>
                <w:sz w:val="20"/>
              </w:rPr>
            </w:pPr>
            <w:r>
              <w:rPr>
                <w:sz w:val="20"/>
              </w:rPr>
              <w:t>45</w:t>
            </w:r>
          </w:p>
        </w:tc>
        <w:tc>
          <w:tcPr>
            <w:tcW w:w="1417" w:type="dxa"/>
            <w:vAlign w:val="center"/>
          </w:tcPr>
          <w:p w:rsidR="003E00B7" w:rsidRPr="00B1171E" w:rsidRDefault="003E00B7" w:rsidP="00F85A5E">
            <w:pPr>
              <w:jc w:val="center"/>
              <w:rPr>
                <w:sz w:val="20"/>
              </w:rPr>
            </w:pPr>
            <w:r w:rsidRPr="00B1171E">
              <w:rPr>
                <w:sz w:val="20"/>
              </w:rPr>
              <w:t>85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176</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Pão de Forma</w:t>
            </w:r>
            <w:r w:rsidRPr="00B1171E">
              <w:rPr>
                <w:sz w:val="20"/>
                <w:shd w:val="clear" w:color="auto" w:fill="FFFFFF"/>
              </w:rPr>
              <w:t>, base: de farinha de trigo refinada, tipo adicional: de leite, apresentação: fatiado, tipo embalagem: embalagem individual</w:t>
            </w:r>
          </w:p>
        </w:tc>
        <w:tc>
          <w:tcPr>
            <w:tcW w:w="1559" w:type="dxa"/>
            <w:vAlign w:val="center"/>
          </w:tcPr>
          <w:p w:rsidR="003E00B7" w:rsidRDefault="003E00B7" w:rsidP="00F85A5E">
            <w:pPr>
              <w:spacing w:line="360" w:lineRule="auto"/>
              <w:jc w:val="center"/>
              <w:rPr>
                <w:sz w:val="20"/>
              </w:rPr>
            </w:pPr>
            <w:r w:rsidRPr="00950994">
              <w:rPr>
                <w:sz w:val="20"/>
              </w:rPr>
              <w:t>460402</w:t>
            </w:r>
          </w:p>
        </w:tc>
        <w:tc>
          <w:tcPr>
            <w:tcW w:w="1559" w:type="dxa"/>
            <w:vAlign w:val="center"/>
          </w:tcPr>
          <w:p w:rsidR="003E00B7" w:rsidRPr="00B1171E" w:rsidRDefault="003E00B7" w:rsidP="00F85A5E">
            <w:pPr>
              <w:jc w:val="center"/>
              <w:rPr>
                <w:sz w:val="20"/>
              </w:rPr>
            </w:pPr>
            <w:r w:rsidRPr="00B1171E">
              <w:rPr>
                <w:sz w:val="20"/>
              </w:rPr>
              <w:t>Pacote 500g</w:t>
            </w:r>
          </w:p>
        </w:tc>
        <w:tc>
          <w:tcPr>
            <w:tcW w:w="1417" w:type="dxa"/>
            <w:vAlign w:val="center"/>
          </w:tcPr>
          <w:p w:rsidR="003E00B7" w:rsidRDefault="003E00B7" w:rsidP="00F85A5E">
            <w:pPr>
              <w:spacing w:line="360" w:lineRule="auto"/>
              <w:jc w:val="center"/>
              <w:rPr>
                <w:sz w:val="20"/>
              </w:rPr>
            </w:pPr>
            <w:r w:rsidRPr="00950994">
              <w:rPr>
                <w:sz w:val="20"/>
              </w:rPr>
              <w:t>150</w:t>
            </w:r>
          </w:p>
        </w:tc>
        <w:tc>
          <w:tcPr>
            <w:tcW w:w="1417" w:type="dxa"/>
            <w:vAlign w:val="center"/>
          </w:tcPr>
          <w:p w:rsidR="003E00B7" w:rsidRPr="00B1171E" w:rsidRDefault="003E00B7" w:rsidP="00F85A5E">
            <w:pPr>
              <w:jc w:val="center"/>
              <w:rPr>
                <w:sz w:val="20"/>
              </w:rPr>
            </w:pPr>
            <w:r w:rsidRPr="00B1171E">
              <w:rPr>
                <w:sz w:val="20"/>
              </w:rPr>
              <w:t>300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177</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Pão de Forma</w:t>
            </w:r>
            <w:r w:rsidRPr="00B1171E">
              <w:rPr>
                <w:sz w:val="20"/>
                <w:shd w:val="clear" w:color="auto" w:fill="FFFFFF"/>
              </w:rPr>
              <w:t xml:space="preserve">, base: de farinha de </w:t>
            </w:r>
            <w:r w:rsidRPr="00B1171E">
              <w:rPr>
                <w:b/>
                <w:sz w:val="20"/>
                <w:u w:val="single"/>
                <w:shd w:val="clear" w:color="auto" w:fill="FFFFFF"/>
              </w:rPr>
              <w:t>trigo integral</w:t>
            </w:r>
            <w:r w:rsidRPr="00B1171E">
              <w:rPr>
                <w:sz w:val="20"/>
                <w:shd w:val="clear" w:color="auto" w:fill="FFFFFF"/>
              </w:rPr>
              <w:t>, enriquecida com ferro e ácido fólico, apresentação: fatiado, tipo embalagem: embalagem individual</w:t>
            </w:r>
          </w:p>
        </w:tc>
        <w:tc>
          <w:tcPr>
            <w:tcW w:w="1559" w:type="dxa"/>
            <w:vAlign w:val="center"/>
          </w:tcPr>
          <w:p w:rsidR="003E00B7" w:rsidRPr="00950994" w:rsidRDefault="003E00B7" w:rsidP="00F85A5E">
            <w:pPr>
              <w:spacing w:line="360" w:lineRule="auto"/>
              <w:jc w:val="center"/>
              <w:rPr>
                <w:sz w:val="20"/>
              </w:rPr>
            </w:pPr>
            <w:r>
              <w:rPr>
                <w:sz w:val="20"/>
              </w:rPr>
              <w:t>460406</w:t>
            </w:r>
          </w:p>
        </w:tc>
        <w:tc>
          <w:tcPr>
            <w:tcW w:w="1559" w:type="dxa"/>
            <w:vAlign w:val="center"/>
          </w:tcPr>
          <w:p w:rsidR="003E00B7" w:rsidRPr="00B1171E" w:rsidRDefault="003E00B7" w:rsidP="00F85A5E">
            <w:pPr>
              <w:jc w:val="center"/>
              <w:rPr>
                <w:sz w:val="20"/>
              </w:rPr>
            </w:pPr>
            <w:r w:rsidRPr="00B1171E">
              <w:rPr>
                <w:sz w:val="20"/>
              </w:rPr>
              <w:t>Pacote 500g</w:t>
            </w:r>
          </w:p>
        </w:tc>
        <w:tc>
          <w:tcPr>
            <w:tcW w:w="1417" w:type="dxa"/>
            <w:vAlign w:val="center"/>
          </w:tcPr>
          <w:p w:rsidR="003E00B7" w:rsidRPr="00950994" w:rsidRDefault="003E00B7" w:rsidP="00F85A5E">
            <w:pPr>
              <w:spacing w:line="360" w:lineRule="auto"/>
              <w:jc w:val="center"/>
              <w:rPr>
                <w:sz w:val="20"/>
              </w:rPr>
            </w:pPr>
            <w:r>
              <w:rPr>
                <w:sz w:val="20"/>
              </w:rPr>
              <w:t>100</w:t>
            </w:r>
          </w:p>
        </w:tc>
        <w:tc>
          <w:tcPr>
            <w:tcW w:w="1417" w:type="dxa"/>
            <w:vAlign w:val="center"/>
          </w:tcPr>
          <w:p w:rsidR="003E00B7" w:rsidRPr="00B1171E" w:rsidRDefault="003E00B7" w:rsidP="00F85A5E">
            <w:pPr>
              <w:jc w:val="center"/>
              <w:rPr>
                <w:sz w:val="20"/>
              </w:rPr>
            </w:pPr>
            <w:r w:rsidRPr="00B1171E">
              <w:rPr>
                <w:sz w:val="20"/>
              </w:rPr>
              <w:t>150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178</w:t>
            </w:r>
          </w:p>
        </w:tc>
        <w:tc>
          <w:tcPr>
            <w:tcW w:w="2869" w:type="dxa"/>
            <w:shd w:val="clear" w:color="auto" w:fill="auto"/>
            <w:vAlign w:val="center"/>
          </w:tcPr>
          <w:p w:rsidR="003E00B7" w:rsidRPr="00B1171E" w:rsidRDefault="003E00B7" w:rsidP="0072094B">
            <w:pPr>
              <w:jc w:val="both"/>
              <w:rPr>
                <w:sz w:val="20"/>
              </w:rPr>
            </w:pPr>
            <w:r w:rsidRPr="00B1171E">
              <w:rPr>
                <w:b/>
                <w:bCs/>
                <w:sz w:val="20"/>
              </w:rPr>
              <w:t>Pão de mel</w:t>
            </w:r>
            <w:r w:rsidRPr="00B1171E">
              <w:rPr>
                <w:bCs/>
                <w:sz w:val="20"/>
              </w:rPr>
              <w:t xml:space="preserve">. Composição: farinha de trigo enriquecida com </w:t>
            </w:r>
            <w:r w:rsidRPr="00B1171E">
              <w:rPr>
                <w:bCs/>
                <w:sz w:val="20"/>
              </w:rPr>
              <w:lastRenderedPageBreak/>
              <w:t>ferro e ácido fólico, açúcar invertido, gordura vegetal, amido, mel, fermentos químicos bicarbonato de sódio, bicarbonato de amônio e pirofosfato, ácido de sódio, emulsificante lecitina de soja, acidulante ácido cítrico e aromatizante.</w:t>
            </w:r>
          </w:p>
        </w:tc>
        <w:tc>
          <w:tcPr>
            <w:tcW w:w="1559" w:type="dxa"/>
            <w:vAlign w:val="center"/>
          </w:tcPr>
          <w:p w:rsidR="003E00B7" w:rsidRPr="00950994" w:rsidRDefault="003E00B7" w:rsidP="00F85A5E">
            <w:pPr>
              <w:spacing w:line="360" w:lineRule="auto"/>
              <w:jc w:val="center"/>
              <w:rPr>
                <w:sz w:val="20"/>
              </w:rPr>
            </w:pPr>
            <w:r>
              <w:rPr>
                <w:sz w:val="20"/>
              </w:rPr>
              <w:lastRenderedPageBreak/>
              <w:t>Não localizado</w:t>
            </w:r>
          </w:p>
        </w:tc>
        <w:tc>
          <w:tcPr>
            <w:tcW w:w="1559" w:type="dxa"/>
            <w:vAlign w:val="center"/>
          </w:tcPr>
          <w:p w:rsidR="003E00B7" w:rsidRPr="00B1171E" w:rsidRDefault="003E00B7" w:rsidP="00F85A5E">
            <w:pPr>
              <w:jc w:val="center"/>
              <w:rPr>
                <w:sz w:val="20"/>
              </w:rPr>
            </w:pPr>
            <w:r w:rsidRPr="00B1171E">
              <w:rPr>
                <w:sz w:val="20"/>
              </w:rPr>
              <w:t>Pacote 500g</w:t>
            </w:r>
          </w:p>
        </w:tc>
        <w:tc>
          <w:tcPr>
            <w:tcW w:w="1417" w:type="dxa"/>
            <w:vAlign w:val="center"/>
          </w:tcPr>
          <w:p w:rsidR="003E00B7" w:rsidRPr="00950994" w:rsidRDefault="003E00B7" w:rsidP="00F85A5E">
            <w:pPr>
              <w:spacing w:line="360" w:lineRule="auto"/>
              <w:jc w:val="center"/>
              <w:rPr>
                <w:sz w:val="20"/>
              </w:rPr>
            </w:pPr>
            <w:r w:rsidRPr="00950994">
              <w:rPr>
                <w:sz w:val="20"/>
              </w:rPr>
              <w:t>180</w:t>
            </w:r>
          </w:p>
        </w:tc>
        <w:tc>
          <w:tcPr>
            <w:tcW w:w="1417" w:type="dxa"/>
            <w:vAlign w:val="center"/>
          </w:tcPr>
          <w:p w:rsidR="003E00B7" w:rsidRPr="00B1171E" w:rsidRDefault="003E00B7" w:rsidP="00F85A5E">
            <w:pPr>
              <w:jc w:val="center"/>
              <w:rPr>
                <w:sz w:val="20"/>
              </w:rPr>
            </w:pPr>
            <w:r w:rsidRPr="00B1171E">
              <w:rPr>
                <w:sz w:val="20"/>
              </w:rPr>
              <w:t>360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lastRenderedPageBreak/>
              <w:t>179</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Pão</w:t>
            </w:r>
            <w:r w:rsidRPr="00B1171E">
              <w:rPr>
                <w:sz w:val="20"/>
                <w:shd w:val="clear" w:color="auto" w:fill="FFFFFF"/>
              </w:rPr>
              <w:t xml:space="preserve"> </w:t>
            </w:r>
            <w:r w:rsidRPr="00B1171E">
              <w:rPr>
                <w:b/>
                <w:sz w:val="20"/>
                <w:shd w:val="clear" w:color="auto" w:fill="FFFFFF"/>
              </w:rPr>
              <w:t>hambúrguer, redondo</w:t>
            </w:r>
            <w:r w:rsidRPr="00B1171E">
              <w:rPr>
                <w:sz w:val="20"/>
                <w:shd w:val="clear" w:color="auto" w:fill="FFFFFF"/>
              </w:rPr>
              <w:t xml:space="preserve">. Base: de farinha de trigo refinada, tipo: </w:t>
            </w:r>
            <w:r w:rsidRPr="00B1171E">
              <w:rPr>
                <w:b/>
                <w:sz w:val="20"/>
                <w:shd w:val="clear" w:color="auto" w:fill="FFFFFF"/>
              </w:rPr>
              <w:t>semi-doce</w:t>
            </w:r>
            <w:r w:rsidRPr="00B1171E">
              <w:rPr>
                <w:sz w:val="20"/>
                <w:shd w:val="clear" w:color="auto" w:fill="FFFFFF"/>
              </w:rPr>
              <w:t>.</w:t>
            </w:r>
          </w:p>
        </w:tc>
        <w:tc>
          <w:tcPr>
            <w:tcW w:w="1559" w:type="dxa"/>
            <w:vAlign w:val="center"/>
          </w:tcPr>
          <w:p w:rsidR="003E00B7" w:rsidRPr="00950994" w:rsidRDefault="003E00B7" w:rsidP="00F85A5E">
            <w:pPr>
              <w:spacing w:line="360" w:lineRule="auto"/>
              <w:jc w:val="center"/>
              <w:rPr>
                <w:sz w:val="20"/>
              </w:rPr>
            </w:pPr>
            <w:r w:rsidRPr="00950994">
              <w:rPr>
                <w:sz w:val="20"/>
              </w:rPr>
              <w:t>460387</w:t>
            </w:r>
          </w:p>
        </w:tc>
        <w:tc>
          <w:tcPr>
            <w:tcW w:w="1559" w:type="dxa"/>
            <w:vAlign w:val="center"/>
          </w:tcPr>
          <w:p w:rsidR="003E00B7" w:rsidRPr="00B1171E" w:rsidRDefault="003E00B7" w:rsidP="00F85A5E">
            <w:pPr>
              <w:jc w:val="center"/>
              <w:rPr>
                <w:sz w:val="20"/>
              </w:rPr>
            </w:pPr>
            <w:r w:rsidRPr="00B1171E">
              <w:rPr>
                <w:sz w:val="20"/>
              </w:rPr>
              <w:t>Pacote 300g</w:t>
            </w:r>
          </w:p>
        </w:tc>
        <w:tc>
          <w:tcPr>
            <w:tcW w:w="1417" w:type="dxa"/>
            <w:vAlign w:val="center"/>
          </w:tcPr>
          <w:p w:rsidR="003E00B7" w:rsidRPr="00950994" w:rsidRDefault="003E00B7" w:rsidP="00F85A5E">
            <w:pPr>
              <w:spacing w:line="360" w:lineRule="auto"/>
              <w:jc w:val="center"/>
              <w:rPr>
                <w:sz w:val="20"/>
              </w:rPr>
            </w:pPr>
            <w:r w:rsidRPr="00950994">
              <w:rPr>
                <w:sz w:val="20"/>
              </w:rPr>
              <w:t>20</w:t>
            </w:r>
          </w:p>
        </w:tc>
        <w:tc>
          <w:tcPr>
            <w:tcW w:w="1417" w:type="dxa"/>
            <w:vAlign w:val="center"/>
          </w:tcPr>
          <w:p w:rsidR="003E00B7" w:rsidRPr="00B1171E" w:rsidRDefault="003E00B7" w:rsidP="00F85A5E">
            <w:pPr>
              <w:jc w:val="center"/>
              <w:rPr>
                <w:sz w:val="20"/>
              </w:rPr>
            </w:pPr>
            <w:r w:rsidRPr="00B1171E">
              <w:rPr>
                <w:sz w:val="20"/>
              </w:rPr>
              <w:t>50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180</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Pão Careca para cachorro-quente, bisnaga</w:t>
            </w:r>
            <w:r w:rsidRPr="00B1171E">
              <w:rPr>
                <w:sz w:val="20"/>
                <w:shd w:val="clear" w:color="auto" w:fill="FFFFFF"/>
              </w:rPr>
              <w:t xml:space="preserve"> base: de farinha de trigo refinada, tipo: semi-doce. </w:t>
            </w:r>
          </w:p>
        </w:tc>
        <w:tc>
          <w:tcPr>
            <w:tcW w:w="1559" w:type="dxa"/>
            <w:vAlign w:val="center"/>
          </w:tcPr>
          <w:p w:rsidR="003E00B7" w:rsidRPr="00A46AB1" w:rsidRDefault="003E00B7" w:rsidP="00F85A5E">
            <w:pPr>
              <w:spacing w:line="360" w:lineRule="auto"/>
              <w:jc w:val="center"/>
              <w:rPr>
                <w:sz w:val="20"/>
              </w:rPr>
            </w:pPr>
            <w:r w:rsidRPr="00A46AB1">
              <w:rPr>
                <w:sz w:val="20"/>
              </w:rPr>
              <w:t>460383</w:t>
            </w:r>
          </w:p>
        </w:tc>
        <w:tc>
          <w:tcPr>
            <w:tcW w:w="1559" w:type="dxa"/>
            <w:vAlign w:val="center"/>
          </w:tcPr>
          <w:p w:rsidR="003E00B7" w:rsidRPr="00B1171E" w:rsidRDefault="003E00B7" w:rsidP="00F85A5E">
            <w:pPr>
              <w:jc w:val="center"/>
              <w:rPr>
                <w:sz w:val="20"/>
              </w:rPr>
            </w:pPr>
            <w:r w:rsidRPr="00B1171E">
              <w:rPr>
                <w:sz w:val="20"/>
              </w:rPr>
              <w:t>Pacote 300g</w:t>
            </w:r>
          </w:p>
        </w:tc>
        <w:tc>
          <w:tcPr>
            <w:tcW w:w="1417" w:type="dxa"/>
            <w:vAlign w:val="center"/>
          </w:tcPr>
          <w:p w:rsidR="003E00B7" w:rsidRPr="00A46AB1" w:rsidRDefault="003E00B7" w:rsidP="00F85A5E">
            <w:pPr>
              <w:spacing w:line="360" w:lineRule="auto"/>
              <w:jc w:val="center"/>
              <w:rPr>
                <w:sz w:val="20"/>
              </w:rPr>
            </w:pPr>
            <w:r w:rsidRPr="00A46AB1">
              <w:rPr>
                <w:sz w:val="20"/>
              </w:rPr>
              <w:t>20</w:t>
            </w:r>
          </w:p>
        </w:tc>
        <w:tc>
          <w:tcPr>
            <w:tcW w:w="1417" w:type="dxa"/>
            <w:vAlign w:val="center"/>
          </w:tcPr>
          <w:p w:rsidR="003E00B7" w:rsidRPr="00B1171E" w:rsidRDefault="003E00B7" w:rsidP="00F85A5E">
            <w:pPr>
              <w:jc w:val="center"/>
              <w:rPr>
                <w:sz w:val="20"/>
              </w:rPr>
            </w:pPr>
            <w:r w:rsidRPr="00B1171E">
              <w:rPr>
                <w:sz w:val="20"/>
              </w:rPr>
              <w:t>300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181</w:t>
            </w:r>
          </w:p>
        </w:tc>
        <w:tc>
          <w:tcPr>
            <w:tcW w:w="2869" w:type="dxa"/>
            <w:shd w:val="clear" w:color="auto" w:fill="auto"/>
          </w:tcPr>
          <w:p w:rsidR="003E00B7" w:rsidRPr="00B1171E" w:rsidRDefault="003E00B7" w:rsidP="0072094B">
            <w:pPr>
              <w:jc w:val="both"/>
              <w:rPr>
                <w:sz w:val="20"/>
              </w:rPr>
            </w:pPr>
            <w:r w:rsidRPr="00B1171E">
              <w:rPr>
                <w:b/>
                <w:sz w:val="20"/>
                <w:shd w:val="clear" w:color="auto" w:fill="FFFFFF"/>
              </w:rPr>
              <w:t>Pão bisnaguinha</w:t>
            </w:r>
            <w:r w:rsidRPr="00B1171E">
              <w:rPr>
                <w:sz w:val="20"/>
                <w:shd w:val="clear" w:color="auto" w:fill="FFFFFF"/>
              </w:rPr>
              <w:t xml:space="preserve">, base: de farinha de trigo refinada, tipo: semi-doce. </w:t>
            </w:r>
          </w:p>
        </w:tc>
        <w:tc>
          <w:tcPr>
            <w:tcW w:w="1559" w:type="dxa"/>
            <w:vAlign w:val="center"/>
          </w:tcPr>
          <w:p w:rsidR="003E00B7" w:rsidRPr="00950994" w:rsidRDefault="003E00B7" w:rsidP="00F85A5E">
            <w:pPr>
              <w:spacing w:line="360" w:lineRule="auto"/>
              <w:jc w:val="center"/>
              <w:rPr>
                <w:sz w:val="20"/>
              </w:rPr>
            </w:pPr>
            <w:r w:rsidRPr="00950994">
              <w:rPr>
                <w:sz w:val="20"/>
              </w:rPr>
              <w:t>460392</w:t>
            </w:r>
          </w:p>
        </w:tc>
        <w:tc>
          <w:tcPr>
            <w:tcW w:w="1559" w:type="dxa"/>
            <w:vAlign w:val="center"/>
          </w:tcPr>
          <w:p w:rsidR="003E00B7" w:rsidRPr="00B1171E" w:rsidRDefault="003E00B7" w:rsidP="00F85A5E">
            <w:pPr>
              <w:jc w:val="center"/>
              <w:rPr>
                <w:sz w:val="20"/>
              </w:rPr>
            </w:pPr>
            <w:r w:rsidRPr="00B1171E">
              <w:rPr>
                <w:sz w:val="20"/>
              </w:rPr>
              <w:t>Pacote 300g</w:t>
            </w:r>
          </w:p>
        </w:tc>
        <w:tc>
          <w:tcPr>
            <w:tcW w:w="1417" w:type="dxa"/>
            <w:vAlign w:val="center"/>
          </w:tcPr>
          <w:p w:rsidR="003E00B7" w:rsidRPr="00950994" w:rsidRDefault="003E00B7" w:rsidP="00F85A5E">
            <w:pPr>
              <w:spacing w:line="360" w:lineRule="auto"/>
              <w:jc w:val="center"/>
              <w:rPr>
                <w:sz w:val="20"/>
              </w:rPr>
            </w:pPr>
            <w:r w:rsidRPr="00950994">
              <w:rPr>
                <w:sz w:val="20"/>
              </w:rPr>
              <w:t>70</w:t>
            </w:r>
          </w:p>
        </w:tc>
        <w:tc>
          <w:tcPr>
            <w:tcW w:w="1417" w:type="dxa"/>
            <w:vAlign w:val="center"/>
          </w:tcPr>
          <w:p w:rsidR="003E00B7" w:rsidRPr="00B1171E" w:rsidRDefault="003E00B7" w:rsidP="00F85A5E">
            <w:pPr>
              <w:jc w:val="center"/>
              <w:rPr>
                <w:sz w:val="20"/>
              </w:rPr>
            </w:pPr>
            <w:r w:rsidRPr="00B1171E">
              <w:rPr>
                <w:sz w:val="20"/>
              </w:rPr>
              <w:t>140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182</w:t>
            </w:r>
          </w:p>
        </w:tc>
        <w:tc>
          <w:tcPr>
            <w:tcW w:w="2869" w:type="dxa"/>
            <w:shd w:val="clear" w:color="auto" w:fill="auto"/>
          </w:tcPr>
          <w:p w:rsidR="003E00B7" w:rsidRPr="00B1171E" w:rsidRDefault="003E00B7" w:rsidP="0072094B">
            <w:pPr>
              <w:jc w:val="both"/>
              <w:rPr>
                <w:sz w:val="20"/>
              </w:rPr>
            </w:pPr>
            <w:r w:rsidRPr="00B1171E">
              <w:rPr>
                <w:b/>
                <w:sz w:val="20"/>
                <w:shd w:val="clear" w:color="auto" w:fill="FFFFFF"/>
              </w:rPr>
              <w:t xml:space="preserve">Pão francês, </w:t>
            </w:r>
            <w:r w:rsidRPr="00B1171E">
              <w:rPr>
                <w:sz w:val="20"/>
                <w:shd w:val="clear" w:color="auto" w:fill="FFFFFF"/>
              </w:rPr>
              <w:t>fresco e de boa aparência. Sem adição de açúcar, realçador de sabor ou farinha mista.</w:t>
            </w:r>
          </w:p>
        </w:tc>
        <w:tc>
          <w:tcPr>
            <w:tcW w:w="1559" w:type="dxa"/>
            <w:vAlign w:val="center"/>
          </w:tcPr>
          <w:p w:rsidR="003E00B7" w:rsidRPr="00A46AB1" w:rsidRDefault="003E00B7" w:rsidP="00F85A5E">
            <w:pPr>
              <w:spacing w:line="360" w:lineRule="auto"/>
              <w:jc w:val="center"/>
              <w:rPr>
                <w:sz w:val="20"/>
              </w:rPr>
            </w:pPr>
            <w:r w:rsidRPr="00A46AB1">
              <w:rPr>
                <w:sz w:val="20"/>
              </w:rPr>
              <w:t>460380</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4C2EAF" w:rsidP="00F85A5E">
            <w:pPr>
              <w:spacing w:line="360" w:lineRule="auto"/>
              <w:jc w:val="center"/>
              <w:rPr>
                <w:sz w:val="20"/>
              </w:rPr>
            </w:pPr>
            <w:r>
              <w:rPr>
                <w:sz w:val="20"/>
              </w:rPr>
              <w:t>139</w:t>
            </w:r>
            <w:r w:rsidR="003E00B7">
              <w:rPr>
                <w:sz w:val="20"/>
              </w:rPr>
              <w:t>4</w:t>
            </w:r>
          </w:p>
        </w:tc>
        <w:tc>
          <w:tcPr>
            <w:tcW w:w="1417" w:type="dxa"/>
            <w:vAlign w:val="center"/>
          </w:tcPr>
          <w:p w:rsidR="003E00B7" w:rsidRPr="00B1171E" w:rsidRDefault="004C2EAF" w:rsidP="00F85A5E">
            <w:pPr>
              <w:jc w:val="center"/>
              <w:rPr>
                <w:sz w:val="20"/>
              </w:rPr>
            </w:pPr>
            <w:r>
              <w:rPr>
                <w:sz w:val="20"/>
              </w:rPr>
              <w:t>2094</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183</w:t>
            </w:r>
          </w:p>
        </w:tc>
        <w:tc>
          <w:tcPr>
            <w:tcW w:w="2869" w:type="dxa"/>
            <w:shd w:val="clear" w:color="auto" w:fill="auto"/>
            <w:vAlign w:val="center"/>
          </w:tcPr>
          <w:p w:rsidR="003E00B7" w:rsidRPr="00B1171E" w:rsidRDefault="003E00B7" w:rsidP="0072094B">
            <w:pPr>
              <w:jc w:val="both"/>
              <w:rPr>
                <w:sz w:val="20"/>
              </w:rPr>
            </w:pPr>
            <w:r w:rsidRPr="00B1171E">
              <w:rPr>
                <w:b/>
                <w:bCs/>
                <w:sz w:val="20"/>
              </w:rPr>
              <w:t>Rosquinha salgada</w:t>
            </w:r>
            <w:r w:rsidRPr="00B1171E">
              <w:rPr>
                <w:bCs/>
                <w:sz w:val="20"/>
              </w:rPr>
              <w:t>, embalados em plástico atóxico de 100g, validade mínima de 7 dias a contar da data da entrega.</w:t>
            </w:r>
          </w:p>
        </w:tc>
        <w:tc>
          <w:tcPr>
            <w:tcW w:w="1559" w:type="dxa"/>
            <w:vAlign w:val="center"/>
          </w:tcPr>
          <w:p w:rsidR="003E00B7" w:rsidRPr="00635CBB" w:rsidRDefault="003E00B7" w:rsidP="00F85A5E">
            <w:pPr>
              <w:spacing w:line="360" w:lineRule="auto"/>
              <w:jc w:val="center"/>
              <w:rPr>
                <w:sz w:val="20"/>
                <w:highlight w:val="yellow"/>
              </w:rPr>
            </w:pPr>
            <w:r>
              <w:rPr>
                <w:sz w:val="20"/>
              </w:rPr>
              <w:t>22781</w:t>
            </w:r>
          </w:p>
        </w:tc>
        <w:tc>
          <w:tcPr>
            <w:tcW w:w="1559" w:type="dxa"/>
            <w:vAlign w:val="center"/>
          </w:tcPr>
          <w:p w:rsidR="003E00B7" w:rsidRPr="00B1171E" w:rsidRDefault="003E00B7" w:rsidP="00F85A5E">
            <w:pPr>
              <w:jc w:val="center"/>
              <w:rPr>
                <w:sz w:val="20"/>
                <w:highlight w:val="yellow"/>
              </w:rPr>
            </w:pPr>
            <w:r w:rsidRPr="00B1171E">
              <w:rPr>
                <w:sz w:val="20"/>
              </w:rPr>
              <w:t>Pacote</w:t>
            </w:r>
          </w:p>
        </w:tc>
        <w:tc>
          <w:tcPr>
            <w:tcW w:w="1417" w:type="dxa"/>
            <w:vAlign w:val="center"/>
          </w:tcPr>
          <w:p w:rsidR="003E00B7" w:rsidRPr="00635CBB" w:rsidRDefault="003E00B7" w:rsidP="00F85A5E">
            <w:pPr>
              <w:spacing w:line="360" w:lineRule="auto"/>
              <w:jc w:val="center"/>
              <w:rPr>
                <w:sz w:val="20"/>
                <w:highlight w:val="yellow"/>
              </w:rPr>
            </w:pPr>
            <w:r w:rsidRPr="00950994">
              <w:rPr>
                <w:sz w:val="20"/>
              </w:rPr>
              <w:t>300</w:t>
            </w:r>
          </w:p>
        </w:tc>
        <w:tc>
          <w:tcPr>
            <w:tcW w:w="1417" w:type="dxa"/>
            <w:vAlign w:val="center"/>
          </w:tcPr>
          <w:p w:rsidR="003E00B7" w:rsidRPr="00B1171E" w:rsidRDefault="003E00B7" w:rsidP="00F85A5E">
            <w:pPr>
              <w:jc w:val="center"/>
              <w:rPr>
                <w:sz w:val="20"/>
              </w:rPr>
            </w:pPr>
            <w:r w:rsidRPr="00B1171E">
              <w:rPr>
                <w:sz w:val="20"/>
              </w:rPr>
              <w:t>700</w:t>
            </w:r>
          </w:p>
        </w:tc>
      </w:tr>
      <w:tr w:rsidR="003E00B7" w:rsidRPr="00B1171E" w:rsidTr="00F85A5E">
        <w:trPr>
          <w:trHeight w:val="782"/>
        </w:trPr>
        <w:tc>
          <w:tcPr>
            <w:tcW w:w="675" w:type="dxa"/>
            <w:shd w:val="clear" w:color="auto" w:fill="auto"/>
            <w:vAlign w:val="center"/>
          </w:tcPr>
          <w:p w:rsidR="003E00B7" w:rsidRPr="00B1171E" w:rsidRDefault="003E00B7" w:rsidP="0072094B">
            <w:pPr>
              <w:jc w:val="center"/>
              <w:rPr>
                <w:sz w:val="20"/>
              </w:rPr>
            </w:pPr>
            <w:r w:rsidRPr="00B1171E">
              <w:rPr>
                <w:sz w:val="20"/>
              </w:rPr>
              <w:t>184</w:t>
            </w:r>
          </w:p>
        </w:tc>
        <w:tc>
          <w:tcPr>
            <w:tcW w:w="2869" w:type="dxa"/>
            <w:shd w:val="clear" w:color="auto" w:fill="auto"/>
            <w:vAlign w:val="center"/>
          </w:tcPr>
          <w:p w:rsidR="003E00B7" w:rsidRPr="00B1171E" w:rsidRDefault="003E00B7" w:rsidP="00F85A5E">
            <w:pPr>
              <w:pStyle w:val="PargrafodaLista2"/>
              <w:spacing w:line="240" w:lineRule="auto"/>
              <w:ind w:left="0"/>
              <w:jc w:val="both"/>
              <w:rPr>
                <w:bCs/>
                <w:lang w:eastAsia="pt-BR"/>
              </w:rPr>
            </w:pPr>
            <w:r w:rsidRPr="00B1171E">
              <w:rPr>
                <w:b/>
                <w:bCs/>
                <w:lang w:eastAsia="pt-BR"/>
              </w:rPr>
              <w:t>Paçoca embalada</w:t>
            </w:r>
            <w:r w:rsidRPr="00B1171E">
              <w:rPr>
                <w:bCs/>
                <w:lang w:eastAsia="pt-BR"/>
              </w:rPr>
              <w:t xml:space="preserve"> em plástico atóxico de 20g, validade de 12 meses a contar da data da entrega.</w:t>
            </w:r>
          </w:p>
        </w:tc>
        <w:tc>
          <w:tcPr>
            <w:tcW w:w="1559" w:type="dxa"/>
            <w:vAlign w:val="center"/>
          </w:tcPr>
          <w:p w:rsidR="003E00B7" w:rsidRPr="00950994" w:rsidRDefault="003E00B7" w:rsidP="00F85A5E">
            <w:pPr>
              <w:spacing w:line="360" w:lineRule="auto"/>
              <w:jc w:val="center"/>
              <w:rPr>
                <w:sz w:val="20"/>
              </w:rPr>
            </w:pPr>
            <w:r>
              <w:rPr>
                <w:sz w:val="20"/>
              </w:rPr>
              <w:t>462638</w:t>
            </w:r>
          </w:p>
        </w:tc>
        <w:tc>
          <w:tcPr>
            <w:tcW w:w="1559" w:type="dxa"/>
            <w:vAlign w:val="center"/>
          </w:tcPr>
          <w:p w:rsidR="003E00B7" w:rsidRPr="00B1171E" w:rsidRDefault="003E00B7" w:rsidP="00F85A5E">
            <w:pPr>
              <w:jc w:val="center"/>
              <w:rPr>
                <w:sz w:val="20"/>
              </w:rPr>
            </w:pPr>
            <w:r w:rsidRPr="00B1171E">
              <w:rPr>
                <w:sz w:val="20"/>
              </w:rPr>
              <w:t>Pote 50 unidades</w:t>
            </w:r>
          </w:p>
        </w:tc>
        <w:tc>
          <w:tcPr>
            <w:tcW w:w="1417" w:type="dxa"/>
            <w:vAlign w:val="center"/>
          </w:tcPr>
          <w:p w:rsidR="003E00B7" w:rsidRPr="00950994" w:rsidRDefault="003E00B7" w:rsidP="00F85A5E">
            <w:pPr>
              <w:spacing w:line="360" w:lineRule="auto"/>
              <w:jc w:val="center"/>
              <w:rPr>
                <w:sz w:val="20"/>
              </w:rPr>
            </w:pPr>
            <w:r>
              <w:rPr>
                <w:sz w:val="20"/>
              </w:rPr>
              <w:t>6</w:t>
            </w:r>
          </w:p>
        </w:tc>
        <w:tc>
          <w:tcPr>
            <w:tcW w:w="1417" w:type="dxa"/>
            <w:vAlign w:val="center"/>
          </w:tcPr>
          <w:p w:rsidR="003E00B7" w:rsidRPr="00B1171E" w:rsidRDefault="003E00B7" w:rsidP="00F85A5E">
            <w:pPr>
              <w:jc w:val="center"/>
              <w:rPr>
                <w:sz w:val="20"/>
              </w:rPr>
            </w:pPr>
            <w:r w:rsidRPr="00B1171E">
              <w:rPr>
                <w:sz w:val="20"/>
              </w:rPr>
              <w:t>18</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185</w:t>
            </w:r>
          </w:p>
        </w:tc>
        <w:tc>
          <w:tcPr>
            <w:tcW w:w="2869" w:type="dxa"/>
            <w:shd w:val="clear" w:color="auto" w:fill="auto"/>
            <w:vAlign w:val="center"/>
          </w:tcPr>
          <w:p w:rsidR="003E00B7" w:rsidRPr="00B1171E" w:rsidRDefault="003E00B7" w:rsidP="00F85A5E">
            <w:pPr>
              <w:pStyle w:val="PargrafodaLista2"/>
              <w:spacing w:line="240" w:lineRule="auto"/>
              <w:ind w:left="0"/>
              <w:jc w:val="both"/>
              <w:rPr>
                <w:b/>
                <w:highlight w:val="yellow"/>
                <w:shd w:val="clear" w:color="auto" w:fill="FFFFFF"/>
              </w:rPr>
            </w:pPr>
            <w:r w:rsidRPr="00B1171E">
              <w:rPr>
                <w:b/>
                <w:bCs/>
                <w:lang w:eastAsia="pt-BR"/>
              </w:rPr>
              <w:t>Mariola embalada</w:t>
            </w:r>
            <w:r w:rsidRPr="00B1171E">
              <w:rPr>
                <w:bCs/>
                <w:lang w:eastAsia="pt-BR"/>
              </w:rPr>
              <w:t xml:space="preserve"> em plástico atóxico de 20g, validade de 12 meses a contar da data da entrega.</w:t>
            </w:r>
          </w:p>
        </w:tc>
        <w:tc>
          <w:tcPr>
            <w:tcW w:w="1559" w:type="dxa"/>
            <w:vAlign w:val="center"/>
          </w:tcPr>
          <w:p w:rsidR="003E00B7" w:rsidRPr="006A293D" w:rsidRDefault="003E00B7" w:rsidP="00F85A5E">
            <w:pPr>
              <w:spacing w:line="360" w:lineRule="auto"/>
              <w:jc w:val="center"/>
              <w:rPr>
                <w:sz w:val="20"/>
                <w:highlight w:val="yellow"/>
              </w:rPr>
            </w:pPr>
            <w:r>
              <w:rPr>
                <w:sz w:val="20"/>
              </w:rPr>
              <w:t>462647</w:t>
            </w:r>
          </w:p>
        </w:tc>
        <w:tc>
          <w:tcPr>
            <w:tcW w:w="1559" w:type="dxa"/>
            <w:vAlign w:val="center"/>
          </w:tcPr>
          <w:p w:rsidR="003E00B7" w:rsidRPr="00B1171E" w:rsidRDefault="003E00B7" w:rsidP="00F85A5E">
            <w:pPr>
              <w:jc w:val="center"/>
              <w:rPr>
                <w:sz w:val="20"/>
                <w:highlight w:val="yellow"/>
              </w:rPr>
            </w:pPr>
            <w:r w:rsidRPr="00B1171E">
              <w:rPr>
                <w:sz w:val="20"/>
              </w:rPr>
              <w:t>Embalagem com 50 unidades</w:t>
            </w:r>
          </w:p>
        </w:tc>
        <w:tc>
          <w:tcPr>
            <w:tcW w:w="1417" w:type="dxa"/>
            <w:vAlign w:val="center"/>
          </w:tcPr>
          <w:p w:rsidR="003E00B7" w:rsidRPr="006A293D" w:rsidRDefault="003E00B7" w:rsidP="00F85A5E">
            <w:pPr>
              <w:spacing w:line="360" w:lineRule="auto"/>
              <w:jc w:val="center"/>
              <w:rPr>
                <w:sz w:val="20"/>
                <w:highlight w:val="yellow"/>
              </w:rPr>
            </w:pPr>
            <w:r>
              <w:rPr>
                <w:sz w:val="20"/>
              </w:rPr>
              <w:t>1</w:t>
            </w:r>
          </w:p>
        </w:tc>
        <w:tc>
          <w:tcPr>
            <w:tcW w:w="1417" w:type="dxa"/>
            <w:vAlign w:val="center"/>
          </w:tcPr>
          <w:p w:rsidR="003E00B7" w:rsidRPr="00B1171E" w:rsidRDefault="003E00B7" w:rsidP="00F85A5E">
            <w:pPr>
              <w:jc w:val="center"/>
              <w:rPr>
                <w:sz w:val="20"/>
              </w:rPr>
            </w:pPr>
            <w:r w:rsidRPr="00B1171E">
              <w:rPr>
                <w:sz w:val="20"/>
              </w:rPr>
              <w:t>8</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186</w:t>
            </w:r>
          </w:p>
        </w:tc>
        <w:tc>
          <w:tcPr>
            <w:tcW w:w="2869" w:type="dxa"/>
            <w:shd w:val="clear" w:color="auto" w:fill="auto"/>
            <w:vAlign w:val="center"/>
          </w:tcPr>
          <w:p w:rsidR="003E00B7" w:rsidRPr="00B1171E" w:rsidRDefault="003E00B7" w:rsidP="0072094B">
            <w:pPr>
              <w:jc w:val="both"/>
              <w:rPr>
                <w:sz w:val="20"/>
              </w:rPr>
            </w:pPr>
            <w:r w:rsidRPr="00B1171E">
              <w:rPr>
                <w:b/>
                <w:bCs/>
                <w:sz w:val="20"/>
              </w:rPr>
              <w:t>Pé de moleque embalado</w:t>
            </w:r>
            <w:r w:rsidRPr="00B1171E">
              <w:rPr>
                <w:bCs/>
                <w:sz w:val="20"/>
              </w:rPr>
              <w:t xml:space="preserve"> em plástico atóxico de 20g, validade de 12 meses a contar da data da entrega.</w:t>
            </w:r>
          </w:p>
        </w:tc>
        <w:tc>
          <w:tcPr>
            <w:tcW w:w="1559" w:type="dxa"/>
            <w:vAlign w:val="center"/>
          </w:tcPr>
          <w:p w:rsidR="003E00B7" w:rsidRPr="00950994" w:rsidRDefault="003E00B7" w:rsidP="00F85A5E">
            <w:pPr>
              <w:spacing w:line="360" w:lineRule="auto"/>
              <w:jc w:val="center"/>
              <w:rPr>
                <w:sz w:val="20"/>
              </w:rPr>
            </w:pPr>
            <w:r>
              <w:rPr>
                <w:sz w:val="20"/>
              </w:rPr>
              <w:t>462652</w:t>
            </w:r>
          </w:p>
        </w:tc>
        <w:tc>
          <w:tcPr>
            <w:tcW w:w="1559" w:type="dxa"/>
            <w:vAlign w:val="center"/>
          </w:tcPr>
          <w:p w:rsidR="003E00B7" w:rsidRPr="00B1171E" w:rsidRDefault="003E00B7" w:rsidP="00F85A5E">
            <w:pPr>
              <w:jc w:val="center"/>
              <w:rPr>
                <w:sz w:val="20"/>
              </w:rPr>
            </w:pPr>
            <w:r w:rsidRPr="00B1171E">
              <w:rPr>
                <w:sz w:val="20"/>
              </w:rPr>
              <w:t>Embalagem com 50 unidades</w:t>
            </w:r>
          </w:p>
        </w:tc>
        <w:tc>
          <w:tcPr>
            <w:tcW w:w="1417" w:type="dxa"/>
            <w:vAlign w:val="center"/>
          </w:tcPr>
          <w:p w:rsidR="003E00B7" w:rsidRPr="00950994" w:rsidRDefault="003E00B7" w:rsidP="00F85A5E">
            <w:pPr>
              <w:spacing w:line="360" w:lineRule="auto"/>
              <w:jc w:val="center"/>
              <w:rPr>
                <w:sz w:val="20"/>
              </w:rPr>
            </w:pPr>
            <w:r>
              <w:rPr>
                <w:sz w:val="20"/>
              </w:rPr>
              <w:t>6</w:t>
            </w:r>
          </w:p>
        </w:tc>
        <w:tc>
          <w:tcPr>
            <w:tcW w:w="1417" w:type="dxa"/>
            <w:vAlign w:val="center"/>
          </w:tcPr>
          <w:p w:rsidR="003E00B7" w:rsidRPr="00B1171E" w:rsidRDefault="003E00B7" w:rsidP="00F85A5E">
            <w:pPr>
              <w:jc w:val="center"/>
              <w:rPr>
                <w:sz w:val="20"/>
              </w:rPr>
            </w:pPr>
            <w:r w:rsidRPr="00B1171E">
              <w:rPr>
                <w:sz w:val="20"/>
              </w:rPr>
              <w:t>26</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187</w:t>
            </w:r>
          </w:p>
        </w:tc>
        <w:tc>
          <w:tcPr>
            <w:tcW w:w="2869" w:type="dxa"/>
            <w:shd w:val="clear" w:color="auto" w:fill="auto"/>
            <w:vAlign w:val="center"/>
          </w:tcPr>
          <w:p w:rsidR="003E00B7" w:rsidRPr="00B1171E" w:rsidRDefault="003E00B7" w:rsidP="0072094B">
            <w:pPr>
              <w:jc w:val="both"/>
              <w:rPr>
                <w:sz w:val="20"/>
              </w:rPr>
            </w:pPr>
            <w:r w:rsidRPr="00B1171E">
              <w:rPr>
                <w:b/>
                <w:bCs/>
                <w:sz w:val="20"/>
              </w:rPr>
              <w:t>Cocada embalada</w:t>
            </w:r>
            <w:r w:rsidRPr="00B1171E">
              <w:rPr>
                <w:bCs/>
                <w:sz w:val="20"/>
              </w:rPr>
              <w:t xml:space="preserve"> em plástico atóxico de 20g, validade de 12 meses a contar da data da entrega.</w:t>
            </w:r>
          </w:p>
        </w:tc>
        <w:tc>
          <w:tcPr>
            <w:tcW w:w="1559" w:type="dxa"/>
            <w:vAlign w:val="center"/>
          </w:tcPr>
          <w:p w:rsidR="003E00B7" w:rsidRPr="00950994" w:rsidRDefault="003E00B7" w:rsidP="00F85A5E">
            <w:pPr>
              <w:spacing w:line="360" w:lineRule="auto"/>
              <w:jc w:val="center"/>
              <w:rPr>
                <w:sz w:val="20"/>
              </w:rPr>
            </w:pPr>
            <w:r>
              <w:rPr>
                <w:sz w:val="20"/>
              </w:rPr>
              <w:t>462671</w:t>
            </w:r>
          </w:p>
        </w:tc>
        <w:tc>
          <w:tcPr>
            <w:tcW w:w="1559" w:type="dxa"/>
            <w:vAlign w:val="center"/>
          </w:tcPr>
          <w:p w:rsidR="003E00B7" w:rsidRPr="00B1171E" w:rsidRDefault="003E00B7" w:rsidP="00F85A5E">
            <w:pPr>
              <w:jc w:val="center"/>
              <w:rPr>
                <w:sz w:val="20"/>
              </w:rPr>
            </w:pPr>
            <w:r w:rsidRPr="00B1171E">
              <w:rPr>
                <w:sz w:val="20"/>
              </w:rPr>
              <w:t>Embalagem com 50 unidades</w:t>
            </w:r>
          </w:p>
        </w:tc>
        <w:tc>
          <w:tcPr>
            <w:tcW w:w="1417" w:type="dxa"/>
            <w:vAlign w:val="center"/>
          </w:tcPr>
          <w:p w:rsidR="003E00B7" w:rsidRPr="00950994" w:rsidRDefault="003E00B7" w:rsidP="00F85A5E">
            <w:pPr>
              <w:spacing w:line="360" w:lineRule="auto"/>
              <w:jc w:val="center"/>
              <w:rPr>
                <w:sz w:val="20"/>
              </w:rPr>
            </w:pPr>
            <w:r>
              <w:rPr>
                <w:sz w:val="20"/>
              </w:rPr>
              <w:t>1</w:t>
            </w:r>
          </w:p>
        </w:tc>
        <w:tc>
          <w:tcPr>
            <w:tcW w:w="1417" w:type="dxa"/>
            <w:vAlign w:val="center"/>
          </w:tcPr>
          <w:p w:rsidR="003E00B7" w:rsidRPr="00B1171E" w:rsidRDefault="003E00B7" w:rsidP="00F85A5E">
            <w:pPr>
              <w:jc w:val="center"/>
              <w:rPr>
                <w:sz w:val="20"/>
              </w:rPr>
            </w:pPr>
            <w:r w:rsidRPr="00B1171E">
              <w:rPr>
                <w:sz w:val="20"/>
              </w:rPr>
              <w:t>16</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188</w:t>
            </w:r>
          </w:p>
        </w:tc>
        <w:tc>
          <w:tcPr>
            <w:tcW w:w="2869" w:type="dxa"/>
            <w:shd w:val="clear" w:color="auto" w:fill="auto"/>
            <w:vAlign w:val="center"/>
          </w:tcPr>
          <w:p w:rsidR="003E00B7" w:rsidRPr="00B1171E" w:rsidRDefault="003E00B7" w:rsidP="0072094B">
            <w:pPr>
              <w:jc w:val="both"/>
              <w:rPr>
                <w:sz w:val="20"/>
              </w:rPr>
            </w:pPr>
            <w:r w:rsidRPr="00B1171E">
              <w:rPr>
                <w:b/>
                <w:sz w:val="20"/>
                <w:shd w:val="clear" w:color="auto" w:fill="FFFFFF"/>
              </w:rPr>
              <w:t>Fósforo</w:t>
            </w:r>
            <w:r w:rsidRPr="00B1171E">
              <w:rPr>
                <w:sz w:val="20"/>
                <w:shd w:val="clear" w:color="auto" w:fill="FFFFFF"/>
              </w:rPr>
              <w:t>, material corpo: madeira, tipo: curto</w:t>
            </w:r>
          </w:p>
        </w:tc>
        <w:tc>
          <w:tcPr>
            <w:tcW w:w="1559" w:type="dxa"/>
            <w:vAlign w:val="center"/>
          </w:tcPr>
          <w:p w:rsidR="003E00B7" w:rsidRPr="00950994" w:rsidRDefault="003E00B7" w:rsidP="00F85A5E">
            <w:pPr>
              <w:spacing w:line="360" w:lineRule="auto"/>
              <w:jc w:val="center"/>
              <w:rPr>
                <w:sz w:val="20"/>
              </w:rPr>
            </w:pPr>
            <w:r w:rsidRPr="00950994">
              <w:rPr>
                <w:sz w:val="20"/>
              </w:rPr>
              <w:t>279329</w:t>
            </w:r>
          </w:p>
        </w:tc>
        <w:tc>
          <w:tcPr>
            <w:tcW w:w="1559" w:type="dxa"/>
            <w:vAlign w:val="center"/>
          </w:tcPr>
          <w:p w:rsidR="003E00B7" w:rsidRPr="00B1171E" w:rsidRDefault="003E00B7" w:rsidP="00F85A5E">
            <w:pPr>
              <w:jc w:val="center"/>
              <w:rPr>
                <w:sz w:val="20"/>
              </w:rPr>
            </w:pPr>
            <w:r w:rsidRPr="00B1171E">
              <w:rPr>
                <w:sz w:val="20"/>
              </w:rPr>
              <w:t>Caixa 50 unidades</w:t>
            </w:r>
          </w:p>
        </w:tc>
        <w:tc>
          <w:tcPr>
            <w:tcW w:w="1417" w:type="dxa"/>
            <w:vAlign w:val="center"/>
          </w:tcPr>
          <w:p w:rsidR="003E00B7" w:rsidRPr="00950994" w:rsidRDefault="003E00B7" w:rsidP="00F85A5E">
            <w:pPr>
              <w:spacing w:line="360" w:lineRule="auto"/>
              <w:jc w:val="center"/>
              <w:rPr>
                <w:sz w:val="20"/>
              </w:rPr>
            </w:pPr>
            <w:r w:rsidRPr="00950994">
              <w:rPr>
                <w:sz w:val="20"/>
              </w:rPr>
              <w:t>60</w:t>
            </w:r>
          </w:p>
        </w:tc>
        <w:tc>
          <w:tcPr>
            <w:tcW w:w="1417" w:type="dxa"/>
            <w:vAlign w:val="center"/>
          </w:tcPr>
          <w:p w:rsidR="003E00B7" w:rsidRPr="00B1171E" w:rsidRDefault="003E00B7" w:rsidP="00F85A5E">
            <w:pPr>
              <w:jc w:val="center"/>
              <w:rPr>
                <w:sz w:val="20"/>
              </w:rPr>
            </w:pPr>
            <w:r w:rsidRPr="00B1171E">
              <w:rPr>
                <w:sz w:val="20"/>
              </w:rPr>
              <w:t>120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189</w:t>
            </w:r>
          </w:p>
        </w:tc>
        <w:tc>
          <w:tcPr>
            <w:tcW w:w="2869" w:type="dxa"/>
            <w:shd w:val="clear" w:color="auto" w:fill="auto"/>
          </w:tcPr>
          <w:p w:rsidR="003E00B7" w:rsidRPr="00B1171E" w:rsidRDefault="003E00B7" w:rsidP="0072094B">
            <w:pPr>
              <w:jc w:val="both"/>
              <w:rPr>
                <w:sz w:val="20"/>
              </w:rPr>
            </w:pPr>
            <w:r w:rsidRPr="00B1171E">
              <w:rPr>
                <w:b/>
                <w:sz w:val="20"/>
                <w:shd w:val="clear" w:color="auto" w:fill="FFFFFF"/>
              </w:rPr>
              <w:t>Água mineral natural</w:t>
            </w:r>
            <w:r w:rsidRPr="00B1171E">
              <w:rPr>
                <w:sz w:val="20"/>
                <w:shd w:val="clear" w:color="auto" w:fill="FFFFFF"/>
              </w:rPr>
              <w:t xml:space="preserve">, tipo: </w:t>
            </w:r>
            <w:r w:rsidRPr="00B1171E">
              <w:rPr>
                <w:sz w:val="20"/>
                <w:u w:val="single"/>
                <w:shd w:val="clear" w:color="auto" w:fill="FFFFFF"/>
              </w:rPr>
              <w:t>sem gás,</w:t>
            </w:r>
            <w:r w:rsidRPr="00B1171E">
              <w:rPr>
                <w:sz w:val="20"/>
                <w:shd w:val="clear" w:color="auto" w:fill="FFFFFF"/>
              </w:rPr>
              <w:t xml:space="preserve"> material embalagem: plástico, tipo embalagem: retornável.</w:t>
            </w:r>
          </w:p>
        </w:tc>
        <w:tc>
          <w:tcPr>
            <w:tcW w:w="1559" w:type="dxa"/>
            <w:vAlign w:val="center"/>
          </w:tcPr>
          <w:p w:rsidR="003E00B7" w:rsidRPr="00950994" w:rsidRDefault="003E00B7" w:rsidP="00F85A5E">
            <w:pPr>
              <w:spacing w:line="360" w:lineRule="auto"/>
              <w:jc w:val="center"/>
              <w:rPr>
                <w:sz w:val="20"/>
              </w:rPr>
            </w:pPr>
            <w:r w:rsidRPr="00950994">
              <w:rPr>
                <w:sz w:val="20"/>
              </w:rPr>
              <w:t>445485</w:t>
            </w:r>
          </w:p>
        </w:tc>
        <w:tc>
          <w:tcPr>
            <w:tcW w:w="1559" w:type="dxa"/>
            <w:vAlign w:val="center"/>
          </w:tcPr>
          <w:p w:rsidR="003E00B7" w:rsidRPr="00B1171E" w:rsidRDefault="003E00B7" w:rsidP="00F85A5E">
            <w:pPr>
              <w:jc w:val="center"/>
              <w:rPr>
                <w:sz w:val="20"/>
              </w:rPr>
            </w:pPr>
            <w:r w:rsidRPr="00B1171E">
              <w:rPr>
                <w:sz w:val="20"/>
              </w:rPr>
              <w:t>Garrafão 20 Litros</w:t>
            </w:r>
          </w:p>
        </w:tc>
        <w:tc>
          <w:tcPr>
            <w:tcW w:w="1417" w:type="dxa"/>
            <w:vAlign w:val="center"/>
          </w:tcPr>
          <w:p w:rsidR="003E00B7" w:rsidRPr="00950994" w:rsidRDefault="003E00B7" w:rsidP="00F85A5E">
            <w:pPr>
              <w:spacing w:line="360" w:lineRule="auto"/>
              <w:jc w:val="center"/>
              <w:rPr>
                <w:sz w:val="20"/>
              </w:rPr>
            </w:pPr>
            <w:r w:rsidRPr="00950994">
              <w:rPr>
                <w:sz w:val="20"/>
              </w:rPr>
              <w:t>200</w:t>
            </w:r>
          </w:p>
        </w:tc>
        <w:tc>
          <w:tcPr>
            <w:tcW w:w="1417" w:type="dxa"/>
            <w:vAlign w:val="center"/>
          </w:tcPr>
          <w:p w:rsidR="003E00B7" w:rsidRPr="00B1171E" w:rsidRDefault="003E00B7" w:rsidP="00F85A5E">
            <w:pPr>
              <w:jc w:val="center"/>
              <w:rPr>
                <w:sz w:val="20"/>
              </w:rPr>
            </w:pPr>
            <w:r w:rsidRPr="00B1171E">
              <w:rPr>
                <w:sz w:val="20"/>
              </w:rPr>
              <w:t>400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190</w:t>
            </w:r>
          </w:p>
        </w:tc>
        <w:tc>
          <w:tcPr>
            <w:tcW w:w="2869" w:type="dxa"/>
            <w:shd w:val="clear" w:color="auto" w:fill="auto"/>
          </w:tcPr>
          <w:p w:rsidR="003E00B7" w:rsidRPr="00B1171E" w:rsidRDefault="003E00B7" w:rsidP="00F85A5E">
            <w:pPr>
              <w:spacing w:before="80" w:after="80"/>
              <w:jc w:val="both"/>
              <w:rPr>
                <w:sz w:val="20"/>
              </w:rPr>
            </w:pPr>
            <w:r w:rsidRPr="00B1171E">
              <w:rPr>
                <w:b/>
                <w:sz w:val="20"/>
                <w:shd w:val="clear" w:color="auto" w:fill="FFFFFF"/>
              </w:rPr>
              <w:t xml:space="preserve">Abacaxi </w:t>
            </w:r>
            <w:r w:rsidRPr="00B1171E">
              <w:rPr>
                <w:sz w:val="20"/>
                <w:shd w:val="clear" w:color="auto" w:fill="FFFFFF"/>
              </w:rPr>
              <w:t>in natura, fresco.</w:t>
            </w:r>
          </w:p>
        </w:tc>
        <w:tc>
          <w:tcPr>
            <w:tcW w:w="1559" w:type="dxa"/>
            <w:vAlign w:val="center"/>
          </w:tcPr>
          <w:p w:rsidR="003E00B7" w:rsidRPr="00A46AB1" w:rsidRDefault="003E00B7" w:rsidP="00F85A5E">
            <w:pPr>
              <w:spacing w:line="360" w:lineRule="auto"/>
              <w:jc w:val="center"/>
              <w:rPr>
                <w:sz w:val="20"/>
              </w:rPr>
            </w:pPr>
            <w:r w:rsidRPr="00A46AB1">
              <w:rPr>
                <w:sz w:val="20"/>
              </w:rPr>
              <w:t>464375</w:t>
            </w:r>
          </w:p>
        </w:tc>
        <w:tc>
          <w:tcPr>
            <w:tcW w:w="1559" w:type="dxa"/>
            <w:vAlign w:val="center"/>
          </w:tcPr>
          <w:p w:rsidR="003E00B7" w:rsidRPr="00B1171E" w:rsidRDefault="003E00B7" w:rsidP="00F85A5E">
            <w:pPr>
              <w:jc w:val="center"/>
              <w:rPr>
                <w:sz w:val="20"/>
              </w:rPr>
            </w:pPr>
            <w:r w:rsidRPr="00B1171E">
              <w:rPr>
                <w:sz w:val="20"/>
              </w:rPr>
              <w:t>Unidade</w:t>
            </w:r>
          </w:p>
        </w:tc>
        <w:tc>
          <w:tcPr>
            <w:tcW w:w="1417" w:type="dxa"/>
            <w:vAlign w:val="center"/>
          </w:tcPr>
          <w:p w:rsidR="003E00B7" w:rsidRPr="00A46AB1" w:rsidRDefault="003E00B7" w:rsidP="00F85A5E">
            <w:pPr>
              <w:spacing w:line="360" w:lineRule="auto"/>
              <w:jc w:val="center"/>
              <w:rPr>
                <w:sz w:val="20"/>
              </w:rPr>
            </w:pPr>
            <w:r w:rsidRPr="00A46AB1">
              <w:rPr>
                <w:sz w:val="20"/>
              </w:rPr>
              <w:t>50</w:t>
            </w:r>
          </w:p>
        </w:tc>
        <w:tc>
          <w:tcPr>
            <w:tcW w:w="1417" w:type="dxa"/>
            <w:vAlign w:val="center"/>
          </w:tcPr>
          <w:p w:rsidR="003E00B7" w:rsidRPr="00B1171E" w:rsidRDefault="003E00B7" w:rsidP="00F85A5E">
            <w:pPr>
              <w:jc w:val="center"/>
              <w:rPr>
                <w:sz w:val="20"/>
              </w:rPr>
            </w:pPr>
            <w:r w:rsidRPr="00B1171E">
              <w:rPr>
                <w:sz w:val="20"/>
              </w:rPr>
              <w:t>65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191</w:t>
            </w:r>
          </w:p>
        </w:tc>
        <w:tc>
          <w:tcPr>
            <w:tcW w:w="2869" w:type="dxa"/>
            <w:shd w:val="clear" w:color="auto" w:fill="auto"/>
          </w:tcPr>
          <w:p w:rsidR="003E00B7" w:rsidRPr="00B1171E" w:rsidRDefault="003E00B7" w:rsidP="0072094B">
            <w:pPr>
              <w:jc w:val="both"/>
              <w:rPr>
                <w:sz w:val="20"/>
              </w:rPr>
            </w:pPr>
            <w:r w:rsidRPr="00B1171E">
              <w:rPr>
                <w:b/>
                <w:sz w:val="20"/>
                <w:shd w:val="clear" w:color="auto" w:fill="FFFFFF"/>
              </w:rPr>
              <w:t xml:space="preserve">Ovo Branco, </w:t>
            </w:r>
            <w:r w:rsidRPr="00B1171E">
              <w:rPr>
                <w:sz w:val="20"/>
                <w:shd w:val="clear" w:color="auto" w:fill="FFFFFF"/>
              </w:rPr>
              <w:t>ovo de galinha, branco grande, pesando aproximadamente 50g, com data de fabricação, data de validade e registro no SIE ou SIF. Produto fresco. Deve vir em sua embalagem original.</w:t>
            </w:r>
          </w:p>
        </w:tc>
        <w:tc>
          <w:tcPr>
            <w:tcW w:w="1559" w:type="dxa"/>
            <w:vAlign w:val="center"/>
          </w:tcPr>
          <w:p w:rsidR="003E00B7" w:rsidRPr="00A46AB1" w:rsidRDefault="003E00B7" w:rsidP="00F85A5E">
            <w:pPr>
              <w:spacing w:line="360" w:lineRule="auto"/>
              <w:jc w:val="center"/>
              <w:rPr>
                <w:sz w:val="20"/>
              </w:rPr>
            </w:pPr>
            <w:r w:rsidRPr="00A46AB1">
              <w:rPr>
                <w:sz w:val="20"/>
              </w:rPr>
              <w:t>446618</w:t>
            </w:r>
          </w:p>
        </w:tc>
        <w:tc>
          <w:tcPr>
            <w:tcW w:w="1559" w:type="dxa"/>
            <w:vAlign w:val="center"/>
          </w:tcPr>
          <w:p w:rsidR="003E00B7" w:rsidRPr="00B1171E" w:rsidRDefault="003E00B7" w:rsidP="00F85A5E">
            <w:pPr>
              <w:jc w:val="center"/>
              <w:rPr>
                <w:sz w:val="20"/>
              </w:rPr>
            </w:pPr>
            <w:r w:rsidRPr="00B1171E">
              <w:rPr>
                <w:sz w:val="20"/>
              </w:rPr>
              <w:t>Bandeja c/ 12 unidades</w:t>
            </w:r>
          </w:p>
        </w:tc>
        <w:tc>
          <w:tcPr>
            <w:tcW w:w="1417" w:type="dxa"/>
            <w:vAlign w:val="center"/>
          </w:tcPr>
          <w:p w:rsidR="003E00B7" w:rsidRPr="00A46AB1" w:rsidRDefault="003E00B7" w:rsidP="00F85A5E">
            <w:pPr>
              <w:spacing w:line="360" w:lineRule="auto"/>
              <w:jc w:val="center"/>
              <w:rPr>
                <w:sz w:val="20"/>
              </w:rPr>
            </w:pPr>
            <w:r w:rsidRPr="00A46AB1">
              <w:rPr>
                <w:sz w:val="20"/>
              </w:rPr>
              <w:t>760</w:t>
            </w:r>
          </w:p>
        </w:tc>
        <w:tc>
          <w:tcPr>
            <w:tcW w:w="1417" w:type="dxa"/>
            <w:vAlign w:val="center"/>
          </w:tcPr>
          <w:p w:rsidR="003E00B7" w:rsidRPr="00B1171E" w:rsidRDefault="003E00B7" w:rsidP="00F85A5E">
            <w:pPr>
              <w:jc w:val="center"/>
              <w:rPr>
                <w:sz w:val="20"/>
              </w:rPr>
            </w:pPr>
            <w:r w:rsidRPr="00B1171E">
              <w:rPr>
                <w:sz w:val="20"/>
              </w:rPr>
              <w:t>4470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192</w:t>
            </w:r>
          </w:p>
        </w:tc>
        <w:tc>
          <w:tcPr>
            <w:tcW w:w="2869" w:type="dxa"/>
            <w:shd w:val="clear" w:color="auto" w:fill="auto"/>
            <w:vAlign w:val="center"/>
          </w:tcPr>
          <w:p w:rsidR="003E00B7" w:rsidRPr="00B1171E" w:rsidRDefault="003E00B7" w:rsidP="00F85A5E">
            <w:pPr>
              <w:spacing w:before="80" w:after="80"/>
              <w:jc w:val="both"/>
              <w:rPr>
                <w:sz w:val="20"/>
              </w:rPr>
            </w:pPr>
            <w:r w:rsidRPr="00B1171E">
              <w:rPr>
                <w:b/>
                <w:sz w:val="20"/>
                <w:shd w:val="clear" w:color="auto" w:fill="FFFFFF"/>
              </w:rPr>
              <w:t>Aipim limpo e descascado</w:t>
            </w:r>
          </w:p>
        </w:tc>
        <w:tc>
          <w:tcPr>
            <w:tcW w:w="1559" w:type="dxa"/>
            <w:vAlign w:val="center"/>
          </w:tcPr>
          <w:p w:rsidR="003E00B7" w:rsidRPr="00950994" w:rsidRDefault="003E00B7" w:rsidP="00F85A5E">
            <w:pPr>
              <w:spacing w:line="360" w:lineRule="auto"/>
              <w:jc w:val="center"/>
              <w:rPr>
                <w:sz w:val="20"/>
              </w:rPr>
            </w:pPr>
            <w:r>
              <w:rPr>
                <w:sz w:val="20"/>
              </w:rPr>
              <w:t>463795</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950994" w:rsidRDefault="003E00B7" w:rsidP="00F85A5E">
            <w:pPr>
              <w:spacing w:line="360" w:lineRule="auto"/>
              <w:jc w:val="center"/>
              <w:rPr>
                <w:sz w:val="20"/>
              </w:rPr>
            </w:pPr>
            <w:r>
              <w:rPr>
                <w:sz w:val="20"/>
              </w:rPr>
              <w:t>40</w:t>
            </w:r>
          </w:p>
        </w:tc>
        <w:tc>
          <w:tcPr>
            <w:tcW w:w="1417" w:type="dxa"/>
            <w:vAlign w:val="center"/>
          </w:tcPr>
          <w:p w:rsidR="003E00B7" w:rsidRPr="00B1171E" w:rsidRDefault="003E00B7" w:rsidP="00F85A5E">
            <w:pPr>
              <w:jc w:val="center"/>
              <w:rPr>
                <w:sz w:val="20"/>
              </w:rPr>
            </w:pPr>
            <w:r w:rsidRPr="00B1171E">
              <w:rPr>
                <w:sz w:val="20"/>
              </w:rPr>
              <w:t>60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193</w:t>
            </w:r>
          </w:p>
        </w:tc>
        <w:tc>
          <w:tcPr>
            <w:tcW w:w="2869" w:type="dxa"/>
            <w:shd w:val="clear" w:color="auto" w:fill="auto"/>
            <w:vAlign w:val="center"/>
          </w:tcPr>
          <w:p w:rsidR="003E00B7" w:rsidRPr="00B1171E" w:rsidRDefault="003E00B7" w:rsidP="0072094B">
            <w:pPr>
              <w:jc w:val="both"/>
              <w:rPr>
                <w:b/>
                <w:sz w:val="20"/>
                <w:shd w:val="clear" w:color="auto" w:fill="FFFFFF"/>
              </w:rPr>
            </w:pPr>
            <w:r w:rsidRPr="00B1171E">
              <w:rPr>
                <w:b/>
                <w:sz w:val="20"/>
                <w:shd w:val="clear" w:color="auto" w:fill="FFFFFF"/>
              </w:rPr>
              <w:t xml:space="preserve">Tempero verde, </w:t>
            </w:r>
            <w:r w:rsidRPr="00B1171E">
              <w:rPr>
                <w:sz w:val="20"/>
                <w:shd w:val="clear" w:color="auto" w:fill="FFFFFF"/>
              </w:rPr>
              <w:t>composto por salsa e cebolinha, em molhe, folhas limpas, viçosas de cores brilhantes, sem marcas de pragas e talos firmes.</w:t>
            </w:r>
          </w:p>
        </w:tc>
        <w:tc>
          <w:tcPr>
            <w:tcW w:w="1559" w:type="dxa"/>
            <w:vAlign w:val="center"/>
          </w:tcPr>
          <w:p w:rsidR="003E00B7" w:rsidRDefault="003E00B7" w:rsidP="00F85A5E">
            <w:pPr>
              <w:spacing w:line="360" w:lineRule="auto"/>
              <w:jc w:val="center"/>
              <w:rPr>
                <w:sz w:val="20"/>
              </w:rPr>
            </w:pPr>
            <w:r>
              <w:rPr>
                <w:sz w:val="20"/>
              </w:rPr>
              <w:t>463882</w:t>
            </w:r>
          </w:p>
        </w:tc>
        <w:tc>
          <w:tcPr>
            <w:tcW w:w="1559" w:type="dxa"/>
            <w:vAlign w:val="center"/>
          </w:tcPr>
          <w:p w:rsidR="003E00B7" w:rsidRPr="00B1171E" w:rsidRDefault="003E00B7" w:rsidP="00F85A5E">
            <w:pPr>
              <w:jc w:val="center"/>
              <w:rPr>
                <w:sz w:val="20"/>
              </w:rPr>
            </w:pPr>
            <w:r w:rsidRPr="00B1171E">
              <w:rPr>
                <w:sz w:val="20"/>
              </w:rPr>
              <w:t>Maço</w:t>
            </w:r>
          </w:p>
        </w:tc>
        <w:tc>
          <w:tcPr>
            <w:tcW w:w="1417" w:type="dxa"/>
            <w:vAlign w:val="center"/>
          </w:tcPr>
          <w:p w:rsidR="003E00B7" w:rsidRDefault="003E00B7" w:rsidP="00F85A5E">
            <w:pPr>
              <w:spacing w:line="360" w:lineRule="auto"/>
              <w:jc w:val="center"/>
              <w:rPr>
                <w:sz w:val="20"/>
              </w:rPr>
            </w:pPr>
            <w:r>
              <w:rPr>
                <w:sz w:val="20"/>
              </w:rPr>
              <w:t>120</w:t>
            </w:r>
          </w:p>
        </w:tc>
        <w:tc>
          <w:tcPr>
            <w:tcW w:w="1417" w:type="dxa"/>
            <w:vAlign w:val="center"/>
          </w:tcPr>
          <w:p w:rsidR="003E00B7" w:rsidRPr="00B1171E" w:rsidRDefault="003E00B7" w:rsidP="00F85A5E">
            <w:pPr>
              <w:jc w:val="center"/>
              <w:rPr>
                <w:sz w:val="20"/>
              </w:rPr>
            </w:pPr>
            <w:r w:rsidRPr="00B1171E">
              <w:rPr>
                <w:sz w:val="20"/>
              </w:rPr>
              <w:t>160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lastRenderedPageBreak/>
              <w:t>194</w:t>
            </w:r>
          </w:p>
        </w:tc>
        <w:tc>
          <w:tcPr>
            <w:tcW w:w="2869" w:type="dxa"/>
            <w:shd w:val="clear" w:color="auto" w:fill="auto"/>
          </w:tcPr>
          <w:p w:rsidR="003E00B7" w:rsidRPr="00B1171E" w:rsidRDefault="003E00B7" w:rsidP="0072094B">
            <w:pPr>
              <w:jc w:val="both"/>
              <w:rPr>
                <w:sz w:val="20"/>
              </w:rPr>
            </w:pPr>
            <w:r w:rsidRPr="00B1171E">
              <w:rPr>
                <w:b/>
                <w:sz w:val="20"/>
                <w:shd w:val="clear" w:color="auto" w:fill="FFFFFF"/>
              </w:rPr>
              <w:t xml:space="preserve">Maça Nacional, </w:t>
            </w:r>
            <w:r w:rsidRPr="00B1171E">
              <w:rPr>
                <w:sz w:val="20"/>
                <w:shd w:val="clear" w:color="auto" w:fill="FFFFFF"/>
              </w:rPr>
              <w:t>comum, não ácida, 1ª qualidade, frutos de tamanho médio, no grau máximo de evolução no tamanho, aroma e sabor da espécie, sem ferimentos, firmes, tenras e com brilho.</w:t>
            </w:r>
          </w:p>
        </w:tc>
        <w:tc>
          <w:tcPr>
            <w:tcW w:w="1559" w:type="dxa"/>
            <w:vAlign w:val="center"/>
          </w:tcPr>
          <w:p w:rsidR="003E00B7" w:rsidRPr="00A46AB1" w:rsidRDefault="003E00B7" w:rsidP="00F85A5E">
            <w:pPr>
              <w:spacing w:line="360" w:lineRule="auto"/>
              <w:jc w:val="center"/>
              <w:rPr>
                <w:sz w:val="20"/>
              </w:rPr>
            </w:pPr>
            <w:r w:rsidRPr="00A46AB1">
              <w:rPr>
                <w:sz w:val="20"/>
              </w:rPr>
              <w:t>332551</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A46AB1" w:rsidRDefault="003E00B7" w:rsidP="00F85A5E">
            <w:pPr>
              <w:spacing w:line="360" w:lineRule="auto"/>
              <w:jc w:val="center"/>
              <w:rPr>
                <w:sz w:val="20"/>
              </w:rPr>
            </w:pPr>
            <w:r w:rsidRPr="00A46AB1">
              <w:rPr>
                <w:sz w:val="20"/>
              </w:rPr>
              <w:t>796</w:t>
            </w:r>
          </w:p>
        </w:tc>
        <w:tc>
          <w:tcPr>
            <w:tcW w:w="1417" w:type="dxa"/>
            <w:vAlign w:val="center"/>
          </w:tcPr>
          <w:p w:rsidR="003E00B7" w:rsidRPr="00B1171E" w:rsidRDefault="003E00B7" w:rsidP="00F85A5E">
            <w:pPr>
              <w:jc w:val="center"/>
              <w:rPr>
                <w:sz w:val="20"/>
              </w:rPr>
            </w:pPr>
            <w:r w:rsidRPr="00B1171E">
              <w:rPr>
                <w:sz w:val="20"/>
              </w:rPr>
              <w:t>4776</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195</w:t>
            </w:r>
          </w:p>
        </w:tc>
        <w:tc>
          <w:tcPr>
            <w:tcW w:w="2869" w:type="dxa"/>
            <w:shd w:val="clear" w:color="auto" w:fill="auto"/>
          </w:tcPr>
          <w:p w:rsidR="003E00B7" w:rsidRPr="00B1171E" w:rsidRDefault="003E00B7" w:rsidP="00F85A5E">
            <w:pPr>
              <w:pStyle w:val="PargrafodaLista2"/>
              <w:spacing w:line="240" w:lineRule="auto"/>
              <w:ind w:left="0"/>
              <w:jc w:val="both"/>
              <w:rPr>
                <w:bCs/>
                <w:lang w:eastAsia="pt-BR"/>
              </w:rPr>
            </w:pPr>
            <w:r w:rsidRPr="00B1171E">
              <w:rPr>
                <w:b/>
                <w:shd w:val="clear" w:color="auto" w:fill="FFFFFF"/>
              </w:rPr>
              <w:t xml:space="preserve">Vinagre branco, </w:t>
            </w:r>
            <w:r w:rsidRPr="00B1171E">
              <w:rPr>
                <w:shd w:val="clear" w:color="auto" w:fill="FFFFFF"/>
              </w:rPr>
              <w:t>fermentado acético de maçã, acidez de 4,0%, não contém glúten.</w:t>
            </w:r>
          </w:p>
        </w:tc>
        <w:tc>
          <w:tcPr>
            <w:tcW w:w="1559" w:type="dxa"/>
            <w:vAlign w:val="center"/>
          </w:tcPr>
          <w:p w:rsidR="003E00B7" w:rsidRPr="00A46AB1" w:rsidRDefault="003E00B7" w:rsidP="00F85A5E">
            <w:pPr>
              <w:spacing w:line="360" w:lineRule="auto"/>
              <w:jc w:val="center"/>
              <w:rPr>
                <w:sz w:val="20"/>
              </w:rPr>
            </w:pPr>
            <w:r w:rsidRPr="00A46AB1">
              <w:rPr>
                <w:sz w:val="20"/>
              </w:rPr>
              <w:t>340581</w:t>
            </w:r>
          </w:p>
        </w:tc>
        <w:tc>
          <w:tcPr>
            <w:tcW w:w="1559" w:type="dxa"/>
            <w:vAlign w:val="center"/>
          </w:tcPr>
          <w:p w:rsidR="003E00B7" w:rsidRPr="00B1171E" w:rsidRDefault="003E00B7" w:rsidP="00F85A5E">
            <w:pPr>
              <w:jc w:val="center"/>
              <w:rPr>
                <w:sz w:val="20"/>
              </w:rPr>
            </w:pPr>
            <w:r w:rsidRPr="00B1171E">
              <w:rPr>
                <w:sz w:val="20"/>
              </w:rPr>
              <w:t>Garrafa de 750 ml</w:t>
            </w:r>
          </w:p>
        </w:tc>
        <w:tc>
          <w:tcPr>
            <w:tcW w:w="1417" w:type="dxa"/>
            <w:vAlign w:val="center"/>
          </w:tcPr>
          <w:p w:rsidR="003E00B7" w:rsidRPr="00A46AB1" w:rsidRDefault="003E00B7" w:rsidP="00F85A5E">
            <w:pPr>
              <w:spacing w:line="360" w:lineRule="auto"/>
              <w:jc w:val="center"/>
              <w:rPr>
                <w:sz w:val="20"/>
              </w:rPr>
            </w:pPr>
            <w:r w:rsidRPr="00A46AB1">
              <w:rPr>
                <w:sz w:val="20"/>
              </w:rPr>
              <w:t>20</w:t>
            </w:r>
          </w:p>
        </w:tc>
        <w:tc>
          <w:tcPr>
            <w:tcW w:w="1417" w:type="dxa"/>
            <w:vAlign w:val="center"/>
          </w:tcPr>
          <w:p w:rsidR="003E00B7" w:rsidRPr="00B1171E" w:rsidRDefault="003E00B7" w:rsidP="00F85A5E">
            <w:pPr>
              <w:jc w:val="center"/>
              <w:rPr>
                <w:sz w:val="20"/>
              </w:rPr>
            </w:pPr>
            <w:r w:rsidRPr="00B1171E">
              <w:rPr>
                <w:sz w:val="20"/>
              </w:rPr>
              <w:t>30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196</w:t>
            </w:r>
          </w:p>
        </w:tc>
        <w:tc>
          <w:tcPr>
            <w:tcW w:w="2869" w:type="dxa"/>
            <w:shd w:val="clear" w:color="auto" w:fill="auto"/>
          </w:tcPr>
          <w:p w:rsidR="003E00B7" w:rsidRPr="00B1171E" w:rsidRDefault="003E00B7" w:rsidP="0072094B">
            <w:pPr>
              <w:jc w:val="both"/>
              <w:rPr>
                <w:sz w:val="20"/>
              </w:rPr>
            </w:pPr>
            <w:r w:rsidRPr="00B1171E">
              <w:rPr>
                <w:b/>
                <w:sz w:val="20"/>
                <w:shd w:val="clear" w:color="auto" w:fill="FFFFFF"/>
              </w:rPr>
              <w:t xml:space="preserve">Milho para pipoca, </w:t>
            </w:r>
            <w:r w:rsidRPr="00B1171E">
              <w:rPr>
                <w:sz w:val="20"/>
                <w:shd w:val="clear" w:color="auto" w:fill="FFFFFF"/>
              </w:rPr>
              <w:t>naturalmente rico em fibras e fonte de ferro, classe amarela, grupo duro, tipo 1, livre de transgênicos, não contém glúten.</w:t>
            </w:r>
          </w:p>
        </w:tc>
        <w:tc>
          <w:tcPr>
            <w:tcW w:w="1559" w:type="dxa"/>
            <w:vAlign w:val="center"/>
          </w:tcPr>
          <w:p w:rsidR="003E00B7" w:rsidRPr="00A46AB1" w:rsidRDefault="003E00B7" w:rsidP="00F85A5E">
            <w:pPr>
              <w:spacing w:line="360" w:lineRule="auto"/>
              <w:jc w:val="center"/>
              <w:rPr>
                <w:sz w:val="20"/>
              </w:rPr>
            </w:pPr>
            <w:r w:rsidRPr="00A46AB1">
              <w:rPr>
                <w:sz w:val="20"/>
              </w:rPr>
              <w:t>462123</w:t>
            </w:r>
          </w:p>
        </w:tc>
        <w:tc>
          <w:tcPr>
            <w:tcW w:w="1559" w:type="dxa"/>
            <w:vAlign w:val="center"/>
          </w:tcPr>
          <w:p w:rsidR="003E00B7" w:rsidRPr="00B1171E" w:rsidRDefault="003E00B7" w:rsidP="00F85A5E">
            <w:pPr>
              <w:jc w:val="center"/>
              <w:rPr>
                <w:sz w:val="20"/>
              </w:rPr>
            </w:pPr>
            <w:r w:rsidRPr="00B1171E">
              <w:rPr>
                <w:sz w:val="20"/>
              </w:rPr>
              <w:t>Pct. 500g</w:t>
            </w:r>
          </w:p>
        </w:tc>
        <w:tc>
          <w:tcPr>
            <w:tcW w:w="1417" w:type="dxa"/>
            <w:vAlign w:val="center"/>
          </w:tcPr>
          <w:p w:rsidR="003E00B7" w:rsidRPr="00A46AB1" w:rsidRDefault="003E00B7" w:rsidP="00F85A5E">
            <w:pPr>
              <w:spacing w:line="360" w:lineRule="auto"/>
              <w:jc w:val="center"/>
              <w:rPr>
                <w:sz w:val="20"/>
              </w:rPr>
            </w:pPr>
            <w:r w:rsidRPr="00A46AB1">
              <w:rPr>
                <w:sz w:val="20"/>
              </w:rPr>
              <w:t>15</w:t>
            </w:r>
          </w:p>
        </w:tc>
        <w:tc>
          <w:tcPr>
            <w:tcW w:w="1417" w:type="dxa"/>
            <w:vAlign w:val="center"/>
          </w:tcPr>
          <w:p w:rsidR="003E00B7" w:rsidRPr="00B1171E" w:rsidRDefault="003E00B7" w:rsidP="00F85A5E">
            <w:pPr>
              <w:jc w:val="center"/>
              <w:rPr>
                <w:sz w:val="20"/>
              </w:rPr>
            </w:pPr>
            <w:r w:rsidRPr="00B1171E">
              <w:rPr>
                <w:sz w:val="20"/>
              </w:rPr>
              <w:t>25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197</w:t>
            </w:r>
          </w:p>
        </w:tc>
        <w:tc>
          <w:tcPr>
            <w:tcW w:w="2869" w:type="dxa"/>
            <w:shd w:val="clear" w:color="auto" w:fill="auto"/>
          </w:tcPr>
          <w:p w:rsidR="003E00B7" w:rsidRPr="00B1171E" w:rsidRDefault="003E00B7" w:rsidP="00F85A5E">
            <w:pPr>
              <w:pStyle w:val="PargrafodaLista2"/>
              <w:spacing w:line="240" w:lineRule="auto"/>
              <w:ind w:left="0"/>
              <w:jc w:val="both"/>
              <w:rPr>
                <w:b/>
                <w:shd w:val="clear" w:color="auto" w:fill="FFFFFF"/>
              </w:rPr>
            </w:pPr>
            <w:r w:rsidRPr="00B1171E">
              <w:rPr>
                <w:b/>
                <w:shd w:val="clear" w:color="auto" w:fill="FFFFFF"/>
              </w:rPr>
              <w:t xml:space="preserve">Iogurte natural, </w:t>
            </w:r>
            <w:r w:rsidRPr="00B1171E">
              <w:rPr>
                <w:shd w:val="clear" w:color="auto" w:fill="FFFFFF"/>
              </w:rPr>
              <w:t xml:space="preserve">teor gordura: integral, com polpa ou pedaços de fruta </w:t>
            </w:r>
            <w:r w:rsidRPr="00B1171E">
              <w:rPr>
                <w:b/>
                <w:shd w:val="clear" w:color="auto" w:fill="FFFFFF"/>
              </w:rPr>
              <w:t>sabores sortidos</w:t>
            </w:r>
            <w:r w:rsidRPr="00B1171E">
              <w:rPr>
                <w:shd w:val="clear" w:color="auto" w:fill="FFFFFF"/>
              </w:rPr>
              <w:t>, a serem definidos na ordem de fornecimento.</w:t>
            </w:r>
          </w:p>
        </w:tc>
        <w:tc>
          <w:tcPr>
            <w:tcW w:w="1559" w:type="dxa"/>
            <w:vAlign w:val="center"/>
          </w:tcPr>
          <w:p w:rsidR="003E00B7" w:rsidRPr="00A46AB1" w:rsidRDefault="003E00B7" w:rsidP="00F85A5E">
            <w:pPr>
              <w:spacing w:line="360" w:lineRule="auto"/>
              <w:jc w:val="center"/>
              <w:rPr>
                <w:sz w:val="20"/>
              </w:rPr>
            </w:pPr>
            <w:r w:rsidRPr="00A46AB1">
              <w:rPr>
                <w:sz w:val="20"/>
              </w:rPr>
              <w:t>446706</w:t>
            </w:r>
          </w:p>
        </w:tc>
        <w:tc>
          <w:tcPr>
            <w:tcW w:w="1559" w:type="dxa"/>
            <w:vAlign w:val="center"/>
          </w:tcPr>
          <w:p w:rsidR="003E00B7" w:rsidRPr="00B1171E" w:rsidRDefault="003E00B7" w:rsidP="00F85A5E">
            <w:pPr>
              <w:jc w:val="center"/>
              <w:rPr>
                <w:sz w:val="20"/>
              </w:rPr>
            </w:pPr>
            <w:r w:rsidRPr="00B1171E">
              <w:rPr>
                <w:sz w:val="20"/>
              </w:rPr>
              <w:t>Embalagem 1Litro</w:t>
            </w:r>
          </w:p>
        </w:tc>
        <w:tc>
          <w:tcPr>
            <w:tcW w:w="1417" w:type="dxa"/>
            <w:vAlign w:val="center"/>
          </w:tcPr>
          <w:p w:rsidR="003E00B7" w:rsidRPr="00A46AB1" w:rsidRDefault="003E00B7" w:rsidP="00F85A5E">
            <w:pPr>
              <w:spacing w:line="360" w:lineRule="auto"/>
              <w:jc w:val="center"/>
              <w:rPr>
                <w:sz w:val="20"/>
              </w:rPr>
            </w:pPr>
            <w:r w:rsidRPr="00A46AB1">
              <w:rPr>
                <w:sz w:val="20"/>
              </w:rPr>
              <w:t>50</w:t>
            </w:r>
          </w:p>
        </w:tc>
        <w:tc>
          <w:tcPr>
            <w:tcW w:w="1417" w:type="dxa"/>
            <w:vAlign w:val="center"/>
          </w:tcPr>
          <w:p w:rsidR="003E00B7" w:rsidRPr="00B1171E" w:rsidRDefault="003E00B7" w:rsidP="00F85A5E">
            <w:pPr>
              <w:jc w:val="center"/>
              <w:rPr>
                <w:sz w:val="20"/>
              </w:rPr>
            </w:pPr>
            <w:r w:rsidRPr="00B1171E">
              <w:rPr>
                <w:sz w:val="20"/>
              </w:rPr>
              <w:t>300</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198</w:t>
            </w:r>
          </w:p>
        </w:tc>
        <w:tc>
          <w:tcPr>
            <w:tcW w:w="2869" w:type="dxa"/>
            <w:shd w:val="clear" w:color="auto" w:fill="auto"/>
          </w:tcPr>
          <w:p w:rsidR="003E00B7" w:rsidRPr="00B1171E" w:rsidRDefault="003E00B7" w:rsidP="00F85A5E">
            <w:pPr>
              <w:pStyle w:val="PargrafodaLista2"/>
              <w:spacing w:line="240" w:lineRule="auto"/>
              <w:ind w:left="0"/>
              <w:jc w:val="both"/>
              <w:rPr>
                <w:b/>
                <w:shd w:val="clear" w:color="auto" w:fill="FFFFFF"/>
              </w:rPr>
            </w:pPr>
            <w:r w:rsidRPr="00B1171E">
              <w:rPr>
                <w:b/>
                <w:shd w:val="clear" w:color="auto" w:fill="FFFFFF"/>
              </w:rPr>
              <w:t xml:space="preserve">Leite em pó, </w:t>
            </w:r>
            <w:r w:rsidRPr="00B1171E">
              <w:rPr>
                <w:shd w:val="clear" w:color="auto" w:fill="FFFFFF"/>
              </w:rPr>
              <w:t>enriquecido com vitamina A e D, fonte de cálcio. Embalagem contendo informações nutricionais, prazo de validade, data de fabricação.</w:t>
            </w:r>
          </w:p>
        </w:tc>
        <w:tc>
          <w:tcPr>
            <w:tcW w:w="1559" w:type="dxa"/>
            <w:vAlign w:val="center"/>
          </w:tcPr>
          <w:p w:rsidR="003E00B7" w:rsidRPr="00A46AB1" w:rsidRDefault="003E00B7" w:rsidP="00F85A5E">
            <w:pPr>
              <w:spacing w:line="360" w:lineRule="auto"/>
              <w:jc w:val="center"/>
              <w:rPr>
                <w:sz w:val="20"/>
              </w:rPr>
            </w:pPr>
            <w:r w:rsidRPr="00A46AB1">
              <w:rPr>
                <w:sz w:val="20"/>
              </w:rPr>
              <w:t>446019</w:t>
            </w:r>
          </w:p>
        </w:tc>
        <w:tc>
          <w:tcPr>
            <w:tcW w:w="1559" w:type="dxa"/>
            <w:vAlign w:val="center"/>
          </w:tcPr>
          <w:p w:rsidR="003E00B7" w:rsidRPr="00B1171E" w:rsidRDefault="003E00B7" w:rsidP="00F85A5E">
            <w:pPr>
              <w:jc w:val="center"/>
              <w:rPr>
                <w:sz w:val="20"/>
              </w:rPr>
            </w:pPr>
            <w:r w:rsidRPr="00B1171E">
              <w:rPr>
                <w:sz w:val="20"/>
              </w:rPr>
              <w:t>Sachê de 400g</w:t>
            </w:r>
          </w:p>
        </w:tc>
        <w:tc>
          <w:tcPr>
            <w:tcW w:w="1417" w:type="dxa"/>
            <w:vAlign w:val="center"/>
          </w:tcPr>
          <w:p w:rsidR="003E00B7" w:rsidRPr="00A46AB1" w:rsidRDefault="003E00B7" w:rsidP="00F85A5E">
            <w:pPr>
              <w:spacing w:line="360" w:lineRule="auto"/>
              <w:jc w:val="center"/>
              <w:rPr>
                <w:sz w:val="20"/>
              </w:rPr>
            </w:pPr>
            <w:r w:rsidRPr="00A46AB1">
              <w:rPr>
                <w:sz w:val="20"/>
              </w:rPr>
              <w:t>869</w:t>
            </w:r>
          </w:p>
        </w:tc>
        <w:tc>
          <w:tcPr>
            <w:tcW w:w="1417" w:type="dxa"/>
            <w:vAlign w:val="center"/>
          </w:tcPr>
          <w:p w:rsidR="003E00B7" w:rsidRPr="00B1171E" w:rsidRDefault="003E00B7" w:rsidP="00F85A5E">
            <w:pPr>
              <w:jc w:val="center"/>
              <w:rPr>
                <w:sz w:val="20"/>
              </w:rPr>
            </w:pPr>
            <w:r w:rsidRPr="00B1171E">
              <w:rPr>
                <w:sz w:val="20"/>
              </w:rPr>
              <w:t>5214</w:t>
            </w:r>
          </w:p>
        </w:tc>
      </w:tr>
      <w:tr w:rsidR="003E00B7" w:rsidRPr="00B1171E" w:rsidTr="00F85A5E">
        <w:tc>
          <w:tcPr>
            <w:tcW w:w="675" w:type="dxa"/>
            <w:shd w:val="clear" w:color="auto" w:fill="auto"/>
            <w:vAlign w:val="center"/>
          </w:tcPr>
          <w:p w:rsidR="003E00B7" w:rsidRPr="00B1171E" w:rsidRDefault="007A583D" w:rsidP="0072094B">
            <w:pPr>
              <w:jc w:val="center"/>
              <w:rPr>
                <w:sz w:val="20"/>
              </w:rPr>
            </w:pPr>
            <w:r>
              <w:rPr>
                <w:sz w:val="20"/>
              </w:rPr>
              <w:t xml:space="preserve"> </w:t>
            </w:r>
            <w:r w:rsidR="003E00B7" w:rsidRPr="00B1171E">
              <w:rPr>
                <w:sz w:val="20"/>
              </w:rPr>
              <w:t>199</w:t>
            </w:r>
          </w:p>
        </w:tc>
        <w:tc>
          <w:tcPr>
            <w:tcW w:w="2869" w:type="dxa"/>
            <w:shd w:val="clear" w:color="auto" w:fill="auto"/>
          </w:tcPr>
          <w:p w:rsidR="003E00B7" w:rsidRPr="00B1171E" w:rsidRDefault="003E00B7" w:rsidP="00F85A5E">
            <w:pPr>
              <w:pStyle w:val="PargrafodaLista2"/>
              <w:spacing w:line="240" w:lineRule="auto"/>
              <w:ind w:left="0"/>
              <w:jc w:val="both"/>
              <w:rPr>
                <w:b/>
                <w:shd w:val="clear" w:color="auto" w:fill="FFFFFF"/>
              </w:rPr>
            </w:pPr>
            <w:r w:rsidRPr="00B1171E">
              <w:rPr>
                <w:b/>
                <w:shd w:val="clear" w:color="auto" w:fill="FFFFFF"/>
              </w:rPr>
              <w:t>Abobrinha verde,</w:t>
            </w:r>
            <w:r w:rsidRPr="00B1171E">
              <w:rPr>
                <w:shd w:val="clear" w:color="auto" w:fill="FFFFFF"/>
              </w:rPr>
              <w:t xml:space="preserve"> limpa, sem ferimentos ou defeitos, firmes e com brilho.</w:t>
            </w:r>
          </w:p>
        </w:tc>
        <w:tc>
          <w:tcPr>
            <w:tcW w:w="1559" w:type="dxa"/>
            <w:vAlign w:val="center"/>
          </w:tcPr>
          <w:p w:rsidR="003E00B7" w:rsidRPr="00A46AB1" w:rsidRDefault="003E00B7" w:rsidP="00F85A5E">
            <w:pPr>
              <w:spacing w:line="360" w:lineRule="auto"/>
              <w:jc w:val="center"/>
              <w:rPr>
                <w:sz w:val="20"/>
              </w:rPr>
            </w:pPr>
            <w:r w:rsidRPr="00A46AB1">
              <w:rPr>
                <w:sz w:val="20"/>
              </w:rPr>
              <w:t>463749</w:t>
            </w:r>
          </w:p>
        </w:tc>
        <w:tc>
          <w:tcPr>
            <w:tcW w:w="1559" w:type="dxa"/>
            <w:vAlign w:val="center"/>
          </w:tcPr>
          <w:p w:rsidR="003E00B7" w:rsidRPr="00B1171E" w:rsidRDefault="003E00B7" w:rsidP="00F85A5E">
            <w:pPr>
              <w:jc w:val="center"/>
              <w:rPr>
                <w:sz w:val="20"/>
              </w:rPr>
            </w:pPr>
            <w:r w:rsidRPr="00B1171E">
              <w:rPr>
                <w:sz w:val="20"/>
              </w:rPr>
              <w:t>Kg</w:t>
            </w:r>
          </w:p>
        </w:tc>
        <w:tc>
          <w:tcPr>
            <w:tcW w:w="1417" w:type="dxa"/>
            <w:vAlign w:val="center"/>
          </w:tcPr>
          <w:p w:rsidR="003E00B7" w:rsidRPr="00A46AB1" w:rsidRDefault="003E00B7" w:rsidP="00F85A5E">
            <w:pPr>
              <w:spacing w:line="360" w:lineRule="auto"/>
              <w:jc w:val="center"/>
              <w:rPr>
                <w:sz w:val="20"/>
              </w:rPr>
            </w:pPr>
            <w:r w:rsidRPr="00A46AB1">
              <w:rPr>
                <w:sz w:val="20"/>
              </w:rPr>
              <w:t>25</w:t>
            </w:r>
          </w:p>
        </w:tc>
        <w:tc>
          <w:tcPr>
            <w:tcW w:w="1417" w:type="dxa"/>
            <w:vAlign w:val="center"/>
          </w:tcPr>
          <w:p w:rsidR="003E00B7" w:rsidRPr="00B1171E" w:rsidRDefault="003E00B7" w:rsidP="00F85A5E">
            <w:pPr>
              <w:jc w:val="center"/>
              <w:rPr>
                <w:sz w:val="20"/>
              </w:rPr>
            </w:pPr>
            <w:r w:rsidRPr="00B1171E">
              <w:rPr>
                <w:sz w:val="20"/>
              </w:rPr>
              <w:t>35</w:t>
            </w:r>
          </w:p>
        </w:tc>
      </w:tr>
      <w:tr w:rsidR="003E00B7" w:rsidRPr="00B1171E" w:rsidTr="00F85A5E">
        <w:tc>
          <w:tcPr>
            <w:tcW w:w="675" w:type="dxa"/>
            <w:shd w:val="clear" w:color="auto" w:fill="auto"/>
            <w:vAlign w:val="center"/>
          </w:tcPr>
          <w:p w:rsidR="003E00B7" w:rsidRPr="00B1171E" w:rsidRDefault="003E00B7" w:rsidP="0072094B">
            <w:pPr>
              <w:jc w:val="center"/>
              <w:rPr>
                <w:sz w:val="20"/>
              </w:rPr>
            </w:pPr>
            <w:r w:rsidRPr="00B1171E">
              <w:rPr>
                <w:sz w:val="20"/>
              </w:rPr>
              <w:t>200</w:t>
            </w:r>
          </w:p>
        </w:tc>
        <w:tc>
          <w:tcPr>
            <w:tcW w:w="2869" w:type="dxa"/>
            <w:shd w:val="clear" w:color="auto" w:fill="auto"/>
          </w:tcPr>
          <w:p w:rsidR="003E00B7" w:rsidRPr="00B1171E" w:rsidRDefault="003E00B7" w:rsidP="00F85A5E">
            <w:pPr>
              <w:pStyle w:val="PargrafodaLista2"/>
              <w:spacing w:line="240" w:lineRule="auto"/>
              <w:ind w:left="0"/>
              <w:jc w:val="both"/>
              <w:rPr>
                <w:b/>
                <w:shd w:val="clear" w:color="auto" w:fill="FFFFFF"/>
              </w:rPr>
            </w:pPr>
            <w:r w:rsidRPr="00B1171E">
              <w:rPr>
                <w:b/>
                <w:shd w:val="clear" w:color="auto" w:fill="FFFFFF"/>
              </w:rPr>
              <w:t xml:space="preserve">Pão Careca, </w:t>
            </w:r>
            <w:r w:rsidRPr="00B1171E">
              <w:rPr>
                <w:shd w:val="clear" w:color="auto" w:fill="FFFFFF"/>
              </w:rPr>
              <w:t>o pão deve ser de panificação própria, com identificação da escola, o número de pães, identificação do peso, data de validade, data de fabricação e identificação dos ingredientes na embalagem de entrega.</w:t>
            </w:r>
          </w:p>
        </w:tc>
        <w:tc>
          <w:tcPr>
            <w:tcW w:w="1559" w:type="dxa"/>
            <w:vAlign w:val="center"/>
          </w:tcPr>
          <w:p w:rsidR="003E00B7" w:rsidRPr="00A46AB1" w:rsidRDefault="003E00B7" w:rsidP="00F85A5E">
            <w:pPr>
              <w:spacing w:line="360" w:lineRule="auto"/>
              <w:jc w:val="center"/>
              <w:rPr>
                <w:sz w:val="20"/>
              </w:rPr>
            </w:pPr>
            <w:r w:rsidRPr="00A46AB1">
              <w:rPr>
                <w:sz w:val="20"/>
              </w:rPr>
              <w:t>460380</w:t>
            </w:r>
          </w:p>
        </w:tc>
        <w:tc>
          <w:tcPr>
            <w:tcW w:w="1559" w:type="dxa"/>
            <w:vAlign w:val="center"/>
          </w:tcPr>
          <w:p w:rsidR="003E00B7" w:rsidRPr="00B1171E" w:rsidRDefault="003E00B7" w:rsidP="00F85A5E">
            <w:pPr>
              <w:jc w:val="center"/>
              <w:rPr>
                <w:sz w:val="20"/>
              </w:rPr>
            </w:pPr>
            <w:r w:rsidRPr="00B1171E">
              <w:rPr>
                <w:sz w:val="20"/>
              </w:rPr>
              <w:t>Unidade</w:t>
            </w:r>
          </w:p>
          <w:p w:rsidR="003E00B7" w:rsidRPr="00B1171E" w:rsidRDefault="003E00B7" w:rsidP="00F85A5E">
            <w:pPr>
              <w:jc w:val="center"/>
              <w:rPr>
                <w:sz w:val="20"/>
              </w:rPr>
            </w:pPr>
            <w:r w:rsidRPr="00B1171E">
              <w:rPr>
                <w:sz w:val="20"/>
              </w:rPr>
              <w:t>(Mínimo 50g)</w:t>
            </w:r>
          </w:p>
        </w:tc>
        <w:tc>
          <w:tcPr>
            <w:tcW w:w="1417" w:type="dxa"/>
            <w:vAlign w:val="center"/>
          </w:tcPr>
          <w:p w:rsidR="003E00B7" w:rsidRPr="00A46AB1" w:rsidRDefault="003E00B7" w:rsidP="00F85A5E">
            <w:pPr>
              <w:spacing w:line="360" w:lineRule="auto"/>
              <w:jc w:val="center"/>
              <w:rPr>
                <w:sz w:val="20"/>
              </w:rPr>
            </w:pPr>
            <w:r w:rsidRPr="00A46AB1">
              <w:rPr>
                <w:sz w:val="20"/>
              </w:rPr>
              <w:t>9.216</w:t>
            </w:r>
          </w:p>
        </w:tc>
        <w:tc>
          <w:tcPr>
            <w:tcW w:w="1417" w:type="dxa"/>
            <w:vAlign w:val="center"/>
          </w:tcPr>
          <w:p w:rsidR="003E00B7" w:rsidRPr="00B1171E" w:rsidRDefault="003E00B7" w:rsidP="00F85A5E">
            <w:pPr>
              <w:jc w:val="center"/>
              <w:rPr>
                <w:sz w:val="20"/>
              </w:rPr>
            </w:pPr>
            <w:r w:rsidRPr="00B1171E">
              <w:rPr>
                <w:sz w:val="20"/>
              </w:rPr>
              <w:t>55.296</w:t>
            </w:r>
          </w:p>
        </w:tc>
      </w:tr>
    </w:tbl>
    <w:p w:rsidR="00245362" w:rsidRPr="007A2411" w:rsidRDefault="00245362" w:rsidP="007A2411">
      <w:pPr>
        <w:spacing w:before="120" w:after="120"/>
        <w:jc w:val="both"/>
        <w:rPr>
          <w:sz w:val="24"/>
          <w:szCs w:val="24"/>
        </w:rPr>
      </w:pPr>
      <w:r w:rsidRPr="007A2411">
        <w:rPr>
          <w:sz w:val="24"/>
          <w:szCs w:val="24"/>
        </w:rPr>
        <w:t>1.2.2 – As quantidades máxima e mínima ora dispostas são mera estimativa, elaboradas com intuito de orientar a empresa na apresentação de sua proposta, não obrigando a Administração a adquirir a quantidade mínima ou integral dos bens.</w:t>
      </w:r>
    </w:p>
    <w:p w:rsidR="00245362" w:rsidRPr="007A2411" w:rsidRDefault="00245362" w:rsidP="007A2411">
      <w:pPr>
        <w:spacing w:before="120" w:after="120"/>
        <w:jc w:val="both"/>
        <w:rPr>
          <w:sz w:val="24"/>
          <w:szCs w:val="24"/>
        </w:rPr>
      </w:pPr>
      <w:r w:rsidRPr="007A2411">
        <w:rPr>
          <w:sz w:val="24"/>
          <w:szCs w:val="24"/>
        </w:rPr>
        <w:t xml:space="preserve">1.2.3 – </w:t>
      </w:r>
      <w:r w:rsidRPr="007A2411">
        <w:rPr>
          <w:b/>
          <w:sz w:val="24"/>
          <w:szCs w:val="24"/>
        </w:rPr>
        <w:t>Alguns quantitativos foram alterados, em relação aos termos originais, tendo em vista a necessidade de ajustes em conformidade com a unidade de medida adotada, sem prejuízos de quantidade e qualidade.</w:t>
      </w:r>
    </w:p>
    <w:p w:rsidR="00245362" w:rsidRPr="007A2411" w:rsidRDefault="00245362" w:rsidP="007A2411">
      <w:pPr>
        <w:spacing w:before="120" w:after="120"/>
        <w:jc w:val="both"/>
        <w:rPr>
          <w:b/>
          <w:sz w:val="24"/>
          <w:szCs w:val="24"/>
          <w:u w:val="single"/>
        </w:rPr>
      </w:pPr>
      <w:r w:rsidRPr="007A2411">
        <w:rPr>
          <w:sz w:val="24"/>
          <w:szCs w:val="24"/>
        </w:rPr>
        <w:t>1.2.4 -</w:t>
      </w:r>
      <w:r w:rsidRPr="007A2411">
        <w:rPr>
          <w:b/>
          <w:sz w:val="24"/>
          <w:szCs w:val="24"/>
        </w:rPr>
        <w:t xml:space="preserve"> </w:t>
      </w:r>
      <w:r w:rsidRPr="007A2411">
        <w:rPr>
          <w:b/>
          <w:sz w:val="24"/>
          <w:szCs w:val="24"/>
          <w:u w:val="single"/>
        </w:rPr>
        <w:t>QUANTIDADE E ESPECIFICAÇÃO POR SECRETARIA: Vide Anexos A, B, C e D.</w:t>
      </w:r>
    </w:p>
    <w:p w:rsidR="00245362" w:rsidRPr="007A2411" w:rsidRDefault="00245362" w:rsidP="007A2411">
      <w:pPr>
        <w:spacing w:before="120" w:after="120"/>
        <w:jc w:val="both"/>
        <w:rPr>
          <w:sz w:val="24"/>
          <w:szCs w:val="24"/>
        </w:rPr>
      </w:pPr>
      <w:r w:rsidRPr="007A2411">
        <w:rPr>
          <w:sz w:val="24"/>
          <w:szCs w:val="24"/>
        </w:rPr>
        <w:t>1.3 – SITUAÇÃO QUE ORIGINA A DEMANDA</w:t>
      </w:r>
    </w:p>
    <w:p w:rsidR="00245362" w:rsidRPr="007A2411" w:rsidRDefault="00245362" w:rsidP="007A2411">
      <w:pPr>
        <w:spacing w:before="120" w:after="120"/>
        <w:jc w:val="both"/>
        <w:rPr>
          <w:b/>
          <w:sz w:val="24"/>
          <w:szCs w:val="24"/>
          <w:u w:val="single"/>
        </w:rPr>
      </w:pPr>
      <w:r w:rsidRPr="007A2411">
        <w:rPr>
          <w:b/>
          <w:sz w:val="24"/>
          <w:szCs w:val="24"/>
          <w:u w:val="single"/>
        </w:rPr>
        <w:t>SECRETARIA DE ASSISTÊNCIA SOCIAL E DIREITOS HUMANOS:</w:t>
      </w:r>
      <w:r w:rsidRPr="007A2411">
        <w:rPr>
          <w:b/>
          <w:sz w:val="24"/>
          <w:szCs w:val="24"/>
        </w:rPr>
        <w:t xml:space="preserve"> </w:t>
      </w:r>
      <w:r w:rsidRPr="007A2411">
        <w:rPr>
          <w:sz w:val="24"/>
          <w:szCs w:val="24"/>
        </w:rPr>
        <w:t xml:space="preserve">A aquisição em tela visa atender a demanda alimentar da Casa Lar Municipal Aurea Rodrigues Erthal, do grupo de gestantes e as atividades dos idosos e grupo de mulheres que participam do Serviço de Convivência e Fortalecimento de Vínculos e da Secretaria Municipal de Assistência Social e Direitos Humanos. </w:t>
      </w:r>
    </w:p>
    <w:p w:rsidR="00245362" w:rsidRPr="007A2411" w:rsidRDefault="00245362" w:rsidP="007A2411">
      <w:pPr>
        <w:spacing w:before="120" w:after="120"/>
        <w:jc w:val="both"/>
        <w:rPr>
          <w:sz w:val="24"/>
          <w:szCs w:val="24"/>
        </w:rPr>
      </w:pPr>
      <w:r w:rsidRPr="007A2411">
        <w:rPr>
          <w:b/>
          <w:sz w:val="24"/>
          <w:szCs w:val="24"/>
          <w:u w:val="single"/>
        </w:rPr>
        <w:t>SECRETARIA DE SAÚDE</w:t>
      </w:r>
      <w:r w:rsidRPr="007A2411">
        <w:rPr>
          <w:sz w:val="24"/>
          <w:szCs w:val="24"/>
        </w:rPr>
        <w:t xml:space="preserve">: O Centro de Atenção Psicossocial conta com atendimento multidisciplinares de maneira intensiva e semi-intensiva de segunda à sexta-feira todas as semanas do ano, conta também com oficinas de artesanatos e trabalhos manuais onde o paciente se encontra presente no local por longos períodos, assim, sendo obrigação do setor oferece-los alimentação. O CAPS acolhe os pacientes desde o horário de abertura até o horário de fechamento, obtendo a necessidade dos pacientes fazerem suas refeições no local (café da manhã, almoço, lanche da tarde e colação). O Setor durante o ano corrido oferece eventos </w:t>
      </w:r>
      <w:r w:rsidRPr="007A2411">
        <w:rPr>
          <w:sz w:val="24"/>
          <w:szCs w:val="24"/>
        </w:rPr>
        <w:lastRenderedPageBreak/>
        <w:t xml:space="preserve">especiais para seus pacientes, como aniversários, festas culturais, entre outros, com o objetivo de favorecer uma boa convivência, assim necessitando de gêneros alimentícios para a realização. </w:t>
      </w:r>
    </w:p>
    <w:p w:rsidR="00245362" w:rsidRPr="007A2411" w:rsidRDefault="00245362" w:rsidP="007A2411">
      <w:pPr>
        <w:spacing w:before="120" w:after="120"/>
        <w:jc w:val="both"/>
        <w:rPr>
          <w:b/>
          <w:sz w:val="24"/>
          <w:szCs w:val="24"/>
        </w:rPr>
      </w:pPr>
      <w:r w:rsidRPr="007A2411">
        <w:rPr>
          <w:b/>
          <w:sz w:val="24"/>
          <w:szCs w:val="24"/>
          <w:u w:val="single"/>
        </w:rPr>
        <w:t>SECRETARIA DE EDUCAÇÃO</w:t>
      </w:r>
      <w:r w:rsidRPr="007A2411">
        <w:rPr>
          <w:sz w:val="24"/>
          <w:szCs w:val="24"/>
        </w:rPr>
        <w:t xml:space="preserve">: Com a possibilidade de retorno das aulas presenciais, tornar-se-á necessário o retorno da atividade de preparo da alimentação nas escolas e, consequentemente, a </w:t>
      </w:r>
      <w:r w:rsidRPr="007A2411">
        <w:rPr>
          <w:b/>
          <w:sz w:val="24"/>
          <w:szCs w:val="24"/>
        </w:rPr>
        <w:t>aquisição de gêneros alimentícios.</w:t>
      </w:r>
    </w:p>
    <w:p w:rsidR="00245362" w:rsidRPr="007A2411" w:rsidRDefault="00245362" w:rsidP="007A2411">
      <w:pPr>
        <w:spacing w:before="120" w:after="120"/>
        <w:jc w:val="both"/>
        <w:rPr>
          <w:sz w:val="24"/>
          <w:szCs w:val="24"/>
        </w:rPr>
      </w:pPr>
      <w:r w:rsidRPr="007A2411">
        <w:rPr>
          <w:sz w:val="24"/>
          <w:szCs w:val="24"/>
        </w:rPr>
        <w:t>A presente demanda tem como base a Resolução nº 06 do PNAE, de 08 de maio de 2020 que dispõe sobre o atendimento da alimentação escolar aos alunos da educação básica, devendo as entidades se adequar a partir do dia 01 de janeiro de 2021.</w:t>
      </w:r>
    </w:p>
    <w:p w:rsidR="00245362" w:rsidRPr="007A2411" w:rsidRDefault="00245362" w:rsidP="007A2411">
      <w:pPr>
        <w:tabs>
          <w:tab w:val="left" w:pos="709"/>
        </w:tabs>
        <w:spacing w:before="120" w:after="120"/>
        <w:jc w:val="both"/>
        <w:rPr>
          <w:sz w:val="24"/>
          <w:szCs w:val="24"/>
        </w:rPr>
      </w:pPr>
      <w:r w:rsidRPr="007A2411">
        <w:rPr>
          <w:sz w:val="24"/>
          <w:szCs w:val="24"/>
        </w:rPr>
        <w:t>Os cardápios da alimentação escolar são elaborados pelas nutricionistas da SME, tendo como base a utilização de alimentos in natura ou minimamente processados de modo a respeitar as necessidades nutricionais, os hábitos alimentares e a cultura alimentar, em conformidade com o disposto no Artigo 17, caput da Resolução supracitada.</w:t>
      </w:r>
      <w:r w:rsidRPr="007A2411">
        <w:rPr>
          <w:sz w:val="24"/>
          <w:szCs w:val="24"/>
        </w:rPr>
        <w:tab/>
      </w:r>
      <w:r w:rsidRPr="007A2411">
        <w:rPr>
          <w:sz w:val="24"/>
          <w:szCs w:val="24"/>
        </w:rPr>
        <w:tab/>
      </w:r>
      <w:r w:rsidRPr="007A2411">
        <w:rPr>
          <w:sz w:val="24"/>
          <w:szCs w:val="24"/>
        </w:rPr>
        <w:tab/>
        <w:t xml:space="preserve"> </w:t>
      </w:r>
      <w:r w:rsidRPr="007A2411">
        <w:rPr>
          <w:sz w:val="24"/>
          <w:szCs w:val="24"/>
        </w:rPr>
        <w:tab/>
      </w:r>
      <w:r w:rsidRPr="007A2411">
        <w:rPr>
          <w:sz w:val="24"/>
          <w:szCs w:val="24"/>
        </w:rPr>
        <w:tab/>
      </w:r>
    </w:p>
    <w:p w:rsidR="00245362" w:rsidRPr="007A2411" w:rsidRDefault="00245362" w:rsidP="007A2411">
      <w:pPr>
        <w:tabs>
          <w:tab w:val="left" w:pos="709"/>
        </w:tabs>
        <w:spacing w:before="120" w:after="120"/>
        <w:jc w:val="both"/>
        <w:rPr>
          <w:sz w:val="24"/>
          <w:szCs w:val="24"/>
        </w:rPr>
      </w:pPr>
      <w:r w:rsidRPr="007A2411">
        <w:rPr>
          <w:sz w:val="24"/>
          <w:szCs w:val="24"/>
        </w:rPr>
        <w:t xml:space="preserve">De acordo com o § 1º do Artigo 17 da mesma Resolução, os cardápios devem também atender os estudantes diagnosticados com necessidades especiais – Programa AEE (tais como diabetes, intolerância à lactose, alergia à proteína do leite de vaca, baixo peso, entre outros) e, o § 2º prevê a oferta de, no mínimo, 01 (uma) refeição no contra-turno. </w:t>
      </w:r>
      <w:r w:rsidRPr="007A2411">
        <w:rPr>
          <w:sz w:val="24"/>
          <w:szCs w:val="24"/>
        </w:rPr>
        <w:tab/>
      </w:r>
      <w:r w:rsidRPr="007A2411">
        <w:rPr>
          <w:sz w:val="24"/>
          <w:szCs w:val="24"/>
        </w:rPr>
        <w:tab/>
      </w:r>
    </w:p>
    <w:p w:rsidR="00245362" w:rsidRPr="007A2411" w:rsidRDefault="00245362" w:rsidP="007A2411">
      <w:pPr>
        <w:tabs>
          <w:tab w:val="left" w:pos="709"/>
        </w:tabs>
        <w:spacing w:before="120" w:after="120"/>
        <w:jc w:val="both"/>
        <w:rPr>
          <w:sz w:val="24"/>
          <w:szCs w:val="24"/>
        </w:rPr>
      </w:pPr>
      <w:r w:rsidRPr="007A2411">
        <w:rPr>
          <w:sz w:val="24"/>
          <w:szCs w:val="24"/>
        </w:rPr>
        <w:t>Diante do exposto, justifica-se que itens como adoçante, biscoito sem glúten, leite zero lactose, suplemento alimentar, vão atender os alunos com necessidades especiais.</w:t>
      </w:r>
    </w:p>
    <w:p w:rsidR="00245362" w:rsidRPr="007A2411" w:rsidRDefault="00245362" w:rsidP="007A2411">
      <w:pPr>
        <w:spacing w:before="120" w:after="120"/>
        <w:jc w:val="both"/>
        <w:rPr>
          <w:sz w:val="24"/>
          <w:szCs w:val="24"/>
        </w:rPr>
      </w:pPr>
      <w:r w:rsidRPr="007A2411">
        <w:rPr>
          <w:sz w:val="24"/>
          <w:szCs w:val="24"/>
        </w:rPr>
        <w:t>O planejamento dos cardápios deve atender as necessidades nutricionais estabelecidos, no mínimo, 70% das necessidades nutricionais de energia, macro e micronutrientes prioritários, distribuídos em, no mínimo, 02 (duas) refeições, para as creches em período integral, e no mínimo. 30% das necessidades nutricionais para os estudantes matriculados na educação básica em período parcial, conforme Artigo 18 e incisos da Resolução 06/2020 do PNAE.</w:t>
      </w:r>
    </w:p>
    <w:p w:rsidR="00245362" w:rsidRPr="007A2411" w:rsidRDefault="00245362" w:rsidP="007A2411">
      <w:pPr>
        <w:spacing w:before="120" w:after="120"/>
        <w:jc w:val="both"/>
        <w:rPr>
          <w:sz w:val="24"/>
          <w:szCs w:val="24"/>
        </w:rPr>
      </w:pPr>
      <w:r w:rsidRPr="007A2411">
        <w:rPr>
          <w:sz w:val="24"/>
          <w:szCs w:val="24"/>
        </w:rPr>
        <w:t>Em período parcial, os cardápios devem ofertar, obrigatoriamente, no mínimo, 02 (dois) dias por semana, de frutas in natura, e no período integral (creches), frutas in natura, no mínimo, 04 (quatro) dias por semana.</w:t>
      </w:r>
    </w:p>
    <w:p w:rsidR="00245362" w:rsidRPr="007A2411" w:rsidRDefault="00245362" w:rsidP="007A2411">
      <w:pPr>
        <w:spacing w:before="120" w:after="120"/>
        <w:jc w:val="both"/>
        <w:rPr>
          <w:sz w:val="24"/>
          <w:szCs w:val="24"/>
        </w:rPr>
      </w:pPr>
      <w:r w:rsidRPr="007A2411">
        <w:rPr>
          <w:sz w:val="24"/>
          <w:szCs w:val="24"/>
        </w:rPr>
        <w:t xml:space="preserve">Diante disso, para atender as necessidades nutricionais, é estabelecido um per capita mínimo. Para calcular a quantidade solicitada, o per capita é multiplicado pelo número de alunos (de acordo com a modalidade de ensino) e pelo número de dias letivos (frequência no cardápio do mês) que esse gênero alimentício será utilizado. Esse cálculo nos fornece a quantidade que será gasta no mês mais um acréscimo de 20% (vinte por cento) como margem de segurança (possibilidade de repetição das refeições por alunos mais vulneráveis ou aluno matriculado ao longo do período letivo). </w:t>
      </w:r>
    </w:p>
    <w:p w:rsidR="00245362" w:rsidRPr="007A2411" w:rsidRDefault="00245362" w:rsidP="007A2411">
      <w:pPr>
        <w:spacing w:before="120" w:after="120"/>
        <w:jc w:val="both"/>
        <w:rPr>
          <w:sz w:val="24"/>
          <w:szCs w:val="24"/>
        </w:rPr>
      </w:pPr>
      <w:r w:rsidRPr="007A2411">
        <w:rPr>
          <w:sz w:val="24"/>
          <w:szCs w:val="24"/>
        </w:rPr>
        <w:t>Para que as necessidades nutricionais sejam atingidas, houve inclusão e exclusão de determinados alimentos, atendendo à nova resolução, podendo-se observar o aumento na quantidade solicitada de alguns itens para atender o planejamento dos cardápios, seja para substituir itens que tornaram-se proibidos, seja porque foi insuficiente na produção da alimentação escolar nos anos anteriores, conforme se verifica no item 1.5.</w:t>
      </w:r>
    </w:p>
    <w:p w:rsidR="00245362" w:rsidRPr="007A2411" w:rsidRDefault="00245362" w:rsidP="007A2411">
      <w:pPr>
        <w:pStyle w:val="Standard"/>
        <w:spacing w:before="120" w:after="120"/>
        <w:jc w:val="both"/>
        <w:rPr>
          <w:color w:val="FF0000"/>
        </w:rPr>
      </w:pPr>
      <w:r w:rsidRPr="007A2411">
        <w:rPr>
          <w:b/>
          <w:u w:val="single"/>
        </w:rPr>
        <w:t>SECRETARIA DE OBRAS E INFRAESTRUTURA:</w:t>
      </w:r>
      <w:r w:rsidRPr="007A2411">
        <w:t xml:space="preserve"> </w:t>
      </w:r>
      <w:r w:rsidRPr="007A2411">
        <w:rPr>
          <w:color w:val="FF0000"/>
        </w:rPr>
        <w:t xml:space="preserve"> </w:t>
      </w:r>
    </w:p>
    <w:p w:rsidR="00245362" w:rsidRPr="007A2411" w:rsidRDefault="00245362" w:rsidP="007A2411">
      <w:pPr>
        <w:pStyle w:val="Standard"/>
        <w:spacing w:before="120" w:after="120"/>
        <w:jc w:val="both"/>
      </w:pPr>
      <w:r w:rsidRPr="007A2411">
        <w:rPr>
          <w:b/>
        </w:rPr>
        <w:t>CAFÉ DA MANHÃ</w:t>
      </w:r>
      <w:r w:rsidRPr="007A2411">
        <w:t xml:space="preserve"> - Considerando o bem-estar dos funcionários da SMOI e da Secretaria de Agricultura e a necessidade de continuidade</w:t>
      </w:r>
      <w:r w:rsidRPr="007A2411">
        <w:rPr>
          <w:color w:val="FF0000"/>
        </w:rPr>
        <w:t xml:space="preserve"> </w:t>
      </w:r>
      <w:r w:rsidRPr="007A2411">
        <w:t>do fornecimento diário</w:t>
      </w:r>
      <w:r w:rsidRPr="007A2411">
        <w:rPr>
          <w:color w:val="FF0000"/>
        </w:rPr>
        <w:t xml:space="preserve"> </w:t>
      </w:r>
      <w:r w:rsidRPr="007A2411">
        <w:t>do café da manhã, para atender a todos, até os que realizam trabalhos nos distritos mais afastados desta secretaria, e, por este motivo, não usufruem do café oferecido nesta diariamente, podendo assim, oferecer tratamento isonômico a todos.</w:t>
      </w:r>
    </w:p>
    <w:p w:rsidR="00245362" w:rsidRPr="007A2411" w:rsidRDefault="00245362" w:rsidP="007A2411">
      <w:pPr>
        <w:pStyle w:val="Standard"/>
        <w:spacing w:before="120" w:after="120"/>
        <w:jc w:val="both"/>
      </w:pPr>
      <w:r w:rsidRPr="007A2411">
        <w:t>Neste sentido, destaca-se o Art. 182 da Lei Orgânica Municipal, in verbis:</w:t>
      </w:r>
    </w:p>
    <w:p w:rsidR="00245362" w:rsidRPr="007A2411" w:rsidRDefault="00245362" w:rsidP="007A2411">
      <w:pPr>
        <w:pStyle w:val="Standard"/>
        <w:ind w:left="2268"/>
        <w:jc w:val="both"/>
        <w:rPr>
          <w:i/>
          <w:sz w:val="20"/>
          <w:szCs w:val="20"/>
        </w:rPr>
      </w:pPr>
      <w:r w:rsidRPr="00B30C1D">
        <w:rPr>
          <w:i/>
        </w:rPr>
        <w:tab/>
      </w:r>
      <w:r w:rsidRPr="007A2411">
        <w:rPr>
          <w:i/>
          <w:sz w:val="20"/>
          <w:szCs w:val="20"/>
        </w:rPr>
        <w:t>Art. 182 - Fica garantido aos “funcionários braçais” da Prefeitura Municipal o direito ao café da manhã (um copo de café com leite e um pão francês com manteiga).</w:t>
      </w:r>
    </w:p>
    <w:p w:rsidR="00245362" w:rsidRPr="007A2411" w:rsidRDefault="00245362" w:rsidP="007A2411">
      <w:pPr>
        <w:pStyle w:val="Standard"/>
        <w:ind w:left="2268"/>
        <w:jc w:val="both"/>
        <w:rPr>
          <w:i/>
          <w:sz w:val="20"/>
          <w:szCs w:val="20"/>
        </w:rPr>
      </w:pPr>
      <w:r w:rsidRPr="007A2411">
        <w:rPr>
          <w:i/>
          <w:sz w:val="20"/>
          <w:szCs w:val="20"/>
        </w:rPr>
        <w:tab/>
        <w:t>§ 1º - Este café da manhã será dado 15 minutos antes do horário de trabalho.</w:t>
      </w:r>
    </w:p>
    <w:p w:rsidR="00245362" w:rsidRPr="007A2411" w:rsidRDefault="00245362" w:rsidP="007A2411">
      <w:pPr>
        <w:pStyle w:val="Standard"/>
        <w:ind w:left="2268"/>
        <w:jc w:val="both"/>
        <w:rPr>
          <w:i/>
          <w:sz w:val="20"/>
          <w:szCs w:val="20"/>
        </w:rPr>
      </w:pPr>
      <w:r w:rsidRPr="007A2411">
        <w:rPr>
          <w:i/>
          <w:sz w:val="20"/>
          <w:szCs w:val="20"/>
        </w:rPr>
        <w:tab/>
        <w:t xml:space="preserve">§ 2º - A Prefeitura envidará esforços para que o café da manhã seja estendido </w:t>
      </w:r>
      <w:r w:rsidRPr="007A2411">
        <w:rPr>
          <w:i/>
          <w:sz w:val="20"/>
          <w:szCs w:val="20"/>
        </w:rPr>
        <w:lastRenderedPageBreak/>
        <w:t>aos demais funcionários municipais.</w:t>
      </w:r>
    </w:p>
    <w:p w:rsidR="00245362" w:rsidRDefault="00245362" w:rsidP="007A2411">
      <w:pPr>
        <w:pStyle w:val="Standard"/>
        <w:spacing w:before="120" w:after="120"/>
        <w:jc w:val="both"/>
      </w:pPr>
      <w:r w:rsidRPr="00A86BF2">
        <w:rPr>
          <w:b/>
        </w:rPr>
        <w:t>LANCHE DA TARDE –</w:t>
      </w:r>
      <w:r w:rsidRPr="00013FAF">
        <w:t xml:space="preserve"> </w:t>
      </w:r>
      <w:r>
        <w:t>Considerando o interesse da Secretaria de Obras e Infraestrutura em oferecer um melhor tratamento aos seus funcionários braçais, tendo em vista o desgaste físico na execução dos serviços, eventualmente</w:t>
      </w:r>
      <w:r w:rsidRPr="00AE27E2">
        <w:t>, para o grupo</w:t>
      </w:r>
      <w:r>
        <w:t xml:space="preserve"> que prestar serviços em trechos longos e distantes da sede da secretaria, </w:t>
      </w:r>
      <w:r w:rsidRPr="00AE27E2">
        <w:t>como</w:t>
      </w:r>
      <w:r>
        <w:t xml:space="preserve"> por exemplo, a recuperação de estradas vicinais (O município possui aproximadamente 700 km em estradas vicinais), será servido no intervalo para descanso, LANCHE DA TARDE, composto de Pão francês com mortadela e Refrigerante de Cola.</w:t>
      </w:r>
    </w:p>
    <w:p w:rsidR="00245362" w:rsidRPr="00013FAF" w:rsidRDefault="00245362" w:rsidP="007A2411">
      <w:pPr>
        <w:pStyle w:val="Standard"/>
        <w:spacing w:before="120" w:after="120"/>
        <w:jc w:val="both"/>
      </w:pPr>
      <w:r>
        <w:t>O intervalo para lanche visa repor as energias dos trabalhadores, fazendo-os se sentir mais bem dispostos ao trabalho.</w:t>
      </w:r>
    </w:p>
    <w:p w:rsidR="00245362" w:rsidRPr="00B30C1D" w:rsidRDefault="00245362" w:rsidP="007A2411">
      <w:pPr>
        <w:spacing w:before="120" w:after="120"/>
        <w:jc w:val="both"/>
        <w:rPr>
          <w:b/>
          <w:sz w:val="24"/>
        </w:rPr>
      </w:pPr>
      <w:r w:rsidRPr="00B30C1D">
        <w:rPr>
          <w:b/>
          <w:sz w:val="24"/>
        </w:rPr>
        <w:t>1.4 – ESTUDOS TÉCNICOS QUE EMBASAM A SOLUÇÃO</w:t>
      </w:r>
    </w:p>
    <w:p w:rsidR="00245362" w:rsidRPr="00B30C1D" w:rsidRDefault="00245362" w:rsidP="007A2411">
      <w:pPr>
        <w:spacing w:before="120" w:after="120"/>
        <w:jc w:val="both"/>
        <w:rPr>
          <w:sz w:val="24"/>
        </w:rPr>
      </w:pPr>
      <w:r w:rsidRPr="00B30C1D">
        <w:rPr>
          <w:sz w:val="24"/>
        </w:rPr>
        <w:t xml:space="preserve">Foram realizados, pela </w:t>
      </w:r>
      <w:r w:rsidRPr="00B30C1D">
        <w:rPr>
          <w:b/>
          <w:sz w:val="24"/>
          <w:u w:val="single"/>
        </w:rPr>
        <w:t>Secretaria de Assistência Social e Direitos Humanos e Secretaria de Saúde</w:t>
      </w:r>
      <w:r w:rsidRPr="00B30C1D">
        <w:rPr>
          <w:sz w:val="24"/>
        </w:rPr>
        <w:t xml:space="preserve">, estudos baseados em Termos de Referência e demandas de anos anteriores, que se encontram arquivados nas secretarias correspondentes. </w:t>
      </w:r>
    </w:p>
    <w:p w:rsidR="00245362" w:rsidRPr="00B30C1D" w:rsidRDefault="00245362" w:rsidP="007A2411">
      <w:pPr>
        <w:spacing w:before="120" w:after="120"/>
        <w:jc w:val="both"/>
        <w:rPr>
          <w:sz w:val="24"/>
          <w:szCs w:val="24"/>
        </w:rPr>
      </w:pPr>
      <w:r w:rsidRPr="00B30C1D">
        <w:rPr>
          <w:b/>
          <w:sz w:val="24"/>
          <w:u w:val="single"/>
        </w:rPr>
        <w:t>Secretaria de Educação</w:t>
      </w:r>
      <w:r w:rsidRPr="00B30C1D">
        <w:rPr>
          <w:sz w:val="24"/>
        </w:rPr>
        <w:t xml:space="preserve">: </w:t>
      </w:r>
      <w:r w:rsidRPr="00B30C1D">
        <w:rPr>
          <w:sz w:val="24"/>
          <w:szCs w:val="24"/>
        </w:rPr>
        <w:t>A referida contratação tem como finalidade o fornecimento de gêneros alimentícios para atender a alimentação escolar, tendo essa demanda por justificativa a necessidade de fornecer refeições balanceadas nutricionalmente, harmonizadas, regionalizadas e seguras higienicamente como constituintes da alimentação dos alunos da Rede Municipal de Ensino.</w:t>
      </w:r>
      <w:r w:rsidRPr="00B30C1D">
        <w:rPr>
          <w:sz w:val="24"/>
          <w:szCs w:val="24"/>
        </w:rPr>
        <w:tab/>
        <w:t xml:space="preserve">No âmbito nacional, o Programa Nacional de Alimentação Escolar – PNAE, regulamentado pela Lei </w:t>
      </w:r>
      <w:r w:rsidRPr="00B30C1D">
        <w:rPr>
          <w:color w:val="202124"/>
          <w:sz w:val="24"/>
          <w:szCs w:val="24"/>
          <w:shd w:val="clear" w:color="auto" w:fill="FFFFFF"/>
        </w:rPr>
        <w:t>11.947/2009</w:t>
      </w:r>
      <w:r w:rsidRPr="00B30C1D">
        <w:rPr>
          <w:sz w:val="24"/>
          <w:szCs w:val="24"/>
        </w:rPr>
        <w:t>, tem entre os objetivos garantir e ampliar as condições de permanência dos alunos na escola através do desenvolvimento de ações na área de alimentação.</w:t>
      </w:r>
    </w:p>
    <w:p w:rsidR="00245362" w:rsidRPr="00B30C1D" w:rsidRDefault="00245362" w:rsidP="007A2411">
      <w:pPr>
        <w:widowControl w:val="0"/>
        <w:autoSpaceDE w:val="0"/>
        <w:autoSpaceDN w:val="0"/>
        <w:adjustRightInd w:val="0"/>
        <w:spacing w:before="120" w:after="120"/>
        <w:jc w:val="both"/>
        <w:rPr>
          <w:sz w:val="24"/>
          <w:szCs w:val="24"/>
        </w:rPr>
      </w:pPr>
      <w:r w:rsidRPr="00B30C1D">
        <w:rPr>
          <w:sz w:val="24"/>
          <w:szCs w:val="24"/>
        </w:rPr>
        <w:t>O PNAE tem a finalidade de oferecer alimentação escolar e ações de educação alimentar e nutricional a estudantes de todas as etapas da educação básica pública. O objetivo da iniciativa é contribuir para o crescimento e o desenvolvimento biopsicossocial, a aprendizagem, o rendimento escolar e a formação de hábitos alimentares saudáveis dos alunos. Neste contexto, a aquisição é baseada na demanda existente no corrente ano, levando-se em consideração o quantitativo de alunos matriculados até março de 2021, assim distribuídos: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5"/>
        <w:gridCol w:w="2146"/>
      </w:tblGrid>
      <w:tr w:rsidR="00245362" w:rsidRPr="00B30C1D" w:rsidTr="00DD1F1D">
        <w:trPr>
          <w:jc w:val="center"/>
        </w:trPr>
        <w:tc>
          <w:tcPr>
            <w:tcW w:w="4365" w:type="dxa"/>
          </w:tcPr>
          <w:p w:rsidR="00245362" w:rsidRPr="00B30C1D" w:rsidRDefault="00245362" w:rsidP="00DD1F1D">
            <w:pPr>
              <w:widowControl w:val="0"/>
              <w:autoSpaceDE w:val="0"/>
              <w:autoSpaceDN w:val="0"/>
              <w:adjustRightInd w:val="0"/>
              <w:jc w:val="both"/>
              <w:rPr>
                <w:b/>
                <w:sz w:val="24"/>
                <w:szCs w:val="24"/>
              </w:rPr>
            </w:pPr>
            <w:r w:rsidRPr="00B30C1D">
              <w:rPr>
                <w:b/>
                <w:sz w:val="24"/>
                <w:szCs w:val="24"/>
              </w:rPr>
              <w:t>Segmento</w:t>
            </w:r>
          </w:p>
        </w:tc>
        <w:tc>
          <w:tcPr>
            <w:tcW w:w="2146" w:type="dxa"/>
          </w:tcPr>
          <w:p w:rsidR="00245362" w:rsidRPr="00B30C1D" w:rsidRDefault="00245362" w:rsidP="00DD1F1D">
            <w:pPr>
              <w:widowControl w:val="0"/>
              <w:autoSpaceDE w:val="0"/>
              <w:autoSpaceDN w:val="0"/>
              <w:adjustRightInd w:val="0"/>
              <w:jc w:val="both"/>
              <w:rPr>
                <w:b/>
                <w:sz w:val="24"/>
                <w:szCs w:val="24"/>
              </w:rPr>
            </w:pPr>
            <w:r w:rsidRPr="00B30C1D">
              <w:rPr>
                <w:b/>
                <w:sz w:val="24"/>
                <w:szCs w:val="24"/>
              </w:rPr>
              <w:t>Nº de alunos</w:t>
            </w:r>
          </w:p>
        </w:tc>
      </w:tr>
      <w:tr w:rsidR="00245362" w:rsidRPr="00B30C1D" w:rsidTr="00DD1F1D">
        <w:trPr>
          <w:jc w:val="center"/>
        </w:trPr>
        <w:tc>
          <w:tcPr>
            <w:tcW w:w="4365" w:type="dxa"/>
          </w:tcPr>
          <w:p w:rsidR="00245362" w:rsidRPr="00B30C1D" w:rsidRDefault="00245362" w:rsidP="00DD1F1D">
            <w:pPr>
              <w:widowControl w:val="0"/>
              <w:autoSpaceDE w:val="0"/>
              <w:autoSpaceDN w:val="0"/>
              <w:adjustRightInd w:val="0"/>
              <w:jc w:val="both"/>
              <w:rPr>
                <w:sz w:val="24"/>
                <w:szCs w:val="24"/>
              </w:rPr>
            </w:pPr>
            <w:r w:rsidRPr="00B30C1D">
              <w:rPr>
                <w:sz w:val="24"/>
                <w:szCs w:val="24"/>
              </w:rPr>
              <w:t>Berçário</w:t>
            </w:r>
          </w:p>
        </w:tc>
        <w:tc>
          <w:tcPr>
            <w:tcW w:w="2146" w:type="dxa"/>
          </w:tcPr>
          <w:p w:rsidR="00245362" w:rsidRPr="00B30C1D" w:rsidRDefault="00245362" w:rsidP="00DD1F1D">
            <w:pPr>
              <w:widowControl w:val="0"/>
              <w:autoSpaceDE w:val="0"/>
              <w:autoSpaceDN w:val="0"/>
              <w:adjustRightInd w:val="0"/>
              <w:jc w:val="both"/>
              <w:rPr>
                <w:sz w:val="24"/>
                <w:szCs w:val="24"/>
              </w:rPr>
            </w:pPr>
            <w:r w:rsidRPr="00B30C1D">
              <w:rPr>
                <w:sz w:val="24"/>
                <w:szCs w:val="24"/>
              </w:rPr>
              <w:t>16</w:t>
            </w:r>
          </w:p>
        </w:tc>
      </w:tr>
      <w:tr w:rsidR="00245362" w:rsidRPr="00B30C1D" w:rsidTr="00DD1F1D">
        <w:trPr>
          <w:jc w:val="center"/>
        </w:trPr>
        <w:tc>
          <w:tcPr>
            <w:tcW w:w="4365" w:type="dxa"/>
          </w:tcPr>
          <w:p w:rsidR="00245362" w:rsidRPr="00B30C1D" w:rsidRDefault="00245362" w:rsidP="00DD1F1D">
            <w:pPr>
              <w:widowControl w:val="0"/>
              <w:autoSpaceDE w:val="0"/>
              <w:autoSpaceDN w:val="0"/>
              <w:adjustRightInd w:val="0"/>
              <w:jc w:val="both"/>
              <w:rPr>
                <w:sz w:val="24"/>
                <w:szCs w:val="24"/>
              </w:rPr>
            </w:pPr>
            <w:r w:rsidRPr="00B30C1D">
              <w:rPr>
                <w:sz w:val="24"/>
                <w:szCs w:val="24"/>
              </w:rPr>
              <w:t>Maternal</w:t>
            </w:r>
          </w:p>
        </w:tc>
        <w:tc>
          <w:tcPr>
            <w:tcW w:w="2146" w:type="dxa"/>
          </w:tcPr>
          <w:p w:rsidR="00245362" w:rsidRPr="00B30C1D" w:rsidRDefault="00245362" w:rsidP="00DD1F1D">
            <w:pPr>
              <w:widowControl w:val="0"/>
              <w:autoSpaceDE w:val="0"/>
              <w:autoSpaceDN w:val="0"/>
              <w:adjustRightInd w:val="0"/>
              <w:jc w:val="both"/>
              <w:rPr>
                <w:sz w:val="24"/>
                <w:szCs w:val="24"/>
              </w:rPr>
            </w:pPr>
            <w:r w:rsidRPr="00B30C1D">
              <w:rPr>
                <w:sz w:val="24"/>
                <w:szCs w:val="24"/>
              </w:rPr>
              <w:t xml:space="preserve">245 </w:t>
            </w:r>
          </w:p>
        </w:tc>
      </w:tr>
      <w:tr w:rsidR="00245362" w:rsidRPr="00B30C1D" w:rsidTr="00DD1F1D">
        <w:trPr>
          <w:jc w:val="center"/>
        </w:trPr>
        <w:tc>
          <w:tcPr>
            <w:tcW w:w="4365" w:type="dxa"/>
          </w:tcPr>
          <w:p w:rsidR="00245362" w:rsidRPr="00B30C1D" w:rsidRDefault="00245362" w:rsidP="00DD1F1D">
            <w:pPr>
              <w:widowControl w:val="0"/>
              <w:autoSpaceDE w:val="0"/>
              <w:autoSpaceDN w:val="0"/>
              <w:adjustRightInd w:val="0"/>
              <w:jc w:val="both"/>
              <w:rPr>
                <w:sz w:val="24"/>
                <w:szCs w:val="24"/>
              </w:rPr>
            </w:pPr>
            <w:r w:rsidRPr="00B30C1D">
              <w:rPr>
                <w:sz w:val="24"/>
                <w:szCs w:val="24"/>
              </w:rPr>
              <w:t>Educação Infantil (Pré-escola)</w:t>
            </w:r>
          </w:p>
        </w:tc>
        <w:tc>
          <w:tcPr>
            <w:tcW w:w="2146" w:type="dxa"/>
          </w:tcPr>
          <w:p w:rsidR="00245362" w:rsidRPr="00B30C1D" w:rsidRDefault="00245362" w:rsidP="00DD1F1D">
            <w:pPr>
              <w:widowControl w:val="0"/>
              <w:autoSpaceDE w:val="0"/>
              <w:autoSpaceDN w:val="0"/>
              <w:adjustRightInd w:val="0"/>
              <w:jc w:val="both"/>
              <w:rPr>
                <w:sz w:val="24"/>
                <w:szCs w:val="24"/>
              </w:rPr>
            </w:pPr>
            <w:r w:rsidRPr="00B30C1D">
              <w:rPr>
                <w:sz w:val="24"/>
                <w:szCs w:val="24"/>
              </w:rPr>
              <w:t>452</w:t>
            </w:r>
          </w:p>
        </w:tc>
      </w:tr>
      <w:tr w:rsidR="00245362" w:rsidRPr="00B30C1D" w:rsidTr="00DD1F1D">
        <w:trPr>
          <w:jc w:val="center"/>
        </w:trPr>
        <w:tc>
          <w:tcPr>
            <w:tcW w:w="4365" w:type="dxa"/>
          </w:tcPr>
          <w:p w:rsidR="00245362" w:rsidRPr="00B30C1D" w:rsidRDefault="00245362" w:rsidP="00DD1F1D">
            <w:pPr>
              <w:widowControl w:val="0"/>
              <w:autoSpaceDE w:val="0"/>
              <w:autoSpaceDN w:val="0"/>
              <w:adjustRightInd w:val="0"/>
              <w:jc w:val="both"/>
              <w:rPr>
                <w:sz w:val="24"/>
                <w:szCs w:val="24"/>
              </w:rPr>
            </w:pPr>
            <w:r w:rsidRPr="00B30C1D">
              <w:rPr>
                <w:sz w:val="24"/>
                <w:szCs w:val="24"/>
              </w:rPr>
              <w:t>Ensino Fundamental</w:t>
            </w:r>
          </w:p>
        </w:tc>
        <w:tc>
          <w:tcPr>
            <w:tcW w:w="2146" w:type="dxa"/>
          </w:tcPr>
          <w:p w:rsidR="00245362" w:rsidRPr="00B30C1D" w:rsidRDefault="00245362" w:rsidP="00DD1F1D">
            <w:pPr>
              <w:widowControl w:val="0"/>
              <w:autoSpaceDE w:val="0"/>
              <w:autoSpaceDN w:val="0"/>
              <w:adjustRightInd w:val="0"/>
              <w:jc w:val="both"/>
              <w:rPr>
                <w:sz w:val="24"/>
                <w:szCs w:val="24"/>
              </w:rPr>
            </w:pPr>
            <w:r w:rsidRPr="00B30C1D">
              <w:rPr>
                <w:sz w:val="24"/>
                <w:szCs w:val="24"/>
              </w:rPr>
              <w:t>1.689</w:t>
            </w:r>
          </w:p>
        </w:tc>
      </w:tr>
      <w:tr w:rsidR="00245362" w:rsidRPr="00B30C1D" w:rsidTr="00DD1F1D">
        <w:trPr>
          <w:jc w:val="center"/>
        </w:trPr>
        <w:tc>
          <w:tcPr>
            <w:tcW w:w="4365" w:type="dxa"/>
          </w:tcPr>
          <w:p w:rsidR="00245362" w:rsidRPr="00B30C1D" w:rsidRDefault="00245362" w:rsidP="00DD1F1D">
            <w:pPr>
              <w:widowControl w:val="0"/>
              <w:autoSpaceDE w:val="0"/>
              <w:autoSpaceDN w:val="0"/>
              <w:adjustRightInd w:val="0"/>
              <w:jc w:val="both"/>
              <w:rPr>
                <w:b/>
                <w:sz w:val="24"/>
                <w:szCs w:val="24"/>
              </w:rPr>
            </w:pPr>
            <w:r w:rsidRPr="00B30C1D">
              <w:rPr>
                <w:b/>
                <w:sz w:val="24"/>
                <w:szCs w:val="24"/>
              </w:rPr>
              <w:t>Total</w:t>
            </w:r>
          </w:p>
        </w:tc>
        <w:tc>
          <w:tcPr>
            <w:tcW w:w="2146" w:type="dxa"/>
          </w:tcPr>
          <w:p w:rsidR="00245362" w:rsidRPr="00B30C1D" w:rsidRDefault="00245362" w:rsidP="00DD1F1D">
            <w:pPr>
              <w:widowControl w:val="0"/>
              <w:autoSpaceDE w:val="0"/>
              <w:autoSpaceDN w:val="0"/>
              <w:adjustRightInd w:val="0"/>
              <w:jc w:val="both"/>
              <w:rPr>
                <w:b/>
                <w:sz w:val="24"/>
                <w:szCs w:val="24"/>
              </w:rPr>
            </w:pPr>
            <w:r w:rsidRPr="00B30C1D">
              <w:rPr>
                <w:b/>
                <w:sz w:val="24"/>
                <w:szCs w:val="24"/>
              </w:rPr>
              <w:t>2.398</w:t>
            </w:r>
          </w:p>
        </w:tc>
      </w:tr>
    </w:tbl>
    <w:p w:rsidR="00245362" w:rsidRPr="007A2411" w:rsidRDefault="00245362" w:rsidP="007A2411">
      <w:pPr>
        <w:widowControl w:val="0"/>
        <w:autoSpaceDE w:val="0"/>
        <w:autoSpaceDN w:val="0"/>
        <w:adjustRightInd w:val="0"/>
        <w:spacing w:before="120" w:after="120"/>
        <w:jc w:val="both"/>
        <w:rPr>
          <w:sz w:val="24"/>
          <w:szCs w:val="24"/>
        </w:rPr>
      </w:pPr>
      <w:r w:rsidRPr="007A2411">
        <w:rPr>
          <w:sz w:val="24"/>
          <w:szCs w:val="24"/>
        </w:rPr>
        <w:t xml:space="preserve">Pelas razões supracitadas, nota-se a importância da aquisição dos gêneros alimentícios para merenda escolar, considerando que a maior parte dos alunos da rede pública é de baixa renda, ou seja, encontram-se em situação de vulnerabilidade econômica, sendo esse, um dos principais problemas causadores da evasão escolar. Como forma de mitigar tais prejuízos, a oferta da alimentação tem como objetivo promover a permanência dos discentes nas escolas. </w:t>
      </w:r>
    </w:p>
    <w:p w:rsidR="00245362" w:rsidRPr="007A2411" w:rsidRDefault="00245362" w:rsidP="007A2411">
      <w:pPr>
        <w:spacing w:before="120" w:after="120"/>
        <w:jc w:val="both"/>
        <w:rPr>
          <w:sz w:val="24"/>
          <w:szCs w:val="24"/>
        </w:rPr>
      </w:pPr>
      <w:r w:rsidRPr="007A2411">
        <w:rPr>
          <w:sz w:val="24"/>
          <w:szCs w:val="24"/>
        </w:rPr>
        <w:t>Por fim, almeja-se atender com qualidade a comunidade estudantil, oferecendo alimentação que supra as necessidades alimentares dos estudantes, em prol de sua vida escolar.</w:t>
      </w:r>
    </w:p>
    <w:p w:rsidR="00245362" w:rsidRPr="007A2411" w:rsidRDefault="00245362" w:rsidP="007A2411">
      <w:pPr>
        <w:spacing w:before="120" w:after="120"/>
        <w:jc w:val="both"/>
        <w:rPr>
          <w:sz w:val="24"/>
          <w:szCs w:val="24"/>
        </w:rPr>
      </w:pPr>
      <w:r w:rsidRPr="007A2411">
        <w:rPr>
          <w:b/>
          <w:sz w:val="24"/>
          <w:szCs w:val="24"/>
        </w:rPr>
        <w:t>SECRETARIA DE SAÚDE:</w:t>
      </w:r>
      <w:r w:rsidRPr="007A2411">
        <w:rPr>
          <w:sz w:val="24"/>
          <w:szCs w:val="24"/>
        </w:rPr>
        <w:t xml:space="preserve"> Não foram elaborados Estudos Técnicos Preliminares. Para embasar o qualitativo e o quantitativo da requisição,</w:t>
      </w:r>
      <w:r w:rsidRPr="007A2411">
        <w:rPr>
          <w:color w:val="FF0000"/>
          <w:sz w:val="24"/>
          <w:szCs w:val="24"/>
        </w:rPr>
        <w:t xml:space="preserve"> </w:t>
      </w:r>
      <w:r w:rsidRPr="007A2411">
        <w:rPr>
          <w:sz w:val="24"/>
          <w:szCs w:val="24"/>
        </w:rPr>
        <w:t>mas foram feitos estudos em cima dos Termos de Referência e demandas dos anos anteriores, presentes no arquivo do setor.</w:t>
      </w:r>
    </w:p>
    <w:p w:rsidR="00245362" w:rsidRPr="007A2411" w:rsidRDefault="00245362" w:rsidP="007A2411">
      <w:pPr>
        <w:pStyle w:val="PargrafodaLista1"/>
        <w:widowControl w:val="0"/>
        <w:shd w:val="clear" w:color="auto" w:fill="FFFFFF"/>
        <w:spacing w:before="120" w:after="120" w:line="240" w:lineRule="auto"/>
        <w:ind w:left="0" w:firstLine="0"/>
        <w:rPr>
          <w:rFonts w:ascii="Times New Roman" w:hAnsi="Times New Roman" w:cs="Times New Roman"/>
          <w:sz w:val="24"/>
          <w:szCs w:val="24"/>
        </w:rPr>
      </w:pPr>
      <w:r w:rsidRPr="007A2411">
        <w:rPr>
          <w:rFonts w:ascii="Times New Roman" w:hAnsi="Times New Roman" w:cs="Times New Roman"/>
          <w:b/>
          <w:sz w:val="24"/>
          <w:szCs w:val="24"/>
        </w:rPr>
        <w:t>SECRETARIA DE OBRAS E INFRAESTRUTURA:</w:t>
      </w:r>
      <w:r w:rsidRPr="007A2411">
        <w:rPr>
          <w:rFonts w:ascii="Times New Roman" w:hAnsi="Times New Roman" w:cs="Times New Roman"/>
          <w:sz w:val="24"/>
          <w:szCs w:val="24"/>
        </w:rPr>
        <w:t xml:space="preserve"> </w:t>
      </w:r>
    </w:p>
    <w:p w:rsidR="00245362" w:rsidRPr="007A2411" w:rsidRDefault="00245362" w:rsidP="007A2411">
      <w:pPr>
        <w:pStyle w:val="PargrafodaLista1"/>
        <w:widowControl w:val="0"/>
        <w:shd w:val="clear" w:color="auto" w:fill="FFFFFF"/>
        <w:spacing w:before="120" w:after="120" w:line="240" w:lineRule="auto"/>
        <w:ind w:left="0" w:firstLine="0"/>
        <w:rPr>
          <w:rFonts w:ascii="Times New Roman" w:hAnsi="Times New Roman" w:cs="Times New Roman"/>
          <w:sz w:val="24"/>
          <w:szCs w:val="24"/>
        </w:rPr>
      </w:pPr>
      <w:r w:rsidRPr="007A2411">
        <w:rPr>
          <w:rFonts w:ascii="Times New Roman" w:hAnsi="Times New Roman" w:cs="Times New Roman"/>
          <w:b/>
          <w:sz w:val="24"/>
          <w:szCs w:val="24"/>
          <w:u w:val="single"/>
        </w:rPr>
        <w:t>CAFÉ DA MANHÃ</w:t>
      </w:r>
      <w:r w:rsidRPr="007A2411">
        <w:rPr>
          <w:rFonts w:ascii="Times New Roman" w:hAnsi="Times New Roman" w:cs="Times New Roman"/>
          <w:sz w:val="24"/>
          <w:szCs w:val="24"/>
        </w:rPr>
        <w:t xml:space="preserve"> - Apesar de não terem sido elaborados Estudos Técnicos Preliminares, a Secretaria de Obras e Infraestrutura em consulta ao Departamento de Recursos Humanos, estimou a necessidade da aquisição de gêneros alimentícios, para o café da manhã dos seus servidores, baseado no relatório padrão de servidores informado no Anexo A deste Termo de Referência.</w:t>
      </w:r>
    </w:p>
    <w:p w:rsidR="00245362" w:rsidRPr="007A2411" w:rsidRDefault="00245362" w:rsidP="007A2411">
      <w:pPr>
        <w:widowControl w:val="0"/>
        <w:shd w:val="clear" w:color="auto" w:fill="FFFFFF"/>
        <w:suppressAutoHyphens/>
        <w:autoSpaceDN w:val="0"/>
        <w:spacing w:before="120" w:after="120"/>
        <w:jc w:val="both"/>
        <w:textAlignment w:val="baseline"/>
        <w:rPr>
          <w:color w:val="00000A"/>
          <w:kern w:val="3"/>
          <w:sz w:val="24"/>
          <w:szCs w:val="24"/>
          <w:lang w:eastAsia="zh-CN"/>
        </w:rPr>
      </w:pPr>
      <w:r w:rsidRPr="007A2411">
        <w:rPr>
          <w:color w:val="00000A"/>
          <w:kern w:val="3"/>
          <w:sz w:val="24"/>
          <w:szCs w:val="24"/>
          <w:lang w:eastAsia="zh-CN"/>
        </w:rPr>
        <w:lastRenderedPageBreak/>
        <w:t>Segue tabela média de dias úteis previstos inicialmente para os anos de 2021/2022 (Considerando que a aquisição será realizada em Junho 2021):</w:t>
      </w:r>
    </w:p>
    <w:tbl>
      <w:tblPr>
        <w:tblW w:w="8787" w:type="dxa"/>
        <w:tblInd w:w="108" w:type="dxa"/>
        <w:tblLayout w:type="fixed"/>
        <w:tblCellMar>
          <w:left w:w="10" w:type="dxa"/>
          <w:right w:w="10" w:type="dxa"/>
        </w:tblCellMar>
        <w:tblLook w:val="0000" w:firstRow="0" w:lastRow="0" w:firstColumn="0" w:lastColumn="0" w:noHBand="0" w:noVBand="0"/>
      </w:tblPr>
      <w:tblGrid>
        <w:gridCol w:w="4248"/>
        <w:gridCol w:w="2273"/>
        <w:gridCol w:w="2266"/>
      </w:tblGrid>
      <w:tr w:rsidR="00245362" w:rsidRPr="00FC7881" w:rsidTr="00DD1F1D">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
                <w:bCs/>
                <w:color w:val="00000A"/>
                <w:kern w:val="3"/>
                <w:sz w:val="24"/>
                <w:szCs w:val="24"/>
                <w:lang w:eastAsia="zh-CN"/>
              </w:rPr>
            </w:pPr>
            <w:r w:rsidRPr="00FC7881">
              <w:rPr>
                <w:b/>
                <w:bCs/>
                <w:color w:val="00000A"/>
                <w:kern w:val="3"/>
                <w:sz w:val="24"/>
                <w:szCs w:val="24"/>
                <w:lang w:eastAsia="zh-CN"/>
              </w:rPr>
              <w:t>MÊS</w:t>
            </w:r>
          </w:p>
        </w:tc>
        <w:tc>
          <w:tcPr>
            <w:tcW w:w="45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
                <w:bCs/>
                <w:color w:val="00000A"/>
                <w:kern w:val="3"/>
                <w:sz w:val="24"/>
                <w:szCs w:val="24"/>
                <w:lang w:eastAsia="zh-CN"/>
              </w:rPr>
            </w:pPr>
            <w:r w:rsidRPr="00FC7881">
              <w:rPr>
                <w:b/>
                <w:bCs/>
                <w:color w:val="00000A"/>
                <w:kern w:val="3"/>
                <w:sz w:val="24"/>
                <w:szCs w:val="24"/>
                <w:lang w:eastAsia="zh-CN"/>
              </w:rPr>
              <w:t>DIAS ÚTEIS MÊS</w:t>
            </w:r>
          </w:p>
        </w:tc>
      </w:tr>
      <w:tr w:rsidR="00245362" w:rsidRPr="00FC7881" w:rsidTr="00DD1F1D">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p>
        </w:tc>
        <w:tc>
          <w:tcPr>
            <w:tcW w:w="2273"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MÍNIMO</w:t>
            </w:r>
          </w:p>
        </w:tc>
        <w:tc>
          <w:tcPr>
            <w:tcW w:w="2266" w:type="dxa"/>
            <w:tcBorders>
              <w:top w:val="single" w:sz="4" w:space="0" w:color="000000"/>
              <w:left w:val="single" w:sz="4" w:space="0" w:color="auto"/>
              <w:bottom w:val="single" w:sz="4" w:space="0" w:color="000000"/>
              <w:right w:val="single" w:sz="4" w:space="0" w:color="000000"/>
            </w:tcBorders>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MÁXIMO</w:t>
            </w:r>
          </w:p>
        </w:tc>
      </w:tr>
      <w:tr w:rsidR="00245362" w:rsidRPr="00FC7881" w:rsidTr="00DD1F1D">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JANEIRO</w:t>
            </w:r>
          </w:p>
        </w:tc>
        <w:tc>
          <w:tcPr>
            <w:tcW w:w="2273"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18</w:t>
            </w:r>
          </w:p>
        </w:tc>
        <w:tc>
          <w:tcPr>
            <w:tcW w:w="2266" w:type="dxa"/>
            <w:tcBorders>
              <w:top w:val="single" w:sz="4" w:space="0" w:color="000000"/>
              <w:left w:val="single" w:sz="4" w:space="0" w:color="auto"/>
              <w:bottom w:val="single" w:sz="4" w:space="0" w:color="000000"/>
              <w:right w:val="single" w:sz="4" w:space="0" w:color="000000"/>
            </w:tcBorders>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22</w:t>
            </w:r>
          </w:p>
        </w:tc>
      </w:tr>
      <w:tr w:rsidR="00245362" w:rsidRPr="00FC7881" w:rsidTr="00DD1F1D">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FEVEREIRO</w:t>
            </w:r>
          </w:p>
        </w:tc>
        <w:tc>
          <w:tcPr>
            <w:tcW w:w="227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18</w:t>
            </w:r>
          </w:p>
        </w:tc>
        <w:tc>
          <w:tcPr>
            <w:tcW w:w="2266" w:type="dxa"/>
            <w:tcBorders>
              <w:top w:val="single" w:sz="4" w:space="0" w:color="000000"/>
              <w:left w:val="single" w:sz="4" w:space="0" w:color="auto"/>
              <w:bottom w:val="single" w:sz="4" w:space="0" w:color="000000"/>
              <w:right w:val="single" w:sz="4" w:space="0" w:color="000000"/>
            </w:tcBorders>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22</w:t>
            </w:r>
          </w:p>
        </w:tc>
      </w:tr>
      <w:tr w:rsidR="00245362" w:rsidRPr="00FC7881" w:rsidTr="00DD1F1D">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MARÇO</w:t>
            </w:r>
          </w:p>
        </w:tc>
        <w:tc>
          <w:tcPr>
            <w:tcW w:w="227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18</w:t>
            </w:r>
          </w:p>
        </w:tc>
        <w:tc>
          <w:tcPr>
            <w:tcW w:w="2266" w:type="dxa"/>
            <w:tcBorders>
              <w:top w:val="single" w:sz="4" w:space="0" w:color="000000"/>
              <w:left w:val="single" w:sz="4" w:space="0" w:color="auto"/>
              <w:bottom w:val="single" w:sz="4" w:space="0" w:color="000000"/>
              <w:right w:val="single" w:sz="4" w:space="0" w:color="000000"/>
            </w:tcBorders>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22</w:t>
            </w:r>
          </w:p>
        </w:tc>
      </w:tr>
      <w:tr w:rsidR="00245362" w:rsidRPr="00FC7881" w:rsidTr="00DD1F1D">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ABRIL</w:t>
            </w:r>
          </w:p>
        </w:tc>
        <w:tc>
          <w:tcPr>
            <w:tcW w:w="227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18</w:t>
            </w:r>
          </w:p>
        </w:tc>
        <w:tc>
          <w:tcPr>
            <w:tcW w:w="2266" w:type="dxa"/>
            <w:tcBorders>
              <w:top w:val="single" w:sz="4" w:space="0" w:color="000000"/>
              <w:left w:val="single" w:sz="4" w:space="0" w:color="auto"/>
              <w:bottom w:val="single" w:sz="4" w:space="0" w:color="000000"/>
              <w:right w:val="single" w:sz="4" w:space="0" w:color="000000"/>
            </w:tcBorders>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22</w:t>
            </w:r>
          </w:p>
        </w:tc>
      </w:tr>
      <w:tr w:rsidR="00245362" w:rsidRPr="00FC7881" w:rsidTr="00DD1F1D">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MAIO</w:t>
            </w:r>
          </w:p>
        </w:tc>
        <w:tc>
          <w:tcPr>
            <w:tcW w:w="227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18</w:t>
            </w:r>
          </w:p>
        </w:tc>
        <w:tc>
          <w:tcPr>
            <w:tcW w:w="2266" w:type="dxa"/>
            <w:tcBorders>
              <w:top w:val="single" w:sz="4" w:space="0" w:color="000000"/>
              <w:left w:val="single" w:sz="4" w:space="0" w:color="auto"/>
              <w:bottom w:val="single" w:sz="4" w:space="0" w:color="000000"/>
              <w:right w:val="single" w:sz="4" w:space="0" w:color="000000"/>
            </w:tcBorders>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22</w:t>
            </w:r>
          </w:p>
        </w:tc>
      </w:tr>
      <w:tr w:rsidR="00245362" w:rsidRPr="00FC7881" w:rsidTr="00DD1F1D">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JUNHO</w:t>
            </w:r>
          </w:p>
        </w:tc>
        <w:tc>
          <w:tcPr>
            <w:tcW w:w="227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18</w:t>
            </w:r>
          </w:p>
        </w:tc>
        <w:tc>
          <w:tcPr>
            <w:tcW w:w="2266" w:type="dxa"/>
            <w:tcBorders>
              <w:top w:val="single" w:sz="4" w:space="0" w:color="000000"/>
              <w:left w:val="single" w:sz="4" w:space="0" w:color="auto"/>
              <w:bottom w:val="single" w:sz="4" w:space="0" w:color="000000"/>
              <w:right w:val="single" w:sz="4" w:space="0" w:color="000000"/>
            </w:tcBorders>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22</w:t>
            </w:r>
          </w:p>
        </w:tc>
      </w:tr>
      <w:tr w:rsidR="00245362" w:rsidRPr="00FC7881" w:rsidTr="00DD1F1D">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JULHO</w:t>
            </w:r>
          </w:p>
        </w:tc>
        <w:tc>
          <w:tcPr>
            <w:tcW w:w="227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18</w:t>
            </w:r>
          </w:p>
        </w:tc>
        <w:tc>
          <w:tcPr>
            <w:tcW w:w="2266" w:type="dxa"/>
            <w:tcBorders>
              <w:top w:val="single" w:sz="4" w:space="0" w:color="000000"/>
              <w:left w:val="single" w:sz="4" w:space="0" w:color="auto"/>
              <w:bottom w:val="single" w:sz="4" w:space="0" w:color="000000"/>
              <w:right w:val="single" w:sz="4" w:space="0" w:color="000000"/>
            </w:tcBorders>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22</w:t>
            </w:r>
          </w:p>
        </w:tc>
      </w:tr>
      <w:tr w:rsidR="00245362" w:rsidRPr="00FC7881" w:rsidTr="00DD1F1D">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AGOSTO</w:t>
            </w:r>
          </w:p>
        </w:tc>
        <w:tc>
          <w:tcPr>
            <w:tcW w:w="227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18</w:t>
            </w:r>
          </w:p>
        </w:tc>
        <w:tc>
          <w:tcPr>
            <w:tcW w:w="2266" w:type="dxa"/>
            <w:tcBorders>
              <w:top w:val="single" w:sz="4" w:space="0" w:color="000000"/>
              <w:left w:val="single" w:sz="4" w:space="0" w:color="auto"/>
              <w:bottom w:val="single" w:sz="4" w:space="0" w:color="000000"/>
              <w:right w:val="single" w:sz="4" w:space="0" w:color="000000"/>
            </w:tcBorders>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22</w:t>
            </w:r>
          </w:p>
        </w:tc>
      </w:tr>
      <w:tr w:rsidR="00245362" w:rsidRPr="00FC7881" w:rsidTr="00DD1F1D">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SETEMBRO</w:t>
            </w:r>
          </w:p>
        </w:tc>
        <w:tc>
          <w:tcPr>
            <w:tcW w:w="227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18</w:t>
            </w:r>
          </w:p>
        </w:tc>
        <w:tc>
          <w:tcPr>
            <w:tcW w:w="2266" w:type="dxa"/>
            <w:tcBorders>
              <w:top w:val="single" w:sz="4" w:space="0" w:color="000000"/>
              <w:left w:val="single" w:sz="4" w:space="0" w:color="auto"/>
              <w:bottom w:val="single" w:sz="4" w:space="0" w:color="000000"/>
              <w:right w:val="single" w:sz="4" w:space="0" w:color="000000"/>
            </w:tcBorders>
          </w:tcPr>
          <w:p w:rsidR="00245362" w:rsidRPr="00FC7881" w:rsidRDefault="00245362" w:rsidP="00DD1F1D">
            <w:pPr>
              <w:widowControl w:val="0"/>
              <w:suppressAutoHyphens/>
              <w:autoSpaceDN w:val="0"/>
              <w:jc w:val="center"/>
              <w:textAlignment w:val="baseline"/>
              <w:rPr>
                <w:color w:val="00000A"/>
                <w:kern w:val="3"/>
                <w:sz w:val="24"/>
                <w:szCs w:val="24"/>
                <w:lang w:eastAsia="zh-CN"/>
              </w:rPr>
            </w:pPr>
            <w:r w:rsidRPr="00FC7881">
              <w:rPr>
                <w:color w:val="00000A"/>
                <w:kern w:val="3"/>
                <w:sz w:val="24"/>
                <w:szCs w:val="24"/>
                <w:lang w:eastAsia="zh-CN"/>
              </w:rPr>
              <w:t>22</w:t>
            </w:r>
          </w:p>
        </w:tc>
      </w:tr>
      <w:tr w:rsidR="00245362" w:rsidRPr="00FC7881" w:rsidTr="00DD1F1D">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OUTUBRO</w:t>
            </w:r>
          </w:p>
        </w:tc>
        <w:tc>
          <w:tcPr>
            <w:tcW w:w="227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18</w:t>
            </w:r>
          </w:p>
        </w:tc>
        <w:tc>
          <w:tcPr>
            <w:tcW w:w="2266" w:type="dxa"/>
            <w:tcBorders>
              <w:top w:val="single" w:sz="4" w:space="0" w:color="000000"/>
              <w:left w:val="single" w:sz="4" w:space="0" w:color="auto"/>
              <w:bottom w:val="single" w:sz="4" w:space="0" w:color="000000"/>
              <w:right w:val="single" w:sz="4" w:space="0" w:color="000000"/>
            </w:tcBorders>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22</w:t>
            </w:r>
          </w:p>
        </w:tc>
      </w:tr>
      <w:tr w:rsidR="00245362" w:rsidRPr="00FC7881" w:rsidTr="00DD1F1D">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NOVEMBRO</w:t>
            </w:r>
          </w:p>
        </w:tc>
        <w:tc>
          <w:tcPr>
            <w:tcW w:w="227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18</w:t>
            </w:r>
          </w:p>
        </w:tc>
        <w:tc>
          <w:tcPr>
            <w:tcW w:w="2266" w:type="dxa"/>
            <w:tcBorders>
              <w:top w:val="single" w:sz="4" w:space="0" w:color="000000"/>
              <w:left w:val="single" w:sz="4" w:space="0" w:color="auto"/>
              <w:bottom w:val="single" w:sz="4" w:space="0" w:color="000000"/>
              <w:right w:val="single" w:sz="4" w:space="0" w:color="000000"/>
            </w:tcBorders>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22</w:t>
            </w:r>
          </w:p>
        </w:tc>
      </w:tr>
      <w:tr w:rsidR="00245362" w:rsidRPr="00FC7881" w:rsidTr="00DD1F1D">
        <w:tc>
          <w:tcPr>
            <w:tcW w:w="4248" w:type="dxa"/>
            <w:tcBorders>
              <w:top w:val="single" w:sz="4" w:space="0" w:color="auto"/>
              <w:left w:val="single" w:sz="4" w:space="0" w:color="000000"/>
              <w:bottom w:val="single" w:sz="4" w:space="0" w:color="000000"/>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DEZEMBRO</w:t>
            </w:r>
          </w:p>
        </w:tc>
        <w:tc>
          <w:tcPr>
            <w:tcW w:w="2273"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18</w:t>
            </w:r>
          </w:p>
        </w:tc>
        <w:tc>
          <w:tcPr>
            <w:tcW w:w="2266" w:type="dxa"/>
            <w:tcBorders>
              <w:top w:val="single" w:sz="4" w:space="0" w:color="auto"/>
              <w:left w:val="single" w:sz="4" w:space="0" w:color="auto"/>
              <w:bottom w:val="single" w:sz="4" w:space="0" w:color="000000"/>
              <w:right w:val="single" w:sz="4" w:space="0" w:color="000000"/>
            </w:tcBorders>
          </w:tcPr>
          <w:p w:rsidR="00245362" w:rsidRPr="00FC7881" w:rsidRDefault="00245362" w:rsidP="00DD1F1D">
            <w:pPr>
              <w:widowControl w:val="0"/>
              <w:suppressAutoHyphens/>
              <w:autoSpaceDN w:val="0"/>
              <w:jc w:val="center"/>
              <w:textAlignment w:val="baseline"/>
              <w:rPr>
                <w:bCs/>
                <w:color w:val="00000A"/>
                <w:kern w:val="3"/>
                <w:sz w:val="24"/>
                <w:szCs w:val="24"/>
                <w:lang w:eastAsia="zh-CN"/>
              </w:rPr>
            </w:pPr>
            <w:r w:rsidRPr="00FC7881">
              <w:rPr>
                <w:bCs/>
                <w:color w:val="00000A"/>
                <w:kern w:val="3"/>
                <w:sz w:val="24"/>
                <w:szCs w:val="24"/>
                <w:lang w:eastAsia="zh-CN"/>
              </w:rPr>
              <w:t>22</w:t>
            </w:r>
          </w:p>
        </w:tc>
      </w:tr>
    </w:tbl>
    <w:p w:rsidR="00245362" w:rsidRPr="007A2411" w:rsidRDefault="00245362" w:rsidP="007A2411">
      <w:pPr>
        <w:widowControl w:val="0"/>
        <w:shd w:val="clear" w:color="auto" w:fill="FFFFFF"/>
        <w:suppressAutoHyphens/>
        <w:autoSpaceDN w:val="0"/>
        <w:spacing w:before="120" w:after="120"/>
        <w:jc w:val="both"/>
        <w:textAlignment w:val="baseline"/>
        <w:rPr>
          <w:bCs/>
          <w:color w:val="00000A"/>
          <w:kern w:val="3"/>
          <w:sz w:val="24"/>
          <w:szCs w:val="24"/>
          <w:lang w:eastAsia="zh-CN"/>
        </w:rPr>
      </w:pPr>
      <w:r w:rsidRPr="007A2411">
        <w:rPr>
          <w:b/>
          <w:bCs/>
          <w:color w:val="00000A"/>
          <w:kern w:val="3"/>
          <w:sz w:val="24"/>
          <w:szCs w:val="24"/>
          <w:u w:val="single"/>
          <w:lang w:eastAsia="zh-CN"/>
        </w:rPr>
        <w:t>LANCHE DA TARDE –</w:t>
      </w:r>
      <w:r w:rsidRPr="007A2411">
        <w:rPr>
          <w:bCs/>
          <w:color w:val="00000A"/>
          <w:kern w:val="3"/>
          <w:sz w:val="24"/>
          <w:szCs w:val="24"/>
          <w:lang w:eastAsia="zh-CN"/>
        </w:rPr>
        <w:t xml:space="preserve"> Não foram elaborados estudos preliminares, e cabe informar que o referido lanche será servido aos funcionários braçais que prestarem serviços em trecho longos e distantes da sede da SMOI.</w:t>
      </w:r>
    </w:p>
    <w:p w:rsidR="00245362" w:rsidRPr="007A2411" w:rsidRDefault="00245362" w:rsidP="007A2411">
      <w:pPr>
        <w:spacing w:before="120" w:after="120"/>
        <w:jc w:val="both"/>
        <w:rPr>
          <w:b/>
          <w:sz w:val="24"/>
          <w:szCs w:val="24"/>
        </w:rPr>
      </w:pPr>
      <w:r w:rsidRPr="007A2411">
        <w:rPr>
          <w:b/>
          <w:sz w:val="24"/>
          <w:szCs w:val="24"/>
        </w:rPr>
        <w:t>1.5 – JUSTIFICATIVA DA QUANTIDADE</w:t>
      </w:r>
    </w:p>
    <w:p w:rsidR="00245362" w:rsidRPr="007A2411" w:rsidRDefault="00245362" w:rsidP="007A2411">
      <w:pPr>
        <w:spacing w:before="120" w:after="120"/>
        <w:jc w:val="both"/>
        <w:rPr>
          <w:color w:val="FF0000"/>
          <w:sz w:val="24"/>
          <w:szCs w:val="24"/>
        </w:rPr>
      </w:pPr>
      <w:r w:rsidRPr="007A2411">
        <w:rPr>
          <w:b/>
          <w:sz w:val="24"/>
          <w:szCs w:val="24"/>
          <w:u w:val="single"/>
        </w:rPr>
        <w:t>Secretaria de Assistência Social e Direitos Humanos :</w:t>
      </w:r>
      <w:r w:rsidRPr="007A2411">
        <w:rPr>
          <w:color w:val="FF0000"/>
          <w:sz w:val="24"/>
          <w:szCs w:val="24"/>
        </w:rPr>
        <w:t xml:space="preserve">  </w:t>
      </w:r>
      <w:r w:rsidRPr="007A2411">
        <w:rPr>
          <w:sz w:val="24"/>
          <w:szCs w:val="24"/>
        </w:rPr>
        <w:t xml:space="preserve">A quantidade a ser adquirida visa atender a demanda alimentar: café da manhã, lanches, almoço e jantar, da Casa Lar Municipal Aurea Rodrigues Erthal que pode abrigar até 10 (dez) menores, lanches para cerca de 230 (duzentos e trinta) pessoas que podem integrar os grupos do serviço de convivência e fortalecimento de vínculos e também a demanda oriunda da Sede da Secretaria Municipal de Assistência Social e Direitos Humanos, bem como de seus equipamentos: CRAS CENTRO, CRAS RENASCER e CREAS, totalizando 38 (trinta e oito) servidores, pelo período de 12 (doze meses).  </w:t>
      </w:r>
    </w:p>
    <w:p w:rsidR="00245362" w:rsidRPr="007A2411" w:rsidRDefault="00245362" w:rsidP="007A2411">
      <w:pPr>
        <w:spacing w:before="120" w:after="120"/>
        <w:jc w:val="both"/>
        <w:rPr>
          <w:sz w:val="24"/>
          <w:szCs w:val="24"/>
        </w:rPr>
      </w:pPr>
      <w:r w:rsidRPr="007A2411">
        <w:rPr>
          <w:sz w:val="24"/>
          <w:szCs w:val="24"/>
        </w:rPr>
        <w:t xml:space="preserve">O quantitativo elencado foi calculado tendo como base processos de aquisição e o número de encontros e eventos realizados para os grupos de convivência dos anos anteriores, informados pelo Setor de Contabilidade.  </w:t>
      </w:r>
    </w:p>
    <w:p w:rsidR="00245362" w:rsidRPr="007A2411" w:rsidRDefault="00245362" w:rsidP="007A2411">
      <w:pPr>
        <w:spacing w:before="120" w:after="120"/>
        <w:jc w:val="both"/>
        <w:rPr>
          <w:sz w:val="24"/>
          <w:szCs w:val="24"/>
        </w:rPr>
      </w:pPr>
      <w:r w:rsidRPr="007A2411">
        <w:rPr>
          <w:b/>
          <w:sz w:val="24"/>
          <w:szCs w:val="24"/>
          <w:u w:val="single"/>
        </w:rPr>
        <w:t>Secretaria de Saúde:</w:t>
      </w:r>
      <w:r w:rsidRPr="007A2411">
        <w:rPr>
          <w:sz w:val="24"/>
          <w:szCs w:val="24"/>
        </w:rPr>
        <w:t xml:space="preserve"> O quantitativo solicitado foi baseado na média utilizada por cada secretaria municipal, conforme somatório de quantitativos adquiridos nos empenhos do exercício anterior e disponibilizados pelo setor de contabilidade.</w:t>
      </w:r>
    </w:p>
    <w:p w:rsidR="00245362" w:rsidRPr="007A2411" w:rsidRDefault="00245362" w:rsidP="007A2411">
      <w:pPr>
        <w:spacing w:before="120" w:after="120"/>
        <w:jc w:val="both"/>
        <w:rPr>
          <w:sz w:val="24"/>
          <w:szCs w:val="24"/>
        </w:rPr>
      </w:pPr>
      <w:r w:rsidRPr="007A2411">
        <w:rPr>
          <w:b/>
          <w:sz w:val="24"/>
          <w:szCs w:val="24"/>
          <w:u w:val="single"/>
        </w:rPr>
        <w:t>Secretaria de Educação:</w:t>
      </w:r>
      <w:r w:rsidRPr="007A2411">
        <w:rPr>
          <w:sz w:val="24"/>
          <w:szCs w:val="24"/>
        </w:rPr>
        <w:t xml:space="preserve"> Para estimar a quantidade necessária dos gêneros alimentícios objeto do presente Termo de Referência, foi considerada a quantidade mais recente de alunos matriculados na Rede Municipal de Ensino, com base no mês de março do corrente ano, totalizando 2.398 alunos.</w:t>
      </w:r>
    </w:p>
    <w:p w:rsidR="00245362" w:rsidRPr="007A2411" w:rsidRDefault="00245362" w:rsidP="007A2411">
      <w:pPr>
        <w:spacing w:before="120" w:after="120"/>
        <w:jc w:val="both"/>
        <w:rPr>
          <w:sz w:val="24"/>
          <w:szCs w:val="24"/>
        </w:rPr>
      </w:pPr>
      <w:r w:rsidRPr="007A2411">
        <w:rPr>
          <w:sz w:val="24"/>
          <w:szCs w:val="24"/>
        </w:rPr>
        <w:t>A escolha pelo Sistema de Registro de Preços se deu considerando que não há previsão para o retorno das aulas presencias e, consequentemente, durante o período de isolamento ocorre a entrega per capta dos gêneros da alimentação escolar aos alunos através dos kits alimentação, sendo, então, o SRP a alternativa mais adequada neste contexto.</w:t>
      </w:r>
    </w:p>
    <w:p w:rsidR="00245362" w:rsidRPr="007A2411" w:rsidRDefault="00245362" w:rsidP="007A2411">
      <w:pPr>
        <w:spacing w:before="120" w:after="120"/>
        <w:jc w:val="both"/>
        <w:rPr>
          <w:sz w:val="24"/>
          <w:szCs w:val="24"/>
        </w:rPr>
      </w:pPr>
      <w:r w:rsidRPr="007A2411">
        <w:rPr>
          <w:sz w:val="24"/>
          <w:szCs w:val="24"/>
        </w:rPr>
        <w:t xml:space="preserve">A exclusão de gêneros alimentícios tais como gelatina, biscoito maisena, colorífico e achocolatado em pó, prevista no Artigo 22 da Resolução 06/2020 do PNAE, modificou o planejamento dos cardápios, levando ao aumento no quantitativo e na variedade de frutas. Alimentos de origem animal (carne de frango, bovina, fígado bovino e peixe) deverão ser ofertados, no mínimo, 04 (quatro) dias por semana, posto que deve haver inclusão de alimentos fonte de ferro heme para prevenção de anemia ferropriva, em conformidade com o § 4º do Artigo 18 da referida Resolução. Assim, considerando que o peixe é uma proteína animal de fácil </w:t>
      </w:r>
      <w:r w:rsidRPr="007A2411">
        <w:rPr>
          <w:sz w:val="24"/>
          <w:szCs w:val="24"/>
        </w:rPr>
        <w:lastRenderedPageBreak/>
        <w:t xml:space="preserve">digestibilidade e gorduras boas, houve a necessidade de aumentar a frequência desse item nos cardápios. </w:t>
      </w:r>
    </w:p>
    <w:p w:rsidR="00245362" w:rsidRPr="007A2411" w:rsidRDefault="00245362" w:rsidP="007A2411">
      <w:pPr>
        <w:spacing w:before="120" w:after="120"/>
        <w:jc w:val="both"/>
        <w:rPr>
          <w:sz w:val="24"/>
          <w:szCs w:val="24"/>
        </w:rPr>
      </w:pPr>
      <w:r w:rsidRPr="007A2411">
        <w:rPr>
          <w:sz w:val="24"/>
          <w:szCs w:val="24"/>
        </w:rPr>
        <w:t>Houve, também, a necessidade de aumento de outras fontes de origem animal tais como leite em pó, ovo branco e manteiga, para atender a nova resolução e o planejamento dos cardápios.</w:t>
      </w:r>
    </w:p>
    <w:p w:rsidR="00245362" w:rsidRPr="007A2411" w:rsidRDefault="00245362" w:rsidP="007A2411">
      <w:pPr>
        <w:spacing w:before="120" w:after="120"/>
        <w:jc w:val="both"/>
        <w:rPr>
          <w:sz w:val="24"/>
          <w:szCs w:val="24"/>
        </w:rPr>
      </w:pPr>
      <w:r w:rsidRPr="007A2411">
        <w:rPr>
          <w:sz w:val="24"/>
          <w:szCs w:val="24"/>
        </w:rPr>
        <w:t>A inclusão de iogurte natural e de frutas mais doces se deu devido à proibição de alimentos ultraprocessados e de adição de açúcares nas preparações culinárias e bebidas para crianças de até 03 (três) anos de idade, de acordo com o § 8º do Artigo 18 da Resolução 06/2020 do PNAE.</w:t>
      </w:r>
    </w:p>
    <w:p w:rsidR="00245362" w:rsidRPr="007A2411" w:rsidRDefault="00245362" w:rsidP="007A2411">
      <w:pPr>
        <w:spacing w:before="120" w:after="120"/>
        <w:jc w:val="both"/>
        <w:rPr>
          <w:sz w:val="24"/>
          <w:szCs w:val="24"/>
        </w:rPr>
      </w:pPr>
      <w:r w:rsidRPr="007A2411">
        <w:rPr>
          <w:sz w:val="24"/>
          <w:szCs w:val="24"/>
        </w:rPr>
        <w:t>Para alunos maiores de 03 (três) anos, o consumo de alimentos ultra processados e a adição de açúcares, deverá ser de apenas 07% (sete por cento) da energia total proveniente de açúcar simples adicionado, conforme Artigo 19 da Resolução. Assim, as frutas serão utilizadas para o cumprimento dos cardápios de acordo com a nova resolução, tendo como função adoçar sucos, iogurte, vitaminas e mingau, como substitutas do açúcar, lembrando que algumas frutas presentes nos cardápios são provenientes da agricultura familiar.</w:t>
      </w:r>
    </w:p>
    <w:p w:rsidR="00245362" w:rsidRPr="007A2411" w:rsidRDefault="00245362" w:rsidP="007A2411">
      <w:pPr>
        <w:spacing w:before="120" w:after="120"/>
        <w:jc w:val="both"/>
        <w:rPr>
          <w:sz w:val="24"/>
          <w:szCs w:val="24"/>
        </w:rPr>
      </w:pPr>
      <w:r w:rsidRPr="007A2411">
        <w:rPr>
          <w:sz w:val="24"/>
          <w:szCs w:val="24"/>
        </w:rPr>
        <w:t>Em relação aos itens biscoito, bolacha, pão ou bolo, serão ofertados, no máximo, duas vezes por semana quando houver uma refeição diária, em período parcial de aula (04 horas de aula);no máximo três vezes por semana quando ofertadas duas refeições ou mais, em período parcial de aula (04 horas de aula); e, no máximo, sete vezes por semana quando ofertadas três refeições ou mais, em período integral (creches).</w:t>
      </w:r>
    </w:p>
    <w:p w:rsidR="00245362" w:rsidRPr="007A2411" w:rsidRDefault="00245362" w:rsidP="007A2411">
      <w:pPr>
        <w:spacing w:before="120" w:after="120"/>
        <w:jc w:val="both"/>
        <w:rPr>
          <w:sz w:val="24"/>
          <w:szCs w:val="24"/>
        </w:rPr>
      </w:pPr>
      <w:r w:rsidRPr="007A2411">
        <w:rPr>
          <w:sz w:val="24"/>
          <w:szCs w:val="24"/>
        </w:rPr>
        <w:t>Fica proibida a oferta de gorduras trans industrializadas em todos os cardápios, de acordo com o § 7º do Artigo 18 da Resolução 06/2020 PNAE.</w:t>
      </w:r>
    </w:p>
    <w:p w:rsidR="00245362" w:rsidRPr="007A2411" w:rsidRDefault="00245362" w:rsidP="007A2411">
      <w:pPr>
        <w:spacing w:before="120" w:after="120"/>
        <w:jc w:val="both"/>
        <w:rPr>
          <w:sz w:val="24"/>
          <w:szCs w:val="24"/>
        </w:rPr>
      </w:pPr>
      <w:r w:rsidRPr="007A2411">
        <w:rPr>
          <w:sz w:val="24"/>
          <w:szCs w:val="24"/>
        </w:rPr>
        <w:t>Justifica-se o aumento do item aveia em flocos, em quantidade superior à solicitada em relação aos pedidos dos anos anteriores, posto que será oferecida a todos os alunos da educação básica (exceto creches) e para atender o novo cardápio. Nos anos anteriores, a aveia era utilizada somente para atender aos alunos com necessidades especiais.</w:t>
      </w:r>
    </w:p>
    <w:p w:rsidR="00245362" w:rsidRPr="007A2411" w:rsidRDefault="00245362" w:rsidP="007A2411">
      <w:pPr>
        <w:spacing w:before="120" w:after="120"/>
        <w:rPr>
          <w:b/>
          <w:sz w:val="24"/>
          <w:szCs w:val="24"/>
          <w:u w:val="single"/>
        </w:rPr>
      </w:pPr>
      <w:r w:rsidRPr="007A2411">
        <w:rPr>
          <w:b/>
          <w:sz w:val="24"/>
          <w:szCs w:val="24"/>
          <w:u w:val="single"/>
        </w:rPr>
        <w:t xml:space="preserve">Secretaria de Obras e Infraestrutura: </w:t>
      </w:r>
    </w:p>
    <w:p w:rsidR="00245362" w:rsidRPr="007A2411" w:rsidRDefault="00245362" w:rsidP="007A2411">
      <w:pPr>
        <w:pStyle w:val="PargrafodaLista"/>
        <w:widowControl w:val="0"/>
        <w:spacing w:before="120" w:after="120"/>
        <w:ind w:left="0"/>
        <w:jc w:val="both"/>
        <w:rPr>
          <w:szCs w:val="24"/>
        </w:rPr>
      </w:pPr>
      <w:r w:rsidRPr="007A2411">
        <w:rPr>
          <w:b/>
          <w:szCs w:val="24"/>
          <w:u w:val="single"/>
        </w:rPr>
        <w:t xml:space="preserve">CAFÉ DA MANHÃ - </w:t>
      </w:r>
      <w:r w:rsidRPr="007A2411">
        <w:rPr>
          <w:szCs w:val="24"/>
        </w:rPr>
        <w:t xml:space="preserve">Conforme Relatório padrão de servidores fornecido pelo Departamento de Recursos Humanos,  Anexo ao Termo original da Secretaria, pode-se aferir que o número </w:t>
      </w:r>
      <w:r w:rsidRPr="007A2411">
        <w:rPr>
          <w:b/>
          <w:szCs w:val="24"/>
          <w:u w:val="single"/>
        </w:rPr>
        <w:t>aproximado</w:t>
      </w:r>
      <w:r w:rsidRPr="007A2411">
        <w:rPr>
          <w:szCs w:val="24"/>
        </w:rPr>
        <w:t xml:space="preserve"> de funcionários que usufruem do café da manhã fornecido nesta Secretaria, sendo: </w:t>
      </w:r>
      <w:r w:rsidRPr="007A2411">
        <w:rPr>
          <w:b/>
          <w:szCs w:val="24"/>
        </w:rPr>
        <w:t>86 (oitenta e seis)</w:t>
      </w:r>
      <w:r w:rsidRPr="007A2411">
        <w:rPr>
          <w:szCs w:val="24"/>
        </w:rPr>
        <w:t xml:space="preserve"> funcionários, dentre efetivos e comissionados.</w:t>
      </w:r>
    </w:p>
    <w:p w:rsidR="00245362" w:rsidRPr="007A2411" w:rsidRDefault="00245362" w:rsidP="007A2411">
      <w:pPr>
        <w:spacing w:before="120" w:after="120"/>
        <w:jc w:val="both"/>
        <w:rPr>
          <w:sz w:val="24"/>
          <w:szCs w:val="24"/>
        </w:rPr>
      </w:pPr>
      <w:r w:rsidRPr="007A2411">
        <w:rPr>
          <w:sz w:val="24"/>
          <w:szCs w:val="24"/>
        </w:rPr>
        <w:t>Tendo em vista que cada funcionário tem direito a um pão com margarina e um copo de café com leite, faz-se necessário que sejam adquiridos os seguintes gêneros alimentícios: Pão Francês, Leite, Margarina, Pó de Café e Açúcar para tanto.</w:t>
      </w:r>
    </w:p>
    <w:p w:rsidR="00245362" w:rsidRPr="007A2411" w:rsidRDefault="00245362" w:rsidP="007A2411">
      <w:pPr>
        <w:spacing w:before="120" w:after="120"/>
        <w:jc w:val="both"/>
        <w:rPr>
          <w:b/>
          <w:sz w:val="24"/>
          <w:szCs w:val="24"/>
        </w:rPr>
      </w:pPr>
      <w:r w:rsidRPr="007A2411">
        <w:rPr>
          <w:sz w:val="24"/>
          <w:szCs w:val="24"/>
        </w:rPr>
        <w:t xml:space="preserve">Primeiramente, levando em conta que cada funcionário tem direito a um pão, sendo o total dos que usufruem de 86 (oitenta e seis) funcionários, </w:t>
      </w:r>
      <w:r w:rsidRPr="007A2411">
        <w:rPr>
          <w:b/>
          <w:sz w:val="24"/>
          <w:szCs w:val="24"/>
        </w:rPr>
        <w:t>devem ser adquiridos 86 (oitenta e seis) unidades de pães, por dia.</w:t>
      </w:r>
    </w:p>
    <w:p w:rsidR="00245362" w:rsidRPr="007A2411" w:rsidRDefault="00245362" w:rsidP="007A2411">
      <w:pPr>
        <w:spacing w:before="120" w:after="120"/>
        <w:jc w:val="both"/>
        <w:rPr>
          <w:b/>
          <w:sz w:val="24"/>
          <w:szCs w:val="24"/>
        </w:rPr>
      </w:pPr>
      <w:r w:rsidRPr="007A2411">
        <w:rPr>
          <w:sz w:val="24"/>
          <w:szCs w:val="24"/>
        </w:rPr>
        <w:t xml:space="preserve">Junto com o pão, será consumida a margarina, tendo como base que cada funcionário irá utilizar meia colher de sopa de margarina ou manteiga, que corresponde a aproximadamente 20 gramas (Fonte: Livro de Receitas/Equivalência, Medidas Caseiras – Wikipédia https://pt.wikibooks.org/wiki/Livro_de_receitas/Equival%C3%AAncias), multiplicando esta pelo total de funcionários (86), tem-se um total de 1720g, ou 1,72kg de margarina. Como esta é comercializada em embalagens de 500g, solicitar-se-á a aquisição de </w:t>
      </w:r>
      <w:r w:rsidRPr="007A2411">
        <w:rPr>
          <w:b/>
          <w:sz w:val="24"/>
          <w:szCs w:val="24"/>
        </w:rPr>
        <w:t>4 (quatro) embalagens de 500g, correspondente a 2kg por dia.</w:t>
      </w:r>
    </w:p>
    <w:p w:rsidR="00245362" w:rsidRPr="007A2411" w:rsidRDefault="00245362" w:rsidP="007A2411">
      <w:pPr>
        <w:spacing w:before="120" w:after="120"/>
        <w:jc w:val="both"/>
        <w:rPr>
          <w:sz w:val="24"/>
          <w:szCs w:val="24"/>
        </w:rPr>
      </w:pPr>
      <w:r w:rsidRPr="007A2411">
        <w:rPr>
          <w:sz w:val="24"/>
          <w:szCs w:val="24"/>
        </w:rPr>
        <w:t>Como cada funcionário poderá consumir um copo de café com leite, tendo como base um copo de 200ml, pode-se chegar a conclusão de que a média será de 100ml de café e 100ml de leite por funcionário/dia.</w:t>
      </w:r>
    </w:p>
    <w:p w:rsidR="00245362" w:rsidRPr="007A2411" w:rsidRDefault="00245362" w:rsidP="007A2411">
      <w:pPr>
        <w:spacing w:before="120" w:after="120"/>
        <w:jc w:val="both"/>
        <w:rPr>
          <w:b/>
          <w:sz w:val="24"/>
          <w:szCs w:val="24"/>
        </w:rPr>
      </w:pPr>
      <w:r w:rsidRPr="007A2411">
        <w:rPr>
          <w:sz w:val="24"/>
          <w:szCs w:val="24"/>
        </w:rPr>
        <w:t xml:space="preserve">Assim, 86 (oitenta e seis) funcionários consumindo 100ml de leite, totaliza um total de 8600ml, ou 8.6 litros de leite, como este geralmente é comercializado em embalagem de 1 litro, será utilizado um total de </w:t>
      </w:r>
      <w:r w:rsidRPr="007A2411">
        <w:rPr>
          <w:b/>
          <w:sz w:val="24"/>
          <w:szCs w:val="24"/>
        </w:rPr>
        <w:t>9 (nove) litros de leite por dia.</w:t>
      </w:r>
    </w:p>
    <w:p w:rsidR="00245362" w:rsidRPr="007A2411" w:rsidRDefault="00245362" w:rsidP="007A2411">
      <w:pPr>
        <w:spacing w:before="120" w:after="120"/>
        <w:jc w:val="both"/>
        <w:rPr>
          <w:sz w:val="24"/>
          <w:szCs w:val="24"/>
        </w:rPr>
      </w:pPr>
      <w:r w:rsidRPr="007A2411">
        <w:rPr>
          <w:sz w:val="24"/>
          <w:szCs w:val="24"/>
        </w:rPr>
        <w:lastRenderedPageBreak/>
        <w:t>Conforme cálculo acima, para ser consumido junto ao leite, será necessária a preparação de aproximadamente 10 litros de café, e, segundo a ABIC (Associação Brasileira da Indústria de Café), para uma boa preparação:</w:t>
      </w:r>
    </w:p>
    <w:p w:rsidR="00245362" w:rsidRPr="007A2411" w:rsidRDefault="00245362" w:rsidP="007A2411">
      <w:pPr>
        <w:pStyle w:val="PargrafodaLista"/>
        <w:widowControl w:val="0"/>
        <w:spacing w:after="120" w:line="360" w:lineRule="auto"/>
        <w:ind w:left="2268"/>
        <w:jc w:val="both"/>
        <w:rPr>
          <w:sz w:val="20"/>
        </w:rPr>
      </w:pPr>
      <w:r w:rsidRPr="007A2411">
        <w:rPr>
          <w:sz w:val="20"/>
        </w:rPr>
        <w:t>“Use a medida correta. Utilize de 80 a 100 gramas de pó (aproximadamente 5 a 6 colheres de sopa) para 1 litro de água. Se a bebida resultar sem sabor, aumente a quantidade de café. Se ela ficar amarga, áspera ou desagradável, diminua o tempo de contato da água com o café, diminuindo a quantidade do pó.”</w:t>
      </w:r>
    </w:p>
    <w:p w:rsidR="00245362" w:rsidRPr="007A2411" w:rsidRDefault="00245362" w:rsidP="007A2411">
      <w:pPr>
        <w:pStyle w:val="PargrafodaLista"/>
        <w:widowControl w:val="0"/>
        <w:spacing w:after="120" w:line="360" w:lineRule="auto"/>
        <w:ind w:left="2127"/>
        <w:jc w:val="both"/>
        <w:rPr>
          <w:sz w:val="20"/>
        </w:rPr>
      </w:pPr>
      <w:r w:rsidRPr="007A2411">
        <w:rPr>
          <w:sz w:val="20"/>
        </w:rPr>
        <w:t>(</w:t>
      </w:r>
      <w:hyperlink r:id="rId10" w:history="1">
        <w:r w:rsidRPr="007A2411">
          <w:rPr>
            <w:rStyle w:val="Internetlink"/>
            <w:sz w:val="20"/>
          </w:rPr>
          <w:t>http://www.abic.com.br/publique/cgi/cgilua.exe/sys/start.htm?sid=39</w:t>
        </w:r>
      </w:hyperlink>
      <w:r w:rsidRPr="007A2411">
        <w:rPr>
          <w:sz w:val="20"/>
        </w:rPr>
        <w:t>)</w:t>
      </w:r>
    </w:p>
    <w:p w:rsidR="00245362" w:rsidRPr="007A2411" w:rsidRDefault="00245362" w:rsidP="005568CF">
      <w:pPr>
        <w:spacing w:before="120" w:after="120"/>
        <w:jc w:val="both"/>
        <w:rPr>
          <w:sz w:val="24"/>
          <w:szCs w:val="24"/>
        </w:rPr>
      </w:pPr>
      <w:r w:rsidRPr="007A2411">
        <w:rPr>
          <w:sz w:val="24"/>
          <w:szCs w:val="24"/>
        </w:rPr>
        <w:t>Ante a supracitada recomendação, se para um litro de café usa-se 100g, para nove litros de café, deverão ser usadas 900g. Assim, levando em consideração que a embalagem deste contém 500g, deverão ser adquiridas 1kg (duas embalagens de 500g) por dia.</w:t>
      </w:r>
    </w:p>
    <w:p w:rsidR="00245362" w:rsidRPr="007A2411" w:rsidRDefault="00245362" w:rsidP="005568CF">
      <w:pPr>
        <w:pStyle w:val="PargrafodaLista"/>
        <w:widowControl w:val="0"/>
        <w:spacing w:before="120" w:after="120" w:line="360" w:lineRule="auto"/>
        <w:ind w:left="0" w:firstLine="348"/>
        <w:jc w:val="both"/>
        <w:rPr>
          <w:i/>
          <w:sz w:val="20"/>
          <w:szCs w:val="22"/>
        </w:rPr>
      </w:pPr>
      <w:r w:rsidRPr="007A2411">
        <w:rPr>
          <w:i/>
          <w:sz w:val="20"/>
          <w:szCs w:val="22"/>
        </w:rPr>
        <w:t xml:space="preserve">Como diz o ditado, “de amarga, já basta a vida!”, nada melhor que um pouco de açúcar para adoçar o café dos funcionários, assim, tendo como base para tanto a utilização de uma colher de sopa rasa por funcionário, que equivale a aproximadamente 20g (Fonte: Livro de Receitas/Equivalência, Medidas Caseiras – Wikipedia https://pt.wikibooks.org/wiki/Livro_de_receitas/Equival%C3%AAncias),multiplicando esta pelo total de funcionários (86), tem-se um total de 1720g, ou 1,72kg de açúcar. Assim, sendo este embalado pesando 2kg, será necessária </w:t>
      </w:r>
      <w:r w:rsidRPr="007A2411">
        <w:rPr>
          <w:b/>
          <w:i/>
          <w:sz w:val="20"/>
          <w:szCs w:val="22"/>
        </w:rPr>
        <w:t>1 embalagem de 2kg por dia.</w:t>
      </w:r>
    </w:p>
    <w:p w:rsidR="00245362" w:rsidRPr="007A2411" w:rsidRDefault="00245362" w:rsidP="005568CF">
      <w:pPr>
        <w:spacing w:before="120" w:after="120"/>
        <w:contextualSpacing/>
        <w:jc w:val="both"/>
        <w:rPr>
          <w:sz w:val="24"/>
          <w:szCs w:val="24"/>
        </w:rPr>
      </w:pPr>
      <w:r w:rsidRPr="007A2411">
        <w:rPr>
          <w:b/>
          <w:sz w:val="24"/>
          <w:szCs w:val="24"/>
          <w:u w:val="single"/>
        </w:rPr>
        <w:t>LANCHE DA TARDE</w:t>
      </w:r>
      <w:r w:rsidRPr="007A2411">
        <w:rPr>
          <w:b/>
          <w:sz w:val="24"/>
          <w:szCs w:val="24"/>
        </w:rPr>
        <w:t xml:space="preserve"> – </w:t>
      </w:r>
      <w:r w:rsidRPr="007A2411">
        <w:rPr>
          <w:sz w:val="24"/>
          <w:szCs w:val="24"/>
        </w:rPr>
        <w:t xml:space="preserve">O lanche será servido aos trabalhadores braçais que prestarem serviços em trechos longos e distantes da sede da SMOI. Será servido a um grupo aproximado de 20 (vinte) trabalhadores braçais. Estima-se o seguinte quantitativo mensal: </w:t>
      </w:r>
    </w:p>
    <w:p w:rsidR="00245362" w:rsidRPr="007A2411" w:rsidRDefault="00245362" w:rsidP="005568CF">
      <w:pPr>
        <w:spacing w:before="120" w:after="120"/>
        <w:contextualSpacing/>
        <w:jc w:val="both"/>
        <w:rPr>
          <w:sz w:val="24"/>
          <w:szCs w:val="24"/>
        </w:rPr>
      </w:pPr>
      <w:r w:rsidRPr="007A2411">
        <w:rPr>
          <w:sz w:val="24"/>
          <w:szCs w:val="24"/>
        </w:rPr>
        <w:t>20kg  pães franceses ou 400 unidades</w:t>
      </w:r>
    </w:p>
    <w:p w:rsidR="00245362" w:rsidRPr="007A2411" w:rsidRDefault="00245362" w:rsidP="005568CF">
      <w:pPr>
        <w:spacing w:before="120" w:after="120"/>
        <w:contextualSpacing/>
        <w:jc w:val="both"/>
        <w:rPr>
          <w:sz w:val="24"/>
          <w:szCs w:val="24"/>
        </w:rPr>
      </w:pPr>
      <w:r w:rsidRPr="007A2411">
        <w:rPr>
          <w:sz w:val="24"/>
          <w:szCs w:val="24"/>
        </w:rPr>
        <w:t>15kg de mortadela fatiada</w:t>
      </w:r>
    </w:p>
    <w:p w:rsidR="00245362" w:rsidRPr="007A2411" w:rsidRDefault="00245362" w:rsidP="005568CF">
      <w:pPr>
        <w:spacing w:before="120" w:after="120"/>
        <w:contextualSpacing/>
        <w:jc w:val="both"/>
        <w:rPr>
          <w:sz w:val="24"/>
          <w:szCs w:val="24"/>
        </w:rPr>
      </w:pPr>
      <w:r w:rsidRPr="007A2411">
        <w:rPr>
          <w:sz w:val="24"/>
          <w:szCs w:val="24"/>
        </w:rPr>
        <w:t>90 garrafas 2L Refrigerante de Cola</w:t>
      </w:r>
    </w:p>
    <w:p w:rsidR="00245362" w:rsidRPr="007A2411" w:rsidRDefault="00245362" w:rsidP="005568CF">
      <w:pPr>
        <w:spacing w:before="120" w:after="120"/>
        <w:jc w:val="both"/>
        <w:rPr>
          <w:b/>
          <w:sz w:val="24"/>
          <w:szCs w:val="24"/>
        </w:rPr>
      </w:pPr>
      <w:r w:rsidRPr="007A2411">
        <w:rPr>
          <w:b/>
          <w:sz w:val="24"/>
          <w:szCs w:val="24"/>
        </w:rPr>
        <w:t>1.6 – JUSTIFICATIVA DO PARCELAMENTO</w:t>
      </w:r>
    </w:p>
    <w:p w:rsidR="00245362" w:rsidRPr="007A2411" w:rsidRDefault="00245362" w:rsidP="005568CF">
      <w:pPr>
        <w:spacing w:before="120" w:after="120"/>
        <w:jc w:val="both"/>
        <w:rPr>
          <w:color w:val="FF0000"/>
          <w:sz w:val="24"/>
          <w:szCs w:val="24"/>
        </w:rPr>
      </w:pPr>
      <w:r w:rsidRPr="007A2411">
        <w:rPr>
          <w:sz w:val="24"/>
          <w:szCs w:val="24"/>
        </w:rPr>
        <w:t>Tendo em vista o objetivo de propiciar a ampla participação dos licitantes, sem prejuízos ou perda de economia, fez-se a opção pelo PARCELAMENTO, com o julgamento pelo MENOR PREÇO POR ITEM.</w:t>
      </w:r>
      <w:r w:rsidRPr="007A2411">
        <w:rPr>
          <w:color w:val="FF0000"/>
          <w:sz w:val="24"/>
          <w:szCs w:val="24"/>
        </w:rPr>
        <w:t xml:space="preserve"> </w:t>
      </w:r>
    </w:p>
    <w:p w:rsidR="00245362" w:rsidRPr="007A2411" w:rsidRDefault="00245362" w:rsidP="005568CF">
      <w:pPr>
        <w:spacing w:before="120" w:after="120"/>
        <w:jc w:val="both"/>
        <w:rPr>
          <w:b/>
          <w:sz w:val="24"/>
          <w:szCs w:val="24"/>
        </w:rPr>
      </w:pPr>
      <w:r w:rsidRPr="007A2411">
        <w:rPr>
          <w:b/>
          <w:sz w:val="24"/>
          <w:szCs w:val="24"/>
        </w:rPr>
        <w:t>2 – OBRIGAÇÕES DA CONTRATADA</w:t>
      </w:r>
    </w:p>
    <w:p w:rsidR="00245362" w:rsidRPr="007A2411" w:rsidRDefault="00245362" w:rsidP="005568CF">
      <w:pPr>
        <w:spacing w:before="120" w:after="120"/>
        <w:jc w:val="both"/>
        <w:rPr>
          <w:sz w:val="24"/>
          <w:szCs w:val="24"/>
        </w:rPr>
      </w:pPr>
      <w:r w:rsidRPr="007A2411">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245362" w:rsidRPr="007A2411" w:rsidRDefault="00245362" w:rsidP="005568CF">
      <w:pPr>
        <w:spacing w:before="120" w:after="120"/>
        <w:jc w:val="both"/>
        <w:rPr>
          <w:sz w:val="24"/>
          <w:szCs w:val="24"/>
        </w:rPr>
      </w:pPr>
      <w:r w:rsidRPr="007A2411">
        <w:rPr>
          <w:sz w:val="24"/>
          <w:szCs w:val="24"/>
        </w:rPr>
        <w:t>2.1.1 – Efetuar a entrega do objeto em perfeitas condições, conforme especificações, prazo e local constantes no Termo de Referência e seus anexos, acompanhado da respectiva nota fiscal, na qual constarão as indicações referentes a: marca, fabricante, modelo e prazo de validade.</w:t>
      </w:r>
    </w:p>
    <w:p w:rsidR="00245362" w:rsidRPr="007A2411" w:rsidRDefault="00245362" w:rsidP="005568CF">
      <w:pPr>
        <w:spacing w:before="120" w:after="120"/>
        <w:jc w:val="both"/>
        <w:rPr>
          <w:sz w:val="24"/>
          <w:szCs w:val="24"/>
        </w:rPr>
      </w:pPr>
      <w:r w:rsidRPr="007A2411">
        <w:rPr>
          <w:sz w:val="24"/>
          <w:szCs w:val="24"/>
        </w:rPr>
        <w:t>2.1.2 – Responsabilizar-se pelos vícios e danos decorrentes do objeto, de acordo com o Código de Defesa do Consumidor (Lei nº 8.078/1990);</w:t>
      </w:r>
    </w:p>
    <w:p w:rsidR="00245362" w:rsidRPr="007A2411" w:rsidRDefault="00245362" w:rsidP="005568CF">
      <w:pPr>
        <w:spacing w:before="120" w:after="120"/>
        <w:jc w:val="both"/>
        <w:rPr>
          <w:sz w:val="24"/>
          <w:szCs w:val="24"/>
        </w:rPr>
      </w:pPr>
      <w:r w:rsidRPr="007A2411">
        <w:rPr>
          <w:sz w:val="24"/>
          <w:szCs w:val="24"/>
        </w:rPr>
        <w:t>2.1.3 – Substituir, reparar ou corrigir, às suas expensas, no prazo fixado pela Administração, o objeto com avarias ou defeitos;</w:t>
      </w:r>
    </w:p>
    <w:p w:rsidR="00245362" w:rsidRPr="007A2411" w:rsidRDefault="00245362" w:rsidP="005568CF">
      <w:pPr>
        <w:spacing w:before="120" w:after="120"/>
        <w:jc w:val="both"/>
        <w:rPr>
          <w:sz w:val="24"/>
          <w:szCs w:val="24"/>
        </w:rPr>
      </w:pPr>
      <w:r w:rsidRPr="007A2411">
        <w:rPr>
          <w:sz w:val="24"/>
          <w:szCs w:val="24"/>
        </w:rPr>
        <w:t>2.1.4 – Comunicar à Administração, no prazo máximo</w:t>
      </w:r>
      <w:r w:rsidRPr="007A2411">
        <w:rPr>
          <w:color w:val="FF0000"/>
          <w:sz w:val="24"/>
          <w:szCs w:val="24"/>
        </w:rPr>
        <w:t xml:space="preserve"> </w:t>
      </w:r>
      <w:r w:rsidRPr="007A2411">
        <w:rPr>
          <w:sz w:val="24"/>
          <w:szCs w:val="24"/>
        </w:rPr>
        <w:t>de 24 (vinte e quatro) horas que antecede a data da entrega, os motivos que impossibilitem o cumprimento do prazo previsto, com a devida comprovação;</w:t>
      </w:r>
    </w:p>
    <w:p w:rsidR="00245362" w:rsidRPr="007A2411" w:rsidRDefault="00245362" w:rsidP="005568CF">
      <w:pPr>
        <w:spacing w:before="120" w:after="120"/>
        <w:jc w:val="both"/>
        <w:rPr>
          <w:sz w:val="24"/>
          <w:szCs w:val="24"/>
        </w:rPr>
      </w:pPr>
      <w:r w:rsidRPr="007A2411">
        <w:rPr>
          <w:sz w:val="24"/>
          <w:szCs w:val="24"/>
        </w:rPr>
        <w:t>2.1.5 – Manter, durante toda a execução do contrato, em compatibilidade com as obrigações assumidas, todas as condições de habilitação e qualificação exigidas na licitação;</w:t>
      </w:r>
    </w:p>
    <w:p w:rsidR="00245362" w:rsidRPr="007A2411" w:rsidRDefault="00245362" w:rsidP="005568CF">
      <w:pPr>
        <w:spacing w:before="120" w:after="120"/>
        <w:jc w:val="both"/>
        <w:rPr>
          <w:sz w:val="24"/>
          <w:szCs w:val="24"/>
        </w:rPr>
      </w:pPr>
      <w:r w:rsidRPr="007A2411">
        <w:rPr>
          <w:sz w:val="24"/>
          <w:szCs w:val="24"/>
        </w:rPr>
        <w:t>2.1.6 – Indicar preposto para representá-la durante a execução do contrato;</w:t>
      </w:r>
    </w:p>
    <w:p w:rsidR="00245362" w:rsidRPr="007A2411" w:rsidRDefault="00245362" w:rsidP="005568CF">
      <w:pPr>
        <w:spacing w:before="120" w:after="120"/>
        <w:jc w:val="both"/>
        <w:rPr>
          <w:sz w:val="24"/>
          <w:szCs w:val="24"/>
        </w:rPr>
      </w:pPr>
      <w:r w:rsidRPr="007A2411">
        <w:rPr>
          <w:sz w:val="24"/>
          <w:szCs w:val="24"/>
        </w:rPr>
        <w:lastRenderedPageBreak/>
        <w:t>2.1.7 – Comunicar à Administração sobre qualquer alteração no endereço, conta bancária ou outros dados necessários para recebimento de correspondência, enquanto perdurar os efeitos da contratação;</w:t>
      </w:r>
    </w:p>
    <w:p w:rsidR="00245362" w:rsidRPr="007A2411" w:rsidRDefault="00245362" w:rsidP="005568CF">
      <w:pPr>
        <w:spacing w:before="120" w:after="120"/>
        <w:jc w:val="both"/>
        <w:rPr>
          <w:sz w:val="24"/>
          <w:szCs w:val="24"/>
        </w:rPr>
      </w:pPr>
      <w:r w:rsidRPr="007A2411">
        <w:rPr>
          <w:sz w:val="24"/>
          <w:szCs w:val="24"/>
        </w:rPr>
        <w:t>2.1.8 – Receber as comunicações da Administração e respondê-las ou atendê-las nos prazos específicos constantes da comunicação;</w:t>
      </w:r>
    </w:p>
    <w:p w:rsidR="00245362" w:rsidRPr="007A2411" w:rsidRDefault="00245362" w:rsidP="005568CF">
      <w:pPr>
        <w:spacing w:before="120" w:after="120"/>
        <w:jc w:val="both"/>
        <w:rPr>
          <w:sz w:val="24"/>
          <w:szCs w:val="24"/>
        </w:rPr>
      </w:pPr>
      <w:r w:rsidRPr="007A2411">
        <w:rPr>
          <w:sz w:val="24"/>
          <w:szCs w:val="24"/>
        </w:rPr>
        <w:t>2.1.9 – Arcar com todas as despesas diretas e indiretas decorrentes do objeto, tais como tributos, encargos sociais e trabalhistas, transporte, depósito e entrega dos objetos.</w:t>
      </w:r>
    </w:p>
    <w:p w:rsidR="00245362" w:rsidRPr="007A2411" w:rsidRDefault="00245362" w:rsidP="005568CF">
      <w:pPr>
        <w:spacing w:before="120" w:after="120"/>
        <w:jc w:val="both"/>
        <w:rPr>
          <w:color w:val="FF0000"/>
          <w:sz w:val="24"/>
          <w:szCs w:val="24"/>
        </w:rPr>
      </w:pPr>
      <w:r w:rsidRPr="007A2411">
        <w:rPr>
          <w:sz w:val="24"/>
          <w:szCs w:val="24"/>
        </w:rPr>
        <w:t>2.1.10 – Atender às solicitações específicas de cada Secretaria requisitante, no que diz respeito à entrega e a emissão de notas fiscais, bem como as demais obrigações das Secretarias, conforme informações constantes nos Termos de Referência originais, anexos ao Edital.</w:t>
      </w:r>
    </w:p>
    <w:p w:rsidR="00245362" w:rsidRPr="007A2411" w:rsidRDefault="00245362" w:rsidP="005568CF">
      <w:pPr>
        <w:widowControl w:val="0"/>
        <w:tabs>
          <w:tab w:val="left" w:pos="0"/>
        </w:tabs>
        <w:spacing w:before="120" w:after="120"/>
        <w:jc w:val="both"/>
        <w:rPr>
          <w:sz w:val="24"/>
          <w:szCs w:val="24"/>
        </w:rPr>
      </w:pPr>
      <w:r w:rsidRPr="007A2411">
        <w:rPr>
          <w:sz w:val="24"/>
          <w:szCs w:val="24"/>
        </w:rPr>
        <w:t xml:space="preserve">2.1.11 – Comunicar oficialmente à Administração com prazo mínimo 30 dias de antecedência, caso a CONTRATADA queira se desobrigar do fornecimento, devendo cumprir todas as obrigações e atender as ordens de fornecimento expedidas nesse período. </w:t>
      </w:r>
    </w:p>
    <w:p w:rsidR="00245362" w:rsidRPr="007A2411" w:rsidRDefault="00245362" w:rsidP="005568CF">
      <w:pPr>
        <w:spacing w:before="120" w:after="120"/>
        <w:jc w:val="both"/>
        <w:rPr>
          <w:b/>
          <w:sz w:val="24"/>
          <w:szCs w:val="24"/>
        </w:rPr>
      </w:pPr>
      <w:r w:rsidRPr="007A2411">
        <w:rPr>
          <w:b/>
          <w:sz w:val="24"/>
          <w:szCs w:val="24"/>
        </w:rPr>
        <w:t>3 – OBRIGAÇÕES DA ADMINISTRAÇÃO</w:t>
      </w:r>
    </w:p>
    <w:p w:rsidR="00245362" w:rsidRPr="007A2411" w:rsidRDefault="00245362" w:rsidP="005568CF">
      <w:pPr>
        <w:spacing w:before="120" w:after="120"/>
        <w:jc w:val="both"/>
        <w:rPr>
          <w:sz w:val="24"/>
          <w:szCs w:val="24"/>
        </w:rPr>
      </w:pPr>
      <w:r w:rsidRPr="007A2411">
        <w:rPr>
          <w:sz w:val="24"/>
          <w:szCs w:val="24"/>
        </w:rPr>
        <w:t>3.1 – A Administração está sujeita às seguintes obrigações:</w:t>
      </w:r>
    </w:p>
    <w:p w:rsidR="00245362" w:rsidRPr="007A2411" w:rsidRDefault="00245362" w:rsidP="005568CF">
      <w:pPr>
        <w:spacing w:before="120" w:after="120"/>
        <w:jc w:val="both"/>
        <w:rPr>
          <w:sz w:val="24"/>
          <w:szCs w:val="24"/>
        </w:rPr>
      </w:pPr>
      <w:r w:rsidRPr="007A2411">
        <w:rPr>
          <w:sz w:val="24"/>
          <w:szCs w:val="24"/>
        </w:rPr>
        <w:t>3.1.1 – Emitir a ordem de início e recebimento do objeto no prazo e condições estabelecidas no instrumento convocatório e seus anexos;</w:t>
      </w:r>
    </w:p>
    <w:p w:rsidR="00245362" w:rsidRPr="007A2411" w:rsidRDefault="00245362" w:rsidP="005568CF">
      <w:pPr>
        <w:spacing w:before="120" w:after="120"/>
        <w:jc w:val="both"/>
        <w:rPr>
          <w:sz w:val="24"/>
          <w:szCs w:val="24"/>
        </w:rPr>
      </w:pPr>
      <w:r w:rsidRPr="007A2411">
        <w:rPr>
          <w:sz w:val="24"/>
          <w:szCs w:val="24"/>
        </w:rPr>
        <w:t>3.1.2 – Verificar minuciosamente, no prazo fixado, a conformidade dos bens recebidos provisoriamente com as especificações constantes do instrumento convocatório e da proposta, para fins de aceitação e recebimento definitivo;</w:t>
      </w:r>
    </w:p>
    <w:p w:rsidR="00245362" w:rsidRPr="007A2411" w:rsidRDefault="00245362" w:rsidP="005568CF">
      <w:pPr>
        <w:spacing w:before="120" w:after="120"/>
        <w:jc w:val="both"/>
        <w:rPr>
          <w:sz w:val="24"/>
          <w:szCs w:val="24"/>
        </w:rPr>
      </w:pPr>
      <w:r w:rsidRPr="007A2411">
        <w:rPr>
          <w:sz w:val="24"/>
          <w:szCs w:val="24"/>
        </w:rPr>
        <w:t>3.1.3 – Comunicar à CONTRATADA, por escrito, sobre imperfeições, falhas ou irregularidades verificadas no objeto fornecido, para que seja substituído, reparado ou corrigido;</w:t>
      </w:r>
    </w:p>
    <w:p w:rsidR="00245362" w:rsidRPr="007A2411" w:rsidRDefault="00245362" w:rsidP="005568CF">
      <w:pPr>
        <w:spacing w:before="120" w:after="120"/>
        <w:jc w:val="both"/>
        <w:rPr>
          <w:sz w:val="24"/>
          <w:szCs w:val="24"/>
        </w:rPr>
      </w:pPr>
      <w:r w:rsidRPr="007A2411">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245362" w:rsidRPr="007A2411" w:rsidRDefault="00245362" w:rsidP="005568CF">
      <w:pPr>
        <w:spacing w:before="120" w:after="120"/>
        <w:jc w:val="both"/>
        <w:rPr>
          <w:sz w:val="24"/>
          <w:szCs w:val="24"/>
        </w:rPr>
      </w:pPr>
      <w:r w:rsidRPr="007A2411">
        <w:rPr>
          <w:sz w:val="24"/>
          <w:szCs w:val="24"/>
        </w:rPr>
        <w:t>3.1.5 – Efetuar o pagamento à CONTRATADA no valor correspondente ao fornecimento do objeto, no prazo e forma estabelecidos no instrumento convocatório e seus anexos;</w:t>
      </w:r>
    </w:p>
    <w:p w:rsidR="00245362" w:rsidRPr="007A2411" w:rsidRDefault="00245362" w:rsidP="005568CF">
      <w:pPr>
        <w:spacing w:before="120" w:after="120"/>
        <w:jc w:val="both"/>
        <w:rPr>
          <w:sz w:val="24"/>
          <w:szCs w:val="24"/>
        </w:rPr>
      </w:pPr>
      <w:r w:rsidRPr="007A2411">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45362" w:rsidRPr="007A2411" w:rsidRDefault="00245362" w:rsidP="005568CF">
      <w:pPr>
        <w:spacing w:before="120" w:after="120"/>
        <w:jc w:val="both"/>
        <w:rPr>
          <w:b/>
          <w:color w:val="FF0000"/>
          <w:sz w:val="24"/>
          <w:szCs w:val="24"/>
        </w:rPr>
      </w:pPr>
      <w:r w:rsidRPr="007A2411">
        <w:rPr>
          <w:b/>
          <w:sz w:val="24"/>
          <w:szCs w:val="24"/>
        </w:rPr>
        <w:t>4 – DINÂMICA DE EXECUÇÃO E RECEBIMENTO DO CONTRATO</w:t>
      </w:r>
      <w:r w:rsidRPr="007A2411">
        <w:rPr>
          <w:b/>
          <w:color w:val="FF0000"/>
          <w:sz w:val="24"/>
          <w:szCs w:val="24"/>
        </w:rPr>
        <w:t xml:space="preserve"> </w:t>
      </w:r>
    </w:p>
    <w:p w:rsidR="00245362" w:rsidRPr="007A2411" w:rsidRDefault="00245362" w:rsidP="005568CF">
      <w:pPr>
        <w:spacing w:before="120" w:after="120"/>
        <w:jc w:val="both"/>
        <w:rPr>
          <w:sz w:val="24"/>
          <w:szCs w:val="24"/>
        </w:rPr>
      </w:pPr>
      <w:r w:rsidRPr="007A2411">
        <w:rPr>
          <w:sz w:val="24"/>
          <w:szCs w:val="24"/>
        </w:rPr>
        <w:t>4.1 – A dinâmica de execução e recebimento do objeto está especificada nos Termos de Referência originais de cada secretaria solicitante, anexo ao Edital.</w:t>
      </w:r>
    </w:p>
    <w:p w:rsidR="00245362" w:rsidRPr="007A2411" w:rsidRDefault="00245362" w:rsidP="005568CF">
      <w:pPr>
        <w:spacing w:before="120" w:after="120"/>
        <w:jc w:val="both"/>
        <w:rPr>
          <w:b/>
          <w:sz w:val="24"/>
          <w:szCs w:val="24"/>
        </w:rPr>
      </w:pPr>
      <w:r w:rsidRPr="007A2411">
        <w:rPr>
          <w:b/>
          <w:sz w:val="24"/>
          <w:szCs w:val="24"/>
        </w:rPr>
        <w:t>5 – PROTOCOLO DE COMUNICAÇÃO ENTRE AS PARTES</w:t>
      </w:r>
    </w:p>
    <w:p w:rsidR="00245362" w:rsidRPr="007A2411" w:rsidRDefault="00245362" w:rsidP="005568CF">
      <w:pPr>
        <w:spacing w:before="120" w:after="120"/>
        <w:jc w:val="both"/>
        <w:rPr>
          <w:sz w:val="24"/>
          <w:szCs w:val="24"/>
        </w:rPr>
      </w:pPr>
      <w:r w:rsidRPr="007A2411">
        <w:rPr>
          <w:sz w:val="24"/>
          <w:szCs w:val="24"/>
        </w:rPr>
        <w:t>5.1 – Todas as comunicações entre a Administração e a CONTRATADA serão feitas por escrito, preferencialmente por meio eletrônico.</w:t>
      </w:r>
    </w:p>
    <w:p w:rsidR="00245362" w:rsidRPr="007A2411" w:rsidRDefault="00245362" w:rsidP="005568CF">
      <w:pPr>
        <w:spacing w:before="120" w:after="120"/>
        <w:jc w:val="both"/>
        <w:rPr>
          <w:sz w:val="24"/>
          <w:szCs w:val="24"/>
        </w:rPr>
      </w:pPr>
      <w:r w:rsidRPr="007A2411">
        <w:rPr>
          <w:sz w:val="24"/>
          <w:szCs w:val="24"/>
        </w:rPr>
        <w:t>5.2 – A CONTRATADA, ao apresentar sua proposta comercial, deverá informar seu endereço para correio eletrônico, ou caso não disponha, o seu endereço comercial para recebimento das comunicações.</w:t>
      </w:r>
    </w:p>
    <w:p w:rsidR="00245362" w:rsidRPr="007A2411" w:rsidRDefault="00245362" w:rsidP="005568CF">
      <w:pPr>
        <w:spacing w:before="120" w:after="120"/>
        <w:jc w:val="both"/>
        <w:rPr>
          <w:sz w:val="24"/>
          <w:szCs w:val="24"/>
        </w:rPr>
      </w:pPr>
      <w:r w:rsidRPr="007A2411">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245362" w:rsidRPr="007A2411" w:rsidRDefault="00245362" w:rsidP="005568CF">
      <w:pPr>
        <w:spacing w:before="120" w:after="120"/>
        <w:jc w:val="both"/>
        <w:rPr>
          <w:sz w:val="24"/>
          <w:szCs w:val="24"/>
        </w:rPr>
      </w:pPr>
      <w:r w:rsidRPr="007A2411">
        <w:rPr>
          <w:sz w:val="24"/>
          <w:szCs w:val="24"/>
        </w:rPr>
        <w:lastRenderedPageBreak/>
        <w:t xml:space="preserve">5.4 – Fica facultado à Administração comunicar à Contratada, por meio de publicação em órgão da imprensa oficial, caso os métodos usuais não sejam efetivos, sem prejuízo do previsto no item 5.3. </w:t>
      </w:r>
    </w:p>
    <w:p w:rsidR="00245362" w:rsidRPr="007A2411" w:rsidRDefault="00245362" w:rsidP="005568CF">
      <w:pPr>
        <w:spacing w:before="120" w:after="120"/>
        <w:jc w:val="both"/>
        <w:rPr>
          <w:b/>
          <w:sz w:val="24"/>
          <w:szCs w:val="24"/>
        </w:rPr>
      </w:pPr>
      <w:r w:rsidRPr="007A2411">
        <w:rPr>
          <w:b/>
          <w:sz w:val="24"/>
          <w:szCs w:val="24"/>
        </w:rPr>
        <w:t>6 – GESTORES DA ATA DE REGISTRO DE PREÇOS E ATRIBUIÇÕES</w:t>
      </w:r>
    </w:p>
    <w:p w:rsidR="00245362" w:rsidRPr="007A2411" w:rsidRDefault="00245362" w:rsidP="005568CF">
      <w:pPr>
        <w:spacing w:before="120" w:after="120"/>
        <w:jc w:val="both"/>
        <w:rPr>
          <w:sz w:val="24"/>
          <w:szCs w:val="24"/>
        </w:rPr>
      </w:pPr>
      <w:r w:rsidRPr="007A2411">
        <w:rPr>
          <w:sz w:val="24"/>
          <w:szCs w:val="24"/>
        </w:rPr>
        <w:t>6.1 – O gerenciamento da ata de registro de preço será de responsabilidade dos seguintes órgãos e gestores, referentes às suas cotas partes:</w:t>
      </w:r>
    </w:p>
    <w:p w:rsidR="00245362" w:rsidRPr="007A2411" w:rsidRDefault="00245362" w:rsidP="005568CF">
      <w:pPr>
        <w:spacing w:before="120" w:after="120"/>
        <w:jc w:val="both"/>
        <w:rPr>
          <w:sz w:val="24"/>
          <w:szCs w:val="24"/>
        </w:rPr>
      </w:pPr>
      <w:r w:rsidRPr="007A2411">
        <w:rPr>
          <w:sz w:val="24"/>
          <w:szCs w:val="24"/>
        </w:rPr>
        <w:t xml:space="preserve">Secretário de Educação: </w:t>
      </w:r>
      <w:r w:rsidRPr="007A2411">
        <w:rPr>
          <w:b/>
          <w:sz w:val="24"/>
          <w:szCs w:val="24"/>
        </w:rPr>
        <w:t>Jonas Edinaldo da Silva</w:t>
      </w:r>
      <w:r w:rsidRPr="007A2411">
        <w:rPr>
          <w:sz w:val="24"/>
          <w:szCs w:val="24"/>
        </w:rPr>
        <w:t xml:space="preserve"> – matrícula nº 10/0958 SME</w:t>
      </w:r>
    </w:p>
    <w:p w:rsidR="00245362" w:rsidRPr="007A2411" w:rsidRDefault="00245362" w:rsidP="005568CF">
      <w:pPr>
        <w:spacing w:before="120" w:after="120"/>
        <w:jc w:val="both"/>
        <w:rPr>
          <w:sz w:val="24"/>
          <w:szCs w:val="24"/>
        </w:rPr>
      </w:pPr>
      <w:r w:rsidRPr="007A2411">
        <w:rPr>
          <w:sz w:val="24"/>
          <w:szCs w:val="24"/>
        </w:rPr>
        <w:t xml:space="preserve">Secretário de Assistência Social e Direitos Humanos: </w:t>
      </w:r>
      <w:r w:rsidRPr="007A2411">
        <w:rPr>
          <w:b/>
          <w:sz w:val="24"/>
          <w:szCs w:val="24"/>
        </w:rPr>
        <w:t>Simone Cristina Capozi Machado Dutra</w:t>
      </w:r>
    </w:p>
    <w:p w:rsidR="00245362" w:rsidRPr="007A2411" w:rsidRDefault="00245362" w:rsidP="005568CF">
      <w:pPr>
        <w:spacing w:before="120" w:after="120"/>
        <w:jc w:val="both"/>
        <w:rPr>
          <w:sz w:val="24"/>
          <w:szCs w:val="24"/>
        </w:rPr>
      </w:pPr>
      <w:r w:rsidRPr="007A2411">
        <w:rPr>
          <w:sz w:val="24"/>
          <w:szCs w:val="24"/>
        </w:rPr>
        <w:t xml:space="preserve">Secretário de Saúde: </w:t>
      </w:r>
      <w:r w:rsidRPr="007A2411">
        <w:rPr>
          <w:b/>
          <w:sz w:val="24"/>
          <w:szCs w:val="24"/>
        </w:rPr>
        <w:t xml:space="preserve">Wueliton Pires – </w:t>
      </w:r>
      <w:r w:rsidRPr="007A2411">
        <w:rPr>
          <w:sz w:val="24"/>
          <w:szCs w:val="24"/>
        </w:rPr>
        <w:t>matrícula nº 10/2035 SMS</w:t>
      </w:r>
    </w:p>
    <w:p w:rsidR="00245362" w:rsidRPr="007A2411" w:rsidRDefault="00245362" w:rsidP="005568CF">
      <w:pPr>
        <w:spacing w:before="120" w:after="120"/>
        <w:jc w:val="both"/>
        <w:rPr>
          <w:sz w:val="24"/>
          <w:szCs w:val="24"/>
        </w:rPr>
      </w:pPr>
      <w:r w:rsidRPr="007A2411">
        <w:rPr>
          <w:b/>
          <w:sz w:val="24"/>
          <w:szCs w:val="24"/>
        </w:rPr>
        <w:t>Secretário de Obras e Infraestrutura</w:t>
      </w:r>
      <w:r w:rsidRPr="007A2411">
        <w:rPr>
          <w:sz w:val="24"/>
          <w:szCs w:val="24"/>
        </w:rPr>
        <w:t>: José Cristóvão Raposo dos Santos, matrícula nº 41/6919.</w:t>
      </w:r>
    </w:p>
    <w:p w:rsidR="00245362" w:rsidRPr="007A2411" w:rsidRDefault="00245362" w:rsidP="005568CF">
      <w:pPr>
        <w:spacing w:before="120" w:after="120"/>
        <w:jc w:val="both"/>
        <w:rPr>
          <w:sz w:val="24"/>
          <w:szCs w:val="24"/>
        </w:rPr>
      </w:pPr>
      <w:r w:rsidRPr="007A2411">
        <w:rPr>
          <w:sz w:val="24"/>
          <w:szCs w:val="24"/>
        </w:rPr>
        <w:t>6.2.1 – Verificar, antes de emitir a ordem de fornecimento, se há saldo orçamentário disponível para a execução;</w:t>
      </w:r>
    </w:p>
    <w:p w:rsidR="00245362" w:rsidRPr="007A2411" w:rsidRDefault="00245362" w:rsidP="005568CF">
      <w:pPr>
        <w:spacing w:before="120" w:after="120"/>
        <w:jc w:val="both"/>
        <w:rPr>
          <w:sz w:val="24"/>
          <w:szCs w:val="24"/>
        </w:rPr>
      </w:pPr>
      <w:r w:rsidRPr="007A2411">
        <w:rPr>
          <w:sz w:val="24"/>
          <w:szCs w:val="24"/>
        </w:rPr>
        <w:t>6.2.2 – Emitir a ordem de fornecimento, nos moldes do instrumento convocatório e seus anexos;</w:t>
      </w:r>
    </w:p>
    <w:p w:rsidR="00245362" w:rsidRPr="007A2411" w:rsidRDefault="00245362" w:rsidP="005568CF">
      <w:pPr>
        <w:spacing w:before="120" w:after="120"/>
        <w:jc w:val="both"/>
        <w:rPr>
          <w:sz w:val="24"/>
          <w:szCs w:val="24"/>
        </w:rPr>
      </w:pPr>
      <w:r w:rsidRPr="007A2411">
        <w:rPr>
          <w:sz w:val="24"/>
          <w:szCs w:val="24"/>
        </w:rPr>
        <w:t>6.2.3 – Solicitar à fiscalização que inicie os procedimentos de acompanhamento e fiscalização;</w:t>
      </w:r>
    </w:p>
    <w:p w:rsidR="00245362" w:rsidRPr="007A2411" w:rsidRDefault="00245362" w:rsidP="005568CF">
      <w:pPr>
        <w:spacing w:before="120" w:after="120"/>
        <w:jc w:val="both"/>
        <w:rPr>
          <w:sz w:val="24"/>
          <w:szCs w:val="24"/>
        </w:rPr>
      </w:pPr>
      <w:r w:rsidRPr="007A2411">
        <w:rPr>
          <w:sz w:val="24"/>
          <w:szCs w:val="24"/>
        </w:rPr>
        <w:t>6.2.4 – Encaminhar comunicações à CONTRATADA ou fornecer meios para que a fiscalização se comunique com a CONTRATADA;</w:t>
      </w:r>
    </w:p>
    <w:p w:rsidR="00245362" w:rsidRPr="007A2411" w:rsidRDefault="00245362" w:rsidP="005568CF">
      <w:pPr>
        <w:spacing w:before="120" w:after="120"/>
        <w:jc w:val="both"/>
        <w:rPr>
          <w:sz w:val="24"/>
          <w:szCs w:val="24"/>
        </w:rPr>
      </w:pPr>
      <w:r w:rsidRPr="007A2411">
        <w:rPr>
          <w:sz w:val="24"/>
          <w:szCs w:val="24"/>
        </w:rPr>
        <w:t>6.2.5 – Solicitar aplicações de sanções por descumprimento contratual;</w:t>
      </w:r>
    </w:p>
    <w:p w:rsidR="00245362" w:rsidRPr="007A2411" w:rsidRDefault="00245362" w:rsidP="005568CF">
      <w:pPr>
        <w:spacing w:before="120" w:after="120"/>
        <w:jc w:val="both"/>
        <w:rPr>
          <w:sz w:val="24"/>
          <w:szCs w:val="24"/>
        </w:rPr>
      </w:pPr>
      <w:r w:rsidRPr="007A2411">
        <w:rPr>
          <w:sz w:val="24"/>
          <w:szCs w:val="24"/>
        </w:rPr>
        <w:t>6.2.6 – Requerer ajustes, aditivos, suspensões, prorrogações ou supressões, na forma da legislação;</w:t>
      </w:r>
    </w:p>
    <w:p w:rsidR="00245362" w:rsidRPr="007A2411" w:rsidRDefault="00245362" w:rsidP="005568CF">
      <w:pPr>
        <w:spacing w:before="120" w:after="120"/>
        <w:jc w:val="both"/>
        <w:rPr>
          <w:sz w:val="24"/>
          <w:szCs w:val="24"/>
        </w:rPr>
      </w:pPr>
      <w:r w:rsidRPr="007A2411">
        <w:rPr>
          <w:sz w:val="24"/>
          <w:szCs w:val="24"/>
        </w:rPr>
        <w:t>6.2.7 – Solicitar o cancelamento do registro dos licitantes, nas hipóteses do instrumento convocatório e seus anexos, convocando os licitantes remanescentes registrados para substituí-los (vide item 12.4).</w:t>
      </w:r>
    </w:p>
    <w:p w:rsidR="00245362" w:rsidRPr="007A2411" w:rsidRDefault="00245362" w:rsidP="005568CF">
      <w:pPr>
        <w:spacing w:before="120" w:after="120"/>
        <w:jc w:val="both"/>
        <w:rPr>
          <w:sz w:val="24"/>
          <w:szCs w:val="24"/>
        </w:rPr>
      </w:pPr>
      <w:r w:rsidRPr="007A2411">
        <w:rPr>
          <w:sz w:val="24"/>
          <w:szCs w:val="24"/>
        </w:rPr>
        <w:t>6.2.8 – Solicitar a revogação da ata de registro de preços, nas hipóteses do instrumento convocatório e da legislação aplicável;</w:t>
      </w:r>
    </w:p>
    <w:p w:rsidR="00245362" w:rsidRPr="007A2411" w:rsidRDefault="00245362" w:rsidP="005568CF">
      <w:pPr>
        <w:spacing w:before="120" w:after="120"/>
        <w:jc w:val="both"/>
        <w:rPr>
          <w:sz w:val="24"/>
          <w:szCs w:val="24"/>
        </w:rPr>
      </w:pPr>
      <w:r w:rsidRPr="007A2411">
        <w:rPr>
          <w:sz w:val="24"/>
          <w:szCs w:val="24"/>
        </w:rPr>
        <w:t>6.2.9 – Controlar os quantitativos máximos estipulado, respeitando as cotas dos participantes;</w:t>
      </w:r>
    </w:p>
    <w:p w:rsidR="00245362" w:rsidRPr="007A2411" w:rsidRDefault="00245362" w:rsidP="005568CF">
      <w:pPr>
        <w:spacing w:before="120" w:after="120"/>
        <w:jc w:val="both"/>
        <w:rPr>
          <w:sz w:val="24"/>
          <w:szCs w:val="24"/>
        </w:rPr>
      </w:pPr>
      <w:r w:rsidRPr="007A2411">
        <w:rPr>
          <w:sz w:val="24"/>
          <w:szCs w:val="24"/>
        </w:rPr>
        <w:t>6.2.10 – Tomar demais medidas necessárias para a regularização de faltas ou eventuais problemas;</w:t>
      </w:r>
    </w:p>
    <w:p w:rsidR="00245362" w:rsidRPr="007A2411" w:rsidRDefault="00245362" w:rsidP="005568CF">
      <w:pPr>
        <w:spacing w:before="120" w:after="120"/>
        <w:jc w:val="both"/>
        <w:rPr>
          <w:sz w:val="24"/>
          <w:szCs w:val="24"/>
        </w:rPr>
      </w:pPr>
      <w:r w:rsidRPr="007A2411">
        <w:rPr>
          <w:sz w:val="24"/>
          <w:szCs w:val="24"/>
        </w:rPr>
        <w:t>6.2.11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245362" w:rsidRPr="007A2411" w:rsidRDefault="00245362" w:rsidP="005568CF">
      <w:pPr>
        <w:spacing w:before="120" w:after="120"/>
        <w:jc w:val="both"/>
        <w:rPr>
          <w:sz w:val="24"/>
          <w:szCs w:val="24"/>
        </w:rPr>
      </w:pPr>
      <w:r w:rsidRPr="007A2411">
        <w:rPr>
          <w:sz w:val="24"/>
          <w:szCs w:val="24"/>
        </w:rPr>
        <w:t>6.2.11.1 – Entende-se como tempo hábil o prazo mínimo de 90 dias (noventa) de antecedência ao prazo máximo previsto no item 6.2.11.</w:t>
      </w:r>
    </w:p>
    <w:p w:rsidR="00245362" w:rsidRPr="007A2411" w:rsidRDefault="00245362" w:rsidP="005568CF">
      <w:pPr>
        <w:spacing w:before="120" w:after="120"/>
        <w:jc w:val="both"/>
        <w:rPr>
          <w:sz w:val="24"/>
          <w:szCs w:val="24"/>
        </w:rPr>
      </w:pPr>
      <w:r w:rsidRPr="007A2411">
        <w:rPr>
          <w:sz w:val="24"/>
          <w:szCs w:val="24"/>
        </w:rPr>
        <w:t xml:space="preserve">6.3 –O rol dos órgãos participantes, suas respectivas cotas e atribuições consta nos itens 1.1 e no Anexo I, deste Termo de Referência. </w:t>
      </w:r>
    </w:p>
    <w:p w:rsidR="00245362" w:rsidRPr="007A2411" w:rsidRDefault="00245362" w:rsidP="005568CF">
      <w:pPr>
        <w:spacing w:before="120" w:after="120"/>
        <w:jc w:val="both"/>
        <w:rPr>
          <w:color w:val="FF0000"/>
          <w:sz w:val="24"/>
          <w:szCs w:val="24"/>
        </w:rPr>
      </w:pPr>
      <w:r w:rsidRPr="007A2411">
        <w:rPr>
          <w:sz w:val="24"/>
          <w:szCs w:val="24"/>
        </w:rPr>
        <w:t>6.4 – Não será admitida a adesão de órgãos que não participaram da presente licitação.</w:t>
      </w:r>
      <w:r w:rsidRPr="007A2411">
        <w:rPr>
          <w:color w:val="FF0000"/>
          <w:sz w:val="24"/>
          <w:szCs w:val="24"/>
        </w:rPr>
        <w:t xml:space="preserve"> </w:t>
      </w:r>
    </w:p>
    <w:p w:rsidR="00245362" w:rsidRPr="007A2411" w:rsidRDefault="00245362" w:rsidP="005568CF">
      <w:pPr>
        <w:spacing w:before="120" w:after="120"/>
        <w:jc w:val="both"/>
        <w:rPr>
          <w:b/>
          <w:sz w:val="24"/>
          <w:szCs w:val="24"/>
        </w:rPr>
      </w:pPr>
      <w:r w:rsidRPr="007A2411">
        <w:rPr>
          <w:b/>
          <w:sz w:val="24"/>
          <w:szCs w:val="24"/>
        </w:rPr>
        <w:t>7 – FISCALIZAÇÃO DO CONTRATO E ATRIBUIÇÕES</w:t>
      </w:r>
    </w:p>
    <w:p w:rsidR="00245362" w:rsidRPr="007A2411" w:rsidRDefault="00245362" w:rsidP="005568CF">
      <w:pPr>
        <w:spacing w:before="120" w:after="120"/>
        <w:jc w:val="both"/>
        <w:rPr>
          <w:sz w:val="24"/>
          <w:szCs w:val="24"/>
        </w:rPr>
      </w:pPr>
      <w:r w:rsidRPr="007A2411">
        <w:rPr>
          <w:sz w:val="24"/>
          <w:szCs w:val="24"/>
        </w:rPr>
        <w:t>7.1 – Serão responsáveis pelo acompanhamento e fiscalização do contrato os servidores:</w:t>
      </w:r>
    </w:p>
    <w:p w:rsidR="00245362" w:rsidRPr="007A2411" w:rsidRDefault="00245362" w:rsidP="005568CF">
      <w:pPr>
        <w:spacing w:before="120" w:after="120"/>
        <w:jc w:val="both"/>
        <w:rPr>
          <w:b/>
          <w:sz w:val="24"/>
          <w:szCs w:val="24"/>
        </w:rPr>
      </w:pPr>
      <w:r w:rsidRPr="007A2411">
        <w:rPr>
          <w:b/>
          <w:sz w:val="24"/>
          <w:szCs w:val="24"/>
        </w:rPr>
        <w:t>SECRETARIA DE ASSISTÊNCIA SOCIAL E DIREITOS HUMANOS</w:t>
      </w:r>
    </w:p>
    <w:p w:rsidR="00245362" w:rsidRPr="007A2411" w:rsidRDefault="00245362" w:rsidP="005568CF">
      <w:pPr>
        <w:spacing w:before="120" w:after="120"/>
        <w:jc w:val="both"/>
        <w:rPr>
          <w:sz w:val="24"/>
          <w:szCs w:val="24"/>
        </w:rPr>
      </w:pPr>
      <w:r w:rsidRPr="007A2411">
        <w:rPr>
          <w:sz w:val="24"/>
          <w:szCs w:val="24"/>
        </w:rPr>
        <w:t xml:space="preserve">  - Renata da Costa Ferreira, matrícula nº 41/6953  </w:t>
      </w:r>
    </w:p>
    <w:p w:rsidR="00245362" w:rsidRPr="007A2411" w:rsidRDefault="00245362" w:rsidP="005568CF">
      <w:pPr>
        <w:spacing w:before="120" w:after="120"/>
        <w:jc w:val="both"/>
        <w:rPr>
          <w:sz w:val="24"/>
          <w:szCs w:val="24"/>
        </w:rPr>
      </w:pPr>
      <w:r w:rsidRPr="007A2411">
        <w:rPr>
          <w:sz w:val="24"/>
          <w:szCs w:val="24"/>
        </w:rPr>
        <w:t xml:space="preserve">  - Virginia dos Santos Hoelz, matrícula nº 10/6404</w:t>
      </w:r>
    </w:p>
    <w:p w:rsidR="00245362" w:rsidRPr="007A2411" w:rsidRDefault="00245362" w:rsidP="005568CF">
      <w:pPr>
        <w:spacing w:before="120" w:after="120"/>
        <w:jc w:val="both"/>
        <w:rPr>
          <w:sz w:val="24"/>
          <w:szCs w:val="24"/>
        </w:rPr>
      </w:pPr>
    </w:p>
    <w:p w:rsidR="00245362" w:rsidRPr="007A2411" w:rsidRDefault="00245362" w:rsidP="005568CF">
      <w:pPr>
        <w:spacing w:before="120" w:after="120"/>
        <w:jc w:val="both"/>
        <w:rPr>
          <w:b/>
          <w:sz w:val="24"/>
          <w:szCs w:val="24"/>
        </w:rPr>
      </w:pPr>
      <w:r w:rsidRPr="007A2411">
        <w:rPr>
          <w:b/>
          <w:sz w:val="24"/>
          <w:szCs w:val="24"/>
        </w:rPr>
        <w:lastRenderedPageBreak/>
        <w:t>SECRETARIA DE SAÚDE</w:t>
      </w:r>
    </w:p>
    <w:p w:rsidR="00245362" w:rsidRPr="007A2411" w:rsidRDefault="00245362" w:rsidP="005568CF">
      <w:pPr>
        <w:spacing w:before="120" w:after="120"/>
        <w:jc w:val="both"/>
        <w:rPr>
          <w:sz w:val="24"/>
          <w:szCs w:val="24"/>
        </w:rPr>
      </w:pPr>
      <w:r w:rsidRPr="007A2411">
        <w:rPr>
          <w:sz w:val="24"/>
          <w:szCs w:val="24"/>
        </w:rPr>
        <w:t>- Lucas Fachin Corrêa – matrícula nº 41/7042 SMS</w:t>
      </w:r>
    </w:p>
    <w:p w:rsidR="00245362" w:rsidRPr="007A2411" w:rsidRDefault="00245362" w:rsidP="005568CF">
      <w:pPr>
        <w:shd w:val="clear" w:color="auto" w:fill="FFFFFF"/>
        <w:spacing w:before="120" w:after="120"/>
        <w:ind w:right="284"/>
        <w:rPr>
          <w:sz w:val="24"/>
          <w:szCs w:val="24"/>
        </w:rPr>
      </w:pPr>
      <w:r w:rsidRPr="007A2411">
        <w:rPr>
          <w:sz w:val="24"/>
          <w:szCs w:val="24"/>
        </w:rPr>
        <w:t>- Noêmia Herdy Perez – matrícula nº 6211-1</w:t>
      </w:r>
    </w:p>
    <w:p w:rsidR="00245362" w:rsidRPr="007A2411" w:rsidRDefault="00245362" w:rsidP="005568CF">
      <w:pPr>
        <w:spacing w:before="120" w:after="120"/>
        <w:jc w:val="both"/>
        <w:rPr>
          <w:sz w:val="24"/>
          <w:szCs w:val="24"/>
        </w:rPr>
      </w:pPr>
      <w:r w:rsidRPr="007A2411">
        <w:rPr>
          <w:b/>
          <w:sz w:val="24"/>
          <w:szCs w:val="24"/>
        </w:rPr>
        <w:t xml:space="preserve">SECRETARIA DE EDUCAÇÃO </w:t>
      </w:r>
      <w:r w:rsidRPr="007A2411">
        <w:rPr>
          <w:sz w:val="24"/>
          <w:szCs w:val="24"/>
        </w:rPr>
        <w:t xml:space="preserve"> </w:t>
      </w:r>
    </w:p>
    <w:p w:rsidR="00245362" w:rsidRPr="007A2411" w:rsidRDefault="00245362" w:rsidP="005568CF">
      <w:pPr>
        <w:spacing w:before="120" w:after="120"/>
        <w:jc w:val="both"/>
        <w:rPr>
          <w:sz w:val="24"/>
          <w:szCs w:val="24"/>
        </w:rPr>
      </w:pPr>
      <w:r w:rsidRPr="007A2411">
        <w:rPr>
          <w:sz w:val="24"/>
          <w:szCs w:val="24"/>
        </w:rPr>
        <w:t>- Flávia Cordeiro de Figueiredo, Matricula 10/3565 SME</w:t>
      </w:r>
    </w:p>
    <w:p w:rsidR="00245362" w:rsidRPr="007A2411" w:rsidRDefault="00245362" w:rsidP="005568CF">
      <w:pPr>
        <w:spacing w:before="120" w:after="120"/>
        <w:jc w:val="both"/>
        <w:rPr>
          <w:sz w:val="24"/>
          <w:szCs w:val="24"/>
          <w:shd w:val="clear" w:color="auto" w:fill="FFFFFF"/>
        </w:rPr>
      </w:pPr>
      <w:r w:rsidRPr="007A2411">
        <w:rPr>
          <w:sz w:val="24"/>
          <w:szCs w:val="24"/>
        </w:rPr>
        <w:t xml:space="preserve">- Márcia Rodrigues Costa, Matrícula 10/2472 </w:t>
      </w:r>
      <w:r w:rsidRPr="007A2411">
        <w:rPr>
          <w:sz w:val="24"/>
          <w:szCs w:val="24"/>
          <w:shd w:val="clear" w:color="auto" w:fill="FFFFFF"/>
        </w:rPr>
        <w:t>SME</w:t>
      </w:r>
    </w:p>
    <w:p w:rsidR="00245362" w:rsidRPr="007A2411" w:rsidRDefault="00245362" w:rsidP="005568CF">
      <w:pPr>
        <w:spacing w:before="120" w:after="120"/>
        <w:jc w:val="both"/>
        <w:rPr>
          <w:b/>
          <w:sz w:val="24"/>
          <w:szCs w:val="24"/>
          <w:shd w:val="clear" w:color="auto" w:fill="FFFFFF"/>
        </w:rPr>
      </w:pPr>
      <w:r w:rsidRPr="007A2411">
        <w:rPr>
          <w:b/>
          <w:sz w:val="24"/>
          <w:szCs w:val="24"/>
          <w:shd w:val="clear" w:color="auto" w:fill="FFFFFF"/>
        </w:rPr>
        <w:t>SECRETARIA DE OBRAS E INFRAESTRUTURA</w:t>
      </w:r>
    </w:p>
    <w:p w:rsidR="00245362" w:rsidRPr="007A2411" w:rsidRDefault="00245362" w:rsidP="005568CF">
      <w:pPr>
        <w:spacing w:before="120" w:after="120"/>
        <w:jc w:val="both"/>
        <w:rPr>
          <w:sz w:val="24"/>
          <w:szCs w:val="24"/>
        </w:rPr>
      </w:pPr>
      <w:r w:rsidRPr="007A2411">
        <w:rPr>
          <w:sz w:val="24"/>
          <w:szCs w:val="24"/>
          <w:shd w:val="clear" w:color="auto" w:fill="FFFFFF"/>
        </w:rPr>
        <w:t>-</w:t>
      </w:r>
      <w:r w:rsidRPr="007A2411">
        <w:rPr>
          <w:sz w:val="24"/>
          <w:szCs w:val="24"/>
        </w:rPr>
        <w:t xml:space="preserve"> Patrícia de Oliveira Erthal – Assessor Administrativo - SMOI – Mat. nº 41/6972.</w:t>
      </w:r>
    </w:p>
    <w:p w:rsidR="00245362" w:rsidRPr="007A2411" w:rsidRDefault="00245362" w:rsidP="005568CF">
      <w:pPr>
        <w:spacing w:before="120" w:after="120"/>
        <w:contextualSpacing/>
        <w:rPr>
          <w:sz w:val="24"/>
          <w:szCs w:val="24"/>
        </w:rPr>
      </w:pPr>
      <w:r w:rsidRPr="007A2411">
        <w:rPr>
          <w:sz w:val="24"/>
          <w:szCs w:val="24"/>
        </w:rPr>
        <w:t>- Clirton José Costa Cabral – Diretor de Obras - SMOI - Mat. nº 41/6938.</w:t>
      </w:r>
    </w:p>
    <w:p w:rsidR="00245362" w:rsidRPr="007A2411" w:rsidRDefault="00245362" w:rsidP="005568CF">
      <w:pPr>
        <w:spacing w:before="120" w:after="120"/>
        <w:jc w:val="both"/>
        <w:rPr>
          <w:sz w:val="24"/>
          <w:szCs w:val="24"/>
        </w:rPr>
      </w:pPr>
      <w:r w:rsidRPr="007A2411">
        <w:rPr>
          <w:sz w:val="24"/>
          <w:szCs w:val="24"/>
        </w:rPr>
        <w:t>7.2 – Compete à fiscalização do contrato:</w:t>
      </w:r>
    </w:p>
    <w:p w:rsidR="00245362" w:rsidRPr="007A2411" w:rsidRDefault="00245362" w:rsidP="005568CF">
      <w:pPr>
        <w:spacing w:before="120" w:after="120"/>
        <w:jc w:val="both"/>
        <w:rPr>
          <w:sz w:val="24"/>
          <w:szCs w:val="24"/>
        </w:rPr>
      </w:pPr>
      <w:r w:rsidRPr="007A2411">
        <w:rPr>
          <w:sz w:val="24"/>
          <w:szCs w:val="24"/>
        </w:rPr>
        <w:t>7.2.1 - Os fiscalizadores das respectivas Secretarias determinarão o que for necessário para regularização de faltas ou eventuais problemas relacionados à aquisição, nos termos do art. 67 da Lei Federal 8.666/93 e, na sua falta ou impedimento, pelo seu substituto;</w:t>
      </w:r>
    </w:p>
    <w:p w:rsidR="00245362" w:rsidRPr="007A2411" w:rsidRDefault="00245362" w:rsidP="005568CF">
      <w:pPr>
        <w:spacing w:before="120" w:after="120"/>
        <w:jc w:val="both"/>
        <w:rPr>
          <w:sz w:val="24"/>
          <w:szCs w:val="24"/>
        </w:rPr>
      </w:pPr>
      <w:r w:rsidRPr="007A2411">
        <w:rPr>
          <w:sz w:val="24"/>
          <w:szCs w:val="24"/>
        </w:rPr>
        <w:t>7.2.2 – Realizar os procedimentos de acompanhamento da execução do contrato;</w:t>
      </w:r>
    </w:p>
    <w:p w:rsidR="00245362" w:rsidRPr="007A2411" w:rsidRDefault="00245362" w:rsidP="005568CF">
      <w:pPr>
        <w:spacing w:before="120" w:after="120"/>
        <w:jc w:val="both"/>
        <w:rPr>
          <w:sz w:val="24"/>
          <w:szCs w:val="24"/>
        </w:rPr>
      </w:pPr>
      <w:r w:rsidRPr="007A2411">
        <w:rPr>
          <w:sz w:val="24"/>
          <w:szCs w:val="24"/>
        </w:rPr>
        <w:t>7.2.3 - Verificar pessoalmente e espontaneamente a entrega dos bens, recebendo-os após sua conclusão;</w:t>
      </w:r>
    </w:p>
    <w:p w:rsidR="00245362" w:rsidRPr="007A2411" w:rsidRDefault="00245362" w:rsidP="005568CF">
      <w:pPr>
        <w:spacing w:before="120" w:after="120"/>
        <w:jc w:val="both"/>
        <w:rPr>
          <w:sz w:val="24"/>
          <w:szCs w:val="24"/>
        </w:rPr>
      </w:pPr>
      <w:r w:rsidRPr="007A2411">
        <w:rPr>
          <w:sz w:val="24"/>
          <w:szCs w:val="24"/>
        </w:rPr>
        <w:t>7.2.4 – Apurar ouvidorias, reclamações ou denúncias relativas à execução do contrato, inclusive anônimas;</w:t>
      </w:r>
    </w:p>
    <w:p w:rsidR="00245362" w:rsidRPr="007A2411" w:rsidRDefault="00245362" w:rsidP="005568CF">
      <w:pPr>
        <w:spacing w:before="120" w:after="120"/>
        <w:jc w:val="both"/>
        <w:rPr>
          <w:sz w:val="24"/>
          <w:szCs w:val="24"/>
        </w:rPr>
      </w:pPr>
      <w:r w:rsidRPr="007A2411">
        <w:rPr>
          <w:sz w:val="24"/>
          <w:szCs w:val="24"/>
        </w:rPr>
        <w:t>7.2.5 – Receber e analisar os documentos emitidos pela CONTRATADA que são exigidos no instrumento convocatório e seus anexos;</w:t>
      </w:r>
    </w:p>
    <w:p w:rsidR="00245362" w:rsidRPr="007A2411" w:rsidRDefault="00245362" w:rsidP="005568CF">
      <w:pPr>
        <w:spacing w:before="120" w:after="120"/>
        <w:jc w:val="both"/>
        <w:rPr>
          <w:sz w:val="24"/>
          <w:szCs w:val="24"/>
        </w:rPr>
      </w:pPr>
      <w:r w:rsidRPr="007A2411">
        <w:rPr>
          <w:sz w:val="24"/>
          <w:szCs w:val="24"/>
        </w:rPr>
        <w:t>7.2.6 – Elaborar o registro próprio e emitir termo circunstanciando, recibos e demais instrumentos de fiscalização, anotando todas as ocorrências da execução do contrato;</w:t>
      </w:r>
    </w:p>
    <w:p w:rsidR="00245362" w:rsidRPr="007A2411" w:rsidRDefault="00245362" w:rsidP="005568CF">
      <w:pPr>
        <w:spacing w:before="120" w:after="120"/>
        <w:jc w:val="both"/>
        <w:rPr>
          <w:sz w:val="24"/>
          <w:szCs w:val="24"/>
        </w:rPr>
      </w:pPr>
      <w:r w:rsidRPr="007A2411">
        <w:rPr>
          <w:sz w:val="24"/>
          <w:szCs w:val="24"/>
        </w:rPr>
        <w:t>7.2.7 – Verificar a quantidade, qualidade e conformidade dos bens fornecidos;</w:t>
      </w:r>
    </w:p>
    <w:p w:rsidR="00245362" w:rsidRPr="007A2411" w:rsidRDefault="00245362" w:rsidP="005568CF">
      <w:pPr>
        <w:spacing w:before="120" w:after="120"/>
        <w:jc w:val="both"/>
        <w:rPr>
          <w:sz w:val="24"/>
          <w:szCs w:val="24"/>
        </w:rPr>
      </w:pPr>
      <w:r w:rsidRPr="007A2411">
        <w:rPr>
          <w:sz w:val="24"/>
          <w:szCs w:val="24"/>
        </w:rPr>
        <w:t>7.2.8 – Recusar os bens entregues em desacordo com o instrumento convocatório e seus anexos, exigindo sua substituição no prazo disposto no instrumento convocatório e seus anexos;</w:t>
      </w:r>
    </w:p>
    <w:p w:rsidR="00245362" w:rsidRPr="007A2411" w:rsidRDefault="00245362" w:rsidP="005568CF">
      <w:pPr>
        <w:spacing w:before="120" w:after="120"/>
        <w:jc w:val="both"/>
        <w:rPr>
          <w:sz w:val="24"/>
          <w:szCs w:val="24"/>
        </w:rPr>
      </w:pPr>
      <w:r w:rsidRPr="007A2411">
        <w:rPr>
          <w:sz w:val="24"/>
          <w:szCs w:val="24"/>
        </w:rPr>
        <w:t>7.2.9 – Atestar o recebimento definitivo dos objetos entregues em acordo com o instrumento convocatório e seus anexos.</w:t>
      </w:r>
    </w:p>
    <w:p w:rsidR="00245362" w:rsidRPr="007A2411" w:rsidRDefault="00245362" w:rsidP="005568CF">
      <w:pPr>
        <w:spacing w:before="120" w:after="120"/>
        <w:jc w:val="both"/>
        <w:rPr>
          <w:sz w:val="24"/>
          <w:szCs w:val="24"/>
        </w:rPr>
      </w:pPr>
      <w:r w:rsidRPr="007A2411">
        <w:rPr>
          <w:sz w:val="24"/>
          <w:szCs w:val="24"/>
        </w:rPr>
        <w:t>7.2.10 – Encaminhar relatório relativo à fiscalização do contrato ao Gestor do Contrato, contendo informações relevantes quanto à fiscalização e execução do instrumento contratual.</w:t>
      </w:r>
    </w:p>
    <w:p w:rsidR="00245362" w:rsidRPr="007A2411" w:rsidRDefault="00245362" w:rsidP="005568CF">
      <w:pPr>
        <w:spacing w:before="120" w:after="120"/>
        <w:jc w:val="both"/>
        <w:rPr>
          <w:b/>
          <w:sz w:val="24"/>
          <w:szCs w:val="24"/>
        </w:rPr>
      </w:pPr>
      <w:r w:rsidRPr="007A2411">
        <w:rPr>
          <w:b/>
          <w:sz w:val="24"/>
          <w:szCs w:val="24"/>
        </w:rPr>
        <w:t>8 – FORMA DE PAGAMENTO</w:t>
      </w:r>
    </w:p>
    <w:p w:rsidR="00245362" w:rsidRPr="007A2411" w:rsidRDefault="00245362" w:rsidP="005568CF">
      <w:pPr>
        <w:spacing w:before="120" w:after="120"/>
        <w:jc w:val="both"/>
        <w:rPr>
          <w:sz w:val="24"/>
          <w:szCs w:val="24"/>
        </w:rPr>
      </w:pPr>
      <w:r w:rsidRPr="007A2411">
        <w:rPr>
          <w:sz w:val="24"/>
          <w:szCs w:val="24"/>
        </w:rPr>
        <w:t>8.1 – O CONTRATANTE terá:</w:t>
      </w:r>
    </w:p>
    <w:p w:rsidR="00245362" w:rsidRPr="007A2411" w:rsidRDefault="00245362" w:rsidP="005568CF">
      <w:pPr>
        <w:spacing w:before="120" w:after="120"/>
        <w:jc w:val="both"/>
        <w:rPr>
          <w:sz w:val="24"/>
          <w:szCs w:val="24"/>
        </w:rPr>
      </w:pPr>
      <w:r w:rsidRPr="007A2411">
        <w:rPr>
          <w:sz w:val="24"/>
          <w:szCs w:val="24"/>
        </w:rPr>
        <w:t>8.1.1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245362" w:rsidRPr="007A2411" w:rsidRDefault="00245362" w:rsidP="005568CF">
      <w:pPr>
        <w:spacing w:before="120" w:after="120"/>
        <w:jc w:val="both"/>
        <w:rPr>
          <w:sz w:val="24"/>
          <w:szCs w:val="24"/>
        </w:rPr>
      </w:pPr>
      <w:r w:rsidRPr="007A2411">
        <w:rPr>
          <w:sz w:val="24"/>
          <w:szCs w:val="24"/>
        </w:rPr>
        <w:t>8.1.2 – O prazo de 30 (trinta) dias corridos, contados da data do recebimento definitivo dos bens, para realizar o pagamento, nas demais hipóteses.</w:t>
      </w:r>
    </w:p>
    <w:p w:rsidR="00245362" w:rsidRPr="007A2411" w:rsidRDefault="00245362" w:rsidP="005568CF">
      <w:pPr>
        <w:spacing w:before="120" w:after="120"/>
        <w:jc w:val="both"/>
        <w:rPr>
          <w:b/>
          <w:sz w:val="24"/>
          <w:szCs w:val="24"/>
          <w:u w:val="single"/>
        </w:rPr>
      </w:pPr>
      <w:r w:rsidRPr="007A2411">
        <w:rPr>
          <w:sz w:val="24"/>
          <w:szCs w:val="24"/>
        </w:rPr>
        <w:t xml:space="preserve">8.2 – Os documentos fiscais serão emitidos em nome do </w:t>
      </w:r>
      <w:r w:rsidRPr="007A2411">
        <w:rPr>
          <w:b/>
          <w:sz w:val="24"/>
          <w:szCs w:val="24"/>
        </w:rPr>
        <w:t>FUNDO MUNICIPAL DE ASSISTÊNCIA SOCIAL E DIREITOS HUMANOS</w:t>
      </w:r>
      <w:r w:rsidRPr="007A2411">
        <w:rPr>
          <w:sz w:val="24"/>
          <w:szCs w:val="24"/>
        </w:rPr>
        <w:t xml:space="preserve"> CNPJ nº 03.802.344/0001-02, situado à Rua Miguel de Carvalho, nº 158, Centro, Bom Jardim/RJ, referente à Secretaria de Assistência Social e Direitos Humanos; </w:t>
      </w:r>
      <w:r w:rsidRPr="007A2411">
        <w:rPr>
          <w:b/>
          <w:sz w:val="24"/>
          <w:szCs w:val="24"/>
        </w:rPr>
        <w:t>FUNDO MUNICIPAL DE SAÚDE</w:t>
      </w:r>
      <w:r w:rsidRPr="007A2411">
        <w:rPr>
          <w:sz w:val="24"/>
          <w:szCs w:val="24"/>
        </w:rPr>
        <w:t>, CNPJ 11.867.889/0001-25, Praça Governador Roberto Silveira, 44 – Centro, Bom Jardim/RJ, Do</w:t>
      </w:r>
      <w:r w:rsidRPr="007A2411">
        <w:rPr>
          <w:b/>
          <w:sz w:val="24"/>
          <w:szCs w:val="24"/>
        </w:rPr>
        <w:t xml:space="preserve"> MUNICÍPIO DE BOM JARDIM – RJ, </w:t>
      </w:r>
      <w:r w:rsidRPr="007A2411">
        <w:rPr>
          <w:sz w:val="24"/>
          <w:szCs w:val="24"/>
        </w:rPr>
        <w:t xml:space="preserve">CNPJ nº 28.561.041/0001-76 situado na Praça Governador Roberto Silveira, nº </w:t>
      </w:r>
      <w:r w:rsidRPr="007A2411">
        <w:rPr>
          <w:sz w:val="24"/>
          <w:szCs w:val="24"/>
        </w:rPr>
        <w:lastRenderedPageBreak/>
        <w:t>44, Centro, Bom Jardim - RJ, CEP 28660-000</w:t>
      </w:r>
      <w:r w:rsidRPr="007A2411">
        <w:rPr>
          <w:b/>
          <w:sz w:val="24"/>
          <w:szCs w:val="24"/>
        </w:rPr>
        <w:t xml:space="preserve">, </w:t>
      </w:r>
      <w:r w:rsidRPr="007A2411">
        <w:rPr>
          <w:sz w:val="24"/>
          <w:szCs w:val="24"/>
        </w:rPr>
        <w:t xml:space="preserve">referente a cota parte da SECRETARIA DE EDUCAÇÃO, e da SECRETARIA DE OBRAS E INFRAESTRUTURA, </w:t>
      </w:r>
      <w:r w:rsidRPr="007A2411">
        <w:rPr>
          <w:b/>
          <w:sz w:val="24"/>
          <w:szCs w:val="24"/>
          <w:u w:val="single"/>
        </w:rPr>
        <w:t>porém em notas fiscais separadas por Secretaria, e que deverá conter no corpo da nota o número do empenho e do Processo Administrativo referente à Secretaria correspondente</w:t>
      </w:r>
    </w:p>
    <w:p w:rsidR="00245362" w:rsidRPr="007A2411" w:rsidRDefault="00245362" w:rsidP="005568CF">
      <w:pPr>
        <w:spacing w:before="120" w:after="120"/>
        <w:jc w:val="both"/>
        <w:rPr>
          <w:sz w:val="24"/>
          <w:szCs w:val="24"/>
        </w:rPr>
      </w:pPr>
      <w:r w:rsidRPr="007A2411">
        <w:rPr>
          <w:sz w:val="24"/>
          <w:szCs w:val="24"/>
        </w:rPr>
        <w:t>8.3 – Junto aos documentos fiscais, a CONTRATADA deverá apresentar os documentos de habilitação e regularidade fiscal e trabalhista com validade atualizada exigidas no instrumento convocatório e seus anexos.</w:t>
      </w:r>
    </w:p>
    <w:p w:rsidR="00245362" w:rsidRPr="007A2411" w:rsidRDefault="00245362" w:rsidP="005568CF">
      <w:pPr>
        <w:spacing w:before="120" w:after="120"/>
        <w:jc w:val="both"/>
        <w:rPr>
          <w:sz w:val="24"/>
          <w:szCs w:val="24"/>
        </w:rPr>
      </w:pPr>
      <w:r w:rsidRPr="007A2411">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245362" w:rsidRPr="007A2411" w:rsidRDefault="00245362" w:rsidP="005568CF">
      <w:pPr>
        <w:spacing w:before="120" w:after="120"/>
        <w:jc w:val="both"/>
        <w:rPr>
          <w:sz w:val="24"/>
          <w:szCs w:val="24"/>
        </w:rPr>
      </w:pPr>
      <w:r w:rsidRPr="007A2411">
        <w:rPr>
          <w:sz w:val="24"/>
          <w:szCs w:val="24"/>
        </w:rPr>
        <w:t>8.5 – A ordem de pagamento poderá ser alterada por despacho fundamentado da autoridade superior, nas hipóteses de:</w:t>
      </w:r>
    </w:p>
    <w:p w:rsidR="00245362" w:rsidRPr="007A2411" w:rsidRDefault="00245362" w:rsidP="005568CF">
      <w:pPr>
        <w:spacing w:before="120" w:after="120"/>
        <w:jc w:val="both"/>
        <w:rPr>
          <w:sz w:val="24"/>
          <w:szCs w:val="24"/>
        </w:rPr>
      </w:pPr>
      <w:r w:rsidRPr="007A2411">
        <w:rPr>
          <w:sz w:val="24"/>
          <w:szCs w:val="24"/>
        </w:rPr>
        <w:t>8.5.1 – Haver suspensão do pagamento do crédito;</w:t>
      </w:r>
    </w:p>
    <w:p w:rsidR="00245362" w:rsidRPr="007A2411" w:rsidRDefault="00245362" w:rsidP="005568CF">
      <w:pPr>
        <w:spacing w:before="120" w:after="120"/>
        <w:jc w:val="both"/>
        <w:rPr>
          <w:sz w:val="24"/>
          <w:szCs w:val="24"/>
        </w:rPr>
      </w:pPr>
      <w:r w:rsidRPr="007A2411">
        <w:rPr>
          <w:sz w:val="24"/>
          <w:szCs w:val="24"/>
        </w:rPr>
        <w:t>8.5.2 – Grave perturbação da ordem, situação de emergência ou calamidade pública;</w:t>
      </w:r>
    </w:p>
    <w:p w:rsidR="00245362" w:rsidRPr="007A2411" w:rsidRDefault="00245362" w:rsidP="005568CF">
      <w:pPr>
        <w:spacing w:before="120" w:after="120"/>
        <w:jc w:val="both"/>
        <w:rPr>
          <w:sz w:val="24"/>
          <w:szCs w:val="24"/>
        </w:rPr>
      </w:pPr>
      <w:r w:rsidRPr="007A2411">
        <w:rPr>
          <w:sz w:val="24"/>
          <w:szCs w:val="24"/>
        </w:rPr>
        <w:t>8.5.3 – Haver seguros veiculares e imobiliários;</w:t>
      </w:r>
    </w:p>
    <w:p w:rsidR="00245362" w:rsidRPr="007A2411" w:rsidRDefault="00245362" w:rsidP="005568CF">
      <w:pPr>
        <w:spacing w:before="120" w:after="120"/>
        <w:jc w:val="both"/>
        <w:rPr>
          <w:sz w:val="24"/>
          <w:szCs w:val="24"/>
        </w:rPr>
      </w:pPr>
      <w:r w:rsidRPr="007A2411">
        <w:rPr>
          <w:sz w:val="24"/>
          <w:szCs w:val="24"/>
        </w:rPr>
        <w:t>8.5.4 – Evitar fundada ameaça de interrupção dos serviços essenciais da Administração ou para restaurá-los;</w:t>
      </w:r>
    </w:p>
    <w:p w:rsidR="00245362" w:rsidRPr="007A2411" w:rsidRDefault="00245362" w:rsidP="005568CF">
      <w:pPr>
        <w:spacing w:before="120" w:after="120"/>
        <w:jc w:val="both"/>
        <w:rPr>
          <w:sz w:val="24"/>
          <w:szCs w:val="24"/>
        </w:rPr>
      </w:pPr>
      <w:r w:rsidRPr="007A2411">
        <w:rPr>
          <w:sz w:val="24"/>
          <w:szCs w:val="24"/>
        </w:rPr>
        <w:t>8.5.5 – Cumprimento de ordem judicial ou decisão de Tribunal de Contas;</w:t>
      </w:r>
    </w:p>
    <w:p w:rsidR="00245362" w:rsidRPr="007A2411" w:rsidRDefault="00245362" w:rsidP="005568CF">
      <w:pPr>
        <w:spacing w:before="120" w:after="120"/>
        <w:jc w:val="both"/>
        <w:rPr>
          <w:sz w:val="24"/>
          <w:szCs w:val="24"/>
        </w:rPr>
      </w:pPr>
      <w:r w:rsidRPr="007A2411">
        <w:rPr>
          <w:sz w:val="24"/>
          <w:szCs w:val="24"/>
        </w:rPr>
        <w:t>8.5.6 – Pagamento de direitos oriundos de contratos em caso de falência, recuperação judicial ou dissolução da empresa contratada;</w:t>
      </w:r>
    </w:p>
    <w:p w:rsidR="00245362" w:rsidRPr="007A2411" w:rsidRDefault="00245362" w:rsidP="005568CF">
      <w:pPr>
        <w:spacing w:before="120" w:after="120"/>
        <w:jc w:val="both"/>
        <w:rPr>
          <w:sz w:val="24"/>
          <w:szCs w:val="24"/>
        </w:rPr>
      </w:pPr>
      <w:r w:rsidRPr="007A2411">
        <w:rPr>
          <w:sz w:val="24"/>
          <w:szCs w:val="24"/>
        </w:rPr>
        <w:t>8.5.7 – Ocorrência de casos fortuitos ou força maior;</w:t>
      </w:r>
    </w:p>
    <w:p w:rsidR="00245362" w:rsidRPr="007A2411" w:rsidRDefault="00245362" w:rsidP="005568CF">
      <w:pPr>
        <w:spacing w:before="120" w:after="120"/>
        <w:jc w:val="both"/>
        <w:rPr>
          <w:sz w:val="24"/>
          <w:szCs w:val="24"/>
        </w:rPr>
      </w:pPr>
      <w:r w:rsidRPr="007A2411">
        <w:rPr>
          <w:sz w:val="24"/>
          <w:szCs w:val="24"/>
        </w:rPr>
        <w:t>8.5.8 – Créditos decorrentes de empréstimos e financiamentos bancários;</w:t>
      </w:r>
    </w:p>
    <w:p w:rsidR="00245362" w:rsidRPr="007A2411" w:rsidRDefault="00245362" w:rsidP="005568CF">
      <w:pPr>
        <w:spacing w:before="120" w:after="120"/>
        <w:jc w:val="both"/>
        <w:rPr>
          <w:sz w:val="24"/>
          <w:szCs w:val="24"/>
        </w:rPr>
      </w:pPr>
      <w:r w:rsidRPr="007A2411">
        <w:rPr>
          <w:sz w:val="24"/>
          <w:szCs w:val="24"/>
        </w:rPr>
        <w:t>8.5.9 – Outros motivos de relevante interesse público, devidamente comprovados e motivados.</w:t>
      </w:r>
    </w:p>
    <w:p w:rsidR="00245362" w:rsidRPr="007A2411" w:rsidRDefault="00245362" w:rsidP="005568CF">
      <w:pPr>
        <w:spacing w:before="120" w:after="120"/>
        <w:jc w:val="both"/>
        <w:rPr>
          <w:sz w:val="24"/>
          <w:szCs w:val="24"/>
        </w:rPr>
      </w:pPr>
      <w:r w:rsidRPr="007A2411">
        <w:rPr>
          <w:sz w:val="24"/>
          <w:szCs w:val="24"/>
        </w:rPr>
        <w:t>8.6 – O pagamento será suspenso, por meio de decisão motivada dos servidores competentes, em caso de constada irregularidade na documentação da CONTRATADA ou irregularidade durante o processo de liquidação.</w:t>
      </w:r>
    </w:p>
    <w:p w:rsidR="00245362" w:rsidRPr="007A2411" w:rsidRDefault="00245362" w:rsidP="005568CF">
      <w:pPr>
        <w:spacing w:before="120" w:after="120"/>
        <w:jc w:val="both"/>
        <w:rPr>
          <w:sz w:val="24"/>
          <w:szCs w:val="24"/>
        </w:rPr>
      </w:pPr>
      <w:r w:rsidRPr="007A2411">
        <w:rPr>
          <w:sz w:val="24"/>
          <w:szCs w:val="24"/>
        </w:rPr>
        <w:t>8.7 – O pagamento será feito em depósito em conta corrente informada pela CONTRATADA, em parcelas correspondentes a cada ordem de fornecimento, na forma da legislação vigente.</w:t>
      </w:r>
    </w:p>
    <w:p w:rsidR="00245362" w:rsidRPr="007A2411" w:rsidRDefault="00245362" w:rsidP="005568CF">
      <w:pPr>
        <w:spacing w:before="120" w:after="120"/>
        <w:jc w:val="both"/>
        <w:rPr>
          <w:sz w:val="24"/>
          <w:szCs w:val="24"/>
        </w:rPr>
      </w:pPr>
      <w:r w:rsidRPr="007A2411">
        <w:rPr>
          <w:sz w:val="24"/>
          <w:szCs w:val="24"/>
        </w:rPr>
        <w:t>8.7.1 – Os itens relativos ao fornecimento deverão corresponder, em sua totalidade, aos itens constantes na ordem de fornecimento e na nota de empenho emitida pela Administração, sem qualquer divergência entre estes.</w:t>
      </w:r>
    </w:p>
    <w:p w:rsidR="00245362" w:rsidRPr="007A2411" w:rsidRDefault="00245362" w:rsidP="005568CF">
      <w:pPr>
        <w:spacing w:before="120" w:after="120"/>
        <w:jc w:val="both"/>
        <w:rPr>
          <w:sz w:val="24"/>
          <w:szCs w:val="24"/>
        </w:rPr>
      </w:pPr>
      <w:r w:rsidRPr="007A2411">
        <w:rPr>
          <w:sz w:val="24"/>
          <w:szCs w:val="24"/>
        </w:rPr>
        <w:t>8.7.2 – É vedada a antecipação do pagamento sem a correspondente contraprestação do fornecimento em sua totalidade.</w:t>
      </w:r>
    </w:p>
    <w:p w:rsidR="00245362" w:rsidRPr="007A2411" w:rsidRDefault="00245362" w:rsidP="005568CF">
      <w:pPr>
        <w:spacing w:before="120" w:after="120"/>
        <w:jc w:val="both"/>
        <w:rPr>
          <w:sz w:val="24"/>
          <w:szCs w:val="24"/>
        </w:rPr>
      </w:pPr>
      <w:r w:rsidRPr="007A2411">
        <w:rPr>
          <w:sz w:val="24"/>
          <w:szCs w:val="24"/>
        </w:rPr>
        <w:t>8.8 – Os pagamentos eventualmente realizados com atraso, desde que não decorram de ato ou fato atribuível à CONTRATADA, sofrerão a incidência de atualização financeira pelo IPC-A</w:t>
      </w:r>
      <w:r w:rsidRPr="007A2411">
        <w:rPr>
          <w:color w:val="FF0000"/>
          <w:sz w:val="24"/>
          <w:szCs w:val="24"/>
        </w:rPr>
        <w:t xml:space="preserve"> </w:t>
      </w:r>
      <w:r w:rsidRPr="007A2411">
        <w:rPr>
          <w:sz w:val="24"/>
          <w:szCs w:val="24"/>
        </w:rPr>
        <w:t>e juros moratórios de 0,5% ao mês.</w:t>
      </w:r>
    </w:p>
    <w:p w:rsidR="00245362" w:rsidRPr="007A2411" w:rsidRDefault="00245362" w:rsidP="005568CF">
      <w:pPr>
        <w:spacing w:before="120" w:after="120"/>
        <w:jc w:val="both"/>
        <w:rPr>
          <w:sz w:val="24"/>
          <w:szCs w:val="24"/>
        </w:rPr>
      </w:pPr>
      <w:r w:rsidRPr="007A2411">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245362" w:rsidRPr="007A2411" w:rsidRDefault="00245362" w:rsidP="005568CF">
      <w:pPr>
        <w:spacing w:before="120" w:after="120"/>
        <w:jc w:val="both"/>
        <w:rPr>
          <w:sz w:val="24"/>
          <w:szCs w:val="24"/>
        </w:rPr>
      </w:pPr>
      <w:r w:rsidRPr="007A2411">
        <w:rPr>
          <w:sz w:val="24"/>
          <w:szCs w:val="24"/>
        </w:rPr>
        <w:t xml:space="preserve">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w:t>
      </w:r>
      <w:r w:rsidRPr="007A2411">
        <w:rPr>
          <w:sz w:val="24"/>
          <w:szCs w:val="24"/>
        </w:rPr>
        <w:lastRenderedPageBreak/>
        <w:t>equilíbrio econômico-financeiro deverá ser expressamente solicitada, justificada e devidamente comprovada pela CONTRATADA.</w:t>
      </w:r>
    </w:p>
    <w:p w:rsidR="00245362" w:rsidRPr="007A2411" w:rsidRDefault="00245362" w:rsidP="005568CF">
      <w:pPr>
        <w:spacing w:before="120" w:after="120"/>
        <w:jc w:val="both"/>
        <w:rPr>
          <w:sz w:val="24"/>
          <w:szCs w:val="24"/>
        </w:rPr>
      </w:pPr>
      <w:r w:rsidRPr="007A2411">
        <w:rPr>
          <w:sz w:val="24"/>
          <w:szCs w:val="24"/>
        </w:rPr>
        <w:t>8.11 – É vedado à CONTRATADA a cessão de crédito para instituições financeiras decorrentes dos pagamentos futuros dispostos no instrumento convocatório e seus anexos, ressalvada a hipótese do art. 46 da Lei Complementar nº 123/06.</w:t>
      </w:r>
    </w:p>
    <w:p w:rsidR="00245362" w:rsidRPr="007A2411" w:rsidRDefault="00245362" w:rsidP="005568CF">
      <w:pPr>
        <w:spacing w:before="120" w:after="120"/>
        <w:jc w:val="both"/>
        <w:rPr>
          <w:b/>
          <w:sz w:val="24"/>
          <w:szCs w:val="24"/>
        </w:rPr>
      </w:pPr>
      <w:r w:rsidRPr="007A2411">
        <w:rPr>
          <w:b/>
          <w:sz w:val="24"/>
          <w:szCs w:val="24"/>
        </w:rPr>
        <w:t>9 – REVISÃO  DOS PREÇOS</w:t>
      </w:r>
    </w:p>
    <w:p w:rsidR="00245362" w:rsidRPr="007A2411" w:rsidRDefault="00245362" w:rsidP="005568CF">
      <w:pPr>
        <w:tabs>
          <w:tab w:val="left" w:pos="1410"/>
        </w:tabs>
        <w:spacing w:before="120" w:after="120"/>
        <w:jc w:val="both"/>
        <w:rPr>
          <w:sz w:val="24"/>
          <w:szCs w:val="24"/>
        </w:rPr>
      </w:pPr>
      <w:r w:rsidRPr="007A2411">
        <w:rPr>
          <w:sz w:val="24"/>
          <w:szCs w:val="24"/>
        </w:rPr>
        <w:t>9.1 – A Administração realizará pesquisa de mercado periodicamente, em intervalos não superiores a 180 (cento e oitenta) dias, a fim de verificar a vantajosidade dos preços registrados na ata de registro de preços.</w:t>
      </w:r>
    </w:p>
    <w:p w:rsidR="00245362" w:rsidRPr="007A2411" w:rsidRDefault="00245362" w:rsidP="005568CF">
      <w:pPr>
        <w:tabs>
          <w:tab w:val="left" w:pos="1410"/>
        </w:tabs>
        <w:spacing w:before="120" w:after="120"/>
        <w:jc w:val="both"/>
        <w:rPr>
          <w:sz w:val="24"/>
          <w:szCs w:val="24"/>
        </w:rPr>
      </w:pPr>
      <w:r w:rsidRPr="007A2411">
        <w:rPr>
          <w:sz w:val="24"/>
          <w:szCs w:val="24"/>
        </w:rPr>
        <w:t>9.2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245362" w:rsidRPr="007A2411" w:rsidRDefault="00245362" w:rsidP="005568CF">
      <w:pPr>
        <w:tabs>
          <w:tab w:val="left" w:pos="1410"/>
        </w:tabs>
        <w:spacing w:before="120" w:after="120"/>
        <w:jc w:val="both"/>
        <w:rPr>
          <w:sz w:val="24"/>
          <w:szCs w:val="24"/>
        </w:rPr>
      </w:pPr>
      <w:r w:rsidRPr="007A2411">
        <w:rPr>
          <w:sz w:val="24"/>
          <w:szCs w:val="24"/>
        </w:rPr>
        <w:t>9.3 – Quando o preço registrado tornar-se superior ao preço praticado no mercado por motivo superveniente, o órgão gerenciador convocará a adjudicatária para negociar a redução dos preços aos valores praticados pelo mercado.</w:t>
      </w:r>
    </w:p>
    <w:p w:rsidR="00245362" w:rsidRPr="007A2411" w:rsidRDefault="00245362" w:rsidP="005568CF">
      <w:pPr>
        <w:tabs>
          <w:tab w:val="left" w:pos="1410"/>
        </w:tabs>
        <w:spacing w:before="120" w:after="120"/>
        <w:jc w:val="both"/>
        <w:rPr>
          <w:sz w:val="24"/>
          <w:szCs w:val="24"/>
        </w:rPr>
      </w:pPr>
      <w:r w:rsidRPr="007A2411">
        <w:rPr>
          <w:sz w:val="24"/>
          <w:szCs w:val="24"/>
        </w:rPr>
        <w:t>9.4 – Os fornecedores que não aceitarem reduzir seus preços aos valores praticados pelo mercado serão liberados do compromisso assumido, sem aplicação de penalidade.</w:t>
      </w:r>
    </w:p>
    <w:p w:rsidR="00245362" w:rsidRPr="007A2411" w:rsidRDefault="00245362" w:rsidP="005568CF">
      <w:pPr>
        <w:tabs>
          <w:tab w:val="left" w:pos="1410"/>
        </w:tabs>
        <w:spacing w:before="120" w:after="120"/>
        <w:jc w:val="both"/>
        <w:rPr>
          <w:sz w:val="24"/>
          <w:szCs w:val="24"/>
        </w:rPr>
      </w:pPr>
      <w:r w:rsidRPr="007A2411">
        <w:rPr>
          <w:sz w:val="24"/>
          <w:szCs w:val="24"/>
        </w:rPr>
        <w:t>9.5 – A ordem de classificação dos fornecedores que aceitarem reduzir seus preços aos valores de mercado observará a classificação original.</w:t>
      </w:r>
    </w:p>
    <w:p w:rsidR="00245362" w:rsidRPr="007A2411" w:rsidRDefault="00245362" w:rsidP="005568CF">
      <w:pPr>
        <w:tabs>
          <w:tab w:val="left" w:pos="1410"/>
        </w:tabs>
        <w:spacing w:before="120" w:after="120"/>
        <w:jc w:val="both"/>
        <w:rPr>
          <w:sz w:val="24"/>
          <w:szCs w:val="24"/>
        </w:rPr>
      </w:pPr>
      <w:r w:rsidRPr="007A2411">
        <w:rPr>
          <w:sz w:val="24"/>
          <w:szCs w:val="24"/>
        </w:rPr>
        <w:t>9.6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245362" w:rsidRPr="007A2411" w:rsidRDefault="00245362" w:rsidP="005568CF">
      <w:pPr>
        <w:tabs>
          <w:tab w:val="left" w:pos="1410"/>
        </w:tabs>
        <w:spacing w:before="120" w:after="120"/>
        <w:jc w:val="both"/>
        <w:rPr>
          <w:sz w:val="24"/>
          <w:szCs w:val="24"/>
        </w:rPr>
      </w:pPr>
      <w:r w:rsidRPr="007A2411">
        <w:rPr>
          <w:sz w:val="24"/>
          <w:szCs w:val="24"/>
        </w:rPr>
        <w:t>9.7 – Os licitantes remanescentes serão convocados para fornecer o produto pelo preço registrado, observada a classificação original.</w:t>
      </w:r>
    </w:p>
    <w:p w:rsidR="00245362" w:rsidRPr="007A2411" w:rsidRDefault="00245362" w:rsidP="005568CF">
      <w:pPr>
        <w:tabs>
          <w:tab w:val="left" w:pos="1410"/>
        </w:tabs>
        <w:spacing w:before="120" w:after="120"/>
        <w:jc w:val="both"/>
        <w:rPr>
          <w:sz w:val="24"/>
          <w:szCs w:val="24"/>
        </w:rPr>
      </w:pPr>
      <w:r w:rsidRPr="007A2411">
        <w:rPr>
          <w:sz w:val="24"/>
          <w:szCs w:val="24"/>
        </w:rPr>
        <w:t>9.8 – Não será aplicada penalidade ao licitante convocado na forma deste item que não aceitar a proposta da Administração.</w:t>
      </w:r>
    </w:p>
    <w:p w:rsidR="00245362" w:rsidRPr="007A2411" w:rsidRDefault="00245362" w:rsidP="005568CF">
      <w:pPr>
        <w:tabs>
          <w:tab w:val="left" w:pos="1410"/>
        </w:tabs>
        <w:spacing w:before="120" w:after="120"/>
        <w:jc w:val="both"/>
        <w:rPr>
          <w:sz w:val="24"/>
          <w:szCs w:val="24"/>
        </w:rPr>
      </w:pPr>
      <w:r w:rsidRPr="007A2411">
        <w:rPr>
          <w:sz w:val="24"/>
          <w:szCs w:val="24"/>
        </w:rPr>
        <w:t>9.9 – Não havendo êxito nas negociações, a Administração deverá proceder à revogação da ata de registro de preços, adotando as medidas cabíveis para obtenção da contratação mais vantajosa.</w:t>
      </w:r>
    </w:p>
    <w:p w:rsidR="00245362" w:rsidRPr="007A2411" w:rsidRDefault="00245362" w:rsidP="005568CF">
      <w:pPr>
        <w:spacing w:before="120" w:after="120"/>
        <w:jc w:val="both"/>
        <w:rPr>
          <w:b/>
          <w:sz w:val="24"/>
          <w:szCs w:val="24"/>
        </w:rPr>
      </w:pPr>
      <w:r w:rsidRPr="007A2411">
        <w:rPr>
          <w:b/>
          <w:sz w:val="24"/>
          <w:szCs w:val="24"/>
        </w:rPr>
        <w:t>10 – PENALIDADES</w:t>
      </w:r>
    </w:p>
    <w:p w:rsidR="00245362" w:rsidRPr="007A2411" w:rsidRDefault="00245362" w:rsidP="005568CF">
      <w:pPr>
        <w:spacing w:before="120" w:after="120"/>
        <w:jc w:val="both"/>
        <w:rPr>
          <w:sz w:val="24"/>
          <w:szCs w:val="24"/>
        </w:rPr>
      </w:pPr>
      <w:r w:rsidRPr="007A2411">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245362" w:rsidRPr="007A2411" w:rsidRDefault="00245362" w:rsidP="005568CF">
      <w:pPr>
        <w:spacing w:before="120" w:after="120"/>
        <w:jc w:val="both"/>
        <w:rPr>
          <w:sz w:val="24"/>
          <w:szCs w:val="24"/>
        </w:rPr>
      </w:pPr>
      <w:r w:rsidRPr="007A2411">
        <w:rPr>
          <w:sz w:val="24"/>
          <w:szCs w:val="24"/>
        </w:rPr>
        <w:t>10.1.1 – Advertência;</w:t>
      </w:r>
    </w:p>
    <w:p w:rsidR="00245362" w:rsidRPr="007A2411" w:rsidRDefault="00245362" w:rsidP="005568CF">
      <w:pPr>
        <w:spacing w:before="120" w:after="120"/>
        <w:jc w:val="both"/>
        <w:rPr>
          <w:sz w:val="24"/>
          <w:szCs w:val="24"/>
        </w:rPr>
      </w:pPr>
      <w:r w:rsidRPr="007A2411">
        <w:rPr>
          <w:sz w:val="24"/>
          <w:szCs w:val="24"/>
        </w:rPr>
        <w:t>10.1.2 – Multa(s);</w:t>
      </w:r>
    </w:p>
    <w:p w:rsidR="00245362" w:rsidRPr="007A2411" w:rsidRDefault="00245362" w:rsidP="005568CF">
      <w:pPr>
        <w:spacing w:before="120" w:after="120"/>
        <w:jc w:val="both"/>
        <w:rPr>
          <w:sz w:val="24"/>
          <w:szCs w:val="24"/>
        </w:rPr>
      </w:pPr>
      <w:r w:rsidRPr="007A2411">
        <w:rPr>
          <w:sz w:val="24"/>
          <w:szCs w:val="24"/>
        </w:rPr>
        <w:t>10.1.3 – Suspensão temporária de participação em licitação e impedimento de contratar com a Administração Municipal, por prazo não superior a 02 (dois) anos;</w:t>
      </w:r>
    </w:p>
    <w:p w:rsidR="00245362" w:rsidRPr="007A2411" w:rsidRDefault="00245362" w:rsidP="005568CF">
      <w:pPr>
        <w:spacing w:before="120" w:after="120"/>
        <w:jc w:val="both"/>
        <w:rPr>
          <w:sz w:val="24"/>
          <w:szCs w:val="24"/>
        </w:rPr>
      </w:pPr>
      <w:r w:rsidRPr="007A2411">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245362" w:rsidRPr="007A2411" w:rsidRDefault="00245362" w:rsidP="005568CF">
      <w:pPr>
        <w:spacing w:before="120" w:after="120"/>
        <w:jc w:val="both"/>
        <w:rPr>
          <w:sz w:val="24"/>
          <w:szCs w:val="24"/>
        </w:rPr>
      </w:pPr>
      <w:r w:rsidRPr="007A2411">
        <w:rPr>
          <w:sz w:val="24"/>
          <w:szCs w:val="24"/>
        </w:rPr>
        <w:t>10.2 – São infrações leves as condutas que caracterizam inexecução parcial do contrato, mas sem prejuízo à Administração, em especial:</w:t>
      </w:r>
    </w:p>
    <w:p w:rsidR="00245362" w:rsidRPr="007A2411" w:rsidRDefault="00245362" w:rsidP="005568CF">
      <w:pPr>
        <w:spacing w:before="120" w:after="120"/>
        <w:jc w:val="both"/>
        <w:rPr>
          <w:sz w:val="24"/>
          <w:szCs w:val="24"/>
        </w:rPr>
      </w:pPr>
      <w:r w:rsidRPr="007A2411">
        <w:rPr>
          <w:sz w:val="24"/>
          <w:szCs w:val="24"/>
        </w:rPr>
        <w:t>10.2.1 – Não fornecer os bens conforme as especificidades indicadas no instrumento convocatório e seus anexos, corrigindo em tempo hábil o fornecimento;</w:t>
      </w:r>
    </w:p>
    <w:p w:rsidR="00245362" w:rsidRPr="007A2411" w:rsidRDefault="00245362" w:rsidP="005568CF">
      <w:pPr>
        <w:spacing w:before="120" w:after="120"/>
        <w:jc w:val="both"/>
        <w:rPr>
          <w:sz w:val="24"/>
          <w:szCs w:val="24"/>
        </w:rPr>
      </w:pPr>
      <w:r w:rsidRPr="007A2411">
        <w:rPr>
          <w:sz w:val="24"/>
          <w:szCs w:val="24"/>
        </w:rPr>
        <w:lastRenderedPageBreak/>
        <w:t>10.2.2 – Não observar as cláusulas contratuais referentes às obrigações, quando não importar em conduta mais grave;</w:t>
      </w:r>
    </w:p>
    <w:p w:rsidR="00245362" w:rsidRPr="007A2411" w:rsidRDefault="00245362" w:rsidP="005568CF">
      <w:pPr>
        <w:spacing w:before="120" w:after="120"/>
        <w:jc w:val="both"/>
        <w:rPr>
          <w:sz w:val="24"/>
          <w:szCs w:val="24"/>
        </w:rPr>
      </w:pPr>
      <w:r w:rsidRPr="007A2411">
        <w:rPr>
          <w:sz w:val="24"/>
          <w:szCs w:val="24"/>
        </w:rPr>
        <w:t>10.2.3 – Deixar de adotar as medidas necessárias para adequar o fornecimento às especificidades indicadas no instrumento convocatório e seus anexos;</w:t>
      </w:r>
    </w:p>
    <w:p w:rsidR="00245362" w:rsidRPr="007A2411" w:rsidRDefault="00245362" w:rsidP="005568CF">
      <w:pPr>
        <w:spacing w:before="120" w:after="120"/>
        <w:jc w:val="both"/>
        <w:rPr>
          <w:sz w:val="24"/>
          <w:szCs w:val="24"/>
        </w:rPr>
      </w:pPr>
      <w:r w:rsidRPr="007A2411">
        <w:rPr>
          <w:sz w:val="24"/>
          <w:szCs w:val="24"/>
        </w:rPr>
        <w:t>10.2.4 – Deixar de apresentar imotivadamente qualquer documento, relatório, informação, relativo à execução do contrato ou ao qual está obrigado pela legislação;</w:t>
      </w:r>
    </w:p>
    <w:p w:rsidR="00245362" w:rsidRPr="007A2411" w:rsidRDefault="00245362" w:rsidP="005568CF">
      <w:pPr>
        <w:spacing w:before="120" w:after="120"/>
        <w:jc w:val="both"/>
        <w:rPr>
          <w:sz w:val="24"/>
          <w:szCs w:val="24"/>
        </w:rPr>
      </w:pPr>
      <w:r w:rsidRPr="007A2411">
        <w:rPr>
          <w:sz w:val="24"/>
          <w:szCs w:val="24"/>
        </w:rPr>
        <w:t>10.2.5 – Apresentar intempestivamente os documentos que comprovem a manutenção das condições de habilitação e qualificação exigidas na fase de licitação.</w:t>
      </w:r>
    </w:p>
    <w:p w:rsidR="00245362" w:rsidRPr="007A2411" w:rsidRDefault="00245362" w:rsidP="005568CF">
      <w:pPr>
        <w:spacing w:before="120" w:after="120"/>
        <w:jc w:val="both"/>
        <w:rPr>
          <w:sz w:val="24"/>
          <w:szCs w:val="24"/>
        </w:rPr>
      </w:pPr>
      <w:r w:rsidRPr="007A2411">
        <w:rPr>
          <w:sz w:val="24"/>
          <w:szCs w:val="24"/>
        </w:rPr>
        <w:t>10.3 – São infrações médias as condutas que caracterizam inexecução parcial do contrato, em especial:</w:t>
      </w:r>
    </w:p>
    <w:p w:rsidR="00245362" w:rsidRPr="007A2411" w:rsidRDefault="00245362" w:rsidP="005568CF">
      <w:pPr>
        <w:spacing w:before="120" w:after="120"/>
        <w:jc w:val="both"/>
        <w:rPr>
          <w:sz w:val="24"/>
          <w:szCs w:val="24"/>
        </w:rPr>
      </w:pPr>
      <w:r w:rsidRPr="007A2411">
        <w:rPr>
          <w:sz w:val="24"/>
          <w:szCs w:val="24"/>
        </w:rPr>
        <w:t>10.3.1 – Reincidir em conduta ou omissão que ensejou a aplicação anterior de advertência;</w:t>
      </w:r>
    </w:p>
    <w:p w:rsidR="00245362" w:rsidRPr="007A2411" w:rsidRDefault="00245362" w:rsidP="005568CF">
      <w:pPr>
        <w:spacing w:before="120" w:after="120"/>
        <w:jc w:val="both"/>
        <w:rPr>
          <w:sz w:val="24"/>
          <w:szCs w:val="24"/>
        </w:rPr>
      </w:pPr>
      <w:r w:rsidRPr="007A2411">
        <w:rPr>
          <w:sz w:val="24"/>
          <w:szCs w:val="24"/>
        </w:rPr>
        <w:t>10.3.2 – Atrasar o fornecimento ou a substituição dos bens;</w:t>
      </w:r>
    </w:p>
    <w:p w:rsidR="00245362" w:rsidRPr="007A2411" w:rsidRDefault="00245362" w:rsidP="005568CF">
      <w:pPr>
        <w:spacing w:before="120" w:after="120"/>
        <w:jc w:val="both"/>
        <w:rPr>
          <w:sz w:val="24"/>
          <w:szCs w:val="24"/>
        </w:rPr>
      </w:pPr>
      <w:r w:rsidRPr="007A2411">
        <w:rPr>
          <w:sz w:val="24"/>
          <w:szCs w:val="24"/>
        </w:rPr>
        <w:t>10.3.3 – Não completar, de forma parcial, o fornecimento dos bens;</w:t>
      </w:r>
    </w:p>
    <w:p w:rsidR="00245362" w:rsidRPr="007A2411" w:rsidRDefault="00245362" w:rsidP="005568CF">
      <w:pPr>
        <w:spacing w:before="120" w:after="120"/>
        <w:jc w:val="both"/>
        <w:rPr>
          <w:sz w:val="24"/>
          <w:szCs w:val="24"/>
        </w:rPr>
      </w:pPr>
      <w:r w:rsidRPr="007A2411">
        <w:rPr>
          <w:sz w:val="24"/>
          <w:szCs w:val="24"/>
        </w:rPr>
        <w:t>10.3.4 – Não recolher os tributos, contribuições previdenciárias e demais obrigações legais, incluindo o FGTS, quando cabível;</w:t>
      </w:r>
    </w:p>
    <w:p w:rsidR="00245362" w:rsidRPr="007A2411" w:rsidRDefault="00245362" w:rsidP="005568CF">
      <w:pPr>
        <w:spacing w:before="120" w:after="120"/>
        <w:jc w:val="both"/>
        <w:rPr>
          <w:sz w:val="24"/>
          <w:szCs w:val="24"/>
        </w:rPr>
      </w:pPr>
      <w:r w:rsidRPr="007A2411">
        <w:rPr>
          <w:sz w:val="24"/>
          <w:szCs w:val="24"/>
        </w:rPr>
        <w:t>10.4 – São infrações graves as condutas que caracterizam inexecução parcial ou total do contrato, em especial:</w:t>
      </w:r>
    </w:p>
    <w:p w:rsidR="00245362" w:rsidRPr="007A2411" w:rsidRDefault="00245362" w:rsidP="005568CF">
      <w:pPr>
        <w:spacing w:before="120" w:after="120"/>
        <w:jc w:val="both"/>
        <w:rPr>
          <w:sz w:val="24"/>
          <w:szCs w:val="24"/>
        </w:rPr>
      </w:pPr>
      <w:r w:rsidRPr="007A2411">
        <w:rPr>
          <w:sz w:val="24"/>
          <w:szCs w:val="24"/>
        </w:rPr>
        <w:t>10.4.1 – Recusar-se o adjudicatário, sem a devida justificativa, a assinar o contrato, aceitar ou retirar o instrumento equivalente, dentro do prazo estabelecido pela Administração;</w:t>
      </w:r>
    </w:p>
    <w:p w:rsidR="00245362" w:rsidRPr="007A2411" w:rsidRDefault="00245362" w:rsidP="005568CF">
      <w:pPr>
        <w:spacing w:before="120" w:after="120"/>
        <w:jc w:val="both"/>
        <w:rPr>
          <w:sz w:val="24"/>
          <w:szCs w:val="24"/>
        </w:rPr>
      </w:pPr>
      <w:r w:rsidRPr="007A2411">
        <w:rPr>
          <w:sz w:val="24"/>
          <w:szCs w:val="24"/>
        </w:rPr>
        <w:t>10.4.2 – Atrasar o fornecimento dos bens em prazo superior a 10 (dez)</w:t>
      </w:r>
      <w:r w:rsidRPr="007A2411">
        <w:rPr>
          <w:color w:val="FF0000"/>
          <w:sz w:val="24"/>
          <w:szCs w:val="24"/>
        </w:rPr>
        <w:t xml:space="preserve"> </w:t>
      </w:r>
      <w:r w:rsidRPr="007A2411">
        <w:rPr>
          <w:sz w:val="24"/>
          <w:szCs w:val="24"/>
        </w:rPr>
        <w:t>dias úteis.</w:t>
      </w:r>
    </w:p>
    <w:p w:rsidR="00245362" w:rsidRPr="007A2411" w:rsidRDefault="00245362" w:rsidP="005568CF">
      <w:pPr>
        <w:spacing w:before="120" w:after="120"/>
        <w:jc w:val="both"/>
        <w:rPr>
          <w:sz w:val="24"/>
          <w:szCs w:val="24"/>
        </w:rPr>
      </w:pPr>
      <w:r w:rsidRPr="007A2411">
        <w:rPr>
          <w:sz w:val="24"/>
          <w:szCs w:val="24"/>
        </w:rPr>
        <w:t>10.4.3 – Atrasar reiteradamente o fornecimento ou substituição dos bens.</w:t>
      </w:r>
    </w:p>
    <w:p w:rsidR="00245362" w:rsidRPr="007A2411" w:rsidRDefault="00245362" w:rsidP="005568CF">
      <w:pPr>
        <w:spacing w:before="120" w:after="120"/>
        <w:jc w:val="both"/>
        <w:rPr>
          <w:sz w:val="24"/>
          <w:szCs w:val="24"/>
        </w:rPr>
      </w:pPr>
      <w:r w:rsidRPr="007A2411">
        <w:rPr>
          <w:sz w:val="24"/>
          <w:szCs w:val="24"/>
        </w:rPr>
        <w:t>10.5 – São infrações gravíssimas as condutas que induzam a Administração a erro ou que causem prejuízo ao erário, em especial:</w:t>
      </w:r>
    </w:p>
    <w:p w:rsidR="00245362" w:rsidRPr="007A2411" w:rsidRDefault="00245362" w:rsidP="005568CF">
      <w:pPr>
        <w:spacing w:before="120" w:after="120"/>
        <w:jc w:val="both"/>
        <w:rPr>
          <w:sz w:val="24"/>
          <w:szCs w:val="24"/>
        </w:rPr>
      </w:pPr>
      <w:r w:rsidRPr="007A2411">
        <w:rPr>
          <w:sz w:val="24"/>
          <w:szCs w:val="24"/>
        </w:rPr>
        <w:t>10.5.1 – Apresentar documentação falsa;</w:t>
      </w:r>
    </w:p>
    <w:p w:rsidR="00245362" w:rsidRPr="007A2411" w:rsidRDefault="00245362" w:rsidP="005568CF">
      <w:pPr>
        <w:spacing w:before="120" w:after="120"/>
        <w:jc w:val="both"/>
        <w:rPr>
          <w:sz w:val="24"/>
          <w:szCs w:val="24"/>
        </w:rPr>
      </w:pPr>
      <w:r w:rsidRPr="007A2411">
        <w:rPr>
          <w:sz w:val="24"/>
          <w:szCs w:val="24"/>
        </w:rPr>
        <w:t>10.5.2 – Simular, fraudar ou não iniciar a execução do contrato;</w:t>
      </w:r>
    </w:p>
    <w:p w:rsidR="00245362" w:rsidRPr="007A2411" w:rsidRDefault="00245362" w:rsidP="005568CF">
      <w:pPr>
        <w:spacing w:before="120" w:after="120"/>
        <w:jc w:val="both"/>
        <w:rPr>
          <w:sz w:val="24"/>
          <w:szCs w:val="24"/>
        </w:rPr>
      </w:pPr>
      <w:r w:rsidRPr="007A2411">
        <w:rPr>
          <w:sz w:val="24"/>
          <w:szCs w:val="24"/>
        </w:rPr>
        <w:t>10.5.3 – Praticar atos ilícitos visando frustrar os objetivos da contratação;</w:t>
      </w:r>
    </w:p>
    <w:p w:rsidR="00245362" w:rsidRPr="007A2411" w:rsidRDefault="00245362" w:rsidP="005568CF">
      <w:pPr>
        <w:spacing w:before="120" w:after="120"/>
        <w:jc w:val="both"/>
        <w:rPr>
          <w:sz w:val="24"/>
          <w:szCs w:val="24"/>
        </w:rPr>
      </w:pPr>
      <w:r w:rsidRPr="007A2411">
        <w:rPr>
          <w:sz w:val="24"/>
          <w:szCs w:val="24"/>
        </w:rPr>
        <w:t>10.5.4 – Cometer fraude fiscal;</w:t>
      </w:r>
    </w:p>
    <w:p w:rsidR="00245362" w:rsidRPr="007A2411" w:rsidRDefault="00245362" w:rsidP="005568CF">
      <w:pPr>
        <w:spacing w:before="120" w:after="120"/>
        <w:jc w:val="both"/>
        <w:rPr>
          <w:sz w:val="24"/>
          <w:szCs w:val="24"/>
        </w:rPr>
      </w:pPr>
      <w:r w:rsidRPr="007A2411">
        <w:rPr>
          <w:sz w:val="24"/>
          <w:szCs w:val="24"/>
        </w:rPr>
        <w:t>10.5.5 – Comportar-se de modo inidôneo;</w:t>
      </w:r>
    </w:p>
    <w:p w:rsidR="00245362" w:rsidRPr="007A2411" w:rsidRDefault="00245362" w:rsidP="005568CF">
      <w:pPr>
        <w:spacing w:before="120" w:after="120"/>
        <w:jc w:val="both"/>
        <w:rPr>
          <w:sz w:val="24"/>
          <w:szCs w:val="24"/>
        </w:rPr>
      </w:pPr>
      <w:r w:rsidRPr="007A2411">
        <w:rPr>
          <w:sz w:val="24"/>
          <w:szCs w:val="24"/>
        </w:rPr>
        <w:t>10.5.6 – Não mantiver sua proposta.</w:t>
      </w:r>
    </w:p>
    <w:p w:rsidR="00245362" w:rsidRPr="007A2411" w:rsidRDefault="00245362" w:rsidP="005568CF">
      <w:pPr>
        <w:spacing w:before="120" w:after="120"/>
        <w:jc w:val="both"/>
        <w:rPr>
          <w:sz w:val="24"/>
          <w:szCs w:val="24"/>
        </w:rPr>
      </w:pPr>
      <w:r w:rsidRPr="007A2411">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245362" w:rsidRPr="007A2411" w:rsidRDefault="00245362" w:rsidP="005568CF">
      <w:pPr>
        <w:spacing w:before="120" w:after="120"/>
        <w:jc w:val="both"/>
        <w:rPr>
          <w:sz w:val="24"/>
          <w:szCs w:val="24"/>
        </w:rPr>
      </w:pPr>
      <w:r w:rsidRPr="007A2411">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245362" w:rsidRPr="007A2411" w:rsidRDefault="00245362" w:rsidP="005568CF">
      <w:pPr>
        <w:spacing w:before="120" w:after="120"/>
        <w:jc w:val="both"/>
        <w:rPr>
          <w:sz w:val="24"/>
          <w:szCs w:val="24"/>
        </w:rPr>
      </w:pPr>
      <w:r w:rsidRPr="007A2411">
        <w:rPr>
          <w:sz w:val="24"/>
          <w:szCs w:val="24"/>
        </w:rPr>
        <w:t>10.7.1 – Para as infrações médias, o valor da multa será arbitrado entre 1 a 30 UNIFBJ;</w:t>
      </w:r>
    </w:p>
    <w:p w:rsidR="00245362" w:rsidRPr="007A2411" w:rsidRDefault="00245362" w:rsidP="005568CF">
      <w:pPr>
        <w:spacing w:before="120" w:after="120"/>
        <w:jc w:val="both"/>
        <w:rPr>
          <w:sz w:val="24"/>
          <w:szCs w:val="24"/>
        </w:rPr>
      </w:pPr>
      <w:r w:rsidRPr="007A2411">
        <w:rPr>
          <w:sz w:val="24"/>
          <w:szCs w:val="24"/>
        </w:rPr>
        <w:t>10.7.2 – Para as infrações graves, o valor da multa será arbitrado entre 31 a 50 UNIFBJ;</w:t>
      </w:r>
    </w:p>
    <w:p w:rsidR="00245362" w:rsidRPr="007A2411" w:rsidRDefault="00245362" w:rsidP="005568CF">
      <w:pPr>
        <w:spacing w:before="120" w:after="120"/>
        <w:jc w:val="both"/>
        <w:rPr>
          <w:sz w:val="24"/>
          <w:szCs w:val="24"/>
        </w:rPr>
      </w:pPr>
      <w:r w:rsidRPr="007A2411">
        <w:rPr>
          <w:sz w:val="24"/>
          <w:szCs w:val="24"/>
        </w:rPr>
        <w:t>10.7.3 – Para as infrações gravíssimas, o valor da multa será arbitrado entre 51 a 100 UNIFBJ.</w:t>
      </w:r>
    </w:p>
    <w:p w:rsidR="00245362" w:rsidRPr="007A2411" w:rsidRDefault="00245362" w:rsidP="005568CF">
      <w:pPr>
        <w:spacing w:before="120" w:after="120"/>
        <w:jc w:val="both"/>
        <w:rPr>
          <w:sz w:val="24"/>
          <w:szCs w:val="24"/>
        </w:rPr>
      </w:pPr>
      <w:r w:rsidRPr="007A2411">
        <w:rPr>
          <w:sz w:val="24"/>
          <w:szCs w:val="24"/>
        </w:rPr>
        <w:t>10.8 – 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245362" w:rsidRPr="007A2411" w:rsidRDefault="00245362" w:rsidP="005568CF">
      <w:pPr>
        <w:spacing w:before="120" w:after="120"/>
        <w:jc w:val="both"/>
        <w:rPr>
          <w:sz w:val="24"/>
          <w:szCs w:val="24"/>
        </w:rPr>
      </w:pPr>
      <w:r w:rsidRPr="007A2411">
        <w:rPr>
          <w:sz w:val="24"/>
          <w:szCs w:val="24"/>
        </w:rPr>
        <w:lastRenderedPageBreak/>
        <w:t>10.9 – Será aplicada a penalidade de declaração de inidoneidade, cumulativamente com a penalidade de multa, quando a CONTRATADA cometer infração gravíssima com dolo, má-fé ou em conluio com servidores públicos ou outras licitantes.</w:t>
      </w:r>
    </w:p>
    <w:p w:rsidR="00245362" w:rsidRPr="007A2411" w:rsidRDefault="00245362" w:rsidP="005568CF">
      <w:pPr>
        <w:spacing w:before="120" w:after="120"/>
        <w:jc w:val="both"/>
        <w:rPr>
          <w:sz w:val="24"/>
          <w:szCs w:val="24"/>
        </w:rPr>
      </w:pPr>
      <w:r w:rsidRPr="007A2411">
        <w:rPr>
          <w:sz w:val="24"/>
          <w:szCs w:val="24"/>
        </w:rPr>
        <w:t>10.10 – A sanção de suspensão temporária de participação em licitação e impedimento de contratar com a Administração Municipal produz efeitos apenas para o Município de Bom Jardim - RJ.</w:t>
      </w:r>
    </w:p>
    <w:p w:rsidR="00245362" w:rsidRPr="007A2411" w:rsidRDefault="00245362" w:rsidP="005568CF">
      <w:pPr>
        <w:spacing w:before="120" w:after="120"/>
        <w:jc w:val="both"/>
        <w:rPr>
          <w:sz w:val="24"/>
          <w:szCs w:val="24"/>
        </w:rPr>
      </w:pPr>
      <w:r w:rsidRPr="007A2411">
        <w:rPr>
          <w:sz w:val="24"/>
          <w:szCs w:val="24"/>
        </w:rPr>
        <w:t>10.11 – A sanção de declaração de inidoneidade para licitar ou contratar com a Administração Pública produz efeito em todo o território nacional.</w:t>
      </w:r>
    </w:p>
    <w:p w:rsidR="00245362" w:rsidRPr="007A2411" w:rsidRDefault="00245362" w:rsidP="005568CF">
      <w:pPr>
        <w:spacing w:before="120" w:after="120"/>
        <w:jc w:val="both"/>
        <w:rPr>
          <w:sz w:val="24"/>
          <w:szCs w:val="24"/>
        </w:rPr>
      </w:pPr>
      <w:r w:rsidRPr="007A2411">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245362" w:rsidRPr="007A2411" w:rsidRDefault="00245362" w:rsidP="005568CF">
      <w:pPr>
        <w:spacing w:before="120" w:after="120"/>
        <w:jc w:val="both"/>
        <w:rPr>
          <w:sz w:val="24"/>
          <w:szCs w:val="24"/>
        </w:rPr>
      </w:pPr>
      <w:r w:rsidRPr="007A2411">
        <w:rPr>
          <w:sz w:val="24"/>
          <w:szCs w:val="24"/>
        </w:rPr>
        <w:t>10.13 – A reabilitação da declaração de inidoneidade será concedida quando a empresa ou profissional penalizado ressarcir a Administração pelos prejuízos resultantes e após decorrido o prazo de 02 (dois) anos de sua aplicação.</w:t>
      </w:r>
    </w:p>
    <w:p w:rsidR="00245362" w:rsidRPr="007A2411" w:rsidRDefault="00245362" w:rsidP="005568CF">
      <w:pPr>
        <w:spacing w:before="120" w:after="120"/>
        <w:jc w:val="both"/>
        <w:rPr>
          <w:sz w:val="24"/>
          <w:szCs w:val="24"/>
        </w:rPr>
      </w:pPr>
      <w:r w:rsidRPr="007A2411">
        <w:rPr>
          <w:sz w:val="24"/>
          <w:szCs w:val="24"/>
        </w:rPr>
        <w:t>10.14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245362" w:rsidRPr="007A2411" w:rsidRDefault="00245362" w:rsidP="005568CF">
      <w:pPr>
        <w:spacing w:before="120" w:after="120"/>
        <w:jc w:val="both"/>
        <w:rPr>
          <w:sz w:val="24"/>
          <w:szCs w:val="24"/>
        </w:rPr>
      </w:pPr>
      <w:r w:rsidRPr="007A2411">
        <w:rPr>
          <w:sz w:val="24"/>
          <w:szCs w:val="24"/>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245362" w:rsidRPr="007A2411" w:rsidRDefault="00245362" w:rsidP="005568CF">
      <w:pPr>
        <w:spacing w:before="120" w:after="120"/>
        <w:jc w:val="both"/>
        <w:rPr>
          <w:sz w:val="24"/>
          <w:szCs w:val="24"/>
        </w:rPr>
      </w:pPr>
      <w:r w:rsidRPr="007A2411">
        <w:rPr>
          <w:sz w:val="24"/>
          <w:szCs w:val="24"/>
        </w:rPr>
        <w:t>10.16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245362" w:rsidRPr="007A2411" w:rsidRDefault="00245362" w:rsidP="005568CF">
      <w:pPr>
        <w:spacing w:before="120" w:after="120"/>
        <w:jc w:val="both"/>
        <w:rPr>
          <w:sz w:val="24"/>
          <w:szCs w:val="24"/>
        </w:rPr>
      </w:pPr>
      <w:r w:rsidRPr="007A2411">
        <w:rPr>
          <w:sz w:val="24"/>
          <w:szCs w:val="24"/>
        </w:rPr>
        <w:t>10.17 – As multas aplicadas deverão ser recolhidas em favor do Município no prazo de 05 (cinco) dias úteis, a contar do recebimento da notificação.</w:t>
      </w:r>
    </w:p>
    <w:p w:rsidR="00245362" w:rsidRPr="007A2411" w:rsidRDefault="00245362" w:rsidP="005568CF">
      <w:pPr>
        <w:spacing w:before="120" w:after="120"/>
        <w:jc w:val="both"/>
        <w:rPr>
          <w:sz w:val="24"/>
          <w:szCs w:val="24"/>
        </w:rPr>
      </w:pPr>
      <w:r w:rsidRPr="007A2411">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245362" w:rsidRPr="007A2411" w:rsidRDefault="00245362" w:rsidP="005568CF">
      <w:pPr>
        <w:spacing w:before="120" w:after="120"/>
        <w:jc w:val="both"/>
        <w:rPr>
          <w:sz w:val="24"/>
          <w:szCs w:val="24"/>
        </w:rPr>
      </w:pPr>
      <w:r w:rsidRPr="007A2411">
        <w:rPr>
          <w:sz w:val="24"/>
          <w:szCs w:val="24"/>
        </w:rPr>
        <w:t>10.19 – As penalidades só poderão ser relevadas na hipótese de caso fortuito ou força maior, devidamente justificado e comprovado, a juízo da Administração.</w:t>
      </w:r>
    </w:p>
    <w:p w:rsidR="00245362" w:rsidRPr="007A2411" w:rsidRDefault="00245362" w:rsidP="005568CF">
      <w:pPr>
        <w:spacing w:before="120" w:after="120"/>
        <w:jc w:val="both"/>
        <w:rPr>
          <w:b/>
          <w:sz w:val="24"/>
          <w:szCs w:val="24"/>
        </w:rPr>
      </w:pPr>
      <w:r w:rsidRPr="007A2411">
        <w:rPr>
          <w:b/>
          <w:sz w:val="24"/>
          <w:szCs w:val="24"/>
        </w:rPr>
        <w:t>11 – CONVOCAÇÃO PARA ASSINATURA DA ATA DE REGISTRO DE PREÇOS E CONTRATO</w:t>
      </w:r>
    </w:p>
    <w:p w:rsidR="00245362" w:rsidRPr="007A2411" w:rsidRDefault="00245362" w:rsidP="005568CF">
      <w:pPr>
        <w:spacing w:before="120" w:after="120"/>
        <w:jc w:val="both"/>
        <w:rPr>
          <w:sz w:val="24"/>
          <w:szCs w:val="24"/>
        </w:rPr>
      </w:pPr>
      <w:r w:rsidRPr="007A2411">
        <w:rPr>
          <w:sz w:val="24"/>
          <w:szCs w:val="24"/>
        </w:rPr>
        <w:t>11.1 – Uma vez homologado o resultado da licitação, a licitante vencedora será convocada para assinar e retirar A Ata de Registro de Preços e o termo de contrato ou instrumento equivalente, sendo cientificada de que sua omissão ensejará decaimento do direito à contratação, sem prejuízo à aplicação das penalidades dispostos no instrumento convocatório e seus anexos.</w:t>
      </w:r>
    </w:p>
    <w:p w:rsidR="00245362" w:rsidRPr="007A2411" w:rsidRDefault="00245362" w:rsidP="005568CF">
      <w:pPr>
        <w:spacing w:before="120" w:after="120"/>
        <w:jc w:val="both"/>
        <w:rPr>
          <w:sz w:val="24"/>
          <w:szCs w:val="24"/>
        </w:rPr>
      </w:pPr>
      <w:r w:rsidRPr="007A2411">
        <w:rPr>
          <w:sz w:val="24"/>
          <w:szCs w:val="24"/>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245362" w:rsidRPr="007A2411" w:rsidRDefault="00245362" w:rsidP="005568CF">
      <w:pPr>
        <w:spacing w:before="120" w:after="120"/>
        <w:jc w:val="both"/>
        <w:rPr>
          <w:sz w:val="24"/>
          <w:szCs w:val="24"/>
        </w:rPr>
      </w:pPr>
      <w:r w:rsidRPr="007A2411">
        <w:rPr>
          <w:sz w:val="24"/>
          <w:szCs w:val="24"/>
        </w:rPr>
        <w:t>11.3 – O aceite de nota de empenho ou instrumento equivalente, emitida à licitante vencedora, implica no reconhecimento que:</w:t>
      </w:r>
    </w:p>
    <w:p w:rsidR="00245362" w:rsidRPr="007A2411" w:rsidRDefault="00245362" w:rsidP="005568CF">
      <w:pPr>
        <w:spacing w:before="120" w:after="120"/>
        <w:jc w:val="both"/>
        <w:rPr>
          <w:sz w:val="24"/>
          <w:szCs w:val="24"/>
        </w:rPr>
      </w:pPr>
      <w:r w:rsidRPr="007A2411">
        <w:rPr>
          <w:sz w:val="24"/>
          <w:szCs w:val="24"/>
        </w:rPr>
        <w:lastRenderedPageBreak/>
        <w:t>11.3.1 – A nota ou instrumento está substituindo o contrato, aplicando-se à relação de negócios ali estabelecida as disposições da Lei Federal nº 8.666, de 1993;</w:t>
      </w:r>
    </w:p>
    <w:p w:rsidR="00245362" w:rsidRPr="007A2411" w:rsidRDefault="00245362" w:rsidP="005568CF">
      <w:pPr>
        <w:spacing w:before="120" w:after="120"/>
        <w:jc w:val="both"/>
        <w:rPr>
          <w:sz w:val="24"/>
          <w:szCs w:val="24"/>
        </w:rPr>
      </w:pPr>
      <w:r w:rsidRPr="007A2411">
        <w:rPr>
          <w:sz w:val="24"/>
          <w:szCs w:val="24"/>
        </w:rPr>
        <w:t>11.3.2 – A contratada se vincula à sua proposta e às previsões contidas no instrumento convocatório e seus anexos.</w:t>
      </w:r>
    </w:p>
    <w:p w:rsidR="00245362" w:rsidRPr="007A2411" w:rsidRDefault="00245362" w:rsidP="005568CF">
      <w:pPr>
        <w:spacing w:before="120" w:after="120"/>
        <w:jc w:val="both"/>
        <w:rPr>
          <w:sz w:val="24"/>
          <w:szCs w:val="24"/>
        </w:rPr>
      </w:pPr>
      <w:r w:rsidRPr="007A2411">
        <w:rPr>
          <w:sz w:val="24"/>
          <w:szCs w:val="24"/>
        </w:rPr>
        <w:t>11.4 – O prazo para assinar, aceitar ou retirar a Ata de Registro de Preços e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245362" w:rsidRPr="007A2411" w:rsidRDefault="00245362" w:rsidP="005568CF">
      <w:pPr>
        <w:spacing w:before="120" w:after="120"/>
        <w:jc w:val="both"/>
        <w:rPr>
          <w:sz w:val="24"/>
          <w:szCs w:val="24"/>
        </w:rPr>
      </w:pPr>
      <w:r w:rsidRPr="007A2411">
        <w:rPr>
          <w:sz w:val="24"/>
          <w:szCs w:val="24"/>
        </w:rPr>
        <w:t>11.5 – Como requisito para celebração do contrato, a licitante vencedora deverá manter as mesmas condições de habilitação consignadas no instrumento convocatório e seus anexos.</w:t>
      </w:r>
    </w:p>
    <w:p w:rsidR="00245362" w:rsidRPr="007A2411" w:rsidRDefault="00245362" w:rsidP="005568CF">
      <w:pPr>
        <w:spacing w:before="120" w:after="120"/>
        <w:jc w:val="both"/>
        <w:rPr>
          <w:b/>
          <w:sz w:val="24"/>
          <w:szCs w:val="24"/>
        </w:rPr>
      </w:pPr>
      <w:r w:rsidRPr="007A2411">
        <w:rPr>
          <w:b/>
          <w:sz w:val="24"/>
          <w:szCs w:val="24"/>
        </w:rPr>
        <w:t>12 – DURAÇÃO, ALTERAÇÃO, CANCELAMENTO E REVOGAÇÃO DA ATA DE REGISTRO DE PREÇOS E DO CONTRATO</w:t>
      </w:r>
    </w:p>
    <w:p w:rsidR="00245362" w:rsidRPr="007A2411" w:rsidRDefault="00245362" w:rsidP="005568CF">
      <w:pPr>
        <w:spacing w:before="120" w:after="120"/>
        <w:jc w:val="both"/>
        <w:rPr>
          <w:color w:val="FF0000"/>
          <w:sz w:val="24"/>
          <w:szCs w:val="24"/>
        </w:rPr>
      </w:pPr>
      <w:r w:rsidRPr="007A2411">
        <w:rPr>
          <w:sz w:val="24"/>
          <w:szCs w:val="24"/>
        </w:rPr>
        <w:t>12.1 – A ata de registro de preços terá duração de 12 (doze) meses, com eficácia na forma do art. 61, parágrafo único da Lei Federal nº 8.666/93, sendo vedada sua prorrogação e com termo inicial de vigência a partir de sua assinatura,</w:t>
      </w:r>
      <w:r w:rsidRPr="007A2411">
        <w:rPr>
          <w:color w:val="FF0000"/>
          <w:sz w:val="24"/>
          <w:szCs w:val="24"/>
        </w:rPr>
        <w:t xml:space="preserve"> </w:t>
      </w:r>
      <w:r w:rsidRPr="007A2411">
        <w:rPr>
          <w:sz w:val="24"/>
          <w:szCs w:val="24"/>
        </w:rPr>
        <w:t xml:space="preserve">para as Secretarias Municipais de Assistência Social e Direitos Humanos e de Saúde. </w:t>
      </w:r>
    </w:p>
    <w:p w:rsidR="00245362" w:rsidRPr="007A2411" w:rsidRDefault="00B91E24" w:rsidP="005568CF">
      <w:pPr>
        <w:spacing w:before="120" w:after="120"/>
        <w:jc w:val="both"/>
        <w:rPr>
          <w:sz w:val="24"/>
          <w:szCs w:val="24"/>
        </w:rPr>
      </w:pPr>
      <w:r>
        <w:rPr>
          <w:sz w:val="24"/>
          <w:szCs w:val="24"/>
        </w:rPr>
        <w:t xml:space="preserve"> </w:t>
      </w:r>
      <w:r w:rsidR="00245362" w:rsidRPr="007A2411">
        <w:rPr>
          <w:sz w:val="24"/>
          <w:szCs w:val="24"/>
        </w:rPr>
        <w:t xml:space="preserve">12.1.1 - A ata de registro de preços terá duração de 06 (seis) meses, com eficácia na forma do art. 61, parágrafo único da Lei Federal nº 8.666/93, sendo vedada sua prorrogação e com termo inicial de vigência a partir de sua assinatura, para a demanda da Secretaria Municipal de Educação. </w:t>
      </w:r>
    </w:p>
    <w:p w:rsidR="00245362" w:rsidRPr="007A2411" w:rsidRDefault="00245362" w:rsidP="005568CF">
      <w:pPr>
        <w:spacing w:before="120" w:after="120"/>
        <w:jc w:val="both"/>
        <w:rPr>
          <w:sz w:val="24"/>
          <w:szCs w:val="24"/>
        </w:rPr>
      </w:pPr>
      <w:r w:rsidRPr="007A2411">
        <w:rPr>
          <w:sz w:val="24"/>
          <w:szCs w:val="24"/>
        </w:rPr>
        <w:t>12.2.– As contratações oriundas da ata de registro de preços terão duração idêntica a esta, observados os prazos para fornecimento e pagamento pela Administração.</w:t>
      </w:r>
    </w:p>
    <w:p w:rsidR="00245362" w:rsidRPr="007A2411" w:rsidRDefault="00245362" w:rsidP="005568CF">
      <w:pPr>
        <w:spacing w:before="120" w:after="120"/>
        <w:contextualSpacing/>
        <w:jc w:val="both"/>
        <w:rPr>
          <w:sz w:val="24"/>
          <w:szCs w:val="24"/>
        </w:rPr>
      </w:pPr>
      <w:r w:rsidRPr="007A2411">
        <w:rPr>
          <w:sz w:val="24"/>
          <w:szCs w:val="24"/>
        </w:rPr>
        <w:t>12.2.1 As obrigações da CONTRATADA consideram-se integralmente cumpridas quando recebido definitivamente os objetos requisitados e decorrido os prazos de garantia legal e contratual.</w:t>
      </w:r>
    </w:p>
    <w:p w:rsidR="00245362" w:rsidRPr="007A2411" w:rsidRDefault="00245362" w:rsidP="005568CF">
      <w:pPr>
        <w:spacing w:before="120" w:after="120"/>
        <w:contextualSpacing/>
        <w:jc w:val="both"/>
        <w:rPr>
          <w:sz w:val="24"/>
          <w:szCs w:val="24"/>
        </w:rPr>
      </w:pPr>
      <w:r w:rsidRPr="007A2411">
        <w:rPr>
          <w:sz w:val="24"/>
          <w:szCs w:val="24"/>
        </w:rPr>
        <w:t xml:space="preserve">12.2.2 As obrigações do CONTRATANTE consideram-se integralmente cumpridas quando concluído o pagamento pelos objetos. </w:t>
      </w:r>
    </w:p>
    <w:p w:rsidR="00245362" w:rsidRPr="007A2411" w:rsidRDefault="00245362" w:rsidP="005568CF">
      <w:pPr>
        <w:spacing w:before="120" w:after="120"/>
        <w:contextualSpacing/>
        <w:jc w:val="both"/>
        <w:rPr>
          <w:sz w:val="24"/>
          <w:szCs w:val="24"/>
        </w:rPr>
      </w:pPr>
    </w:p>
    <w:p w:rsidR="00245362" w:rsidRPr="007A2411" w:rsidRDefault="00245362" w:rsidP="005568CF">
      <w:pPr>
        <w:spacing w:before="120" w:after="120"/>
        <w:contextualSpacing/>
        <w:jc w:val="both"/>
        <w:rPr>
          <w:sz w:val="24"/>
          <w:szCs w:val="24"/>
        </w:rPr>
      </w:pPr>
      <w:r w:rsidRPr="007A2411">
        <w:rPr>
          <w:sz w:val="24"/>
          <w:szCs w:val="24"/>
        </w:rPr>
        <w:t>12.2.2. O prazo de duração do contrato não poderá ser prorrogado.</w:t>
      </w:r>
    </w:p>
    <w:p w:rsidR="00245362" w:rsidRPr="007A2411" w:rsidRDefault="00245362" w:rsidP="005568CF">
      <w:pPr>
        <w:spacing w:before="120" w:after="120"/>
        <w:jc w:val="both"/>
        <w:rPr>
          <w:sz w:val="24"/>
          <w:szCs w:val="24"/>
        </w:rPr>
      </w:pPr>
      <w:r w:rsidRPr="007A2411">
        <w:rPr>
          <w:sz w:val="24"/>
          <w:szCs w:val="24"/>
        </w:rPr>
        <w:t>12.3 – As obrigações disciplinadas na ata de registro de preços e no instrumento convocatório poderão ser alteradas por comum acordo das partes, após justificativa da Administração, nas seguintes hipóteses:</w:t>
      </w:r>
    </w:p>
    <w:p w:rsidR="00245362" w:rsidRPr="007A2411" w:rsidRDefault="00245362" w:rsidP="005568CF">
      <w:pPr>
        <w:spacing w:before="120" w:after="120"/>
        <w:jc w:val="both"/>
        <w:rPr>
          <w:sz w:val="24"/>
          <w:szCs w:val="24"/>
        </w:rPr>
      </w:pPr>
      <w:r w:rsidRPr="007A2411">
        <w:rPr>
          <w:sz w:val="24"/>
          <w:szCs w:val="24"/>
        </w:rPr>
        <w:t>12.3.1 – Quando conveniente a substituição de garantia de execução;</w:t>
      </w:r>
    </w:p>
    <w:p w:rsidR="00245362" w:rsidRPr="007A2411" w:rsidRDefault="00245362" w:rsidP="005568CF">
      <w:pPr>
        <w:spacing w:before="120" w:after="120"/>
        <w:jc w:val="both"/>
        <w:rPr>
          <w:sz w:val="24"/>
          <w:szCs w:val="24"/>
        </w:rPr>
      </w:pPr>
      <w:r w:rsidRPr="007A2411">
        <w:rPr>
          <w:sz w:val="24"/>
          <w:szCs w:val="24"/>
        </w:rPr>
        <w:t>12.3.2 – Quando necessária a modificação da forma de fornecimento ou da dinâmica de execução, em razão da verificação técnica de inaplicabilidade dos termos originais;</w:t>
      </w:r>
    </w:p>
    <w:p w:rsidR="00245362" w:rsidRPr="007A2411" w:rsidRDefault="00245362" w:rsidP="005568CF">
      <w:pPr>
        <w:spacing w:before="120" w:after="120"/>
        <w:jc w:val="both"/>
        <w:rPr>
          <w:sz w:val="24"/>
          <w:szCs w:val="24"/>
        </w:rPr>
      </w:pPr>
      <w:r w:rsidRPr="007A2411">
        <w:rPr>
          <w:sz w:val="24"/>
          <w:szCs w:val="24"/>
        </w:rPr>
        <w:t>12.3.3 – Quando necessária a modificação da forma de pagamento, por imposição de circunstâncias supervenientes, mantido o valor inicial atualizado, sendo vedada a antecipação do pagamento sem a correspondente contraprestação do fornecimento;</w:t>
      </w:r>
    </w:p>
    <w:p w:rsidR="00245362" w:rsidRPr="007A2411" w:rsidRDefault="00245362" w:rsidP="005568CF">
      <w:pPr>
        <w:spacing w:before="120" w:after="120"/>
        <w:jc w:val="both"/>
        <w:rPr>
          <w:sz w:val="24"/>
          <w:szCs w:val="24"/>
        </w:rPr>
      </w:pPr>
      <w:r w:rsidRPr="007A2411">
        <w:rPr>
          <w:sz w:val="24"/>
          <w:szCs w:val="24"/>
        </w:rPr>
        <w:t>12.3.4 – Para restabelecer a relação que as partes pactuaram inicialmente entre os encargos da CONTRATADA e a retribuição da Administração para a justa remuneração</w:t>
      </w:r>
      <w:r w:rsidRPr="007A2411">
        <w:rPr>
          <w:sz w:val="24"/>
          <w:szCs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245362" w:rsidRPr="007A2411" w:rsidRDefault="00245362" w:rsidP="005568CF">
      <w:pPr>
        <w:spacing w:before="120" w:after="120"/>
        <w:jc w:val="both"/>
        <w:rPr>
          <w:sz w:val="24"/>
          <w:szCs w:val="24"/>
        </w:rPr>
      </w:pPr>
      <w:r w:rsidRPr="007A2411">
        <w:rPr>
          <w:sz w:val="24"/>
          <w:szCs w:val="24"/>
        </w:rPr>
        <w:t>12.4 – O registro do fornecedor será cancelado quando:</w:t>
      </w:r>
    </w:p>
    <w:p w:rsidR="00245362" w:rsidRPr="007A2411" w:rsidRDefault="00245362" w:rsidP="005568CF">
      <w:pPr>
        <w:spacing w:before="120" w:after="120"/>
        <w:jc w:val="both"/>
        <w:rPr>
          <w:sz w:val="24"/>
          <w:szCs w:val="24"/>
        </w:rPr>
      </w:pPr>
      <w:r w:rsidRPr="007A2411">
        <w:rPr>
          <w:sz w:val="24"/>
          <w:szCs w:val="24"/>
        </w:rPr>
        <w:t>12.4.1 – Descumprir as condições da ata de registro de preços;</w:t>
      </w:r>
    </w:p>
    <w:p w:rsidR="00245362" w:rsidRPr="007A2411" w:rsidRDefault="00245362" w:rsidP="005568CF">
      <w:pPr>
        <w:spacing w:before="120" w:after="120"/>
        <w:jc w:val="both"/>
        <w:rPr>
          <w:sz w:val="24"/>
          <w:szCs w:val="24"/>
        </w:rPr>
      </w:pPr>
      <w:r w:rsidRPr="007A2411">
        <w:rPr>
          <w:sz w:val="24"/>
          <w:szCs w:val="24"/>
        </w:rPr>
        <w:lastRenderedPageBreak/>
        <w:t>12.4.2 – Não retirar a nota de empenho ou instrumento equivalente no prazo estabelecido pela Administração, sem justificativa aceitável;</w:t>
      </w:r>
    </w:p>
    <w:p w:rsidR="00245362" w:rsidRPr="007A2411" w:rsidRDefault="00245362" w:rsidP="005568CF">
      <w:pPr>
        <w:spacing w:before="120" w:after="120"/>
        <w:jc w:val="both"/>
        <w:rPr>
          <w:sz w:val="24"/>
          <w:szCs w:val="24"/>
        </w:rPr>
      </w:pPr>
      <w:r w:rsidRPr="007A2411">
        <w:rPr>
          <w:sz w:val="24"/>
          <w:szCs w:val="24"/>
        </w:rPr>
        <w:t>12.4.3 – Não aceitar reduzir o seu preço registrado, na hipótese deste se tornar superior àqueles praticados no mercado; ou</w:t>
      </w:r>
    </w:p>
    <w:p w:rsidR="00245362" w:rsidRPr="007A2411" w:rsidRDefault="00245362" w:rsidP="005568CF">
      <w:pPr>
        <w:spacing w:before="120" w:after="120"/>
        <w:jc w:val="both"/>
        <w:rPr>
          <w:sz w:val="24"/>
          <w:szCs w:val="24"/>
        </w:rPr>
      </w:pPr>
      <w:r w:rsidRPr="007A2411">
        <w:rPr>
          <w:sz w:val="24"/>
          <w:szCs w:val="24"/>
        </w:rPr>
        <w:t>12.4.4 – Sofrer sanção administrativa cujo efeito torne-o proibido de celebrar contrato administrativo, alcançando o órgão gerenciador e órgão(s) participante(s).</w:t>
      </w:r>
    </w:p>
    <w:p w:rsidR="00245362" w:rsidRPr="007A2411" w:rsidRDefault="00245362" w:rsidP="005568CF">
      <w:pPr>
        <w:spacing w:before="120" w:after="120"/>
        <w:jc w:val="both"/>
        <w:rPr>
          <w:sz w:val="24"/>
          <w:szCs w:val="24"/>
        </w:rPr>
      </w:pPr>
      <w:r w:rsidRPr="007A2411">
        <w:rPr>
          <w:sz w:val="24"/>
          <w:szCs w:val="24"/>
        </w:rPr>
        <w:t>12.5 – O cancelamento de registros será formalizado por despacho da Administração, assegurado o contraditório e a ampla defesa.</w:t>
      </w:r>
    </w:p>
    <w:p w:rsidR="00245362" w:rsidRPr="007A2411" w:rsidRDefault="00245362" w:rsidP="005568CF">
      <w:pPr>
        <w:spacing w:before="120" w:after="120"/>
        <w:jc w:val="both"/>
        <w:rPr>
          <w:sz w:val="24"/>
          <w:szCs w:val="24"/>
        </w:rPr>
      </w:pPr>
      <w:r w:rsidRPr="007A2411">
        <w:rPr>
          <w:sz w:val="24"/>
          <w:szCs w:val="24"/>
        </w:rPr>
        <w:t xml:space="preserve">12.6 – O cancelamento do registro de preços poderá ocorrer por fato superveniente, decorrente de caso fortuito ou força maior, que prejudique o cumprimento da ata, devidamente comprovados e justificados por razão de interesse público ou a pedido do fornecedor. </w:t>
      </w:r>
    </w:p>
    <w:p w:rsidR="00245362" w:rsidRPr="007A2411" w:rsidRDefault="00245362" w:rsidP="005568CF">
      <w:pPr>
        <w:spacing w:before="120" w:after="120"/>
        <w:jc w:val="both"/>
        <w:rPr>
          <w:sz w:val="24"/>
          <w:szCs w:val="24"/>
        </w:rPr>
      </w:pPr>
      <w:r w:rsidRPr="007A2411">
        <w:rPr>
          <w:sz w:val="24"/>
          <w:szCs w:val="24"/>
        </w:rPr>
        <w:t>12.7 – A ata de registro de preços será revogada quando não restarem fornecedores registrados ou por razões de interesse público, devidamente fundamentado.</w:t>
      </w:r>
    </w:p>
    <w:p w:rsidR="00245362" w:rsidRPr="007A2411" w:rsidRDefault="00245362" w:rsidP="005568CF">
      <w:pPr>
        <w:spacing w:before="120" w:after="120"/>
        <w:jc w:val="both"/>
        <w:rPr>
          <w:b/>
          <w:sz w:val="24"/>
          <w:szCs w:val="24"/>
        </w:rPr>
      </w:pPr>
      <w:r w:rsidRPr="007A2411">
        <w:rPr>
          <w:b/>
          <w:sz w:val="24"/>
          <w:szCs w:val="24"/>
        </w:rPr>
        <w:t>13 – SUBCONTRATAÇÃO</w:t>
      </w:r>
    </w:p>
    <w:p w:rsidR="00245362" w:rsidRPr="007A2411" w:rsidRDefault="00245362" w:rsidP="005568CF">
      <w:pPr>
        <w:spacing w:before="120" w:after="120"/>
        <w:jc w:val="both"/>
        <w:rPr>
          <w:color w:val="FF0000"/>
          <w:sz w:val="24"/>
          <w:szCs w:val="24"/>
        </w:rPr>
      </w:pPr>
      <w:r w:rsidRPr="007A2411">
        <w:rPr>
          <w:sz w:val="24"/>
          <w:szCs w:val="24"/>
        </w:rPr>
        <w:t>13.1 – Não será admitida subcontratação para o presente objeto.</w:t>
      </w:r>
      <w:r w:rsidRPr="007A2411">
        <w:rPr>
          <w:color w:val="FF0000"/>
          <w:sz w:val="24"/>
          <w:szCs w:val="24"/>
        </w:rPr>
        <w:t xml:space="preserve"> </w:t>
      </w:r>
    </w:p>
    <w:p w:rsidR="00245362" w:rsidRPr="007A2411" w:rsidRDefault="00245362" w:rsidP="005568CF">
      <w:pPr>
        <w:spacing w:before="120" w:after="120"/>
        <w:jc w:val="both"/>
        <w:rPr>
          <w:b/>
          <w:sz w:val="24"/>
          <w:szCs w:val="24"/>
        </w:rPr>
      </w:pPr>
      <w:r w:rsidRPr="007A2411">
        <w:rPr>
          <w:b/>
          <w:sz w:val="24"/>
          <w:szCs w:val="24"/>
        </w:rPr>
        <w:t>14 – CRITÉRIO DE JULGAMENTO E ADJUDICAÇÃO</w:t>
      </w:r>
    </w:p>
    <w:p w:rsidR="00245362" w:rsidRPr="007A2411" w:rsidRDefault="00245362" w:rsidP="005568CF">
      <w:pPr>
        <w:spacing w:before="120" w:after="120"/>
        <w:jc w:val="both"/>
        <w:rPr>
          <w:sz w:val="24"/>
          <w:szCs w:val="24"/>
        </w:rPr>
      </w:pPr>
      <w:r w:rsidRPr="007A2411">
        <w:rPr>
          <w:sz w:val="24"/>
          <w:szCs w:val="24"/>
        </w:rPr>
        <w:t>14.1 – O critério de julgamento é o MENOR PREÇO.</w:t>
      </w:r>
    </w:p>
    <w:p w:rsidR="00245362" w:rsidRPr="007A2411" w:rsidRDefault="00245362" w:rsidP="005568CF">
      <w:pPr>
        <w:spacing w:before="120" w:after="120"/>
        <w:jc w:val="both"/>
        <w:rPr>
          <w:sz w:val="24"/>
          <w:szCs w:val="24"/>
        </w:rPr>
      </w:pPr>
      <w:r w:rsidRPr="007A2411">
        <w:rPr>
          <w:sz w:val="24"/>
          <w:szCs w:val="24"/>
        </w:rPr>
        <w:t>14.2 – A adjudicação será feita pelo MENOR PREÇO POR ITEM.</w:t>
      </w:r>
    </w:p>
    <w:p w:rsidR="00245362" w:rsidRPr="007A2411" w:rsidRDefault="00245362" w:rsidP="005568CF">
      <w:pPr>
        <w:spacing w:before="120" w:after="120"/>
        <w:jc w:val="both"/>
        <w:rPr>
          <w:b/>
          <w:sz w:val="24"/>
          <w:szCs w:val="24"/>
        </w:rPr>
      </w:pPr>
      <w:r w:rsidRPr="007A2411">
        <w:rPr>
          <w:b/>
          <w:sz w:val="24"/>
          <w:szCs w:val="24"/>
        </w:rPr>
        <w:t>15 – QUALIFICAÇÃO TÉCNICA:</w:t>
      </w:r>
    </w:p>
    <w:p w:rsidR="00245362" w:rsidRPr="007A2411" w:rsidRDefault="00245362" w:rsidP="005568CF">
      <w:pPr>
        <w:spacing w:before="120" w:after="120"/>
        <w:jc w:val="both"/>
        <w:rPr>
          <w:sz w:val="24"/>
          <w:szCs w:val="24"/>
        </w:rPr>
      </w:pPr>
      <w:r w:rsidRPr="007A2411">
        <w:rPr>
          <w:sz w:val="24"/>
          <w:szCs w:val="24"/>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 </w:t>
      </w:r>
    </w:p>
    <w:p w:rsidR="00245362" w:rsidRPr="007A2411" w:rsidRDefault="00245362" w:rsidP="005568CF">
      <w:pPr>
        <w:widowControl w:val="0"/>
        <w:tabs>
          <w:tab w:val="left" w:pos="0"/>
        </w:tabs>
        <w:spacing w:before="120" w:after="120"/>
        <w:jc w:val="both"/>
        <w:rPr>
          <w:sz w:val="24"/>
          <w:szCs w:val="24"/>
        </w:rPr>
      </w:pPr>
      <w:r w:rsidRPr="007A2411">
        <w:rPr>
          <w:sz w:val="24"/>
          <w:szCs w:val="24"/>
        </w:rPr>
        <w:t>15.3- Especificamente no caso da SECRETARIA DE EDUCAÇÃO</w:t>
      </w:r>
      <w:r w:rsidRPr="007A2411">
        <w:rPr>
          <w:sz w:val="24"/>
          <w:szCs w:val="24"/>
          <w:lang w:eastAsia="ar-SA"/>
        </w:rPr>
        <w:t>, a CONTRATADA deverá apresentar cópia do Alvará de Inspeção da Vigilância Sanitária da Empresa emitido em seu domicilio, em validade.</w:t>
      </w:r>
    </w:p>
    <w:p w:rsidR="00245362" w:rsidRPr="007A2411" w:rsidRDefault="00245362" w:rsidP="005568CF">
      <w:pPr>
        <w:spacing w:before="120" w:after="120"/>
        <w:jc w:val="both"/>
        <w:rPr>
          <w:b/>
          <w:sz w:val="24"/>
          <w:szCs w:val="24"/>
        </w:rPr>
      </w:pPr>
      <w:r w:rsidRPr="007A2411">
        <w:rPr>
          <w:b/>
          <w:sz w:val="24"/>
          <w:szCs w:val="24"/>
        </w:rPr>
        <w:t>16 – QUALIFICAÇÃO ECONÔMICO-FINANCEIRA:</w:t>
      </w:r>
    </w:p>
    <w:p w:rsidR="00245362" w:rsidRPr="007A2411" w:rsidRDefault="00245362" w:rsidP="005568CF">
      <w:pPr>
        <w:spacing w:before="120" w:after="120"/>
        <w:jc w:val="both"/>
        <w:rPr>
          <w:sz w:val="24"/>
          <w:szCs w:val="24"/>
        </w:rPr>
      </w:pPr>
      <w:r w:rsidRPr="007A2411">
        <w:rPr>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245362" w:rsidRPr="007A2411" w:rsidRDefault="00245362" w:rsidP="005568CF">
      <w:pPr>
        <w:spacing w:before="120" w:after="120"/>
        <w:jc w:val="both"/>
        <w:rPr>
          <w:sz w:val="24"/>
          <w:szCs w:val="24"/>
        </w:rPr>
      </w:pPr>
      <w:r w:rsidRPr="007A2411">
        <w:rPr>
          <w:sz w:val="24"/>
          <w:szCs w:val="24"/>
        </w:rPr>
        <w:t>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 por publicação em diário oficial; por publicação em jornal; por cópia ou fotocópia na Junta Comercial da sede ou domicílio do proponente; por cópia ou fotocópia do livro Diário, desde que incluindo os Termos de Abertura e de Encerramento; por Escrituração Contábil Digital (ECD), através da apresentação de cópia do SPED, devidamente transmitido via eletrônica, e obrigatoriamente observado o prazo de entrega estipulado no art. 1078 do Código Civil.</w:t>
      </w:r>
    </w:p>
    <w:p w:rsidR="00245362" w:rsidRPr="007A2411" w:rsidRDefault="00245362" w:rsidP="005568CF">
      <w:pPr>
        <w:spacing w:before="120" w:after="120"/>
        <w:jc w:val="both"/>
        <w:rPr>
          <w:sz w:val="24"/>
          <w:szCs w:val="24"/>
        </w:rPr>
      </w:pPr>
      <w:r w:rsidRPr="007A2411">
        <w:rPr>
          <w:sz w:val="24"/>
          <w:szCs w:val="24"/>
        </w:rPr>
        <w:t xml:space="preserve">16.3 – A comprovação da boa situação financeira da empresa, constatada mediante obtenção do índice de Liquidez Geral (LG) igual ou superior a 1,0 (um inteiro e zero décimos), resultante da </w:t>
      </w:r>
      <w:r w:rsidRPr="007A2411">
        <w:rPr>
          <w:sz w:val="24"/>
          <w:szCs w:val="24"/>
        </w:rPr>
        <w:lastRenderedPageBreak/>
        <w:t xml:space="preserve">aplicação da fórmula LG = (AC+RLP) / (PC+PNC), onde AC é ativo circulante, RLP é realizável em longo prazo, PC é passivo circulante e PNC é passivo não circulante, vedado arredondamento do cálculo. </w:t>
      </w:r>
    </w:p>
    <w:p w:rsidR="00245362" w:rsidRPr="007A2411" w:rsidRDefault="00245362" w:rsidP="005568CF">
      <w:pPr>
        <w:spacing w:before="120" w:after="120"/>
        <w:jc w:val="both"/>
        <w:rPr>
          <w:sz w:val="24"/>
          <w:szCs w:val="24"/>
        </w:rPr>
      </w:pPr>
      <w:r w:rsidRPr="007A2411">
        <w:rPr>
          <w:sz w:val="24"/>
          <w:szCs w:val="24"/>
        </w:rPr>
        <w:t>16.4 – A licitante que apresentar resultado inferior a 1,0 (um inteiro e zero décimos) do índice de Liquidez Geral (LG) deverá comprovar, considerados os riscos para a Administração, o patrimônio líquido mínimo de 10%</w:t>
      </w:r>
      <w:r w:rsidRPr="007A2411">
        <w:rPr>
          <w:color w:val="FF0000"/>
          <w:sz w:val="24"/>
          <w:szCs w:val="24"/>
        </w:rPr>
        <w:t xml:space="preserve"> </w:t>
      </w:r>
      <w:r w:rsidRPr="007A2411">
        <w:rPr>
          <w:sz w:val="24"/>
          <w:szCs w:val="24"/>
        </w:rPr>
        <w:t xml:space="preserve">do valor estimado dos itens vencidos pelo licitante. </w:t>
      </w:r>
    </w:p>
    <w:p w:rsidR="00245362" w:rsidRPr="007A2411" w:rsidRDefault="00245362" w:rsidP="005568CF">
      <w:pPr>
        <w:spacing w:before="120" w:after="120"/>
        <w:jc w:val="both"/>
        <w:rPr>
          <w:sz w:val="24"/>
          <w:szCs w:val="24"/>
        </w:rPr>
      </w:pPr>
      <w:r w:rsidRPr="007A2411">
        <w:rPr>
          <w:sz w:val="24"/>
          <w:szCs w:val="24"/>
        </w:rPr>
        <w:t>16.5 – Em caso de empresa constituída no exercício social vigente, admite-se a apresentação de balanço patrimonial e demonstrações contábeis referentes ao período de existência da sociedade.</w:t>
      </w:r>
    </w:p>
    <w:p w:rsidR="00245362" w:rsidRPr="007A2411" w:rsidRDefault="00245362" w:rsidP="005568CF">
      <w:pPr>
        <w:spacing w:before="120" w:after="120"/>
        <w:jc w:val="both"/>
        <w:rPr>
          <w:sz w:val="24"/>
          <w:szCs w:val="24"/>
        </w:rPr>
      </w:pPr>
      <w:r w:rsidRPr="007A2411">
        <w:rPr>
          <w:sz w:val="24"/>
          <w:szCs w:val="24"/>
        </w:rPr>
        <w:t>16.6 – Em caso de haver previsão legal ou previsão no contrato social, admite-se a apresentação de balanço patrimonial intermediário.</w:t>
      </w:r>
    </w:p>
    <w:p w:rsidR="00245362" w:rsidRPr="007A2411" w:rsidRDefault="00245362" w:rsidP="005568CF">
      <w:pPr>
        <w:spacing w:before="120" w:after="120"/>
        <w:jc w:val="both"/>
        <w:rPr>
          <w:sz w:val="24"/>
          <w:szCs w:val="24"/>
        </w:rPr>
      </w:pPr>
      <w:r w:rsidRPr="007A2411">
        <w:rPr>
          <w:sz w:val="24"/>
          <w:szCs w:val="24"/>
        </w:rPr>
        <w:t>16.7 – O licitante enquadrado como microempreendedor individual que pretenda auferir os benefícios do tratamento diferenciado previstos na Lei Complementar nº 123/ 2006 estará dispensado da prova de inscrição nos cadastros de contribuintes estadual e municipal e da apresentação do balanço patrimonial e das demonstrações contábeis do último exercício.</w:t>
      </w:r>
    </w:p>
    <w:p w:rsidR="00245362" w:rsidRPr="007A2411" w:rsidRDefault="00245362" w:rsidP="005568CF">
      <w:pPr>
        <w:spacing w:before="120" w:after="120"/>
        <w:jc w:val="both"/>
        <w:rPr>
          <w:b/>
          <w:sz w:val="24"/>
          <w:szCs w:val="24"/>
        </w:rPr>
      </w:pPr>
      <w:r w:rsidRPr="007A2411">
        <w:rPr>
          <w:b/>
          <w:sz w:val="24"/>
          <w:szCs w:val="24"/>
        </w:rPr>
        <w:t>17 – GARANTIA DE EXECUÇÃO</w:t>
      </w:r>
    </w:p>
    <w:p w:rsidR="00245362" w:rsidRPr="007A2411" w:rsidRDefault="00245362" w:rsidP="005568CF">
      <w:pPr>
        <w:spacing w:before="120" w:after="120"/>
        <w:jc w:val="both"/>
        <w:rPr>
          <w:color w:val="FF0000"/>
          <w:sz w:val="24"/>
          <w:szCs w:val="24"/>
        </w:rPr>
      </w:pPr>
      <w:r w:rsidRPr="007A2411">
        <w:rPr>
          <w:sz w:val="24"/>
          <w:szCs w:val="24"/>
        </w:rPr>
        <w:t>17.1 – Não haverá exigência de garantia contratual da execução.</w:t>
      </w:r>
      <w:r w:rsidRPr="007A2411">
        <w:rPr>
          <w:color w:val="FF0000"/>
          <w:sz w:val="24"/>
          <w:szCs w:val="24"/>
        </w:rPr>
        <w:t xml:space="preserve"> </w:t>
      </w:r>
    </w:p>
    <w:p w:rsidR="00245362" w:rsidRPr="007A2411" w:rsidRDefault="00245362" w:rsidP="005568CF">
      <w:pPr>
        <w:spacing w:before="120" w:after="120"/>
        <w:jc w:val="both"/>
        <w:rPr>
          <w:b/>
          <w:sz w:val="24"/>
          <w:szCs w:val="24"/>
        </w:rPr>
      </w:pPr>
      <w:r w:rsidRPr="007A2411">
        <w:rPr>
          <w:b/>
          <w:sz w:val="24"/>
          <w:szCs w:val="24"/>
        </w:rPr>
        <w:t>18 – DEMAIS OBSERVAÇÕES</w:t>
      </w:r>
    </w:p>
    <w:p w:rsidR="00245362" w:rsidRPr="007A2411" w:rsidRDefault="00245362" w:rsidP="005568CF">
      <w:pPr>
        <w:spacing w:before="120" w:after="120"/>
        <w:jc w:val="both"/>
        <w:rPr>
          <w:b/>
          <w:sz w:val="24"/>
          <w:szCs w:val="24"/>
        </w:rPr>
      </w:pPr>
      <w:r w:rsidRPr="007A2411">
        <w:rPr>
          <w:sz w:val="24"/>
          <w:szCs w:val="24"/>
        </w:rPr>
        <w:t xml:space="preserve">18.1 – </w:t>
      </w:r>
      <w:r w:rsidRPr="007A2411">
        <w:rPr>
          <w:b/>
          <w:sz w:val="24"/>
          <w:szCs w:val="24"/>
        </w:rPr>
        <w:t>DAS AMOSTRAS solicitadas pela Secretaria de Educação:</w:t>
      </w:r>
    </w:p>
    <w:p w:rsidR="00245362" w:rsidRPr="007A2411" w:rsidRDefault="00245362" w:rsidP="005568CF">
      <w:pPr>
        <w:spacing w:before="120" w:after="120"/>
        <w:jc w:val="both"/>
        <w:rPr>
          <w:sz w:val="24"/>
          <w:szCs w:val="24"/>
        </w:rPr>
      </w:pPr>
      <w:r w:rsidRPr="007A2411">
        <w:rPr>
          <w:sz w:val="24"/>
          <w:szCs w:val="24"/>
        </w:rPr>
        <w:t>a) Após declarado o vencedor, o licitante deverá apresentar, à equipe técnica da Secretaria de Educação, na própria sessão, as amostras dos produtos, de acordo com as especificações, sob pena de desclassificação.</w:t>
      </w:r>
    </w:p>
    <w:p w:rsidR="00245362" w:rsidRPr="007A2411" w:rsidRDefault="00245362" w:rsidP="005568CF">
      <w:pPr>
        <w:spacing w:before="120" w:after="120"/>
        <w:jc w:val="both"/>
        <w:rPr>
          <w:sz w:val="24"/>
          <w:szCs w:val="24"/>
        </w:rPr>
      </w:pPr>
      <w:r w:rsidRPr="007A2411">
        <w:rPr>
          <w:sz w:val="24"/>
          <w:szCs w:val="24"/>
        </w:rPr>
        <w:t>b) Após o julgamento das amostras, a equipe responsável pela secretaria requisitante emitirá um parecer técnico, que atestará a aceitabilidade dos materiais ou produtos e ou mesmo fará parte integrante do processo licitatório do pregão presencial.</w:t>
      </w:r>
    </w:p>
    <w:p w:rsidR="00245362" w:rsidRDefault="00245362" w:rsidP="005568CF">
      <w:pPr>
        <w:spacing w:before="120" w:after="120"/>
        <w:jc w:val="both"/>
        <w:rPr>
          <w:color w:val="000000"/>
          <w:sz w:val="24"/>
          <w:szCs w:val="24"/>
        </w:rPr>
      </w:pPr>
      <w:r w:rsidRPr="007A2411">
        <w:rPr>
          <w:sz w:val="24"/>
          <w:szCs w:val="24"/>
        </w:rPr>
        <w:t xml:space="preserve">c) Deverão apresentar as seguintes amostras: adoçante sachê stévia, azeite de oliva tipo único, biscoito cream-cracker, biscoito de polvilho, farinha de aveia, iogurte natural integral 170g, leite em pó integral com vitamina A e D sachê 400g, macarrão dos tipos espaguete, goelinha, </w:t>
      </w:r>
      <w:r w:rsidRPr="00A051F2">
        <w:rPr>
          <w:color w:val="000000"/>
          <w:sz w:val="24"/>
          <w:szCs w:val="24"/>
        </w:rPr>
        <w:t>anelzinho e cabelo de anjo (aletria) e o ovo branco dúzia.</w:t>
      </w:r>
    </w:p>
    <w:p w:rsidR="00245362" w:rsidRPr="00A051F2" w:rsidRDefault="00245362" w:rsidP="005568CF">
      <w:pPr>
        <w:spacing w:before="120" w:after="120"/>
        <w:jc w:val="both"/>
        <w:rPr>
          <w:b/>
          <w:color w:val="000000"/>
          <w:sz w:val="24"/>
          <w:szCs w:val="24"/>
        </w:rPr>
      </w:pPr>
      <w:r w:rsidRPr="00A051F2">
        <w:rPr>
          <w:b/>
          <w:color w:val="000000"/>
          <w:sz w:val="24"/>
          <w:szCs w:val="24"/>
        </w:rPr>
        <w:t>18.2 - DA VISITA TÉCNICA FACULTATIVA</w:t>
      </w:r>
      <w:r w:rsidRPr="00A051F2">
        <w:rPr>
          <w:b/>
          <w:color w:val="000000"/>
          <w:sz w:val="24"/>
          <w:szCs w:val="24"/>
        </w:rPr>
        <w:tab/>
        <w:t xml:space="preserve"> solicitada pela Secretaria de Educação</w:t>
      </w:r>
    </w:p>
    <w:p w:rsidR="00245362" w:rsidRPr="00A051F2" w:rsidRDefault="00245362" w:rsidP="005568CF">
      <w:pPr>
        <w:spacing w:before="120" w:after="120"/>
        <w:jc w:val="both"/>
        <w:rPr>
          <w:color w:val="000000"/>
          <w:sz w:val="24"/>
          <w:szCs w:val="24"/>
          <w:lang w:eastAsia="ar-SA"/>
        </w:rPr>
      </w:pPr>
      <w:r w:rsidRPr="00A051F2">
        <w:rPr>
          <w:color w:val="000000"/>
          <w:sz w:val="24"/>
          <w:szCs w:val="24"/>
        </w:rPr>
        <w:t>a) V</w:t>
      </w:r>
      <w:r w:rsidRPr="00A051F2">
        <w:rPr>
          <w:color w:val="000000"/>
          <w:sz w:val="24"/>
          <w:szCs w:val="24"/>
          <w:lang w:eastAsia="ar-SA"/>
        </w:rPr>
        <w:t xml:space="preserve">isando corroborar com a logística do atendimento, assegurando o conhecimento das instalações das Unidades Escolares para efetivação </w:t>
      </w:r>
      <w:r w:rsidR="00595712" w:rsidRPr="00A051F2">
        <w:rPr>
          <w:color w:val="000000"/>
          <w:sz w:val="24"/>
          <w:szCs w:val="24"/>
          <w:lang w:eastAsia="ar-SA"/>
        </w:rPr>
        <w:t>das entregas</w:t>
      </w:r>
      <w:r w:rsidRPr="00A051F2">
        <w:rPr>
          <w:color w:val="000000"/>
          <w:sz w:val="24"/>
          <w:szCs w:val="24"/>
          <w:lang w:eastAsia="ar-SA"/>
        </w:rPr>
        <w:t xml:space="preserve">, é </w:t>
      </w:r>
      <w:r w:rsidRPr="00A051F2">
        <w:rPr>
          <w:b/>
          <w:color w:val="000000"/>
          <w:sz w:val="24"/>
          <w:szCs w:val="24"/>
          <w:lang w:eastAsia="ar-SA"/>
        </w:rPr>
        <w:t>FACULTADO</w:t>
      </w:r>
      <w:r w:rsidRPr="00A051F2">
        <w:rPr>
          <w:color w:val="000000"/>
          <w:sz w:val="24"/>
          <w:szCs w:val="24"/>
          <w:lang w:eastAsia="ar-SA"/>
        </w:rPr>
        <w:t xml:space="preserve"> à licitante realizar visita técnica, declarando integralmente que conhece todas as Unidades Escolares, com assinatura do licitante.</w:t>
      </w:r>
    </w:p>
    <w:p w:rsidR="00245362" w:rsidRPr="00A051F2" w:rsidRDefault="00245362" w:rsidP="005568CF">
      <w:pPr>
        <w:spacing w:before="120" w:after="120"/>
        <w:jc w:val="both"/>
        <w:rPr>
          <w:b/>
          <w:color w:val="000000"/>
          <w:sz w:val="24"/>
          <w:szCs w:val="24"/>
        </w:rPr>
      </w:pPr>
      <w:r w:rsidRPr="00A051F2">
        <w:rPr>
          <w:color w:val="000000"/>
          <w:sz w:val="24"/>
          <w:szCs w:val="24"/>
        </w:rPr>
        <w:t xml:space="preserve">b) A responsabilidade por eventuais custos não previstos nas propostas, decorrentes de eventual desconhecimento das condições locais, não poderá ser atribuída à contratante, não podendo as licitantes alegar desconhecimento </w:t>
      </w:r>
      <w:r w:rsidR="008C1D56" w:rsidRPr="00A051F2">
        <w:rPr>
          <w:color w:val="000000"/>
          <w:sz w:val="24"/>
          <w:szCs w:val="24"/>
        </w:rPr>
        <w:t>do itinerário e tempo hábil para efetivação das entregas</w:t>
      </w:r>
      <w:r w:rsidRPr="00A051F2">
        <w:rPr>
          <w:color w:val="000000"/>
          <w:sz w:val="24"/>
          <w:szCs w:val="24"/>
        </w:rPr>
        <w:t>, mesmo que optem por não vistoriar.</w:t>
      </w:r>
    </w:p>
    <w:p w:rsidR="00245362" w:rsidRPr="00A051F2" w:rsidRDefault="00245362" w:rsidP="005568CF">
      <w:pPr>
        <w:spacing w:before="120" w:after="120"/>
        <w:jc w:val="both"/>
        <w:rPr>
          <w:color w:val="000000"/>
          <w:sz w:val="24"/>
          <w:szCs w:val="24"/>
        </w:rPr>
      </w:pPr>
      <w:r w:rsidRPr="00A051F2">
        <w:rPr>
          <w:color w:val="000000"/>
          <w:sz w:val="24"/>
          <w:szCs w:val="24"/>
        </w:rPr>
        <w:t xml:space="preserve">c) A visita poderá ser agendada através de petição protocolada na Praça Governador Roberto Silveira, nº 44, Centro, Bom Jardim – RJ, das 09h às 17h ou através do e-mail </w:t>
      </w:r>
      <w:hyperlink r:id="rId11" w:history="1">
        <w:r w:rsidRPr="00A051F2">
          <w:rPr>
            <w:rStyle w:val="Hyperlink"/>
            <w:color w:val="000000"/>
            <w:sz w:val="24"/>
            <w:szCs w:val="24"/>
          </w:rPr>
          <w:t>smebjrj20@gmail.com</w:t>
        </w:r>
      </w:hyperlink>
      <w:r w:rsidRPr="00A051F2">
        <w:rPr>
          <w:color w:val="000000"/>
          <w:sz w:val="24"/>
          <w:szCs w:val="24"/>
        </w:rPr>
        <w:t xml:space="preserve"> ou pelo telefone (22) 2566-6840, em até 05 (cinco) dias úteis antes da data de abertura dos envelopes.</w:t>
      </w:r>
    </w:p>
    <w:p w:rsidR="00245362" w:rsidRPr="00A051F2" w:rsidRDefault="00245362" w:rsidP="005568CF">
      <w:pPr>
        <w:spacing w:before="120" w:after="120"/>
        <w:jc w:val="both"/>
        <w:rPr>
          <w:color w:val="000000"/>
          <w:sz w:val="24"/>
          <w:szCs w:val="24"/>
        </w:rPr>
      </w:pPr>
      <w:r w:rsidRPr="00A051F2">
        <w:rPr>
          <w:color w:val="000000"/>
          <w:sz w:val="24"/>
          <w:szCs w:val="24"/>
        </w:rPr>
        <w:t>d) Será de responsabilidade da CONTRATADA a ocorrência de eventuais prejuízos em virtude de sua omissão na verificação dos percursos, com vistas a proteger o interesse da Administração na fase de execução do contrato.</w:t>
      </w:r>
    </w:p>
    <w:p w:rsidR="00595712" w:rsidRPr="00A051F2" w:rsidRDefault="00595712" w:rsidP="005568CF">
      <w:pPr>
        <w:spacing w:before="120" w:after="120"/>
        <w:jc w:val="both"/>
        <w:rPr>
          <w:color w:val="000000"/>
          <w:sz w:val="24"/>
          <w:szCs w:val="24"/>
        </w:rPr>
      </w:pPr>
      <w:r w:rsidRPr="00A051F2">
        <w:rPr>
          <w:color w:val="000000"/>
          <w:sz w:val="24"/>
          <w:szCs w:val="24"/>
        </w:rPr>
        <w:t>e) A empresa que optar em não realizar a visita técnica, deverá apresentar declaração formal de que tem pleno conhecimento das condições e peculiaridades inerentes à entrega dos itens, nos termos da súmula nº 1 de 19/06/2018 do Tribunal de Contas do Estado do Rio de Janeiro</w:t>
      </w:r>
    </w:p>
    <w:p w:rsidR="00245362" w:rsidRPr="00A051F2" w:rsidRDefault="00245362" w:rsidP="005568CF">
      <w:pPr>
        <w:spacing w:before="120" w:after="120"/>
        <w:jc w:val="both"/>
        <w:rPr>
          <w:b/>
          <w:color w:val="000000"/>
          <w:sz w:val="24"/>
          <w:szCs w:val="24"/>
        </w:rPr>
      </w:pPr>
      <w:r w:rsidRPr="00A051F2">
        <w:rPr>
          <w:b/>
          <w:color w:val="000000"/>
          <w:sz w:val="24"/>
          <w:szCs w:val="24"/>
        </w:rPr>
        <w:lastRenderedPageBreak/>
        <w:t>18.3 - O presente Termo de Referência é resultado da unificação dos Termos apresentados pela Secretaria Municipal de Assistência Social - Processo Administrativo nº 0985/21, Secretaria Municipal de Saúde - Processo Administrativo nº 0595/21, Secretaria Municipal de Educação -  Processo Administrativo nº 1645/21 e Secretaria Municipal de Obras e Infraestrutura –Processo Administrativo nº 2531/21.</w:t>
      </w:r>
    </w:p>
    <w:p w:rsidR="00245362" w:rsidRPr="007A2411" w:rsidRDefault="00245362" w:rsidP="005568CF">
      <w:pPr>
        <w:spacing w:before="120" w:after="120"/>
        <w:jc w:val="both"/>
        <w:rPr>
          <w:sz w:val="24"/>
          <w:szCs w:val="24"/>
        </w:rPr>
      </w:pPr>
      <w:r w:rsidRPr="007A2411">
        <w:rPr>
          <w:sz w:val="24"/>
          <w:szCs w:val="24"/>
        </w:rPr>
        <w:t>18.4 –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SECRETARIA MUNICIPAL DE ASSISTÊNCIA SOCIAL E DIREITOS HUMANOS, Rua Miguel de Carvalho, 158 – Centro, SECRETARIA MUNICIPAL DE SAÚDE situado Praça Gov. Roberto Silveira, 44 – Centro, Bom Jardim /RJ e SECRETARIA MUNICPAL DE EDUCAÇÃO, Rua Mozart Serpa de Carvalho, 190 – Centro, Bom Jardim/RJ e na SECRETARIA DE OBRAS E INFRAESTRUTURA, situada na Rua Humberto Neves, /s/nº , Bom Destino – Bom Jardim de segunda-feira a sexta-feira, das 07h às 16h.</w:t>
      </w:r>
    </w:p>
    <w:p w:rsidR="00245362" w:rsidRPr="007A2411" w:rsidRDefault="00245362" w:rsidP="005568CF">
      <w:pPr>
        <w:spacing w:before="120" w:after="120"/>
        <w:jc w:val="both"/>
        <w:rPr>
          <w:sz w:val="24"/>
          <w:szCs w:val="24"/>
        </w:rPr>
      </w:pPr>
      <w:r w:rsidRPr="007A2411">
        <w:rPr>
          <w:sz w:val="24"/>
          <w:szCs w:val="24"/>
        </w:rPr>
        <w:t>18.4 – A licitação será regida pela Lei Federal nº 10.520/2002 e Lei 8.666/93 de forma subsidiária.</w:t>
      </w:r>
    </w:p>
    <w:p w:rsidR="00245362" w:rsidRPr="007A2411" w:rsidRDefault="00245362" w:rsidP="005568CF">
      <w:pPr>
        <w:spacing w:before="120" w:after="120"/>
        <w:jc w:val="both"/>
        <w:rPr>
          <w:sz w:val="24"/>
          <w:szCs w:val="24"/>
        </w:rPr>
      </w:pPr>
      <w:r w:rsidRPr="007A2411">
        <w:rPr>
          <w:sz w:val="24"/>
          <w:szCs w:val="24"/>
        </w:rPr>
        <w:t>18.5 – São parte integrante deste Termo de Referência os Anexos A, B, C e  D.</w:t>
      </w:r>
    </w:p>
    <w:p w:rsidR="00245362" w:rsidRPr="007A2411" w:rsidRDefault="00245362" w:rsidP="005568CF">
      <w:pPr>
        <w:spacing w:before="120" w:after="120"/>
        <w:jc w:val="both"/>
        <w:rPr>
          <w:sz w:val="24"/>
          <w:szCs w:val="24"/>
        </w:rPr>
      </w:pPr>
      <w:r w:rsidRPr="007A2411">
        <w:rPr>
          <w:b/>
          <w:sz w:val="24"/>
          <w:szCs w:val="24"/>
        </w:rPr>
        <w:t>19</w:t>
      </w:r>
      <w:r w:rsidRPr="007A2411">
        <w:rPr>
          <w:sz w:val="24"/>
          <w:szCs w:val="24"/>
        </w:rPr>
        <w:t xml:space="preserve"> – </w:t>
      </w:r>
      <w:r w:rsidRPr="007A2411">
        <w:rPr>
          <w:b/>
          <w:sz w:val="24"/>
          <w:szCs w:val="24"/>
        </w:rPr>
        <w:t>RESPONSÁVEL PELA UNIFICAÇÃO DOS TERMOS DE REFERÊNCIA:</w:t>
      </w:r>
      <w:r w:rsidRPr="007A2411">
        <w:rPr>
          <w:sz w:val="24"/>
          <w:szCs w:val="24"/>
        </w:rPr>
        <w:t xml:space="preserve"> </w:t>
      </w:r>
    </w:p>
    <w:p w:rsidR="00245362" w:rsidRPr="007A2411" w:rsidRDefault="00245362" w:rsidP="005568CF">
      <w:pPr>
        <w:spacing w:before="120" w:after="120"/>
        <w:jc w:val="both"/>
        <w:rPr>
          <w:sz w:val="24"/>
          <w:szCs w:val="24"/>
        </w:rPr>
      </w:pPr>
      <w:r w:rsidRPr="007A2411">
        <w:rPr>
          <w:sz w:val="24"/>
          <w:szCs w:val="24"/>
        </w:rPr>
        <w:t xml:space="preserve">Carla Martins de Souza Dutra Silva – Chefe de Planejamento e Projetos Básicos Mat. 12/3618 – SMP. </w:t>
      </w:r>
    </w:p>
    <w:p w:rsidR="00245362" w:rsidRPr="007A2411" w:rsidRDefault="00245362" w:rsidP="005568CF">
      <w:pPr>
        <w:spacing w:before="120" w:after="120"/>
        <w:jc w:val="both"/>
        <w:rPr>
          <w:sz w:val="24"/>
          <w:szCs w:val="24"/>
        </w:rPr>
      </w:pPr>
      <w:r w:rsidRPr="007A2411">
        <w:rPr>
          <w:sz w:val="24"/>
          <w:szCs w:val="24"/>
        </w:rPr>
        <w:t>19.1– ACEITE DOS SECRETÁRIOS RESPONSÁVEIS PELOS TERMOS DE REFERÊNCIA ORIGINAIS, OS QUAIS DERAM ORIGEM AO PRESENTE.</w:t>
      </w:r>
    </w:p>
    <w:p w:rsidR="00245362" w:rsidRPr="007A2411" w:rsidRDefault="00245362" w:rsidP="005568CF">
      <w:pPr>
        <w:spacing w:before="120" w:after="120"/>
        <w:jc w:val="both"/>
        <w:rPr>
          <w:sz w:val="24"/>
          <w:szCs w:val="24"/>
        </w:rPr>
      </w:pPr>
      <w:r w:rsidRPr="007A2411">
        <w:rPr>
          <w:sz w:val="24"/>
          <w:szCs w:val="24"/>
        </w:rPr>
        <w:t>De acordo,</w:t>
      </w:r>
    </w:p>
    <w:p w:rsidR="005E3390" w:rsidRPr="002B068D" w:rsidRDefault="005E3390" w:rsidP="005E3390">
      <w:pPr>
        <w:jc w:val="center"/>
        <w:rPr>
          <w:b/>
          <w:sz w:val="24"/>
          <w:szCs w:val="24"/>
        </w:rPr>
      </w:pPr>
      <w:r w:rsidRPr="002B068D">
        <w:rPr>
          <w:b/>
          <w:sz w:val="24"/>
          <w:szCs w:val="24"/>
        </w:rPr>
        <w:t>Jonas Edinaldo</w:t>
      </w:r>
    </w:p>
    <w:p w:rsidR="005E3390" w:rsidRDefault="005E3390" w:rsidP="00CD43FF">
      <w:pPr>
        <w:spacing w:after="120"/>
        <w:jc w:val="center"/>
        <w:rPr>
          <w:sz w:val="24"/>
          <w:szCs w:val="24"/>
        </w:rPr>
      </w:pPr>
      <w:r w:rsidRPr="002B068D">
        <w:rPr>
          <w:sz w:val="24"/>
          <w:szCs w:val="24"/>
        </w:rPr>
        <w:t>Secretária Municipal de Educação Mat. nº 10/0958 – SME</w:t>
      </w:r>
    </w:p>
    <w:p w:rsidR="00B91E24" w:rsidRPr="002B068D" w:rsidRDefault="00B91E24" w:rsidP="00CD43FF">
      <w:pPr>
        <w:spacing w:after="120"/>
        <w:jc w:val="center"/>
        <w:rPr>
          <w:i/>
          <w:sz w:val="24"/>
          <w:szCs w:val="24"/>
        </w:rPr>
      </w:pPr>
    </w:p>
    <w:p w:rsidR="005E3390" w:rsidRPr="002B068D" w:rsidRDefault="005E3390" w:rsidP="005E3390">
      <w:pPr>
        <w:jc w:val="center"/>
        <w:rPr>
          <w:b/>
          <w:sz w:val="24"/>
          <w:szCs w:val="24"/>
        </w:rPr>
      </w:pPr>
      <w:r w:rsidRPr="002B068D">
        <w:rPr>
          <w:b/>
          <w:sz w:val="24"/>
          <w:szCs w:val="24"/>
        </w:rPr>
        <w:t>Simone Cristina Capozi Machado Dutra</w:t>
      </w:r>
    </w:p>
    <w:p w:rsidR="005E3390" w:rsidRDefault="005E3390" w:rsidP="00CD43FF">
      <w:pPr>
        <w:spacing w:after="120"/>
        <w:jc w:val="center"/>
        <w:rPr>
          <w:sz w:val="24"/>
          <w:szCs w:val="24"/>
        </w:rPr>
      </w:pPr>
      <w:r w:rsidRPr="002B068D">
        <w:rPr>
          <w:sz w:val="24"/>
          <w:szCs w:val="24"/>
        </w:rPr>
        <w:t>Secretário Municipal de Assistência Social e Direitos Humanos</w:t>
      </w:r>
    </w:p>
    <w:p w:rsidR="00B91E24" w:rsidRPr="002B068D" w:rsidRDefault="00B91E24" w:rsidP="00CD43FF">
      <w:pPr>
        <w:spacing w:after="120"/>
        <w:jc w:val="center"/>
        <w:rPr>
          <w:sz w:val="24"/>
          <w:szCs w:val="24"/>
        </w:rPr>
      </w:pPr>
    </w:p>
    <w:p w:rsidR="005E3390" w:rsidRPr="002B068D" w:rsidRDefault="005E3390" w:rsidP="005E3390">
      <w:pPr>
        <w:jc w:val="center"/>
        <w:rPr>
          <w:b/>
          <w:sz w:val="24"/>
          <w:szCs w:val="24"/>
        </w:rPr>
      </w:pPr>
      <w:r w:rsidRPr="002B068D">
        <w:rPr>
          <w:b/>
          <w:sz w:val="24"/>
          <w:szCs w:val="24"/>
        </w:rPr>
        <w:t>Wueliton Pires</w:t>
      </w:r>
    </w:p>
    <w:p w:rsidR="005E3390" w:rsidRDefault="005E3390" w:rsidP="00CD43FF">
      <w:pPr>
        <w:spacing w:after="120"/>
        <w:jc w:val="center"/>
        <w:rPr>
          <w:sz w:val="24"/>
          <w:szCs w:val="24"/>
        </w:rPr>
      </w:pPr>
      <w:r w:rsidRPr="002B068D">
        <w:rPr>
          <w:sz w:val="24"/>
          <w:szCs w:val="24"/>
        </w:rPr>
        <w:t>Secretário Municipal de Saúde Mat. 11/2035– SMS</w:t>
      </w:r>
    </w:p>
    <w:p w:rsidR="00B91E24" w:rsidRPr="002B068D" w:rsidRDefault="00B91E24" w:rsidP="00CD43FF">
      <w:pPr>
        <w:spacing w:after="120"/>
        <w:jc w:val="center"/>
        <w:rPr>
          <w:sz w:val="24"/>
          <w:szCs w:val="24"/>
        </w:rPr>
      </w:pPr>
    </w:p>
    <w:p w:rsidR="005E3390" w:rsidRPr="002B068D" w:rsidRDefault="005E3390" w:rsidP="005E3390">
      <w:pPr>
        <w:jc w:val="center"/>
        <w:rPr>
          <w:b/>
          <w:sz w:val="24"/>
          <w:szCs w:val="24"/>
        </w:rPr>
      </w:pPr>
      <w:r w:rsidRPr="002B068D">
        <w:rPr>
          <w:b/>
          <w:sz w:val="24"/>
          <w:szCs w:val="24"/>
        </w:rPr>
        <w:t>José Cristóvão Raposo dos Santos</w:t>
      </w:r>
    </w:p>
    <w:p w:rsidR="005E3390" w:rsidRPr="002B068D" w:rsidRDefault="005E3390" w:rsidP="005E3390">
      <w:pPr>
        <w:jc w:val="center"/>
        <w:rPr>
          <w:sz w:val="24"/>
          <w:szCs w:val="24"/>
        </w:rPr>
      </w:pPr>
      <w:r w:rsidRPr="002B068D">
        <w:rPr>
          <w:sz w:val="24"/>
          <w:szCs w:val="24"/>
        </w:rPr>
        <w:t>Secretário de Obras e Infraestrutura</w:t>
      </w:r>
    </w:p>
    <w:p w:rsidR="005E3390" w:rsidRDefault="005E3390" w:rsidP="005E3390">
      <w:pPr>
        <w:jc w:val="center"/>
        <w:rPr>
          <w:sz w:val="24"/>
          <w:szCs w:val="24"/>
        </w:rPr>
      </w:pPr>
      <w:r w:rsidRPr="002B068D">
        <w:rPr>
          <w:sz w:val="24"/>
          <w:szCs w:val="24"/>
        </w:rPr>
        <w:t xml:space="preserve">Matrícula nº 41/6919 </w:t>
      </w:r>
    </w:p>
    <w:p w:rsidR="00B91E24" w:rsidRDefault="00B91E24" w:rsidP="005E3390">
      <w:pPr>
        <w:jc w:val="center"/>
        <w:rPr>
          <w:sz w:val="24"/>
          <w:szCs w:val="24"/>
        </w:rPr>
      </w:pPr>
    </w:p>
    <w:p w:rsidR="00B91E24" w:rsidRDefault="00B91E24" w:rsidP="005E3390">
      <w:pPr>
        <w:jc w:val="center"/>
        <w:rPr>
          <w:sz w:val="24"/>
          <w:szCs w:val="24"/>
        </w:rPr>
      </w:pPr>
    </w:p>
    <w:p w:rsidR="00B91E24" w:rsidRDefault="00B91E24" w:rsidP="005E3390">
      <w:pPr>
        <w:jc w:val="center"/>
        <w:rPr>
          <w:sz w:val="24"/>
          <w:szCs w:val="24"/>
        </w:rPr>
      </w:pPr>
    </w:p>
    <w:p w:rsidR="00B91E24" w:rsidRDefault="00B91E24" w:rsidP="005E3390">
      <w:pPr>
        <w:jc w:val="center"/>
        <w:rPr>
          <w:sz w:val="24"/>
          <w:szCs w:val="24"/>
        </w:rPr>
      </w:pPr>
    </w:p>
    <w:p w:rsidR="00B91E24" w:rsidRDefault="00B91E24" w:rsidP="005E3390">
      <w:pPr>
        <w:jc w:val="center"/>
        <w:rPr>
          <w:sz w:val="24"/>
          <w:szCs w:val="24"/>
        </w:rPr>
      </w:pPr>
    </w:p>
    <w:p w:rsidR="00B91E24" w:rsidRDefault="00B91E24" w:rsidP="005E3390">
      <w:pPr>
        <w:jc w:val="center"/>
        <w:rPr>
          <w:sz w:val="24"/>
          <w:szCs w:val="24"/>
        </w:rPr>
      </w:pPr>
    </w:p>
    <w:p w:rsidR="00B91E24" w:rsidRDefault="00B91E24" w:rsidP="005E3390">
      <w:pPr>
        <w:jc w:val="center"/>
        <w:rPr>
          <w:sz w:val="24"/>
          <w:szCs w:val="24"/>
        </w:rPr>
      </w:pPr>
    </w:p>
    <w:p w:rsidR="00B91E24" w:rsidRDefault="00B91E24" w:rsidP="005E3390">
      <w:pPr>
        <w:jc w:val="center"/>
        <w:rPr>
          <w:sz w:val="24"/>
          <w:szCs w:val="24"/>
        </w:rPr>
      </w:pPr>
    </w:p>
    <w:p w:rsidR="00B91E24" w:rsidRDefault="00B91E24" w:rsidP="005E3390">
      <w:pPr>
        <w:jc w:val="center"/>
        <w:rPr>
          <w:sz w:val="24"/>
          <w:szCs w:val="24"/>
        </w:rPr>
      </w:pPr>
    </w:p>
    <w:p w:rsidR="00B91E24" w:rsidRDefault="00B91E24" w:rsidP="005E3390">
      <w:pPr>
        <w:jc w:val="center"/>
        <w:rPr>
          <w:sz w:val="24"/>
          <w:szCs w:val="24"/>
        </w:rPr>
      </w:pPr>
    </w:p>
    <w:p w:rsidR="00B91E24" w:rsidRDefault="00B91E24" w:rsidP="005E3390">
      <w:pPr>
        <w:jc w:val="center"/>
        <w:rPr>
          <w:sz w:val="24"/>
          <w:szCs w:val="24"/>
        </w:rPr>
      </w:pPr>
    </w:p>
    <w:p w:rsidR="00B91E24" w:rsidRDefault="00B91E24" w:rsidP="005E3390">
      <w:pPr>
        <w:jc w:val="center"/>
        <w:rPr>
          <w:sz w:val="24"/>
          <w:szCs w:val="24"/>
        </w:rPr>
      </w:pPr>
    </w:p>
    <w:p w:rsidR="00B91E24" w:rsidRPr="002B068D" w:rsidRDefault="00B91E24" w:rsidP="005E3390">
      <w:pPr>
        <w:jc w:val="center"/>
        <w:rPr>
          <w:sz w:val="24"/>
          <w:szCs w:val="24"/>
        </w:rPr>
      </w:pPr>
    </w:p>
    <w:p w:rsidR="00A101E2" w:rsidRPr="00A101E2" w:rsidRDefault="00A101E2" w:rsidP="00BF6A9D">
      <w:pPr>
        <w:spacing w:before="120" w:after="120" w:line="360" w:lineRule="auto"/>
        <w:jc w:val="center"/>
        <w:rPr>
          <w:b/>
          <w:sz w:val="40"/>
          <w:u w:val="single"/>
        </w:rPr>
      </w:pPr>
      <w:r w:rsidRPr="00A101E2">
        <w:rPr>
          <w:b/>
          <w:sz w:val="40"/>
          <w:u w:val="single"/>
        </w:rPr>
        <w:lastRenderedPageBreak/>
        <w:t xml:space="preserve">ANEXO A </w:t>
      </w:r>
    </w:p>
    <w:p w:rsidR="00A101E2" w:rsidRPr="00A101E2" w:rsidRDefault="003D28CC" w:rsidP="00BF6A9D">
      <w:pPr>
        <w:spacing w:before="120" w:after="120" w:line="360" w:lineRule="auto"/>
        <w:jc w:val="center"/>
        <w:rPr>
          <w:b/>
          <w:sz w:val="24"/>
          <w:u w:val="single"/>
        </w:rPr>
      </w:pPr>
      <w:r w:rsidRPr="00A101E2">
        <w:rPr>
          <w:b/>
          <w:sz w:val="24"/>
          <w:u w:val="single"/>
        </w:rPr>
        <w:t xml:space="preserve">TERMO DE REFERÊNCIA </w:t>
      </w:r>
    </w:p>
    <w:p w:rsidR="003D28CC" w:rsidRPr="00A101E2" w:rsidRDefault="003D28CC" w:rsidP="00BF6A9D">
      <w:pPr>
        <w:spacing w:before="120" w:after="120" w:line="360" w:lineRule="auto"/>
        <w:jc w:val="center"/>
        <w:rPr>
          <w:b/>
          <w:sz w:val="24"/>
          <w:u w:val="single"/>
        </w:rPr>
      </w:pPr>
      <w:r w:rsidRPr="00A101E2">
        <w:rPr>
          <w:b/>
          <w:sz w:val="24"/>
          <w:u w:val="single"/>
        </w:rPr>
        <w:t>SECRETARIA MUNICIPAL DE ASSISTÊNCIA SOCIAL E DIRETOS HUMANOS</w:t>
      </w:r>
    </w:p>
    <w:p w:rsidR="00DD1F1D" w:rsidRDefault="00DD1F1D" w:rsidP="00BF6A9D">
      <w:pPr>
        <w:spacing w:before="120" w:after="120"/>
        <w:jc w:val="both"/>
        <w:rPr>
          <w:b/>
          <w:sz w:val="24"/>
        </w:rPr>
      </w:pPr>
      <w:r>
        <w:rPr>
          <w:b/>
          <w:sz w:val="24"/>
        </w:rPr>
        <w:t>1</w:t>
      </w:r>
      <w:r>
        <w:rPr>
          <w:sz w:val="24"/>
        </w:rPr>
        <w:t xml:space="preserve"> – </w:t>
      </w:r>
      <w:r>
        <w:rPr>
          <w:b/>
          <w:sz w:val="24"/>
        </w:rPr>
        <w:t>DEFINIÇÃO DO OBJETO</w:t>
      </w:r>
    </w:p>
    <w:p w:rsidR="00DD1F1D" w:rsidRDefault="00DD1F1D" w:rsidP="00BF6A9D">
      <w:pPr>
        <w:spacing w:before="120" w:after="120"/>
        <w:jc w:val="both"/>
        <w:rPr>
          <w:sz w:val="24"/>
        </w:rPr>
      </w:pPr>
      <w:r>
        <w:rPr>
          <w:sz w:val="24"/>
        </w:rPr>
        <w:t xml:space="preserve">1.1 – </w:t>
      </w:r>
      <w:r w:rsidRPr="008B1721">
        <w:rPr>
          <w:sz w:val="24"/>
        </w:rPr>
        <w:t>O presente Termo de Referência destina-se a estabelecer os parâmetros mínimos para</w:t>
      </w:r>
      <w:r>
        <w:rPr>
          <w:sz w:val="24"/>
        </w:rPr>
        <w:t xml:space="preserve"> eventual e futura aquisição de </w:t>
      </w:r>
      <w:r w:rsidRPr="00632149">
        <w:rPr>
          <w:b/>
          <w:i/>
          <w:sz w:val="24"/>
        </w:rPr>
        <w:t>gêneros alimentícios</w:t>
      </w:r>
      <w:r w:rsidRPr="008B1721">
        <w:rPr>
          <w:sz w:val="24"/>
        </w:rPr>
        <w:t xml:space="preserve">, mediante o Sistema de Registro de </w:t>
      </w:r>
      <w:r>
        <w:rPr>
          <w:sz w:val="24"/>
        </w:rPr>
        <w:t xml:space="preserve">Preços, para atender as demandas da Casa Lar Municipal Áurea Rodrigues Erthal, grupo de gestantes e as atividades dos idosos e grupo de mulheres que participam do Serviço de Convivência e Fortalecimento de Vínculos e a Secretaria Municipal de Assistência Social e Direitos Humanos. </w:t>
      </w:r>
    </w:p>
    <w:p w:rsidR="00DD1F1D" w:rsidRDefault="00DD1F1D" w:rsidP="00BF6A9D">
      <w:pPr>
        <w:spacing w:before="120" w:after="120"/>
        <w:jc w:val="both"/>
        <w:rPr>
          <w:sz w:val="24"/>
        </w:rPr>
      </w:pPr>
      <w:r>
        <w:rPr>
          <w:sz w:val="24"/>
        </w:rPr>
        <w:t>1.2 – DETALHAMENTO DO OBJETO</w:t>
      </w:r>
    </w:p>
    <w:p w:rsidR="00DD1F1D" w:rsidRDefault="00DD1F1D" w:rsidP="00BF6A9D">
      <w:pPr>
        <w:spacing w:before="120" w:after="120"/>
        <w:jc w:val="both"/>
        <w:rPr>
          <w:sz w:val="24"/>
        </w:rPr>
      </w:pPr>
      <w:r>
        <w:rPr>
          <w:sz w:val="24"/>
        </w:rPr>
        <w:t>1.2.1 – Serão registrados os preços dos seguintes bens, em suas respectivas qualidades e quantidades:</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9"/>
        <w:gridCol w:w="1559"/>
        <w:gridCol w:w="1559"/>
        <w:gridCol w:w="1417"/>
        <w:gridCol w:w="1418"/>
      </w:tblGrid>
      <w:tr w:rsidR="000E587E" w:rsidRPr="005F645F" w:rsidTr="00767D3C">
        <w:tc>
          <w:tcPr>
            <w:tcW w:w="675" w:type="dxa"/>
            <w:shd w:val="clear" w:color="auto" w:fill="B4C6E7"/>
            <w:vAlign w:val="center"/>
          </w:tcPr>
          <w:p w:rsidR="000E587E" w:rsidRPr="005F645F" w:rsidRDefault="000E587E" w:rsidP="00767D3C">
            <w:pPr>
              <w:ind w:right="-108" w:hanging="142"/>
              <w:jc w:val="center"/>
              <w:rPr>
                <w:sz w:val="16"/>
              </w:rPr>
            </w:pPr>
            <w:r w:rsidRPr="005F645F">
              <w:rPr>
                <w:sz w:val="16"/>
              </w:rPr>
              <w:t>ITEM</w:t>
            </w:r>
          </w:p>
        </w:tc>
        <w:tc>
          <w:tcPr>
            <w:tcW w:w="2869" w:type="dxa"/>
            <w:shd w:val="clear" w:color="auto" w:fill="B4C6E7"/>
            <w:vAlign w:val="center"/>
          </w:tcPr>
          <w:p w:rsidR="000E587E" w:rsidRPr="005F645F" w:rsidRDefault="000E587E" w:rsidP="00767D3C">
            <w:pPr>
              <w:jc w:val="center"/>
              <w:rPr>
                <w:sz w:val="16"/>
              </w:rPr>
            </w:pPr>
            <w:r w:rsidRPr="005F645F">
              <w:rPr>
                <w:sz w:val="16"/>
              </w:rPr>
              <w:t>DESCRIÇÃO/</w:t>
            </w:r>
          </w:p>
          <w:p w:rsidR="000E587E" w:rsidRPr="005F645F" w:rsidRDefault="000E587E" w:rsidP="00767D3C">
            <w:pPr>
              <w:jc w:val="center"/>
              <w:rPr>
                <w:sz w:val="16"/>
              </w:rPr>
            </w:pPr>
            <w:r w:rsidRPr="005F645F">
              <w:rPr>
                <w:sz w:val="16"/>
              </w:rPr>
              <w:t>ESPECIFICAÇÃO</w:t>
            </w:r>
          </w:p>
        </w:tc>
        <w:tc>
          <w:tcPr>
            <w:tcW w:w="1559" w:type="dxa"/>
            <w:shd w:val="clear" w:color="auto" w:fill="B4C6E7"/>
            <w:vAlign w:val="center"/>
          </w:tcPr>
          <w:p w:rsidR="000E587E" w:rsidRPr="005F645F" w:rsidRDefault="000E587E" w:rsidP="00767D3C">
            <w:pPr>
              <w:jc w:val="center"/>
              <w:rPr>
                <w:sz w:val="16"/>
              </w:rPr>
            </w:pPr>
            <w:r w:rsidRPr="005F645F">
              <w:rPr>
                <w:sz w:val="16"/>
              </w:rPr>
              <w:t>IDENTIFICAÇÃO</w:t>
            </w:r>
          </w:p>
          <w:p w:rsidR="000E587E" w:rsidRPr="005F645F" w:rsidRDefault="000E587E" w:rsidP="00767D3C">
            <w:pPr>
              <w:jc w:val="center"/>
              <w:rPr>
                <w:sz w:val="16"/>
              </w:rPr>
            </w:pPr>
            <w:r w:rsidRPr="005F645F">
              <w:rPr>
                <w:sz w:val="16"/>
              </w:rPr>
              <w:t>CATMAT</w:t>
            </w:r>
          </w:p>
        </w:tc>
        <w:tc>
          <w:tcPr>
            <w:tcW w:w="1559" w:type="dxa"/>
            <w:shd w:val="clear" w:color="auto" w:fill="B4C6E7"/>
            <w:vAlign w:val="center"/>
          </w:tcPr>
          <w:p w:rsidR="000E587E" w:rsidRPr="005F645F" w:rsidRDefault="000E587E" w:rsidP="00767D3C">
            <w:pPr>
              <w:jc w:val="center"/>
              <w:rPr>
                <w:sz w:val="16"/>
              </w:rPr>
            </w:pPr>
            <w:r w:rsidRPr="005F645F">
              <w:rPr>
                <w:sz w:val="16"/>
              </w:rPr>
              <w:t>UNIDADE DE MEDIDA</w:t>
            </w:r>
          </w:p>
        </w:tc>
        <w:tc>
          <w:tcPr>
            <w:tcW w:w="1417" w:type="dxa"/>
            <w:shd w:val="clear" w:color="auto" w:fill="B4C6E7"/>
            <w:vAlign w:val="center"/>
          </w:tcPr>
          <w:p w:rsidR="000E587E" w:rsidRPr="005F645F" w:rsidRDefault="000E587E" w:rsidP="00767D3C">
            <w:pPr>
              <w:jc w:val="center"/>
              <w:rPr>
                <w:sz w:val="16"/>
              </w:rPr>
            </w:pPr>
            <w:r w:rsidRPr="005F645F">
              <w:rPr>
                <w:sz w:val="16"/>
              </w:rPr>
              <w:t>QUANTIDADE MÍNIMA</w:t>
            </w:r>
          </w:p>
        </w:tc>
        <w:tc>
          <w:tcPr>
            <w:tcW w:w="1418" w:type="dxa"/>
            <w:shd w:val="clear" w:color="auto" w:fill="B4C6E7"/>
            <w:vAlign w:val="center"/>
          </w:tcPr>
          <w:p w:rsidR="000E587E" w:rsidRPr="005F645F" w:rsidRDefault="000E587E" w:rsidP="00767D3C">
            <w:pPr>
              <w:jc w:val="center"/>
              <w:rPr>
                <w:sz w:val="16"/>
              </w:rPr>
            </w:pPr>
            <w:r w:rsidRPr="005F645F">
              <w:rPr>
                <w:sz w:val="16"/>
              </w:rPr>
              <w:t>QUANTIDADE MÁXIMA</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01</w:t>
            </w:r>
          </w:p>
        </w:tc>
        <w:tc>
          <w:tcPr>
            <w:tcW w:w="2869" w:type="dxa"/>
            <w:shd w:val="clear" w:color="auto" w:fill="auto"/>
          </w:tcPr>
          <w:p w:rsidR="000E587E" w:rsidRPr="005F645F" w:rsidRDefault="000E587E" w:rsidP="00767D3C">
            <w:pPr>
              <w:jc w:val="both"/>
              <w:rPr>
                <w:sz w:val="20"/>
              </w:rPr>
            </w:pPr>
            <w:r w:rsidRPr="005F645F">
              <w:rPr>
                <w:sz w:val="20"/>
                <w:shd w:val="clear" w:color="auto" w:fill="FFFFFF"/>
              </w:rPr>
              <w:t>Arroz beneficiado, tipo: agulhinha, branco, subgrupo: polido, classe: longo fino, qualidade: tipo 1</w:t>
            </w:r>
          </w:p>
        </w:tc>
        <w:tc>
          <w:tcPr>
            <w:tcW w:w="1559" w:type="dxa"/>
            <w:vAlign w:val="center"/>
          </w:tcPr>
          <w:p w:rsidR="000E587E" w:rsidRPr="005F645F" w:rsidRDefault="000E587E" w:rsidP="00767D3C">
            <w:pPr>
              <w:jc w:val="center"/>
              <w:rPr>
                <w:sz w:val="20"/>
              </w:rPr>
            </w:pPr>
            <w:r w:rsidRPr="005F645F">
              <w:rPr>
                <w:sz w:val="20"/>
                <w:shd w:val="clear" w:color="auto" w:fill="FFFFFF"/>
              </w:rPr>
              <w:t>458904</w:t>
            </w:r>
          </w:p>
        </w:tc>
        <w:tc>
          <w:tcPr>
            <w:tcW w:w="1559" w:type="dxa"/>
            <w:shd w:val="clear" w:color="auto" w:fill="auto"/>
            <w:vAlign w:val="center"/>
          </w:tcPr>
          <w:p w:rsidR="000E587E" w:rsidRPr="005F645F" w:rsidRDefault="000E587E" w:rsidP="00767D3C">
            <w:pPr>
              <w:jc w:val="center"/>
              <w:rPr>
                <w:sz w:val="20"/>
              </w:rPr>
            </w:pPr>
            <w:r w:rsidRPr="005F645F">
              <w:rPr>
                <w:sz w:val="20"/>
              </w:rPr>
              <w:t>Embalagem 5kg</w:t>
            </w:r>
          </w:p>
        </w:tc>
        <w:tc>
          <w:tcPr>
            <w:tcW w:w="1417" w:type="dxa"/>
            <w:shd w:val="clear" w:color="auto" w:fill="auto"/>
            <w:vAlign w:val="center"/>
          </w:tcPr>
          <w:p w:rsidR="000E587E" w:rsidRPr="005F645F" w:rsidRDefault="000E587E" w:rsidP="00767D3C">
            <w:pPr>
              <w:jc w:val="center"/>
              <w:rPr>
                <w:sz w:val="20"/>
              </w:rPr>
            </w:pPr>
            <w:r w:rsidRPr="005F645F">
              <w:rPr>
                <w:sz w:val="20"/>
              </w:rPr>
              <w:t>35</w:t>
            </w:r>
          </w:p>
        </w:tc>
        <w:tc>
          <w:tcPr>
            <w:tcW w:w="1418" w:type="dxa"/>
            <w:vAlign w:val="center"/>
          </w:tcPr>
          <w:p w:rsidR="000E587E" w:rsidRPr="005F645F" w:rsidRDefault="000E587E" w:rsidP="00767D3C">
            <w:pPr>
              <w:jc w:val="center"/>
              <w:rPr>
                <w:sz w:val="20"/>
              </w:rPr>
            </w:pPr>
            <w:r w:rsidRPr="005F645F">
              <w:rPr>
                <w:sz w:val="20"/>
              </w:rPr>
              <w:t>70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02</w:t>
            </w:r>
          </w:p>
        </w:tc>
        <w:tc>
          <w:tcPr>
            <w:tcW w:w="2869" w:type="dxa"/>
            <w:shd w:val="clear" w:color="auto" w:fill="auto"/>
          </w:tcPr>
          <w:p w:rsidR="000E587E" w:rsidRPr="005F645F" w:rsidRDefault="000E587E" w:rsidP="00767D3C">
            <w:pPr>
              <w:jc w:val="both"/>
              <w:rPr>
                <w:sz w:val="20"/>
              </w:rPr>
            </w:pPr>
            <w:r w:rsidRPr="005F645F">
              <w:rPr>
                <w:sz w:val="20"/>
                <w:shd w:val="clear" w:color="auto" w:fill="FFFFFF"/>
              </w:rPr>
              <w:t>Leguminosa, variedade: feijão preto, tipo: tipo 1</w:t>
            </w:r>
          </w:p>
        </w:tc>
        <w:tc>
          <w:tcPr>
            <w:tcW w:w="1559" w:type="dxa"/>
            <w:vAlign w:val="center"/>
          </w:tcPr>
          <w:p w:rsidR="000E587E" w:rsidRPr="005F645F" w:rsidRDefault="000E587E" w:rsidP="00767D3C">
            <w:pPr>
              <w:jc w:val="center"/>
              <w:rPr>
                <w:sz w:val="20"/>
              </w:rPr>
            </w:pPr>
            <w:r w:rsidRPr="005F645F">
              <w:rPr>
                <w:bCs/>
                <w:sz w:val="20"/>
                <w:shd w:val="clear" w:color="auto" w:fill="FFFFFF"/>
              </w:rPr>
              <w:t>464552</w:t>
            </w:r>
          </w:p>
        </w:tc>
        <w:tc>
          <w:tcPr>
            <w:tcW w:w="1559" w:type="dxa"/>
            <w:shd w:val="clear" w:color="auto" w:fill="auto"/>
            <w:vAlign w:val="center"/>
          </w:tcPr>
          <w:p w:rsidR="000E587E" w:rsidRPr="005F645F" w:rsidRDefault="000E587E" w:rsidP="00767D3C">
            <w:pPr>
              <w:jc w:val="center"/>
              <w:rPr>
                <w:sz w:val="20"/>
              </w:rPr>
            </w:pPr>
            <w:r w:rsidRPr="005F645F">
              <w:rPr>
                <w:sz w:val="20"/>
              </w:rPr>
              <w:t>Embalagem 1kg</w:t>
            </w:r>
          </w:p>
        </w:tc>
        <w:tc>
          <w:tcPr>
            <w:tcW w:w="1417" w:type="dxa"/>
            <w:shd w:val="clear" w:color="auto" w:fill="auto"/>
            <w:vAlign w:val="center"/>
          </w:tcPr>
          <w:p w:rsidR="000E587E" w:rsidRPr="005F645F" w:rsidRDefault="000E587E" w:rsidP="00767D3C">
            <w:pPr>
              <w:jc w:val="center"/>
              <w:rPr>
                <w:sz w:val="20"/>
              </w:rPr>
            </w:pPr>
            <w:r w:rsidRPr="005F645F">
              <w:rPr>
                <w:sz w:val="20"/>
              </w:rPr>
              <w:t>70</w:t>
            </w:r>
          </w:p>
        </w:tc>
        <w:tc>
          <w:tcPr>
            <w:tcW w:w="1418" w:type="dxa"/>
            <w:vAlign w:val="center"/>
          </w:tcPr>
          <w:p w:rsidR="000E587E" w:rsidRPr="005F645F" w:rsidRDefault="000E587E" w:rsidP="00767D3C">
            <w:pPr>
              <w:jc w:val="center"/>
              <w:rPr>
                <w:sz w:val="20"/>
              </w:rPr>
            </w:pPr>
            <w:r w:rsidRPr="005F645F">
              <w:rPr>
                <w:sz w:val="20"/>
              </w:rPr>
              <w:t>140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03</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Farinha de trigo, grupo: doméstico, tipo: tipo 1, especial, ingrediente adicional: com fermento, fortificada com ferro e ácido fólico</w:t>
            </w:r>
          </w:p>
        </w:tc>
        <w:tc>
          <w:tcPr>
            <w:tcW w:w="1559" w:type="dxa"/>
            <w:vAlign w:val="center"/>
          </w:tcPr>
          <w:p w:rsidR="000E587E" w:rsidRPr="005F645F" w:rsidRDefault="000E587E" w:rsidP="00767D3C">
            <w:pPr>
              <w:jc w:val="center"/>
              <w:rPr>
                <w:sz w:val="20"/>
              </w:rPr>
            </w:pPr>
            <w:r w:rsidRPr="005F645F">
              <w:rPr>
                <w:sz w:val="20"/>
              </w:rPr>
              <w:t>460265</w:t>
            </w:r>
          </w:p>
        </w:tc>
        <w:tc>
          <w:tcPr>
            <w:tcW w:w="1559" w:type="dxa"/>
            <w:shd w:val="clear" w:color="auto" w:fill="auto"/>
            <w:vAlign w:val="center"/>
          </w:tcPr>
          <w:p w:rsidR="000E587E" w:rsidRPr="005F645F" w:rsidRDefault="000E587E" w:rsidP="00767D3C">
            <w:pPr>
              <w:jc w:val="center"/>
              <w:rPr>
                <w:sz w:val="20"/>
              </w:rPr>
            </w:pPr>
            <w:r w:rsidRPr="005F645F">
              <w:rPr>
                <w:sz w:val="20"/>
              </w:rPr>
              <w:t>Embalagem 1kg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20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04</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Farinha de trigo, grupo: industrial, tipo: tipo 1, especial, ingrediente adicional: sem fermento</w:t>
            </w:r>
          </w:p>
        </w:tc>
        <w:tc>
          <w:tcPr>
            <w:tcW w:w="1559" w:type="dxa"/>
            <w:vAlign w:val="center"/>
          </w:tcPr>
          <w:p w:rsidR="000E587E" w:rsidRPr="005F645F" w:rsidRDefault="000E587E" w:rsidP="00767D3C">
            <w:pPr>
              <w:jc w:val="center"/>
              <w:rPr>
                <w:sz w:val="20"/>
              </w:rPr>
            </w:pPr>
            <w:r w:rsidRPr="005F645F">
              <w:rPr>
                <w:sz w:val="20"/>
              </w:rPr>
              <w:t>465332</w:t>
            </w:r>
          </w:p>
        </w:tc>
        <w:tc>
          <w:tcPr>
            <w:tcW w:w="1559" w:type="dxa"/>
            <w:shd w:val="clear" w:color="auto" w:fill="auto"/>
            <w:vAlign w:val="center"/>
          </w:tcPr>
          <w:p w:rsidR="000E587E" w:rsidRPr="005F645F" w:rsidRDefault="000E587E" w:rsidP="00767D3C">
            <w:pPr>
              <w:jc w:val="center"/>
              <w:rPr>
                <w:sz w:val="20"/>
              </w:rPr>
            </w:pPr>
            <w:r w:rsidRPr="005F645F">
              <w:rPr>
                <w:sz w:val="20"/>
              </w:rPr>
              <w:t>Embalagem 1kg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20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05</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Farinha de rosca, base: de pão torrado, apresentação: grânulos finos, médios</w:t>
            </w:r>
          </w:p>
        </w:tc>
        <w:tc>
          <w:tcPr>
            <w:tcW w:w="1559" w:type="dxa"/>
            <w:vAlign w:val="center"/>
          </w:tcPr>
          <w:p w:rsidR="000E587E" w:rsidRPr="005F645F" w:rsidRDefault="000E587E" w:rsidP="00767D3C">
            <w:pPr>
              <w:jc w:val="center"/>
              <w:rPr>
                <w:sz w:val="20"/>
              </w:rPr>
            </w:pPr>
            <w:r w:rsidRPr="005F645F">
              <w:rPr>
                <w:sz w:val="20"/>
              </w:rPr>
              <w:t>459152</w:t>
            </w:r>
          </w:p>
        </w:tc>
        <w:tc>
          <w:tcPr>
            <w:tcW w:w="1559" w:type="dxa"/>
            <w:shd w:val="clear" w:color="auto" w:fill="auto"/>
            <w:vAlign w:val="center"/>
          </w:tcPr>
          <w:p w:rsidR="000E587E" w:rsidRPr="005F645F" w:rsidRDefault="000E587E" w:rsidP="00767D3C">
            <w:pPr>
              <w:jc w:val="center"/>
              <w:rPr>
                <w:sz w:val="20"/>
              </w:rPr>
            </w:pPr>
            <w:r w:rsidRPr="005F645F">
              <w:rPr>
                <w:sz w:val="20"/>
              </w:rPr>
              <w:t>Embalagem 1kg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20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06</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Óleo vegetal comestível, tipo: puro, espécie vegetal: soja, tipo qualidade: tipo 1</w:t>
            </w:r>
          </w:p>
        </w:tc>
        <w:tc>
          <w:tcPr>
            <w:tcW w:w="1559" w:type="dxa"/>
            <w:vAlign w:val="center"/>
          </w:tcPr>
          <w:p w:rsidR="000E587E" w:rsidRPr="005F645F" w:rsidRDefault="000E587E" w:rsidP="00767D3C">
            <w:pPr>
              <w:jc w:val="center"/>
              <w:rPr>
                <w:sz w:val="20"/>
              </w:rPr>
            </w:pPr>
            <w:r w:rsidRPr="005F645F">
              <w:rPr>
                <w:bCs/>
                <w:sz w:val="20"/>
                <w:shd w:val="clear" w:color="auto" w:fill="FFFFFF"/>
              </w:rPr>
              <w:t>463692</w:t>
            </w:r>
          </w:p>
        </w:tc>
        <w:tc>
          <w:tcPr>
            <w:tcW w:w="1559" w:type="dxa"/>
            <w:shd w:val="clear" w:color="auto" w:fill="auto"/>
            <w:vAlign w:val="center"/>
          </w:tcPr>
          <w:p w:rsidR="000E587E" w:rsidRPr="005F645F" w:rsidRDefault="000E587E" w:rsidP="00767D3C">
            <w:pPr>
              <w:jc w:val="center"/>
              <w:rPr>
                <w:sz w:val="20"/>
              </w:rPr>
            </w:pPr>
            <w:r w:rsidRPr="005F645F">
              <w:rPr>
                <w:sz w:val="20"/>
              </w:rPr>
              <w:t>Embalagem 900ml</w:t>
            </w:r>
          </w:p>
        </w:tc>
        <w:tc>
          <w:tcPr>
            <w:tcW w:w="1417" w:type="dxa"/>
            <w:shd w:val="clear" w:color="auto" w:fill="auto"/>
            <w:vAlign w:val="center"/>
          </w:tcPr>
          <w:p w:rsidR="000E587E" w:rsidRPr="005F645F" w:rsidRDefault="000E587E" w:rsidP="00767D3C">
            <w:pPr>
              <w:jc w:val="center"/>
              <w:rPr>
                <w:sz w:val="20"/>
              </w:rPr>
            </w:pPr>
            <w:r w:rsidRPr="005F645F">
              <w:rPr>
                <w:sz w:val="20"/>
              </w:rPr>
              <w:t>50</w:t>
            </w:r>
          </w:p>
        </w:tc>
        <w:tc>
          <w:tcPr>
            <w:tcW w:w="1418" w:type="dxa"/>
            <w:vAlign w:val="center"/>
          </w:tcPr>
          <w:p w:rsidR="000E587E" w:rsidRPr="005F645F" w:rsidRDefault="000E587E" w:rsidP="00767D3C">
            <w:pPr>
              <w:jc w:val="center"/>
              <w:rPr>
                <w:sz w:val="20"/>
              </w:rPr>
            </w:pPr>
            <w:r w:rsidRPr="005F645F">
              <w:rPr>
                <w:sz w:val="20"/>
              </w:rPr>
              <w:t>140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07</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Azeite, espécie vegetal: de oliva, tipo: puro, teor da acidez: extravirgem - menor que 0,8%</w:t>
            </w:r>
          </w:p>
        </w:tc>
        <w:tc>
          <w:tcPr>
            <w:tcW w:w="1559" w:type="dxa"/>
            <w:vAlign w:val="center"/>
          </w:tcPr>
          <w:p w:rsidR="000E587E" w:rsidRPr="005F645F" w:rsidRDefault="000E587E" w:rsidP="00767D3C">
            <w:pPr>
              <w:jc w:val="center"/>
              <w:rPr>
                <w:sz w:val="20"/>
              </w:rPr>
            </w:pPr>
            <w:r w:rsidRPr="005F645F">
              <w:rPr>
                <w:sz w:val="20"/>
                <w:shd w:val="clear" w:color="auto" w:fill="FFFFFF"/>
              </w:rPr>
              <w:t>463696</w:t>
            </w:r>
          </w:p>
        </w:tc>
        <w:tc>
          <w:tcPr>
            <w:tcW w:w="1559" w:type="dxa"/>
            <w:shd w:val="clear" w:color="auto" w:fill="auto"/>
            <w:vAlign w:val="center"/>
          </w:tcPr>
          <w:p w:rsidR="000E587E" w:rsidRPr="005F645F" w:rsidRDefault="000E587E" w:rsidP="00767D3C">
            <w:pPr>
              <w:jc w:val="center"/>
              <w:rPr>
                <w:sz w:val="20"/>
              </w:rPr>
            </w:pPr>
            <w:r w:rsidRPr="005F645F">
              <w:rPr>
                <w:sz w:val="20"/>
              </w:rPr>
              <w:t>Embalagem 500ml</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30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08</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Vinagre, matéria-prima: maçã, tipo: aromático, acidez: 4,20 per, aspecto físico: líquido, aspecto visual: límpido e sem depósitos</w:t>
            </w:r>
          </w:p>
        </w:tc>
        <w:tc>
          <w:tcPr>
            <w:tcW w:w="1559" w:type="dxa"/>
            <w:vAlign w:val="center"/>
          </w:tcPr>
          <w:p w:rsidR="000E587E" w:rsidRPr="005F645F" w:rsidRDefault="000E587E" w:rsidP="00767D3C">
            <w:pPr>
              <w:jc w:val="center"/>
              <w:rPr>
                <w:sz w:val="20"/>
              </w:rPr>
            </w:pPr>
            <w:r w:rsidRPr="005F645F">
              <w:rPr>
                <w:bCs/>
                <w:sz w:val="20"/>
                <w:shd w:val="clear" w:color="auto" w:fill="FFFFFF"/>
              </w:rPr>
              <w:t>340581</w:t>
            </w:r>
          </w:p>
        </w:tc>
        <w:tc>
          <w:tcPr>
            <w:tcW w:w="1559" w:type="dxa"/>
            <w:shd w:val="clear" w:color="auto" w:fill="auto"/>
            <w:vAlign w:val="center"/>
          </w:tcPr>
          <w:p w:rsidR="000E587E" w:rsidRPr="005F645F" w:rsidRDefault="000E587E" w:rsidP="00767D3C">
            <w:pPr>
              <w:jc w:val="center"/>
              <w:rPr>
                <w:sz w:val="20"/>
              </w:rPr>
            </w:pPr>
            <w:r w:rsidRPr="005F645F">
              <w:rPr>
                <w:sz w:val="20"/>
              </w:rPr>
              <w:t>Frasco 750 ml</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09</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Sal, tipo: refinado, aplicação: alimentícia, teor máximo sódio: 196 mg,g, aditivos: iodo, prussiato amarelo soda, acidez: 7,20 ph</w:t>
            </w:r>
          </w:p>
        </w:tc>
        <w:tc>
          <w:tcPr>
            <w:tcW w:w="1559" w:type="dxa"/>
            <w:vAlign w:val="center"/>
          </w:tcPr>
          <w:p w:rsidR="000E587E" w:rsidRPr="005F645F" w:rsidRDefault="000E587E" w:rsidP="00767D3C">
            <w:pPr>
              <w:jc w:val="center"/>
              <w:rPr>
                <w:sz w:val="20"/>
              </w:rPr>
            </w:pPr>
            <w:r w:rsidRPr="005F645F">
              <w:rPr>
                <w:sz w:val="20"/>
              </w:rPr>
              <w:t>433275</w:t>
            </w:r>
          </w:p>
        </w:tc>
        <w:tc>
          <w:tcPr>
            <w:tcW w:w="1559" w:type="dxa"/>
            <w:shd w:val="clear" w:color="auto" w:fill="auto"/>
            <w:vAlign w:val="center"/>
          </w:tcPr>
          <w:p w:rsidR="000E587E" w:rsidRPr="005F645F" w:rsidRDefault="000E587E" w:rsidP="00767D3C">
            <w:pPr>
              <w:jc w:val="center"/>
              <w:rPr>
                <w:sz w:val="20"/>
              </w:rPr>
            </w:pPr>
            <w:r w:rsidRPr="005F645F">
              <w:rPr>
                <w:sz w:val="20"/>
              </w:rPr>
              <w:t>Embalagem 1kg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10</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Farinha de milho, grão: amarelo, tipo: fubá, característica adicional: transgênico, ingrediente adicional: fortificada com ferro e ácido fólico</w:t>
            </w:r>
          </w:p>
        </w:tc>
        <w:tc>
          <w:tcPr>
            <w:tcW w:w="1559" w:type="dxa"/>
            <w:vAlign w:val="center"/>
          </w:tcPr>
          <w:p w:rsidR="000E587E" w:rsidRPr="005F645F" w:rsidRDefault="000E587E" w:rsidP="00767D3C">
            <w:pPr>
              <w:jc w:val="center"/>
              <w:rPr>
                <w:sz w:val="20"/>
              </w:rPr>
            </w:pPr>
            <w:r w:rsidRPr="005F645F">
              <w:rPr>
                <w:sz w:val="20"/>
              </w:rPr>
              <w:t>459013</w:t>
            </w:r>
          </w:p>
        </w:tc>
        <w:tc>
          <w:tcPr>
            <w:tcW w:w="1559" w:type="dxa"/>
            <w:shd w:val="clear" w:color="auto" w:fill="auto"/>
            <w:vAlign w:val="center"/>
          </w:tcPr>
          <w:p w:rsidR="000E587E" w:rsidRPr="005F645F" w:rsidRDefault="000E587E" w:rsidP="00767D3C">
            <w:pPr>
              <w:jc w:val="center"/>
              <w:rPr>
                <w:sz w:val="20"/>
              </w:rPr>
            </w:pPr>
            <w:r w:rsidRPr="005F645F">
              <w:rPr>
                <w:sz w:val="20"/>
              </w:rPr>
              <w:t>Embalagem 1kg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11</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Farinha de mandioca, grupo: seca, subgrupo: branca torrada, classe: fina, aspecto físico: tipo 1, acidez: baixa acidez</w:t>
            </w:r>
          </w:p>
        </w:tc>
        <w:tc>
          <w:tcPr>
            <w:tcW w:w="1559" w:type="dxa"/>
            <w:vAlign w:val="center"/>
          </w:tcPr>
          <w:p w:rsidR="000E587E" w:rsidRPr="005F645F" w:rsidRDefault="000E587E" w:rsidP="00767D3C">
            <w:pPr>
              <w:jc w:val="center"/>
              <w:rPr>
                <w:sz w:val="20"/>
              </w:rPr>
            </w:pPr>
            <w:r w:rsidRPr="005F645F">
              <w:rPr>
                <w:sz w:val="20"/>
              </w:rPr>
              <w:t>458920</w:t>
            </w:r>
          </w:p>
        </w:tc>
        <w:tc>
          <w:tcPr>
            <w:tcW w:w="1559" w:type="dxa"/>
            <w:shd w:val="clear" w:color="auto" w:fill="auto"/>
            <w:vAlign w:val="center"/>
          </w:tcPr>
          <w:p w:rsidR="000E587E" w:rsidRPr="005F645F" w:rsidRDefault="000E587E" w:rsidP="00767D3C">
            <w:pPr>
              <w:jc w:val="center"/>
              <w:rPr>
                <w:sz w:val="20"/>
              </w:rPr>
            </w:pPr>
            <w:r w:rsidRPr="005F645F">
              <w:rPr>
                <w:sz w:val="20"/>
              </w:rPr>
              <w:t>Embalagem 1kg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20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lastRenderedPageBreak/>
              <w:t>12</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Farinha de milho, grão: amarelo, tipo: canjiquinha, xerém, característica adicional: transgênico</w:t>
            </w:r>
          </w:p>
        </w:tc>
        <w:tc>
          <w:tcPr>
            <w:tcW w:w="1559" w:type="dxa"/>
            <w:vAlign w:val="center"/>
          </w:tcPr>
          <w:p w:rsidR="000E587E" w:rsidRPr="005F645F" w:rsidRDefault="000E587E" w:rsidP="00767D3C">
            <w:pPr>
              <w:jc w:val="center"/>
              <w:rPr>
                <w:sz w:val="20"/>
              </w:rPr>
            </w:pPr>
            <w:r w:rsidRPr="005F645F">
              <w:rPr>
                <w:sz w:val="20"/>
              </w:rPr>
              <w:t>459072</w:t>
            </w:r>
          </w:p>
        </w:tc>
        <w:tc>
          <w:tcPr>
            <w:tcW w:w="1559" w:type="dxa"/>
            <w:shd w:val="clear" w:color="auto" w:fill="auto"/>
            <w:vAlign w:val="center"/>
          </w:tcPr>
          <w:p w:rsidR="000E587E" w:rsidRPr="005F645F" w:rsidRDefault="000E587E" w:rsidP="00767D3C">
            <w:pPr>
              <w:jc w:val="center"/>
              <w:rPr>
                <w:sz w:val="20"/>
              </w:rPr>
            </w:pPr>
            <w:r w:rsidRPr="005F645F">
              <w:rPr>
                <w:sz w:val="20"/>
              </w:rPr>
              <w:t>Embalagem 1kg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13</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Canjica, grupo: especial, nº 3, subgrupo: despeliculada, classe: branca, qualidade: tipo 1, característica adicional: não transgênico</w:t>
            </w:r>
          </w:p>
        </w:tc>
        <w:tc>
          <w:tcPr>
            <w:tcW w:w="1559" w:type="dxa"/>
            <w:vAlign w:val="center"/>
          </w:tcPr>
          <w:p w:rsidR="000E587E" w:rsidRPr="005F645F" w:rsidRDefault="000E587E" w:rsidP="00767D3C">
            <w:pPr>
              <w:jc w:val="center"/>
              <w:rPr>
                <w:sz w:val="20"/>
              </w:rPr>
            </w:pPr>
            <w:r w:rsidRPr="005F645F">
              <w:rPr>
                <w:sz w:val="20"/>
              </w:rPr>
              <w:t>463690</w:t>
            </w:r>
          </w:p>
        </w:tc>
        <w:tc>
          <w:tcPr>
            <w:tcW w:w="1559" w:type="dxa"/>
            <w:shd w:val="clear" w:color="auto" w:fill="auto"/>
            <w:vAlign w:val="center"/>
          </w:tcPr>
          <w:p w:rsidR="000E587E" w:rsidRPr="005F645F" w:rsidRDefault="000E587E" w:rsidP="00767D3C">
            <w:pPr>
              <w:jc w:val="center"/>
              <w:rPr>
                <w:sz w:val="20"/>
              </w:rPr>
            </w:pPr>
            <w:r w:rsidRPr="005F645F">
              <w:rPr>
                <w:sz w:val="20"/>
              </w:rPr>
              <w:t>Embalagem 500g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14</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Batata processada, espécie: inglesa, tipo formato: palha, tipo: frita, apresentação: pronto para consumo</w:t>
            </w:r>
          </w:p>
        </w:tc>
        <w:tc>
          <w:tcPr>
            <w:tcW w:w="1559" w:type="dxa"/>
            <w:vAlign w:val="center"/>
          </w:tcPr>
          <w:p w:rsidR="000E587E" w:rsidRPr="005F645F" w:rsidRDefault="000E587E" w:rsidP="00767D3C">
            <w:pPr>
              <w:jc w:val="center"/>
              <w:rPr>
                <w:sz w:val="20"/>
              </w:rPr>
            </w:pPr>
            <w:r w:rsidRPr="005F645F">
              <w:rPr>
                <w:sz w:val="20"/>
              </w:rPr>
              <w:t>463707</w:t>
            </w:r>
          </w:p>
        </w:tc>
        <w:tc>
          <w:tcPr>
            <w:tcW w:w="1559" w:type="dxa"/>
            <w:shd w:val="clear" w:color="auto" w:fill="auto"/>
            <w:vAlign w:val="center"/>
          </w:tcPr>
          <w:p w:rsidR="000E587E" w:rsidRPr="005F645F" w:rsidRDefault="000E587E" w:rsidP="00767D3C">
            <w:pPr>
              <w:jc w:val="center"/>
              <w:rPr>
                <w:sz w:val="20"/>
              </w:rPr>
            </w:pPr>
            <w:r w:rsidRPr="005F645F">
              <w:rPr>
                <w:sz w:val="20"/>
              </w:rPr>
              <w:t>Embalagem 500g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40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15</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Açúcar, tipo: refinado, coloração: branca, prazo validade mínimo: 12 meses</w:t>
            </w:r>
          </w:p>
        </w:tc>
        <w:tc>
          <w:tcPr>
            <w:tcW w:w="1559" w:type="dxa"/>
            <w:vAlign w:val="center"/>
          </w:tcPr>
          <w:p w:rsidR="000E587E" w:rsidRPr="005F645F" w:rsidRDefault="000E587E" w:rsidP="00767D3C">
            <w:pPr>
              <w:jc w:val="center"/>
              <w:rPr>
                <w:sz w:val="20"/>
              </w:rPr>
            </w:pPr>
            <w:r w:rsidRPr="005F645F">
              <w:rPr>
                <w:sz w:val="20"/>
              </w:rPr>
              <w:t>463997</w:t>
            </w:r>
          </w:p>
        </w:tc>
        <w:tc>
          <w:tcPr>
            <w:tcW w:w="1559" w:type="dxa"/>
            <w:shd w:val="clear" w:color="auto" w:fill="auto"/>
            <w:vAlign w:val="center"/>
          </w:tcPr>
          <w:p w:rsidR="000E587E" w:rsidRPr="005F645F" w:rsidRDefault="000E587E" w:rsidP="00767D3C">
            <w:pPr>
              <w:jc w:val="center"/>
              <w:rPr>
                <w:sz w:val="20"/>
              </w:rPr>
            </w:pPr>
            <w:r w:rsidRPr="005F645F">
              <w:rPr>
                <w:sz w:val="20"/>
              </w:rPr>
              <w:t>Embalagem 1kg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40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16</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Açúcar, tipo: cristal, prazo validade mínimo: 12 meses</w:t>
            </w:r>
          </w:p>
        </w:tc>
        <w:tc>
          <w:tcPr>
            <w:tcW w:w="1559" w:type="dxa"/>
            <w:vAlign w:val="center"/>
          </w:tcPr>
          <w:p w:rsidR="000E587E" w:rsidRPr="005F645F" w:rsidRDefault="000E587E" w:rsidP="00767D3C">
            <w:pPr>
              <w:jc w:val="center"/>
              <w:rPr>
                <w:sz w:val="20"/>
              </w:rPr>
            </w:pPr>
            <w:r w:rsidRPr="005F645F">
              <w:rPr>
                <w:sz w:val="20"/>
              </w:rPr>
              <w:t>463989</w:t>
            </w:r>
          </w:p>
        </w:tc>
        <w:tc>
          <w:tcPr>
            <w:tcW w:w="1559" w:type="dxa"/>
            <w:shd w:val="clear" w:color="auto" w:fill="auto"/>
            <w:vAlign w:val="center"/>
          </w:tcPr>
          <w:p w:rsidR="000E587E" w:rsidRPr="005F645F" w:rsidRDefault="000E587E" w:rsidP="00767D3C">
            <w:pPr>
              <w:jc w:val="center"/>
              <w:rPr>
                <w:sz w:val="20"/>
              </w:rPr>
            </w:pPr>
            <w:r w:rsidRPr="005F645F">
              <w:rPr>
                <w:sz w:val="20"/>
              </w:rPr>
              <w:t>Embalagem 5kg</w:t>
            </w:r>
          </w:p>
        </w:tc>
        <w:tc>
          <w:tcPr>
            <w:tcW w:w="1417" w:type="dxa"/>
            <w:shd w:val="clear" w:color="auto" w:fill="auto"/>
            <w:vAlign w:val="center"/>
          </w:tcPr>
          <w:p w:rsidR="000E587E" w:rsidRPr="005F645F" w:rsidRDefault="000E587E" w:rsidP="00767D3C">
            <w:pPr>
              <w:jc w:val="center"/>
              <w:rPr>
                <w:sz w:val="20"/>
              </w:rPr>
            </w:pPr>
            <w:r w:rsidRPr="005F645F">
              <w:rPr>
                <w:sz w:val="20"/>
              </w:rPr>
              <w:t>120</w:t>
            </w:r>
          </w:p>
        </w:tc>
        <w:tc>
          <w:tcPr>
            <w:tcW w:w="1418" w:type="dxa"/>
            <w:vAlign w:val="center"/>
          </w:tcPr>
          <w:p w:rsidR="000E587E" w:rsidRPr="005F645F" w:rsidRDefault="000E587E" w:rsidP="00767D3C">
            <w:pPr>
              <w:jc w:val="center"/>
              <w:rPr>
                <w:sz w:val="20"/>
              </w:rPr>
            </w:pPr>
            <w:r w:rsidRPr="005F645F">
              <w:rPr>
                <w:sz w:val="20"/>
              </w:rPr>
              <w:t>240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17</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Suco, apresentação: líquido, sabor: caju, tipo: natural, características adicionais: concentrado, rendimento mínimo, 1 parte de suco-</w:t>
            </w:r>
          </w:p>
        </w:tc>
        <w:tc>
          <w:tcPr>
            <w:tcW w:w="1559" w:type="dxa"/>
            <w:vAlign w:val="center"/>
          </w:tcPr>
          <w:p w:rsidR="000E587E" w:rsidRPr="005F645F" w:rsidRDefault="000E587E" w:rsidP="00767D3C">
            <w:pPr>
              <w:jc w:val="center"/>
              <w:rPr>
                <w:sz w:val="20"/>
              </w:rPr>
            </w:pPr>
            <w:r w:rsidRPr="005F645F">
              <w:rPr>
                <w:sz w:val="20"/>
              </w:rPr>
              <w:t>464758</w:t>
            </w:r>
          </w:p>
        </w:tc>
        <w:tc>
          <w:tcPr>
            <w:tcW w:w="1559" w:type="dxa"/>
            <w:shd w:val="clear" w:color="auto" w:fill="auto"/>
            <w:vAlign w:val="center"/>
          </w:tcPr>
          <w:p w:rsidR="000E587E" w:rsidRPr="005F645F" w:rsidRDefault="000E587E" w:rsidP="00767D3C">
            <w:pPr>
              <w:jc w:val="center"/>
              <w:rPr>
                <w:sz w:val="20"/>
              </w:rPr>
            </w:pPr>
            <w:r w:rsidRPr="005F645F">
              <w:rPr>
                <w:sz w:val="20"/>
              </w:rPr>
              <w:t>Frasco 500ml</w:t>
            </w:r>
          </w:p>
        </w:tc>
        <w:tc>
          <w:tcPr>
            <w:tcW w:w="1417" w:type="dxa"/>
            <w:shd w:val="clear" w:color="auto" w:fill="auto"/>
            <w:vAlign w:val="center"/>
          </w:tcPr>
          <w:p w:rsidR="000E587E" w:rsidRPr="005F645F" w:rsidRDefault="000E587E" w:rsidP="00767D3C">
            <w:pPr>
              <w:jc w:val="center"/>
              <w:rPr>
                <w:sz w:val="20"/>
              </w:rPr>
            </w:pPr>
            <w:r w:rsidRPr="005F645F">
              <w:rPr>
                <w:sz w:val="20"/>
              </w:rPr>
              <w:t>50</w:t>
            </w:r>
          </w:p>
        </w:tc>
        <w:tc>
          <w:tcPr>
            <w:tcW w:w="1418" w:type="dxa"/>
            <w:vAlign w:val="center"/>
          </w:tcPr>
          <w:p w:rsidR="000E587E" w:rsidRPr="005F645F" w:rsidRDefault="000E587E" w:rsidP="00767D3C">
            <w:pPr>
              <w:jc w:val="center"/>
              <w:rPr>
                <w:sz w:val="20"/>
              </w:rPr>
            </w:pPr>
            <w:r w:rsidRPr="005F645F">
              <w:rPr>
                <w:sz w:val="20"/>
              </w:rPr>
              <w:t>200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18</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Suco, apresentação: líquido, sabor: maracujá, tipo: natural, características adicionais: concentrado, rendimento mínimo, 1 parte de suco-</w:t>
            </w:r>
          </w:p>
        </w:tc>
        <w:tc>
          <w:tcPr>
            <w:tcW w:w="1559" w:type="dxa"/>
            <w:vAlign w:val="center"/>
          </w:tcPr>
          <w:p w:rsidR="000E587E" w:rsidRPr="005F645F" w:rsidRDefault="000E587E" w:rsidP="00767D3C">
            <w:pPr>
              <w:jc w:val="center"/>
              <w:rPr>
                <w:sz w:val="20"/>
              </w:rPr>
            </w:pPr>
            <w:r w:rsidRPr="005F645F">
              <w:rPr>
                <w:sz w:val="20"/>
              </w:rPr>
              <w:t>464751</w:t>
            </w:r>
          </w:p>
        </w:tc>
        <w:tc>
          <w:tcPr>
            <w:tcW w:w="1559" w:type="dxa"/>
            <w:shd w:val="clear" w:color="auto" w:fill="auto"/>
            <w:vAlign w:val="center"/>
          </w:tcPr>
          <w:p w:rsidR="000E587E" w:rsidRPr="005F645F" w:rsidRDefault="000E587E" w:rsidP="00767D3C">
            <w:pPr>
              <w:jc w:val="center"/>
              <w:rPr>
                <w:sz w:val="20"/>
              </w:rPr>
            </w:pPr>
            <w:r w:rsidRPr="005F645F">
              <w:rPr>
                <w:sz w:val="20"/>
              </w:rPr>
              <w:t>Frasco 500ml</w:t>
            </w:r>
          </w:p>
        </w:tc>
        <w:tc>
          <w:tcPr>
            <w:tcW w:w="1417" w:type="dxa"/>
            <w:shd w:val="clear" w:color="auto" w:fill="auto"/>
            <w:vAlign w:val="center"/>
          </w:tcPr>
          <w:p w:rsidR="000E587E" w:rsidRPr="005F645F" w:rsidRDefault="000E587E" w:rsidP="00767D3C">
            <w:pPr>
              <w:jc w:val="center"/>
              <w:rPr>
                <w:sz w:val="20"/>
              </w:rPr>
            </w:pPr>
            <w:r w:rsidRPr="005F645F">
              <w:rPr>
                <w:sz w:val="20"/>
              </w:rPr>
              <w:t>50</w:t>
            </w:r>
          </w:p>
        </w:tc>
        <w:tc>
          <w:tcPr>
            <w:tcW w:w="1418" w:type="dxa"/>
            <w:vAlign w:val="center"/>
          </w:tcPr>
          <w:p w:rsidR="000E587E" w:rsidRPr="005F645F" w:rsidRDefault="000E587E" w:rsidP="00767D3C">
            <w:pPr>
              <w:jc w:val="center"/>
              <w:rPr>
                <w:sz w:val="20"/>
              </w:rPr>
            </w:pPr>
            <w:r w:rsidRPr="005F645F">
              <w:rPr>
                <w:sz w:val="20"/>
              </w:rPr>
              <w:t>100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19</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Suco, apresentação: líquido, sabor: goiaba, tipo: natural, características adicionais: concentrado, rendimento mínimo, 1 parte de suco-</w:t>
            </w:r>
          </w:p>
        </w:tc>
        <w:tc>
          <w:tcPr>
            <w:tcW w:w="1559" w:type="dxa"/>
            <w:vAlign w:val="center"/>
          </w:tcPr>
          <w:p w:rsidR="000E587E" w:rsidRPr="005F645F" w:rsidRDefault="000E587E" w:rsidP="00767D3C">
            <w:pPr>
              <w:jc w:val="center"/>
              <w:rPr>
                <w:sz w:val="20"/>
              </w:rPr>
            </w:pPr>
            <w:r w:rsidRPr="005F645F">
              <w:rPr>
                <w:sz w:val="20"/>
              </w:rPr>
              <w:t>464759</w:t>
            </w:r>
          </w:p>
        </w:tc>
        <w:tc>
          <w:tcPr>
            <w:tcW w:w="1559" w:type="dxa"/>
            <w:shd w:val="clear" w:color="auto" w:fill="auto"/>
            <w:vAlign w:val="center"/>
          </w:tcPr>
          <w:p w:rsidR="000E587E" w:rsidRPr="005F645F" w:rsidRDefault="000E587E" w:rsidP="00767D3C">
            <w:pPr>
              <w:jc w:val="center"/>
              <w:rPr>
                <w:sz w:val="20"/>
              </w:rPr>
            </w:pPr>
            <w:r w:rsidRPr="005F645F">
              <w:rPr>
                <w:sz w:val="20"/>
              </w:rPr>
              <w:t>Frasco 500ml</w:t>
            </w:r>
          </w:p>
        </w:tc>
        <w:tc>
          <w:tcPr>
            <w:tcW w:w="1417" w:type="dxa"/>
            <w:shd w:val="clear" w:color="auto" w:fill="auto"/>
            <w:vAlign w:val="center"/>
          </w:tcPr>
          <w:p w:rsidR="000E587E" w:rsidRPr="005F645F" w:rsidRDefault="000E587E" w:rsidP="00767D3C">
            <w:pPr>
              <w:jc w:val="center"/>
              <w:rPr>
                <w:sz w:val="20"/>
              </w:rPr>
            </w:pPr>
            <w:r w:rsidRPr="005F645F">
              <w:rPr>
                <w:sz w:val="20"/>
              </w:rPr>
              <w:t>50</w:t>
            </w:r>
          </w:p>
        </w:tc>
        <w:tc>
          <w:tcPr>
            <w:tcW w:w="1418" w:type="dxa"/>
            <w:vAlign w:val="center"/>
          </w:tcPr>
          <w:p w:rsidR="000E587E" w:rsidRPr="005F645F" w:rsidRDefault="000E587E" w:rsidP="00767D3C">
            <w:pPr>
              <w:jc w:val="center"/>
              <w:rPr>
                <w:sz w:val="20"/>
              </w:rPr>
            </w:pPr>
            <w:r w:rsidRPr="005F645F">
              <w:rPr>
                <w:sz w:val="20"/>
              </w:rPr>
              <w:t>200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20</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Suco, apresentação: líquido, sabor: manga, tipo: natural, características adicionais: concentrado, rendimento mínimo, 1 parte de suco-</w:t>
            </w:r>
          </w:p>
        </w:tc>
        <w:tc>
          <w:tcPr>
            <w:tcW w:w="1559" w:type="dxa"/>
            <w:vAlign w:val="center"/>
          </w:tcPr>
          <w:p w:rsidR="000E587E" w:rsidRPr="005F645F" w:rsidRDefault="000E587E" w:rsidP="00767D3C">
            <w:pPr>
              <w:jc w:val="center"/>
              <w:rPr>
                <w:sz w:val="20"/>
              </w:rPr>
            </w:pPr>
            <w:r w:rsidRPr="005F645F">
              <w:rPr>
                <w:sz w:val="20"/>
              </w:rPr>
              <w:t>464754</w:t>
            </w:r>
          </w:p>
        </w:tc>
        <w:tc>
          <w:tcPr>
            <w:tcW w:w="1559" w:type="dxa"/>
            <w:shd w:val="clear" w:color="auto" w:fill="auto"/>
            <w:vAlign w:val="center"/>
          </w:tcPr>
          <w:p w:rsidR="000E587E" w:rsidRPr="005F645F" w:rsidRDefault="000E587E" w:rsidP="00767D3C">
            <w:pPr>
              <w:jc w:val="center"/>
              <w:rPr>
                <w:sz w:val="20"/>
              </w:rPr>
            </w:pPr>
            <w:r w:rsidRPr="005F645F">
              <w:rPr>
                <w:sz w:val="20"/>
              </w:rPr>
              <w:t>Frasco 500ml</w:t>
            </w:r>
          </w:p>
        </w:tc>
        <w:tc>
          <w:tcPr>
            <w:tcW w:w="1417" w:type="dxa"/>
            <w:shd w:val="clear" w:color="auto" w:fill="auto"/>
            <w:vAlign w:val="center"/>
          </w:tcPr>
          <w:p w:rsidR="000E587E" w:rsidRPr="005F645F" w:rsidRDefault="000E587E" w:rsidP="00767D3C">
            <w:pPr>
              <w:jc w:val="center"/>
              <w:rPr>
                <w:sz w:val="20"/>
              </w:rPr>
            </w:pPr>
            <w:r w:rsidRPr="005F645F">
              <w:rPr>
                <w:sz w:val="20"/>
              </w:rPr>
              <w:t>50</w:t>
            </w:r>
          </w:p>
        </w:tc>
        <w:tc>
          <w:tcPr>
            <w:tcW w:w="1418" w:type="dxa"/>
            <w:vAlign w:val="center"/>
          </w:tcPr>
          <w:p w:rsidR="000E587E" w:rsidRPr="005F645F" w:rsidRDefault="000E587E" w:rsidP="00767D3C">
            <w:pPr>
              <w:jc w:val="center"/>
              <w:rPr>
                <w:sz w:val="20"/>
              </w:rPr>
            </w:pPr>
            <w:r w:rsidRPr="005F645F">
              <w:rPr>
                <w:sz w:val="20"/>
              </w:rPr>
              <w:t>200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21</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Suco, apresentação: líquido, sabor: uva, tipo: natural, características adicionais: concentrado, rendimento mínimo, 1 parte de suco-</w:t>
            </w:r>
          </w:p>
        </w:tc>
        <w:tc>
          <w:tcPr>
            <w:tcW w:w="1559" w:type="dxa"/>
            <w:vAlign w:val="center"/>
          </w:tcPr>
          <w:p w:rsidR="000E587E" w:rsidRPr="005F645F" w:rsidRDefault="000E587E" w:rsidP="00767D3C">
            <w:pPr>
              <w:jc w:val="center"/>
              <w:rPr>
                <w:sz w:val="20"/>
              </w:rPr>
            </w:pPr>
            <w:r w:rsidRPr="005F645F">
              <w:rPr>
                <w:sz w:val="20"/>
              </w:rPr>
              <w:t>464755</w:t>
            </w:r>
          </w:p>
        </w:tc>
        <w:tc>
          <w:tcPr>
            <w:tcW w:w="1559" w:type="dxa"/>
            <w:shd w:val="clear" w:color="auto" w:fill="auto"/>
            <w:vAlign w:val="center"/>
          </w:tcPr>
          <w:p w:rsidR="000E587E" w:rsidRPr="005F645F" w:rsidRDefault="000E587E" w:rsidP="00767D3C">
            <w:pPr>
              <w:jc w:val="center"/>
              <w:rPr>
                <w:sz w:val="20"/>
              </w:rPr>
            </w:pPr>
            <w:r w:rsidRPr="005F645F">
              <w:rPr>
                <w:sz w:val="20"/>
              </w:rPr>
              <w:t>Frasco 500ml</w:t>
            </w:r>
          </w:p>
        </w:tc>
        <w:tc>
          <w:tcPr>
            <w:tcW w:w="1417" w:type="dxa"/>
            <w:shd w:val="clear" w:color="auto" w:fill="auto"/>
            <w:vAlign w:val="center"/>
          </w:tcPr>
          <w:p w:rsidR="000E587E" w:rsidRPr="005F645F" w:rsidRDefault="000E587E" w:rsidP="00767D3C">
            <w:pPr>
              <w:jc w:val="center"/>
              <w:rPr>
                <w:sz w:val="20"/>
              </w:rPr>
            </w:pPr>
            <w:r w:rsidRPr="005F645F">
              <w:rPr>
                <w:sz w:val="20"/>
              </w:rPr>
              <w:t>50</w:t>
            </w:r>
          </w:p>
        </w:tc>
        <w:tc>
          <w:tcPr>
            <w:tcW w:w="1418" w:type="dxa"/>
            <w:vAlign w:val="center"/>
          </w:tcPr>
          <w:p w:rsidR="000E587E" w:rsidRPr="005F645F" w:rsidRDefault="000E587E" w:rsidP="00767D3C">
            <w:pPr>
              <w:jc w:val="center"/>
              <w:rPr>
                <w:sz w:val="20"/>
              </w:rPr>
            </w:pPr>
            <w:r w:rsidRPr="005F645F">
              <w:rPr>
                <w:sz w:val="20"/>
              </w:rPr>
              <w:t>100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22</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Suco, apresentação: líquido, sabor: uva, tipo: natural, características adicionais: a base de polpa, validade: 3 meses</w:t>
            </w:r>
          </w:p>
        </w:tc>
        <w:tc>
          <w:tcPr>
            <w:tcW w:w="1559" w:type="dxa"/>
            <w:vAlign w:val="center"/>
          </w:tcPr>
          <w:p w:rsidR="000E587E" w:rsidRPr="005F645F" w:rsidRDefault="000E587E" w:rsidP="00767D3C">
            <w:pPr>
              <w:jc w:val="center"/>
              <w:rPr>
                <w:sz w:val="20"/>
              </w:rPr>
            </w:pPr>
            <w:r w:rsidRPr="005F645F">
              <w:rPr>
                <w:sz w:val="20"/>
              </w:rPr>
              <w:t>315747</w:t>
            </w:r>
          </w:p>
        </w:tc>
        <w:tc>
          <w:tcPr>
            <w:tcW w:w="1559" w:type="dxa"/>
            <w:shd w:val="clear" w:color="auto" w:fill="auto"/>
            <w:vAlign w:val="center"/>
          </w:tcPr>
          <w:p w:rsidR="000E587E" w:rsidRPr="005F645F" w:rsidRDefault="000E587E" w:rsidP="00767D3C">
            <w:pPr>
              <w:jc w:val="center"/>
              <w:rPr>
                <w:sz w:val="20"/>
              </w:rPr>
            </w:pPr>
            <w:r w:rsidRPr="005F645F">
              <w:rPr>
                <w:sz w:val="20"/>
              </w:rPr>
              <w:t>Caixa 200ml</w:t>
            </w:r>
          </w:p>
        </w:tc>
        <w:tc>
          <w:tcPr>
            <w:tcW w:w="1417" w:type="dxa"/>
            <w:shd w:val="clear" w:color="auto" w:fill="auto"/>
            <w:vAlign w:val="center"/>
          </w:tcPr>
          <w:p w:rsidR="000E587E" w:rsidRPr="005F645F" w:rsidRDefault="000E587E" w:rsidP="00767D3C">
            <w:pPr>
              <w:jc w:val="center"/>
              <w:rPr>
                <w:sz w:val="20"/>
              </w:rPr>
            </w:pPr>
            <w:r w:rsidRPr="005F645F">
              <w:rPr>
                <w:sz w:val="20"/>
              </w:rPr>
              <w:t>100</w:t>
            </w:r>
          </w:p>
        </w:tc>
        <w:tc>
          <w:tcPr>
            <w:tcW w:w="1418" w:type="dxa"/>
            <w:vAlign w:val="center"/>
          </w:tcPr>
          <w:p w:rsidR="000E587E" w:rsidRPr="005F645F" w:rsidRDefault="000E587E" w:rsidP="00767D3C">
            <w:pPr>
              <w:jc w:val="center"/>
              <w:rPr>
                <w:sz w:val="20"/>
              </w:rPr>
            </w:pPr>
            <w:r w:rsidRPr="005F645F">
              <w:rPr>
                <w:sz w:val="20"/>
              </w:rPr>
              <w:t>2500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23</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Suco, apresentação: líquido, sabor: acerola e laranja, tipo: natural, características adicionais: a base de polpa, validade: 3 meses</w:t>
            </w:r>
          </w:p>
        </w:tc>
        <w:tc>
          <w:tcPr>
            <w:tcW w:w="1559" w:type="dxa"/>
            <w:vAlign w:val="center"/>
          </w:tcPr>
          <w:p w:rsidR="000E587E" w:rsidRPr="005F645F" w:rsidRDefault="000E587E" w:rsidP="00767D3C">
            <w:pPr>
              <w:jc w:val="center"/>
              <w:rPr>
                <w:sz w:val="20"/>
              </w:rPr>
            </w:pPr>
            <w:r w:rsidRPr="005F645F">
              <w:rPr>
                <w:sz w:val="20"/>
              </w:rPr>
              <w:t>315749</w:t>
            </w:r>
          </w:p>
        </w:tc>
        <w:tc>
          <w:tcPr>
            <w:tcW w:w="1559" w:type="dxa"/>
            <w:shd w:val="clear" w:color="auto" w:fill="auto"/>
            <w:vAlign w:val="center"/>
          </w:tcPr>
          <w:p w:rsidR="000E587E" w:rsidRPr="005F645F" w:rsidRDefault="000E587E" w:rsidP="00767D3C">
            <w:pPr>
              <w:jc w:val="center"/>
              <w:rPr>
                <w:sz w:val="20"/>
              </w:rPr>
            </w:pPr>
            <w:r w:rsidRPr="005F645F">
              <w:rPr>
                <w:sz w:val="20"/>
              </w:rPr>
              <w:t>Caixa 200ml</w:t>
            </w:r>
          </w:p>
        </w:tc>
        <w:tc>
          <w:tcPr>
            <w:tcW w:w="1417" w:type="dxa"/>
            <w:shd w:val="clear" w:color="auto" w:fill="auto"/>
            <w:vAlign w:val="center"/>
          </w:tcPr>
          <w:p w:rsidR="000E587E" w:rsidRPr="005F645F" w:rsidRDefault="000E587E" w:rsidP="00767D3C">
            <w:pPr>
              <w:jc w:val="center"/>
              <w:rPr>
                <w:sz w:val="20"/>
              </w:rPr>
            </w:pPr>
            <w:r w:rsidRPr="005F645F">
              <w:rPr>
                <w:sz w:val="20"/>
              </w:rPr>
              <w:t>100</w:t>
            </w:r>
          </w:p>
        </w:tc>
        <w:tc>
          <w:tcPr>
            <w:tcW w:w="1418" w:type="dxa"/>
            <w:vAlign w:val="center"/>
          </w:tcPr>
          <w:p w:rsidR="000E587E" w:rsidRPr="005F645F" w:rsidRDefault="000E587E" w:rsidP="00767D3C">
            <w:pPr>
              <w:jc w:val="center"/>
              <w:rPr>
                <w:sz w:val="20"/>
              </w:rPr>
            </w:pPr>
            <w:r w:rsidRPr="005F645F">
              <w:rPr>
                <w:sz w:val="20"/>
              </w:rPr>
              <w:t>2500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24</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Chá alimentação, tipo: chá de camomila, uso: alimentício, apresentação: saquinhos de 15g</w:t>
            </w:r>
          </w:p>
        </w:tc>
        <w:tc>
          <w:tcPr>
            <w:tcW w:w="1559" w:type="dxa"/>
            <w:vAlign w:val="center"/>
          </w:tcPr>
          <w:p w:rsidR="000E587E" w:rsidRPr="005F645F" w:rsidRDefault="000E587E" w:rsidP="00767D3C">
            <w:pPr>
              <w:jc w:val="center"/>
              <w:rPr>
                <w:sz w:val="20"/>
              </w:rPr>
            </w:pPr>
            <w:r w:rsidRPr="005F645F">
              <w:rPr>
                <w:sz w:val="20"/>
              </w:rPr>
              <w:t>256089</w:t>
            </w:r>
          </w:p>
        </w:tc>
        <w:tc>
          <w:tcPr>
            <w:tcW w:w="1559" w:type="dxa"/>
            <w:shd w:val="clear" w:color="auto" w:fill="auto"/>
            <w:vAlign w:val="center"/>
          </w:tcPr>
          <w:p w:rsidR="000E587E" w:rsidRPr="005F645F" w:rsidRDefault="000E587E" w:rsidP="00767D3C">
            <w:pPr>
              <w:jc w:val="center"/>
              <w:rPr>
                <w:sz w:val="20"/>
              </w:rPr>
            </w:pPr>
            <w:r w:rsidRPr="005F645F">
              <w:rPr>
                <w:sz w:val="20"/>
              </w:rPr>
              <w:t>Caixa com 15 sachês</w:t>
            </w:r>
          </w:p>
        </w:tc>
        <w:tc>
          <w:tcPr>
            <w:tcW w:w="1417" w:type="dxa"/>
            <w:shd w:val="clear" w:color="auto" w:fill="auto"/>
            <w:vAlign w:val="center"/>
          </w:tcPr>
          <w:p w:rsidR="000E587E" w:rsidRPr="005F645F" w:rsidRDefault="000E587E" w:rsidP="00767D3C">
            <w:pPr>
              <w:jc w:val="center"/>
              <w:rPr>
                <w:sz w:val="20"/>
              </w:rPr>
            </w:pPr>
            <w:r w:rsidRPr="005F645F">
              <w:rPr>
                <w:sz w:val="20"/>
              </w:rPr>
              <w:t>5</w:t>
            </w:r>
          </w:p>
        </w:tc>
        <w:tc>
          <w:tcPr>
            <w:tcW w:w="1418" w:type="dxa"/>
            <w:vAlign w:val="center"/>
          </w:tcPr>
          <w:p w:rsidR="000E587E" w:rsidRPr="005F645F" w:rsidRDefault="000E587E" w:rsidP="00767D3C">
            <w:pPr>
              <w:jc w:val="center"/>
              <w:rPr>
                <w:sz w:val="20"/>
              </w:rPr>
            </w:pPr>
            <w:r w:rsidRPr="005F645F">
              <w:rPr>
                <w:sz w:val="20"/>
              </w:rPr>
              <w:t>10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25</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Chá alimentação, tipo: erva doce, apresentação: sachê com 15 gramas</w:t>
            </w:r>
          </w:p>
        </w:tc>
        <w:tc>
          <w:tcPr>
            <w:tcW w:w="1559" w:type="dxa"/>
            <w:vAlign w:val="center"/>
          </w:tcPr>
          <w:p w:rsidR="000E587E" w:rsidRPr="005F645F" w:rsidRDefault="000E587E" w:rsidP="00767D3C">
            <w:pPr>
              <w:jc w:val="center"/>
              <w:rPr>
                <w:sz w:val="20"/>
              </w:rPr>
            </w:pPr>
            <w:r w:rsidRPr="005F645F">
              <w:rPr>
                <w:sz w:val="20"/>
              </w:rPr>
              <w:t>401735</w:t>
            </w:r>
          </w:p>
        </w:tc>
        <w:tc>
          <w:tcPr>
            <w:tcW w:w="1559" w:type="dxa"/>
            <w:shd w:val="clear" w:color="auto" w:fill="auto"/>
            <w:vAlign w:val="center"/>
          </w:tcPr>
          <w:p w:rsidR="000E587E" w:rsidRPr="005F645F" w:rsidRDefault="000E587E" w:rsidP="00767D3C">
            <w:pPr>
              <w:jc w:val="center"/>
              <w:rPr>
                <w:sz w:val="20"/>
              </w:rPr>
            </w:pPr>
            <w:r w:rsidRPr="005F645F">
              <w:rPr>
                <w:sz w:val="20"/>
              </w:rPr>
              <w:t>Caixinha com 15 sachês</w:t>
            </w:r>
          </w:p>
        </w:tc>
        <w:tc>
          <w:tcPr>
            <w:tcW w:w="1417" w:type="dxa"/>
            <w:shd w:val="clear" w:color="auto" w:fill="auto"/>
            <w:vAlign w:val="center"/>
          </w:tcPr>
          <w:p w:rsidR="000E587E" w:rsidRPr="005F645F" w:rsidRDefault="000E587E" w:rsidP="00767D3C">
            <w:pPr>
              <w:jc w:val="center"/>
              <w:rPr>
                <w:sz w:val="20"/>
              </w:rPr>
            </w:pPr>
            <w:r w:rsidRPr="005F645F">
              <w:rPr>
                <w:sz w:val="20"/>
              </w:rPr>
              <w:t>5</w:t>
            </w:r>
          </w:p>
        </w:tc>
        <w:tc>
          <w:tcPr>
            <w:tcW w:w="1418" w:type="dxa"/>
            <w:vAlign w:val="center"/>
          </w:tcPr>
          <w:p w:rsidR="000E587E" w:rsidRPr="005F645F" w:rsidRDefault="000E587E" w:rsidP="00767D3C">
            <w:pPr>
              <w:jc w:val="center"/>
              <w:rPr>
                <w:sz w:val="20"/>
              </w:rPr>
            </w:pPr>
            <w:r w:rsidRPr="005F645F">
              <w:rPr>
                <w:sz w:val="20"/>
              </w:rPr>
              <w:t>10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26</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Legume em conserva, tipo: azeitona verde, tamanho: grande, apresentação: sem caroço</w:t>
            </w:r>
          </w:p>
        </w:tc>
        <w:tc>
          <w:tcPr>
            <w:tcW w:w="1559" w:type="dxa"/>
            <w:vAlign w:val="center"/>
          </w:tcPr>
          <w:p w:rsidR="000E587E" w:rsidRPr="005F645F" w:rsidRDefault="000E587E" w:rsidP="00767D3C">
            <w:pPr>
              <w:jc w:val="center"/>
              <w:rPr>
                <w:sz w:val="20"/>
              </w:rPr>
            </w:pPr>
            <w:r w:rsidRPr="005F645F">
              <w:rPr>
                <w:sz w:val="20"/>
              </w:rPr>
              <w:t>459639</w:t>
            </w:r>
          </w:p>
        </w:tc>
        <w:tc>
          <w:tcPr>
            <w:tcW w:w="1559" w:type="dxa"/>
            <w:shd w:val="clear" w:color="auto" w:fill="auto"/>
            <w:vAlign w:val="center"/>
          </w:tcPr>
          <w:p w:rsidR="000E587E" w:rsidRPr="005F645F" w:rsidRDefault="000E587E" w:rsidP="00767D3C">
            <w:pPr>
              <w:jc w:val="center"/>
              <w:rPr>
                <w:sz w:val="20"/>
              </w:rPr>
            </w:pPr>
            <w:r w:rsidRPr="005F645F">
              <w:rPr>
                <w:sz w:val="20"/>
              </w:rPr>
              <w:t>Embalagem de 200g</w:t>
            </w:r>
          </w:p>
        </w:tc>
        <w:tc>
          <w:tcPr>
            <w:tcW w:w="1417" w:type="dxa"/>
            <w:shd w:val="clear" w:color="auto" w:fill="auto"/>
            <w:vAlign w:val="center"/>
          </w:tcPr>
          <w:p w:rsidR="000E587E" w:rsidRPr="005F645F" w:rsidRDefault="000E587E" w:rsidP="00767D3C">
            <w:pPr>
              <w:jc w:val="center"/>
              <w:rPr>
                <w:sz w:val="20"/>
              </w:rPr>
            </w:pPr>
            <w:r w:rsidRPr="005F645F">
              <w:rPr>
                <w:sz w:val="20"/>
              </w:rPr>
              <w:t>35</w:t>
            </w:r>
          </w:p>
        </w:tc>
        <w:tc>
          <w:tcPr>
            <w:tcW w:w="1418" w:type="dxa"/>
            <w:vAlign w:val="center"/>
          </w:tcPr>
          <w:p w:rsidR="000E587E" w:rsidRPr="005F645F" w:rsidRDefault="000E587E" w:rsidP="00767D3C">
            <w:pPr>
              <w:jc w:val="center"/>
              <w:rPr>
                <w:sz w:val="20"/>
              </w:rPr>
            </w:pPr>
            <w:r w:rsidRPr="005F645F">
              <w:rPr>
                <w:sz w:val="20"/>
              </w:rPr>
              <w:t>70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27</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 xml:space="preserve">Achocolatado, apresentação: pó, sabor: tradicional, característica adicional: enriquecido com </w:t>
            </w:r>
            <w:r w:rsidRPr="005F645F">
              <w:rPr>
                <w:sz w:val="20"/>
                <w:shd w:val="clear" w:color="auto" w:fill="FFFFFF"/>
              </w:rPr>
              <w:lastRenderedPageBreak/>
              <w:t>vitaminas</w:t>
            </w:r>
          </w:p>
        </w:tc>
        <w:tc>
          <w:tcPr>
            <w:tcW w:w="1559" w:type="dxa"/>
            <w:vAlign w:val="center"/>
          </w:tcPr>
          <w:p w:rsidR="000E587E" w:rsidRPr="005F645F" w:rsidRDefault="000E587E" w:rsidP="00767D3C">
            <w:pPr>
              <w:jc w:val="center"/>
              <w:rPr>
                <w:sz w:val="20"/>
              </w:rPr>
            </w:pPr>
            <w:r w:rsidRPr="005F645F">
              <w:rPr>
                <w:sz w:val="20"/>
              </w:rPr>
              <w:lastRenderedPageBreak/>
              <w:t>463556</w:t>
            </w:r>
          </w:p>
        </w:tc>
        <w:tc>
          <w:tcPr>
            <w:tcW w:w="1559" w:type="dxa"/>
            <w:shd w:val="clear" w:color="auto" w:fill="auto"/>
            <w:vAlign w:val="center"/>
          </w:tcPr>
          <w:p w:rsidR="000E587E" w:rsidRPr="005F645F" w:rsidRDefault="000E587E" w:rsidP="00767D3C">
            <w:pPr>
              <w:jc w:val="center"/>
              <w:rPr>
                <w:sz w:val="20"/>
              </w:rPr>
            </w:pPr>
            <w:r w:rsidRPr="005F645F">
              <w:rPr>
                <w:sz w:val="20"/>
              </w:rPr>
              <w:t>Lata 400g</w:t>
            </w:r>
          </w:p>
        </w:tc>
        <w:tc>
          <w:tcPr>
            <w:tcW w:w="1417" w:type="dxa"/>
            <w:shd w:val="clear" w:color="auto" w:fill="auto"/>
            <w:vAlign w:val="center"/>
          </w:tcPr>
          <w:p w:rsidR="000E587E" w:rsidRPr="005F645F" w:rsidRDefault="000E587E" w:rsidP="00767D3C">
            <w:pPr>
              <w:jc w:val="center"/>
              <w:rPr>
                <w:sz w:val="20"/>
              </w:rPr>
            </w:pPr>
            <w:r w:rsidRPr="005F645F">
              <w:rPr>
                <w:sz w:val="20"/>
              </w:rPr>
              <w:t>50</w:t>
            </w:r>
          </w:p>
        </w:tc>
        <w:tc>
          <w:tcPr>
            <w:tcW w:w="1418" w:type="dxa"/>
            <w:vAlign w:val="center"/>
          </w:tcPr>
          <w:p w:rsidR="000E587E" w:rsidRPr="005F645F" w:rsidRDefault="000E587E" w:rsidP="00767D3C">
            <w:pPr>
              <w:jc w:val="center"/>
              <w:rPr>
                <w:sz w:val="20"/>
              </w:rPr>
            </w:pPr>
            <w:r w:rsidRPr="005F645F">
              <w:rPr>
                <w:sz w:val="20"/>
              </w:rPr>
              <w:t>280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lastRenderedPageBreak/>
              <w:t>28</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Leite fluido, origem: de vaca, tipo: a, teor gordura: integral, processamento: uht</w:t>
            </w:r>
          </w:p>
        </w:tc>
        <w:tc>
          <w:tcPr>
            <w:tcW w:w="1559" w:type="dxa"/>
            <w:vAlign w:val="center"/>
          </w:tcPr>
          <w:p w:rsidR="000E587E" w:rsidRPr="005F645F" w:rsidRDefault="000E587E" w:rsidP="00767D3C">
            <w:pPr>
              <w:jc w:val="center"/>
              <w:rPr>
                <w:sz w:val="20"/>
              </w:rPr>
            </w:pPr>
            <w:r w:rsidRPr="005F645F">
              <w:rPr>
                <w:sz w:val="20"/>
              </w:rPr>
              <w:t>445995</w:t>
            </w:r>
          </w:p>
        </w:tc>
        <w:tc>
          <w:tcPr>
            <w:tcW w:w="1559" w:type="dxa"/>
            <w:shd w:val="clear" w:color="auto" w:fill="auto"/>
            <w:vAlign w:val="center"/>
          </w:tcPr>
          <w:p w:rsidR="000E587E" w:rsidRPr="005F645F" w:rsidRDefault="000E587E" w:rsidP="00767D3C">
            <w:pPr>
              <w:jc w:val="center"/>
              <w:rPr>
                <w:sz w:val="20"/>
              </w:rPr>
            </w:pPr>
            <w:r w:rsidRPr="005F645F">
              <w:rPr>
                <w:sz w:val="20"/>
              </w:rPr>
              <w:t>Caixa 1L</w:t>
            </w:r>
          </w:p>
        </w:tc>
        <w:tc>
          <w:tcPr>
            <w:tcW w:w="1417" w:type="dxa"/>
            <w:shd w:val="clear" w:color="auto" w:fill="auto"/>
            <w:vAlign w:val="center"/>
          </w:tcPr>
          <w:p w:rsidR="000E587E" w:rsidRPr="005F645F" w:rsidRDefault="000E587E" w:rsidP="00767D3C">
            <w:pPr>
              <w:jc w:val="center"/>
              <w:rPr>
                <w:sz w:val="20"/>
              </w:rPr>
            </w:pPr>
            <w:r w:rsidRPr="005F645F">
              <w:rPr>
                <w:sz w:val="20"/>
              </w:rPr>
              <w:t>100</w:t>
            </w:r>
          </w:p>
        </w:tc>
        <w:tc>
          <w:tcPr>
            <w:tcW w:w="1418" w:type="dxa"/>
            <w:vAlign w:val="center"/>
          </w:tcPr>
          <w:p w:rsidR="000E587E" w:rsidRPr="005F645F" w:rsidRDefault="000E587E" w:rsidP="00767D3C">
            <w:pPr>
              <w:jc w:val="center"/>
              <w:rPr>
                <w:sz w:val="20"/>
              </w:rPr>
            </w:pPr>
            <w:r w:rsidRPr="005F645F">
              <w:rPr>
                <w:sz w:val="20"/>
              </w:rPr>
              <w:t>1700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29</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Leite condensado, tipo: integral, ingrediente básico: leite in natura, prazo validade mínimo: 12 meses</w:t>
            </w:r>
          </w:p>
        </w:tc>
        <w:tc>
          <w:tcPr>
            <w:tcW w:w="1559" w:type="dxa"/>
            <w:vAlign w:val="center"/>
          </w:tcPr>
          <w:p w:rsidR="000E587E" w:rsidRPr="005F645F" w:rsidRDefault="000E587E" w:rsidP="00767D3C">
            <w:pPr>
              <w:jc w:val="center"/>
              <w:rPr>
                <w:sz w:val="20"/>
              </w:rPr>
            </w:pPr>
            <w:r w:rsidRPr="005F645F">
              <w:rPr>
                <w:sz w:val="20"/>
              </w:rPr>
              <w:t>464013</w:t>
            </w:r>
          </w:p>
        </w:tc>
        <w:tc>
          <w:tcPr>
            <w:tcW w:w="1559" w:type="dxa"/>
            <w:shd w:val="clear" w:color="auto" w:fill="auto"/>
            <w:vAlign w:val="center"/>
          </w:tcPr>
          <w:p w:rsidR="000E587E" w:rsidRPr="005F645F" w:rsidRDefault="000E587E" w:rsidP="00767D3C">
            <w:pPr>
              <w:jc w:val="center"/>
              <w:rPr>
                <w:sz w:val="20"/>
              </w:rPr>
            </w:pPr>
            <w:r w:rsidRPr="005F645F">
              <w:rPr>
                <w:sz w:val="20"/>
              </w:rPr>
              <w:t>Caixa 395g</w:t>
            </w:r>
          </w:p>
        </w:tc>
        <w:tc>
          <w:tcPr>
            <w:tcW w:w="1417" w:type="dxa"/>
            <w:shd w:val="clear" w:color="auto" w:fill="auto"/>
            <w:vAlign w:val="center"/>
          </w:tcPr>
          <w:p w:rsidR="000E587E" w:rsidRPr="005F645F" w:rsidRDefault="000E587E" w:rsidP="00767D3C">
            <w:pPr>
              <w:jc w:val="center"/>
              <w:rPr>
                <w:sz w:val="20"/>
              </w:rPr>
            </w:pPr>
            <w:r w:rsidRPr="005F645F">
              <w:rPr>
                <w:sz w:val="20"/>
              </w:rPr>
              <w:t>50</w:t>
            </w:r>
          </w:p>
        </w:tc>
        <w:tc>
          <w:tcPr>
            <w:tcW w:w="1418" w:type="dxa"/>
            <w:vAlign w:val="center"/>
          </w:tcPr>
          <w:p w:rsidR="000E587E" w:rsidRPr="005F645F" w:rsidRDefault="000E587E" w:rsidP="00767D3C">
            <w:pPr>
              <w:jc w:val="center"/>
              <w:rPr>
                <w:sz w:val="20"/>
              </w:rPr>
            </w:pPr>
            <w:r w:rsidRPr="005F645F">
              <w:rPr>
                <w:sz w:val="20"/>
              </w:rPr>
              <w:t>200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30</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Creme de leite, teor gordura: até 20% de gordura, processamento: uht</w:t>
            </w:r>
          </w:p>
        </w:tc>
        <w:tc>
          <w:tcPr>
            <w:tcW w:w="1559" w:type="dxa"/>
            <w:vAlign w:val="center"/>
          </w:tcPr>
          <w:p w:rsidR="000E587E" w:rsidRPr="005F645F" w:rsidRDefault="000E587E" w:rsidP="00767D3C">
            <w:pPr>
              <w:jc w:val="center"/>
              <w:rPr>
                <w:sz w:val="20"/>
              </w:rPr>
            </w:pPr>
            <w:r w:rsidRPr="005F645F">
              <w:rPr>
                <w:sz w:val="20"/>
              </w:rPr>
              <w:t>446532</w:t>
            </w:r>
          </w:p>
        </w:tc>
        <w:tc>
          <w:tcPr>
            <w:tcW w:w="1559" w:type="dxa"/>
            <w:shd w:val="clear" w:color="auto" w:fill="auto"/>
            <w:vAlign w:val="center"/>
          </w:tcPr>
          <w:p w:rsidR="000E587E" w:rsidRPr="005F645F" w:rsidRDefault="000E587E" w:rsidP="00767D3C">
            <w:pPr>
              <w:jc w:val="center"/>
              <w:rPr>
                <w:sz w:val="20"/>
              </w:rPr>
            </w:pPr>
            <w:r w:rsidRPr="005F645F">
              <w:rPr>
                <w:sz w:val="20"/>
              </w:rPr>
              <w:t>Embalagem 200g</w:t>
            </w:r>
          </w:p>
        </w:tc>
        <w:tc>
          <w:tcPr>
            <w:tcW w:w="1417" w:type="dxa"/>
            <w:shd w:val="clear" w:color="auto" w:fill="auto"/>
            <w:vAlign w:val="center"/>
          </w:tcPr>
          <w:p w:rsidR="000E587E" w:rsidRPr="005F645F" w:rsidRDefault="000E587E" w:rsidP="00767D3C">
            <w:pPr>
              <w:jc w:val="center"/>
              <w:rPr>
                <w:sz w:val="20"/>
              </w:rPr>
            </w:pPr>
            <w:r w:rsidRPr="005F645F">
              <w:rPr>
                <w:sz w:val="20"/>
              </w:rPr>
              <w:t>50</w:t>
            </w:r>
          </w:p>
        </w:tc>
        <w:tc>
          <w:tcPr>
            <w:tcW w:w="1418" w:type="dxa"/>
            <w:vAlign w:val="center"/>
          </w:tcPr>
          <w:p w:rsidR="000E587E" w:rsidRPr="005F645F" w:rsidRDefault="000E587E" w:rsidP="00767D3C">
            <w:pPr>
              <w:jc w:val="center"/>
              <w:rPr>
                <w:sz w:val="20"/>
              </w:rPr>
            </w:pPr>
            <w:r w:rsidRPr="005F645F">
              <w:rPr>
                <w:sz w:val="20"/>
              </w:rPr>
              <w:t>200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31</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Gelatina alimentícia, apresentação: pó, sabor: framboesa, origem: animal</w:t>
            </w:r>
          </w:p>
        </w:tc>
        <w:tc>
          <w:tcPr>
            <w:tcW w:w="1559" w:type="dxa"/>
            <w:vAlign w:val="center"/>
          </w:tcPr>
          <w:p w:rsidR="000E587E" w:rsidRPr="005F645F" w:rsidRDefault="000E587E" w:rsidP="00767D3C">
            <w:pPr>
              <w:jc w:val="center"/>
              <w:rPr>
                <w:sz w:val="20"/>
              </w:rPr>
            </w:pPr>
            <w:r w:rsidRPr="005F645F">
              <w:rPr>
                <w:sz w:val="20"/>
              </w:rPr>
              <w:t>462710</w:t>
            </w:r>
          </w:p>
        </w:tc>
        <w:tc>
          <w:tcPr>
            <w:tcW w:w="1559" w:type="dxa"/>
            <w:shd w:val="clear" w:color="auto" w:fill="auto"/>
            <w:vAlign w:val="center"/>
          </w:tcPr>
          <w:p w:rsidR="000E587E" w:rsidRPr="005F645F" w:rsidRDefault="000E587E" w:rsidP="00767D3C">
            <w:pPr>
              <w:jc w:val="center"/>
              <w:rPr>
                <w:sz w:val="20"/>
              </w:rPr>
            </w:pPr>
            <w:r w:rsidRPr="005F645F">
              <w:rPr>
                <w:sz w:val="20"/>
              </w:rPr>
              <w:t>Pacote 35g</w:t>
            </w:r>
          </w:p>
        </w:tc>
        <w:tc>
          <w:tcPr>
            <w:tcW w:w="1417" w:type="dxa"/>
            <w:shd w:val="clear" w:color="auto" w:fill="auto"/>
            <w:vAlign w:val="center"/>
          </w:tcPr>
          <w:p w:rsidR="000E587E" w:rsidRPr="005F645F" w:rsidRDefault="000E587E" w:rsidP="00767D3C">
            <w:pPr>
              <w:jc w:val="center"/>
              <w:rPr>
                <w:sz w:val="20"/>
              </w:rPr>
            </w:pPr>
            <w:r w:rsidRPr="005F645F">
              <w:rPr>
                <w:sz w:val="20"/>
              </w:rPr>
              <w:t>50</w:t>
            </w:r>
          </w:p>
        </w:tc>
        <w:tc>
          <w:tcPr>
            <w:tcW w:w="1418" w:type="dxa"/>
            <w:vAlign w:val="center"/>
          </w:tcPr>
          <w:p w:rsidR="000E587E" w:rsidRPr="005F645F" w:rsidRDefault="000E587E" w:rsidP="00767D3C">
            <w:pPr>
              <w:jc w:val="center"/>
              <w:rPr>
                <w:sz w:val="20"/>
              </w:rPr>
            </w:pPr>
            <w:r w:rsidRPr="005F645F">
              <w:rPr>
                <w:sz w:val="20"/>
              </w:rPr>
              <w:t>400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32</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Gelatina alimentícia, apresentação: pó, sabor: morango, origem: animal</w:t>
            </w:r>
          </w:p>
        </w:tc>
        <w:tc>
          <w:tcPr>
            <w:tcW w:w="1559" w:type="dxa"/>
            <w:vAlign w:val="center"/>
          </w:tcPr>
          <w:p w:rsidR="000E587E" w:rsidRPr="005F645F" w:rsidRDefault="000E587E" w:rsidP="00767D3C">
            <w:pPr>
              <w:jc w:val="center"/>
              <w:rPr>
                <w:sz w:val="20"/>
              </w:rPr>
            </w:pPr>
            <w:r w:rsidRPr="005F645F">
              <w:rPr>
                <w:sz w:val="20"/>
              </w:rPr>
              <w:t>462717</w:t>
            </w:r>
          </w:p>
        </w:tc>
        <w:tc>
          <w:tcPr>
            <w:tcW w:w="1559" w:type="dxa"/>
            <w:shd w:val="clear" w:color="auto" w:fill="auto"/>
            <w:vAlign w:val="center"/>
          </w:tcPr>
          <w:p w:rsidR="000E587E" w:rsidRPr="005F645F" w:rsidRDefault="000E587E" w:rsidP="00767D3C">
            <w:pPr>
              <w:jc w:val="center"/>
              <w:rPr>
                <w:sz w:val="20"/>
              </w:rPr>
            </w:pPr>
            <w:r w:rsidRPr="005F645F">
              <w:rPr>
                <w:sz w:val="20"/>
              </w:rPr>
              <w:t>Pacote 35g</w:t>
            </w:r>
          </w:p>
        </w:tc>
        <w:tc>
          <w:tcPr>
            <w:tcW w:w="1417" w:type="dxa"/>
            <w:shd w:val="clear" w:color="auto" w:fill="auto"/>
            <w:vAlign w:val="center"/>
          </w:tcPr>
          <w:p w:rsidR="000E587E" w:rsidRPr="005F645F" w:rsidRDefault="000E587E" w:rsidP="00767D3C">
            <w:pPr>
              <w:jc w:val="center"/>
              <w:rPr>
                <w:sz w:val="20"/>
              </w:rPr>
            </w:pPr>
            <w:r w:rsidRPr="005F645F">
              <w:rPr>
                <w:sz w:val="20"/>
              </w:rPr>
              <w:t>50</w:t>
            </w:r>
          </w:p>
        </w:tc>
        <w:tc>
          <w:tcPr>
            <w:tcW w:w="1418" w:type="dxa"/>
            <w:vAlign w:val="center"/>
          </w:tcPr>
          <w:p w:rsidR="000E587E" w:rsidRPr="005F645F" w:rsidRDefault="000E587E" w:rsidP="00767D3C">
            <w:pPr>
              <w:jc w:val="center"/>
              <w:rPr>
                <w:sz w:val="20"/>
              </w:rPr>
            </w:pPr>
            <w:r w:rsidRPr="005F645F">
              <w:rPr>
                <w:sz w:val="20"/>
              </w:rPr>
              <w:t>400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33</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Geléia, tipo: mocotó, sabor: natural, prazo validade mínimo: 12 meses</w:t>
            </w:r>
          </w:p>
        </w:tc>
        <w:tc>
          <w:tcPr>
            <w:tcW w:w="1559" w:type="dxa"/>
            <w:vAlign w:val="center"/>
          </w:tcPr>
          <w:p w:rsidR="000E587E" w:rsidRPr="005F645F" w:rsidRDefault="000E587E" w:rsidP="00767D3C">
            <w:pPr>
              <w:jc w:val="center"/>
              <w:rPr>
                <w:sz w:val="20"/>
              </w:rPr>
            </w:pPr>
            <w:r w:rsidRPr="005F645F">
              <w:rPr>
                <w:sz w:val="20"/>
              </w:rPr>
              <w:t>462701</w:t>
            </w:r>
          </w:p>
        </w:tc>
        <w:tc>
          <w:tcPr>
            <w:tcW w:w="1559" w:type="dxa"/>
            <w:shd w:val="clear" w:color="auto" w:fill="auto"/>
            <w:vAlign w:val="center"/>
          </w:tcPr>
          <w:p w:rsidR="000E587E" w:rsidRPr="005F645F" w:rsidRDefault="000E587E" w:rsidP="00767D3C">
            <w:pPr>
              <w:jc w:val="center"/>
              <w:rPr>
                <w:sz w:val="20"/>
              </w:rPr>
            </w:pPr>
            <w:r w:rsidRPr="005F645F">
              <w:rPr>
                <w:sz w:val="20"/>
              </w:rPr>
              <w:t>Caixa 220g</w:t>
            </w:r>
          </w:p>
        </w:tc>
        <w:tc>
          <w:tcPr>
            <w:tcW w:w="1417" w:type="dxa"/>
            <w:shd w:val="clear" w:color="auto" w:fill="auto"/>
            <w:vAlign w:val="center"/>
          </w:tcPr>
          <w:p w:rsidR="000E587E" w:rsidRPr="005F645F" w:rsidRDefault="000E587E" w:rsidP="00767D3C">
            <w:pPr>
              <w:jc w:val="center"/>
              <w:rPr>
                <w:sz w:val="20"/>
              </w:rPr>
            </w:pPr>
            <w:r w:rsidRPr="005F645F">
              <w:rPr>
                <w:sz w:val="20"/>
              </w:rPr>
              <w:t>50</w:t>
            </w:r>
          </w:p>
        </w:tc>
        <w:tc>
          <w:tcPr>
            <w:tcW w:w="1418" w:type="dxa"/>
            <w:vAlign w:val="center"/>
          </w:tcPr>
          <w:p w:rsidR="000E587E" w:rsidRPr="005F645F" w:rsidRDefault="000E587E" w:rsidP="00767D3C">
            <w:pPr>
              <w:jc w:val="center"/>
              <w:rPr>
                <w:sz w:val="20"/>
              </w:rPr>
            </w:pPr>
            <w:r w:rsidRPr="005F645F">
              <w:rPr>
                <w:sz w:val="20"/>
              </w:rPr>
              <w:t>140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34</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Ovo, origem: galinha, grupo: vermelho, classe: a, tipo: grande</w:t>
            </w:r>
          </w:p>
        </w:tc>
        <w:tc>
          <w:tcPr>
            <w:tcW w:w="1559" w:type="dxa"/>
            <w:vAlign w:val="center"/>
          </w:tcPr>
          <w:p w:rsidR="000E587E" w:rsidRPr="005F645F" w:rsidRDefault="000E587E" w:rsidP="00767D3C">
            <w:pPr>
              <w:jc w:val="center"/>
              <w:rPr>
                <w:sz w:val="20"/>
              </w:rPr>
            </w:pPr>
            <w:r w:rsidRPr="005F645F">
              <w:rPr>
                <w:sz w:val="20"/>
              </w:rPr>
              <w:t>446622</w:t>
            </w:r>
          </w:p>
        </w:tc>
        <w:tc>
          <w:tcPr>
            <w:tcW w:w="1559" w:type="dxa"/>
            <w:shd w:val="clear" w:color="auto" w:fill="auto"/>
            <w:vAlign w:val="center"/>
          </w:tcPr>
          <w:p w:rsidR="000E587E" w:rsidRPr="005F645F" w:rsidRDefault="000E587E" w:rsidP="00767D3C">
            <w:pPr>
              <w:jc w:val="center"/>
              <w:rPr>
                <w:sz w:val="20"/>
              </w:rPr>
            </w:pPr>
            <w:r w:rsidRPr="005F645F">
              <w:rPr>
                <w:sz w:val="20"/>
              </w:rPr>
              <w:t>Bandeja com 12 unidades</w:t>
            </w:r>
          </w:p>
        </w:tc>
        <w:tc>
          <w:tcPr>
            <w:tcW w:w="1417" w:type="dxa"/>
            <w:shd w:val="clear" w:color="auto" w:fill="auto"/>
            <w:vAlign w:val="center"/>
          </w:tcPr>
          <w:p w:rsidR="000E587E" w:rsidRPr="005F645F" w:rsidRDefault="000E587E" w:rsidP="00767D3C">
            <w:pPr>
              <w:jc w:val="center"/>
              <w:rPr>
                <w:sz w:val="20"/>
              </w:rPr>
            </w:pPr>
            <w:r w:rsidRPr="005F645F">
              <w:rPr>
                <w:sz w:val="20"/>
              </w:rPr>
              <w:t>30</w:t>
            </w:r>
          </w:p>
        </w:tc>
        <w:tc>
          <w:tcPr>
            <w:tcW w:w="1418" w:type="dxa"/>
            <w:vAlign w:val="center"/>
          </w:tcPr>
          <w:p w:rsidR="000E587E" w:rsidRPr="005F645F" w:rsidRDefault="000E587E" w:rsidP="00767D3C">
            <w:pPr>
              <w:jc w:val="center"/>
              <w:rPr>
                <w:sz w:val="20"/>
              </w:rPr>
            </w:pPr>
            <w:r w:rsidRPr="005F645F">
              <w:rPr>
                <w:sz w:val="20"/>
              </w:rPr>
              <w:t>70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35</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Café, apresentação: torrado moído, intensidade: intensa ou extra forte, tipo: superior, empacotamento: vácuo</w:t>
            </w:r>
          </w:p>
        </w:tc>
        <w:tc>
          <w:tcPr>
            <w:tcW w:w="1559" w:type="dxa"/>
            <w:vAlign w:val="center"/>
          </w:tcPr>
          <w:p w:rsidR="000E587E" w:rsidRPr="005F645F" w:rsidRDefault="000E587E" w:rsidP="00767D3C">
            <w:pPr>
              <w:jc w:val="center"/>
              <w:rPr>
                <w:sz w:val="20"/>
              </w:rPr>
            </w:pPr>
            <w:r w:rsidRPr="005F645F">
              <w:rPr>
                <w:sz w:val="20"/>
              </w:rPr>
              <w:t>463574</w:t>
            </w:r>
          </w:p>
        </w:tc>
        <w:tc>
          <w:tcPr>
            <w:tcW w:w="1559" w:type="dxa"/>
            <w:shd w:val="clear" w:color="auto" w:fill="auto"/>
            <w:vAlign w:val="center"/>
          </w:tcPr>
          <w:p w:rsidR="000E587E" w:rsidRPr="005F645F" w:rsidRDefault="000E587E" w:rsidP="00767D3C">
            <w:pPr>
              <w:jc w:val="center"/>
              <w:rPr>
                <w:sz w:val="20"/>
              </w:rPr>
            </w:pPr>
            <w:r w:rsidRPr="005F645F">
              <w:rPr>
                <w:sz w:val="20"/>
              </w:rPr>
              <w:t>Pacote 500g</w:t>
            </w:r>
          </w:p>
        </w:tc>
        <w:tc>
          <w:tcPr>
            <w:tcW w:w="1417" w:type="dxa"/>
            <w:shd w:val="clear" w:color="auto" w:fill="auto"/>
            <w:vAlign w:val="center"/>
          </w:tcPr>
          <w:p w:rsidR="000E587E" w:rsidRPr="005F645F" w:rsidRDefault="000E587E" w:rsidP="00767D3C">
            <w:pPr>
              <w:jc w:val="center"/>
              <w:rPr>
                <w:sz w:val="20"/>
              </w:rPr>
            </w:pPr>
            <w:r w:rsidRPr="005F645F">
              <w:rPr>
                <w:sz w:val="20"/>
              </w:rPr>
              <w:t>200</w:t>
            </w:r>
          </w:p>
        </w:tc>
        <w:tc>
          <w:tcPr>
            <w:tcW w:w="1418" w:type="dxa"/>
            <w:vAlign w:val="center"/>
          </w:tcPr>
          <w:p w:rsidR="000E587E" w:rsidRPr="005F645F" w:rsidRDefault="000E587E" w:rsidP="00767D3C">
            <w:pPr>
              <w:jc w:val="center"/>
              <w:rPr>
                <w:sz w:val="20"/>
              </w:rPr>
            </w:pPr>
            <w:r w:rsidRPr="005F645F">
              <w:rPr>
                <w:sz w:val="20"/>
              </w:rPr>
              <w:t>1200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36</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Fermento, tipo: químico, apresentação: pó</w:t>
            </w:r>
          </w:p>
        </w:tc>
        <w:tc>
          <w:tcPr>
            <w:tcW w:w="1559" w:type="dxa"/>
            <w:vAlign w:val="center"/>
          </w:tcPr>
          <w:p w:rsidR="000E587E" w:rsidRPr="005F645F" w:rsidRDefault="000E587E" w:rsidP="00767D3C">
            <w:pPr>
              <w:jc w:val="center"/>
              <w:rPr>
                <w:sz w:val="20"/>
              </w:rPr>
            </w:pPr>
            <w:r w:rsidRPr="005F645F">
              <w:rPr>
                <w:sz w:val="20"/>
              </w:rPr>
              <w:t>459586</w:t>
            </w:r>
          </w:p>
        </w:tc>
        <w:tc>
          <w:tcPr>
            <w:tcW w:w="1559" w:type="dxa"/>
            <w:shd w:val="clear" w:color="auto" w:fill="auto"/>
            <w:vAlign w:val="center"/>
          </w:tcPr>
          <w:p w:rsidR="000E587E" w:rsidRPr="005F645F" w:rsidRDefault="000E587E" w:rsidP="00767D3C">
            <w:pPr>
              <w:jc w:val="center"/>
              <w:rPr>
                <w:sz w:val="20"/>
              </w:rPr>
            </w:pPr>
            <w:r w:rsidRPr="005F645F">
              <w:rPr>
                <w:sz w:val="20"/>
              </w:rPr>
              <w:t>Embalagem 100g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20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37</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Bicarbonato de sódio, apresentação: pó</w:t>
            </w:r>
          </w:p>
        </w:tc>
        <w:tc>
          <w:tcPr>
            <w:tcW w:w="1559" w:type="dxa"/>
            <w:vAlign w:val="center"/>
          </w:tcPr>
          <w:p w:rsidR="000E587E" w:rsidRPr="005F645F" w:rsidRDefault="000E587E" w:rsidP="00767D3C">
            <w:pPr>
              <w:jc w:val="center"/>
              <w:rPr>
                <w:sz w:val="20"/>
              </w:rPr>
            </w:pPr>
            <w:r w:rsidRPr="005F645F">
              <w:rPr>
                <w:sz w:val="20"/>
              </w:rPr>
              <w:t>271052</w:t>
            </w:r>
          </w:p>
        </w:tc>
        <w:tc>
          <w:tcPr>
            <w:tcW w:w="1559" w:type="dxa"/>
            <w:shd w:val="clear" w:color="auto" w:fill="auto"/>
            <w:vAlign w:val="center"/>
          </w:tcPr>
          <w:p w:rsidR="000E587E" w:rsidRPr="005F645F" w:rsidRDefault="000E587E" w:rsidP="00767D3C">
            <w:pPr>
              <w:jc w:val="center"/>
              <w:rPr>
                <w:sz w:val="20"/>
              </w:rPr>
            </w:pPr>
            <w:r w:rsidRPr="005F645F">
              <w:rPr>
                <w:sz w:val="20"/>
              </w:rPr>
              <w:t>Embalagem 100g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70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38</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Legume em conserva, tipo: milho verde</w:t>
            </w:r>
          </w:p>
        </w:tc>
        <w:tc>
          <w:tcPr>
            <w:tcW w:w="1559" w:type="dxa"/>
            <w:vAlign w:val="center"/>
          </w:tcPr>
          <w:p w:rsidR="000E587E" w:rsidRPr="005F645F" w:rsidRDefault="000E587E" w:rsidP="00767D3C">
            <w:pPr>
              <w:jc w:val="center"/>
              <w:rPr>
                <w:sz w:val="20"/>
              </w:rPr>
            </w:pPr>
            <w:r w:rsidRPr="005F645F">
              <w:rPr>
                <w:sz w:val="20"/>
              </w:rPr>
              <w:t>462824</w:t>
            </w:r>
          </w:p>
        </w:tc>
        <w:tc>
          <w:tcPr>
            <w:tcW w:w="1559" w:type="dxa"/>
            <w:shd w:val="clear" w:color="auto" w:fill="auto"/>
            <w:vAlign w:val="center"/>
          </w:tcPr>
          <w:p w:rsidR="000E587E" w:rsidRPr="005F645F" w:rsidRDefault="000E587E" w:rsidP="00767D3C">
            <w:pPr>
              <w:jc w:val="center"/>
              <w:rPr>
                <w:sz w:val="20"/>
              </w:rPr>
            </w:pPr>
            <w:r w:rsidRPr="005F645F">
              <w:rPr>
                <w:sz w:val="20"/>
              </w:rPr>
              <w:t>Embalagem 200g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39</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Legume em conserva, tipo: ervilha</w:t>
            </w:r>
          </w:p>
        </w:tc>
        <w:tc>
          <w:tcPr>
            <w:tcW w:w="1559" w:type="dxa"/>
            <w:vAlign w:val="center"/>
          </w:tcPr>
          <w:p w:rsidR="000E587E" w:rsidRPr="005F645F" w:rsidRDefault="000E587E" w:rsidP="00767D3C">
            <w:pPr>
              <w:jc w:val="center"/>
              <w:rPr>
                <w:sz w:val="20"/>
              </w:rPr>
            </w:pPr>
            <w:r w:rsidRPr="005F645F">
              <w:rPr>
                <w:sz w:val="20"/>
              </w:rPr>
              <w:t>462823</w:t>
            </w:r>
          </w:p>
        </w:tc>
        <w:tc>
          <w:tcPr>
            <w:tcW w:w="1559" w:type="dxa"/>
            <w:shd w:val="clear" w:color="auto" w:fill="auto"/>
            <w:vAlign w:val="center"/>
          </w:tcPr>
          <w:p w:rsidR="000E587E" w:rsidRPr="005F645F" w:rsidRDefault="000E587E" w:rsidP="00767D3C">
            <w:pPr>
              <w:jc w:val="center"/>
              <w:rPr>
                <w:sz w:val="20"/>
              </w:rPr>
            </w:pPr>
            <w:r w:rsidRPr="005F645F">
              <w:rPr>
                <w:sz w:val="20"/>
              </w:rPr>
              <w:t>Embalagem 200g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40</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Massa de tomate, tipo: extrato concentrado, composição: tradicional, apresentação: creme</w:t>
            </w:r>
          </w:p>
        </w:tc>
        <w:tc>
          <w:tcPr>
            <w:tcW w:w="1559" w:type="dxa"/>
            <w:vAlign w:val="center"/>
          </w:tcPr>
          <w:p w:rsidR="000E587E" w:rsidRPr="005F645F" w:rsidRDefault="000E587E" w:rsidP="00767D3C">
            <w:pPr>
              <w:jc w:val="center"/>
              <w:rPr>
                <w:sz w:val="20"/>
              </w:rPr>
            </w:pPr>
            <w:r w:rsidRPr="005F645F">
              <w:rPr>
                <w:sz w:val="20"/>
              </w:rPr>
              <w:t>459670</w:t>
            </w:r>
          </w:p>
        </w:tc>
        <w:tc>
          <w:tcPr>
            <w:tcW w:w="1559" w:type="dxa"/>
            <w:shd w:val="clear" w:color="auto" w:fill="auto"/>
            <w:vAlign w:val="center"/>
          </w:tcPr>
          <w:p w:rsidR="000E587E" w:rsidRPr="005F645F" w:rsidRDefault="000E587E" w:rsidP="00767D3C">
            <w:pPr>
              <w:jc w:val="center"/>
              <w:rPr>
                <w:sz w:val="20"/>
              </w:rPr>
            </w:pPr>
            <w:r w:rsidRPr="005F645F">
              <w:rPr>
                <w:sz w:val="20"/>
              </w:rPr>
              <w:t>Embalagem 340g</w:t>
            </w:r>
          </w:p>
        </w:tc>
        <w:tc>
          <w:tcPr>
            <w:tcW w:w="1417" w:type="dxa"/>
            <w:shd w:val="clear" w:color="auto" w:fill="auto"/>
            <w:vAlign w:val="center"/>
          </w:tcPr>
          <w:p w:rsidR="000E587E" w:rsidRPr="005F645F" w:rsidRDefault="000E587E" w:rsidP="00767D3C">
            <w:pPr>
              <w:jc w:val="center"/>
              <w:rPr>
                <w:sz w:val="20"/>
              </w:rPr>
            </w:pPr>
            <w:r w:rsidRPr="005F645F">
              <w:rPr>
                <w:sz w:val="20"/>
              </w:rPr>
              <w:t>30</w:t>
            </w:r>
          </w:p>
        </w:tc>
        <w:tc>
          <w:tcPr>
            <w:tcW w:w="1418" w:type="dxa"/>
            <w:vAlign w:val="center"/>
          </w:tcPr>
          <w:p w:rsidR="000E587E" w:rsidRPr="005F645F" w:rsidRDefault="000E587E" w:rsidP="00767D3C">
            <w:pPr>
              <w:jc w:val="center"/>
              <w:rPr>
                <w:sz w:val="20"/>
              </w:rPr>
            </w:pPr>
            <w:r w:rsidRPr="005F645F">
              <w:rPr>
                <w:sz w:val="20"/>
              </w:rPr>
              <w:t>70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41</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Biscoito, apresentação: oval, sabor: maizena, classificação: doce, características adicionais: sem recheio, aplicação: alimentação humana, prazo validade: 1 ano</w:t>
            </w:r>
          </w:p>
        </w:tc>
        <w:tc>
          <w:tcPr>
            <w:tcW w:w="1559" w:type="dxa"/>
            <w:vAlign w:val="center"/>
          </w:tcPr>
          <w:p w:rsidR="000E587E" w:rsidRPr="005F645F" w:rsidRDefault="000E587E" w:rsidP="00767D3C">
            <w:pPr>
              <w:jc w:val="center"/>
              <w:rPr>
                <w:sz w:val="20"/>
              </w:rPr>
            </w:pPr>
            <w:r w:rsidRPr="005F645F">
              <w:rPr>
                <w:sz w:val="20"/>
              </w:rPr>
              <w:t>232213</w:t>
            </w:r>
          </w:p>
        </w:tc>
        <w:tc>
          <w:tcPr>
            <w:tcW w:w="1559" w:type="dxa"/>
            <w:shd w:val="clear" w:color="auto" w:fill="auto"/>
            <w:vAlign w:val="center"/>
          </w:tcPr>
          <w:p w:rsidR="000E587E" w:rsidRPr="005F645F" w:rsidRDefault="000E587E" w:rsidP="00767D3C">
            <w:pPr>
              <w:jc w:val="center"/>
            </w:pPr>
            <w:r w:rsidRPr="005F645F">
              <w:rPr>
                <w:sz w:val="20"/>
              </w:rPr>
              <w:t>Pacote 400g</w:t>
            </w:r>
          </w:p>
        </w:tc>
        <w:tc>
          <w:tcPr>
            <w:tcW w:w="1417" w:type="dxa"/>
            <w:shd w:val="clear" w:color="auto" w:fill="auto"/>
            <w:vAlign w:val="center"/>
          </w:tcPr>
          <w:p w:rsidR="000E587E" w:rsidRPr="005F645F" w:rsidRDefault="000E587E" w:rsidP="00767D3C">
            <w:pPr>
              <w:jc w:val="center"/>
              <w:rPr>
                <w:sz w:val="20"/>
              </w:rPr>
            </w:pPr>
            <w:r w:rsidRPr="005F645F">
              <w:rPr>
                <w:sz w:val="20"/>
              </w:rPr>
              <w:t>75</w:t>
            </w:r>
          </w:p>
        </w:tc>
        <w:tc>
          <w:tcPr>
            <w:tcW w:w="1418" w:type="dxa"/>
            <w:vAlign w:val="center"/>
          </w:tcPr>
          <w:p w:rsidR="000E587E" w:rsidRPr="005F645F" w:rsidRDefault="000E587E" w:rsidP="00767D3C">
            <w:pPr>
              <w:jc w:val="center"/>
              <w:rPr>
                <w:sz w:val="20"/>
              </w:rPr>
            </w:pPr>
            <w:r w:rsidRPr="005F645F">
              <w:rPr>
                <w:sz w:val="20"/>
              </w:rPr>
              <w:t>150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42</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Biscoito, apresentação: quadrado, sabor: cream cracker, classificação: salgado, características adicionais: sem recheio, aplicação: alimentação humana</w:t>
            </w:r>
          </w:p>
        </w:tc>
        <w:tc>
          <w:tcPr>
            <w:tcW w:w="1559" w:type="dxa"/>
            <w:vAlign w:val="center"/>
          </w:tcPr>
          <w:p w:rsidR="000E587E" w:rsidRPr="005F645F" w:rsidRDefault="000E587E" w:rsidP="00767D3C">
            <w:pPr>
              <w:jc w:val="center"/>
              <w:rPr>
                <w:sz w:val="20"/>
              </w:rPr>
            </w:pPr>
            <w:r w:rsidRPr="005F645F">
              <w:rPr>
                <w:sz w:val="20"/>
              </w:rPr>
              <w:t>232930</w:t>
            </w:r>
          </w:p>
        </w:tc>
        <w:tc>
          <w:tcPr>
            <w:tcW w:w="1559" w:type="dxa"/>
            <w:shd w:val="clear" w:color="auto" w:fill="auto"/>
            <w:vAlign w:val="center"/>
          </w:tcPr>
          <w:p w:rsidR="000E587E" w:rsidRPr="005F645F" w:rsidRDefault="000E587E" w:rsidP="00767D3C">
            <w:pPr>
              <w:jc w:val="center"/>
            </w:pPr>
            <w:r w:rsidRPr="005F645F">
              <w:rPr>
                <w:sz w:val="20"/>
              </w:rPr>
              <w:t>Pacote 400g</w:t>
            </w:r>
          </w:p>
        </w:tc>
        <w:tc>
          <w:tcPr>
            <w:tcW w:w="1417" w:type="dxa"/>
            <w:shd w:val="clear" w:color="auto" w:fill="auto"/>
            <w:vAlign w:val="center"/>
          </w:tcPr>
          <w:p w:rsidR="000E587E" w:rsidRPr="005F645F" w:rsidRDefault="000E587E" w:rsidP="00767D3C">
            <w:pPr>
              <w:jc w:val="center"/>
              <w:rPr>
                <w:sz w:val="20"/>
              </w:rPr>
            </w:pPr>
            <w:r w:rsidRPr="005F645F">
              <w:rPr>
                <w:sz w:val="20"/>
              </w:rPr>
              <w:t>75</w:t>
            </w:r>
          </w:p>
        </w:tc>
        <w:tc>
          <w:tcPr>
            <w:tcW w:w="1418" w:type="dxa"/>
            <w:vAlign w:val="center"/>
          </w:tcPr>
          <w:p w:rsidR="000E587E" w:rsidRPr="005F645F" w:rsidRDefault="000E587E" w:rsidP="00767D3C">
            <w:pPr>
              <w:jc w:val="center"/>
              <w:rPr>
                <w:sz w:val="20"/>
              </w:rPr>
            </w:pPr>
            <w:r w:rsidRPr="005F645F">
              <w:rPr>
                <w:sz w:val="20"/>
              </w:rPr>
              <w:t>150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43</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Maionese, tipo: tradicional, aplicação: uso culinário</w:t>
            </w:r>
          </w:p>
        </w:tc>
        <w:tc>
          <w:tcPr>
            <w:tcW w:w="1559" w:type="dxa"/>
            <w:vAlign w:val="center"/>
          </w:tcPr>
          <w:p w:rsidR="000E587E" w:rsidRPr="005F645F" w:rsidRDefault="000E587E" w:rsidP="00767D3C">
            <w:pPr>
              <w:jc w:val="center"/>
              <w:rPr>
                <w:sz w:val="20"/>
              </w:rPr>
            </w:pPr>
            <w:r w:rsidRPr="005F645F">
              <w:rPr>
                <w:sz w:val="20"/>
              </w:rPr>
              <w:t>326927</w:t>
            </w:r>
          </w:p>
        </w:tc>
        <w:tc>
          <w:tcPr>
            <w:tcW w:w="1559" w:type="dxa"/>
            <w:shd w:val="clear" w:color="auto" w:fill="auto"/>
            <w:vAlign w:val="center"/>
          </w:tcPr>
          <w:p w:rsidR="000E587E" w:rsidRPr="005F645F" w:rsidRDefault="000E587E" w:rsidP="00767D3C">
            <w:pPr>
              <w:jc w:val="center"/>
              <w:rPr>
                <w:sz w:val="20"/>
              </w:rPr>
            </w:pPr>
            <w:r w:rsidRPr="005F645F">
              <w:rPr>
                <w:sz w:val="20"/>
              </w:rPr>
              <w:t>Pote 500g</w:t>
            </w:r>
          </w:p>
        </w:tc>
        <w:tc>
          <w:tcPr>
            <w:tcW w:w="1417" w:type="dxa"/>
            <w:shd w:val="clear" w:color="auto" w:fill="auto"/>
            <w:vAlign w:val="center"/>
          </w:tcPr>
          <w:p w:rsidR="000E587E" w:rsidRPr="005F645F" w:rsidRDefault="000E587E" w:rsidP="00767D3C">
            <w:pPr>
              <w:jc w:val="center"/>
              <w:rPr>
                <w:sz w:val="20"/>
              </w:rPr>
            </w:pPr>
            <w:r w:rsidRPr="005F645F">
              <w:rPr>
                <w:sz w:val="20"/>
              </w:rPr>
              <w:t>50</w:t>
            </w:r>
          </w:p>
        </w:tc>
        <w:tc>
          <w:tcPr>
            <w:tcW w:w="1418" w:type="dxa"/>
            <w:vAlign w:val="center"/>
          </w:tcPr>
          <w:p w:rsidR="000E587E" w:rsidRPr="005F645F" w:rsidRDefault="000E587E" w:rsidP="00767D3C">
            <w:pPr>
              <w:jc w:val="center"/>
              <w:rPr>
                <w:sz w:val="20"/>
              </w:rPr>
            </w:pPr>
            <w:r w:rsidRPr="005F645F">
              <w:rPr>
                <w:sz w:val="20"/>
              </w:rPr>
              <w:t>600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44</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Biscoito, apresentação: redondo, sabor: coco, classificação: doce, características adicionais: sem recheio, tipo: rosquinha, aplicação: alimentação humana, ingredientes: açúcar, farinha de trigo e glúten</w:t>
            </w:r>
          </w:p>
        </w:tc>
        <w:tc>
          <w:tcPr>
            <w:tcW w:w="1559" w:type="dxa"/>
            <w:vAlign w:val="center"/>
          </w:tcPr>
          <w:p w:rsidR="000E587E" w:rsidRPr="005F645F" w:rsidRDefault="000E587E" w:rsidP="00767D3C">
            <w:pPr>
              <w:jc w:val="center"/>
              <w:rPr>
                <w:sz w:val="20"/>
              </w:rPr>
            </w:pPr>
            <w:r w:rsidRPr="005F645F">
              <w:rPr>
                <w:sz w:val="20"/>
              </w:rPr>
              <w:t>245803</w:t>
            </w:r>
          </w:p>
        </w:tc>
        <w:tc>
          <w:tcPr>
            <w:tcW w:w="1559" w:type="dxa"/>
            <w:shd w:val="clear" w:color="auto" w:fill="auto"/>
            <w:vAlign w:val="center"/>
          </w:tcPr>
          <w:p w:rsidR="000E587E" w:rsidRPr="005F645F" w:rsidRDefault="000E587E" w:rsidP="00767D3C">
            <w:pPr>
              <w:jc w:val="center"/>
              <w:rPr>
                <w:sz w:val="20"/>
              </w:rPr>
            </w:pPr>
            <w:r w:rsidRPr="005F645F">
              <w:rPr>
                <w:sz w:val="20"/>
              </w:rPr>
              <w:t>Pacote 500g</w:t>
            </w:r>
          </w:p>
        </w:tc>
        <w:tc>
          <w:tcPr>
            <w:tcW w:w="1417" w:type="dxa"/>
            <w:shd w:val="clear" w:color="auto" w:fill="auto"/>
            <w:vAlign w:val="center"/>
          </w:tcPr>
          <w:p w:rsidR="000E587E" w:rsidRPr="005F645F" w:rsidRDefault="000E587E" w:rsidP="00767D3C">
            <w:pPr>
              <w:jc w:val="center"/>
              <w:rPr>
                <w:sz w:val="20"/>
              </w:rPr>
            </w:pPr>
            <w:r w:rsidRPr="005F645F">
              <w:rPr>
                <w:sz w:val="20"/>
              </w:rPr>
              <w:t>50</w:t>
            </w:r>
          </w:p>
        </w:tc>
        <w:tc>
          <w:tcPr>
            <w:tcW w:w="1418" w:type="dxa"/>
            <w:vAlign w:val="center"/>
          </w:tcPr>
          <w:p w:rsidR="000E587E" w:rsidRPr="005F645F" w:rsidRDefault="000E587E" w:rsidP="00767D3C">
            <w:pPr>
              <w:jc w:val="center"/>
              <w:rPr>
                <w:sz w:val="20"/>
              </w:rPr>
            </w:pPr>
            <w:r w:rsidRPr="005F645F">
              <w:rPr>
                <w:sz w:val="20"/>
              </w:rPr>
              <w:t>120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45</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Queijo, origem: de vaca, variedade: muçarela, apresentação: fatiado</w:t>
            </w:r>
          </w:p>
        </w:tc>
        <w:tc>
          <w:tcPr>
            <w:tcW w:w="1559" w:type="dxa"/>
            <w:vAlign w:val="center"/>
          </w:tcPr>
          <w:p w:rsidR="000E587E" w:rsidRPr="005F645F" w:rsidRDefault="000E587E" w:rsidP="00767D3C">
            <w:pPr>
              <w:jc w:val="center"/>
              <w:rPr>
                <w:sz w:val="20"/>
              </w:rPr>
            </w:pPr>
            <w:r w:rsidRPr="005F645F">
              <w:rPr>
                <w:sz w:val="20"/>
              </w:rPr>
              <w:t>446636</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46</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 xml:space="preserve">Frios, variedade: presunto de pernil, tipo preparação: cozido, composição: sem capa de </w:t>
            </w:r>
            <w:r w:rsidRPr="005F645F">
              <w:rPr>
                <w:sz w:val="20"/>
                <w:shd w:val="clear" w:color="auto" w:fill="FFFFFF"/>
              </w:rPr>
              <w:lastRenderedPageBreak/>
              <w:t>gordura, apresentação: fatiado, estado de conservação: resfriado(a)</w:t>
            </w:r>
          </w:p>
        </w:tc>
        <w:tc>
          <w:tcPr>
            <w:tcW w:w="1559" w:type="dxa"/>
            <w:vAlign w:val="center"/>
          </w:tcPr>
          <w:p w:rsidR="000E587E" w:rsidRPr="005F645F" w:rsidRDefault="000E587E" w:rsidP="00767D3C">
            <w:pPr>
              <w:jc w:val="center"/>
              <w:rPr>
                <w:sz w:val="20"/>
              </w:rPr>
            </w:pPr>
            <w:r w:rsidRPr="005F645F">
              <w:rPr>
                <w:sz w:val="20"/>
              </w:rPr>
              <w:lastRenderedPageBreak/>
              <w:t>447774</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lastRenderedPageBreak/>
              <w:t>47</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Frios, variedade: mortadela, tipo preparação: cozido, composição: sem toucinho em cubos, apresentação: fatiado, estado de conservação: resfriado(a)</w:t>
            </w:r>
          </w:p>
        </w:tc>
        <w:tc>
          <w:tcPr>
            <w:tcW w:w="1559" w:type="dxa"/>
            <w:vAlign w:val="center"/>
          </w:tcPr>
          <w:p w:rsidR="000E587E" w:rsidRPr="005F645F" w:rsidRDefault="000E587E" w:rsidP="00767D3C">
            <w:pPr>
              <w:jc w:val="center"/>
              <w:rPr>
                <w:sz w:val="20"/>
              </w:rPr>
            </w:pPr>
            <w:r w:rsidRPr="005F645F">
              <w:rPr>
                <w:sz w:val="20"/>
              </w:rPr>
              <w:t>447785</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5</w:t>
            </w:r>
          </w:p>
        </w:tc>
        <w:tc>
          <w:tcPr>
            <w:tcW w:w="1418" w:type="dxa"/>
            <w:vAlign w:val="center"/>
          </w:tcPr>
          <w:p w:rsidR="000E587E" w:rsidRPr="005F645F" w:rsidRDefault="000E587E" w:rsidP="00767D3C">
            <w:pPr>
              <w:jc w:val="center"/>
              <w:rPr>
                <w:sz w:val="20"/>
              </w:rPr>
            </w:pPr>
            <w:r w:rsidRPr="005F645F">
              <w:rPr>
                <w:sz w:val="20"/>
              </w:rPr>
              <w:t>12</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48</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Queijo, origem: de vaca, variedade: requeijão, apresentação: cremoso</w:t>
            </w:r>
          </w:p>
        </w:tc>
        <w:tc>
          <w:tcPr>
            <w:tcW w:w="1559" w:type="dxa"/>
            <w:vAlign w:val="center"/>
          </w:tcPr>
          <w:p w:rsidR="000E587E" w:rsidRPr="005F645F" w:rsidRDefault="000E587E" w:rsidP="00767D3C">
            <w:pPr>
              <w:jc w:val="center"/>
              <w:rPr>
                <w:sz w:val="20"/>
              </w:rPr>
            </w:pPr>
            <w:r w:rsidRPr="005F645F">
              <w:rPr>
                <w:sz w:val="20"/>
              </w:rPr>
              <w:t>446671</w:t>
            </w:r>
          </w:p>
        </w:tc>
        <w:tc>
          <w:tcPr>
            <w:tcW w:w="1559" w:type="dxa"/>
            <w:shd w:val="clear" w:color="auto" w:fill="auto"/>
            <w:vAlign w:val="center"/>
          </w:tcPr>
          <w:p w:rsidR="000E587E" w:rsidRPr="005F645F" w:rsidRDefault="000E587E" w:rsidP="00767D3C">
            <w:pPr>
              <w:jc w:val="center"/>
              <w:rPr>
                <w:sz w:val="20"/>
              </w:rPr>
            </w:pPr>
            <w:r w:rsidRPr="005F645F">
              <w:rPr>
                <w:sz w:val="20"/>
              </w:rPr>
              <w:t>Embalagem 300g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120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49</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Gordura vegetal, tipo: margarina, subtipo: cremosa, composição básica: mínimo de 80% de gordura, sabor: com sal</w:t>
            </w:r>
          </w:p>
        </w:tc>
        <w:tc>
          <w:tcPr>
            <w:tcW w:w="1559" w:type="dxa"/>
            <w:vAlign w:val="center"/>
          </w:tcPr>
          <w:p w:rsidR="000E587E" w:rsidRPr="005F645F" w:rsidRDefault="000E587E" w:rsidP="00767D3C">
            <w:pPr>
              <w:jc w:val="center"/>
              <w:rPr>
                <w:sz w:val="20"/>
              </w:rPr>
            </w:pPr>
            <w:r w:rsidRPr="005F645F">
              <w:rPr>
                <w:sz w:val="20"/>
              </w:rPr>
              <w:t>463699</w:t>
            </w:r>
          </w:p>
        </w:tc>
        <w:tc>
          <w:tcPr>
            <w:tcW w:w="1559" w:type="dxa"/>
            <w:shd w:val="clear" w:color="auto" w:fill="auto"/>
            <w:vAlign w:val="center"/>
          </w:tcPr>
          <w:p w:rsidR="000E587E" w:rsidRPr="005F645F" w:rsidRDefault="000E587E" w:rsidP="00767D3C">
            <w:pPr>
              <w:jc w:val="center"/>
              <w:rPr>
                <w:sz w:val="20"/>
              </w:rPr>
            </w:pPr>
            <w:r w:rsidRPr="005F645F">
              <w:rPr>
                <w:sz w:val="20"/>
              </w:rPr>
              <w:t>Embalagem 500g</w:t>
            </w:r>
          </w:p>
        </w:tc>
        <w:tc>
          <w:tcPr>
            <w:tcW w:w="1417" w:type="dxa"/>
            <w:shd w:val="clear" w:color="auto" w:fill="auto"/>
            <w:vAlign w:val="center"/>
          </w:tcPr>
          <w:p w:rsidR="000E587E" w:rsidRPr="005F645F" w:rsidRDefault="000E587E" w:rsidP="00767D3C">
            <w:pPr>
              <w:jc w:val="center"/>
              <w:rPr>
                <w:sz w:val="20"/>
              </w:rPr>
            </w:pPr>
            <w:r w:rsidRPr="005F645F">
              <w:rPr>
                <w:sz w:val="20"/>
              </w:rPr>
              <w:t>1</w:t>
            </w:r>
          </w:p>
        </w:tc>
        <w:tc>
          <w:tcPr>
            <w:tcW w:w="1418" w:type="dxa"/>
            <w:vAlign w:val="center"/>
          </w:tcPr>
          <w:p w:rsidR="000E587E" w:rsidRPr="005F645F" w:rsidRDefault="000E587E" w:rsidP="00767D3C">
            <w:pPr>
              <w:jc w:val="center"/>
              <w:rPr>
                <w:sz w:val="20"/>
              </w:rPr>
            </w:pPr>
            <w:r w:rsidRPr="005F645F">
              <w:rPr>
                <w:sz w:val="20"/>
              </w:rPr>
              <w:t>30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50</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Manteiga, tipo: primeira qualidade, composição: com sal</w:t>
            </w:r>
          </w:p>
        </w:tc>
        <w:tc>
          <w:tcPr>
            <w:tcW w:w="1559" w:type="dxa"/>
            <w:vAlign w:val="center"/>
          </w:tcPr>
          <w:p w:rsidR="000E587E" w:rsidRPr="005F645F" w:rsidRDefault="000E587E" w:rsidP="00767D3C">
            <w:pPr>
              <w:jc w:val="center"/>
              <w:rPr>
                <w:sz w:val="20"/>
              </w:rPr>
            </w:pPr>
            <w:r w:rsidRPr="005F645F">
              <w:rPr>
                <w:sz w:val="20"/>
              </w:rPr>
              <w:t>446393</w:t>
            </w:r>
          </w:p>
        </w:tc>
        <w:tc>
          <w:tcPr>
            <w:tcW w:w="1559" w:type="dxa"/>
            <w:shd w:val="clear" w:color="auto" w:fill="auto"/>
            <w:vAlign w:val="center"/>
          </w:tcPr>
          <w:p w:rsidR="000E587E" w:rsidRPr="005F645F" w:rsidRDefault="000E587E" w:rsidP="00767D3C">
            <w:pPr>
              <w:jc w:val="center"/>
              <w:rPr>
                <w:sz w:val="20"/>
              </w:rPr>
            </w:pPr>
            <w:r w:rsidRPr="005F645F">
              <w:rPr>
                <w:sz w:val="20"/>
              </w:rPr>
              <w:t>Pote 200g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51</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Iogurte natural, teor gordura: integral, sabor: sortidos, componentes: com polpa ou pedaços de fruta</w:t>
            </w:r>
          </w:p>
        </w:tc>
        <w:tc>
          <w:tcPr>
            <w:tcW w:w="1559" w:type="dxa"/>
            <w:vAlign w:val="center"/>
          </w:tcPr>
          <w:p w:rsidR="000E587E" w:rsidRPr="005F645F" w:rsidRDefault="000E587E" w:rsidP="00767D3C">
            <w:pPr>
              <w:jc w:val="center"/>
              <w:rPr>
                <w:sz w:val="20"/>
              </w:rPr>
            </w:pPr>
            <w:r w:rsidRPr="005F645F">
              <w:rPr>
                <w:sz w:val="20"/>
              </w:rPr>
              <w:t>446706</w:t>
            </w:r>
          </w:p>
        </w:tc>
        <w:tc>
          <w:tcPr>
            <w:tcW w:w="1559" w:type="dxa"/>
            <w:shd w:val="clear" w:color="auto" w:fill="auto"/>
            <w:vAlign w:val="center"/>
          </w:tcPr>
          <w:p w:rsidR="000E587E" w:rsidRPr="005F645F" w:rsidRDefault="000E587E" w:rsidP="00767D3C">
            <w:pPr>
              <w:jc w:val="center"/>
              <w:rPr>
                <w:sz w:val="20"/>
              </w:rPr>
            </w:pPr>
            <w:r w:rsidRPr="005F645F">
              <w:rPr>
                <w:sz w:val="20"/>
              </w:rPr>
              <w:t>Embalagem 1L</w:t>
            </w:r>
          </w:p>
        </w:tc>
        <w:tc>
          <w:tcPr>
            <w:tcW w:w="1417" w:type="dxa"/>
            <w:shd w:val="clear" w:color="auto" w:fill="auto"/>
            <w:vAlign w:val="center"/>
          </w:tcPr>
          <w:p w:rsidR="000E587E" w:rsidRPr="005F645F" w:rsidRDefault="000E587E" w:rsidP="00767D3C">
            <w:pPr>
              <w:jc w:val="center"/>
              <w:rPr>
                <w:sz w:val="20"/>
              </w:rPr>
            </w:pPr>
            <w:r w:rsidRPr="005F645F">
              <w:rPr>
                <w:sz w:val="20"/>
              </w:rPr>
              <w:t>50</w:t>
            </w:r>
          </w:p>
        </w:tc>
        <w:tc>
          <w:tcPr>
            <w:tcW w:w="1418" w:type="dxa"/>
            <w:vAlign w:val="center"/>
          </w:tcPr>
          <w:p w:rsidR="000E587E" w:rsidRPr="005F645F" w:rsidRDefault="000E587E" w:rsidP="00767D3C">
            <w:pPr>
              <w:jc w:val="center"/>
              <w:rPr>
                <w:sz w:val="20"/>
              </w:rPr>
            </w:pPr>
            <w:r w:rsidRPr="005F645F">
              <w:rPr>
                <w:sz w:val="20"/>
              </w:rPr>
              <w:t>300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52</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Iogurte natural, teor gordura: integral, sabor: sortidos, componentes: com polpa ou pedaços de fruta</w:t>
            </w:r>
          </w:p>
        </w:tc>
        <w:tc>
          <w:tcPr>
            <w:tcW w:w="1559" w:type="dxa"/>
            <w:vAlign w:val="center"/>
          </w:tcPr>
          <w:p w:rsidR="000E587E" w:rsidRPr="005F645F" w:rsidRDefault="000E587E" w:rsidP="00767D3C">
            <w:pPr>
              <w:jc w:val="center"/>
              <w:rPr>
                <w:sz w:val="20"/>
              </w:rPr>
            </w:pPr>
            <w:r w:rsidRPr="005F645F">
              <w:rPr>
                <w:sz w:val="20"/>
              </w:rPr>
              <w:t>446706</w:t>
            </w:r>
          </w:p>
        </w:tc>
        <w:tc>
          <w:tcPr>
            <w:tcW w:w="1559" w:type="dxa"/>
            <w:shd w:val="clear" w:color="auto" w:fill="auto"/>
            <w:vAlign w:val="center"/>
          </w:tcPr>
          <w:p w:rsidR="000E587E" w:rsidRPr="005F645F" w:rsidRDefault="000E587E" w:rsidP="00767D3C">
            <w:pPr>
              <w:jc w:val="center"/>
              <w:rPr>
                <w:sz w:val="20"/>
              </w:rPr>
            </w:pPr>
            <w:r w:rsidRPr="005F645F">
              <w:rPr>
                <w:sz w:val="20"/>
              </w:rPr>
              <w:t>Embalagem 170g</w:t>
            </w:r>
          </w:p>
        </w:tc>
        <w:tc>
          <w:tcPr>
            <w:tcW w:w="1417" w:type="dxa"/>
            <w:shd w:val="clear" w:color="auto" w:fill="auto"/>
            <w:vAlign w:val="center"/>
          </w:tcPr>
          <w:p w:rsidR="000E587E" w:rsidRPr="005F645F" w:rsidRDefault="000E587E" w:rsidP="00767D3C">
            <w:pPr>
              <w:jc w:val="center"/>
              <w:rPr>
                <w:sz w:val="20"/>
              </w:rPr>
            </w:pPr>
            <w:r w:rsidRPr="005F645F">
              <w:rPr>
                <w:sz w:val="20"/>
              </w:rPr>
              <w:t>100</w:t>
            </w:r>
          </w:p>
        </w:tc>
        <w:tc>
          <w:tcPr>
            <w:tcW w:w="1418" w:type="dxa"/>
            <w:vAlign w:val="center"/>
          </w:tcPr>
          <w:p w:rsidR="000E587E" w:rsidRPr="005F645F" w:rsidRDefault="000E587E" w:rsidP="00767D3C">
            <w:pPr>
              <w:jc w:val="center"/>
              <w:rPr>
                <w:sz w:val="20"/>
              </w:rPr>
            </w:pPr>
            <w:r w:rsidRPr="005F645F">
              <w:rPr>
                <w:sz w:val="20"/>
              </w:rPr>
              <w:t>2500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53</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Adoçante, aspecto físico: líquido transparente, ingredientes: sucralose, prazo validade: 1 anos, tipo: dietético, características adicionais: bico dosador</w:t>
            </w:r>
          </w:p>
        </w:tc>
        <w:tc>
          <w:tcPr>
            <w:tcW w:w="1559" w:type="dxa"/>
            <w:vAlign w:val="center"/>
          </w:tcPr>
          <w:p w:rsidR="000E587E" w:rsidRPr="005F645F" w:rsidRDefault="000E587E" w:rsidP="00767D3C">
            <w:pPr>
              <w:jc w:val="center"/>
              <w:rPr>
                <w:sz w:val="20"/>
              </w:rPr>
            </w:pPr>
            <w:r w:rsidRPr="005F645F">
              <w:rPr>
                <w:sz w:val="20"/>
              </w:rPr>
              <w:t>407523</w:t>
            </w:r>
          </w:p>
        </w:tc>
        <w:tc>
          <w:tcPr>
            <w:tcW w:w="1559" w:type="dxa"/>
            <w:shd w:val="clear" w:color="auto" w:fill="auto"/>
            <w:vAlign w:val="center"/>
          </w:tcPr>
          <w:p w:rsidR="000E587E" w:rsidRPr="005F645F" w:rsidRDefault="000E587E" w:rsidP="00767D3C">
            <w:pPr>
              <w:jc w:val="center"/>
              <w:rPr>
                <w:sz w:val="20"/>
              </w:rPr>
            </w:pPr>
            <w:r w:rsidRPr="005F645F">
              <w:rPr>
                <w:sz w:val="20"/>
              </w:rPr>
              <w:t>Frasco 100ml</w:t>
            </w:r>
          </w:p>
        </w:tc>
        <w:tc>
          <w:tcPr>
            <w:tcW w:w="1417" w:type="dxa"/>
            <w:shd w:val="clear" w:color="auto" w:fill="auto"/>
            <w:vAlign w:val="center"/>
          </w:tcPr>
          <w:p w:rsidR="000E587E" w:rsidRPr="005F645F" w:rsidRDefault="000E587E" w:rsidP="00767D3C">
            <w:pPr>
              <w:jc w:val="center"/>
              <w:rPr>
                <w:sz w:val="20"/>
              </w:rPr>
            </w:pPr>
            <w:r w:rsidRPr="005F645F">
              <w:rPr>
                <w:sz w:val="20"/>
              </w:rPr>
              <w:t>5</w:t>
            </w:r>
          </w:p>
        </w:tc>
        <w:tc>
          <w:tcPr>
            <w:tcW w:w="1418" w:type="dxa"/>
            <w:vAlign w:val="center"/>
          </w:tcPr>
          <w:p w:rsidR="000E587E" w:rsidRPr="005F645F" w:rsidRDefault="000E587E" w:rsidP="00767D3C">
            <w:pPr>
              <w:jc w:val="center"/>
              <w:rPr>
                <w:sz w:val="20"/>
              </w:rPr>
            </w:pPr>
            <w:r w:rsidRPr="005F645F">
              <w:rPr>
                <w:sz w:val="20"/>
              </w:rPr>
              <w:t>10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54</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Achocolatado, apresentação: líquido, sabor: tradicional, prazo validade mínimo: 06 meses, característica adicional: enriquecido com vitaminas</w:t>
            </w:r>
          </w:p>
        </w:tc>
        <w:tc>
          <w:tcPr>
            <w:tcW w:w="1559" w:type="dxa"/>
            <w:vAlign w:val="center"/>
          </w:tcPr>
          <w:p w:rsidR="000E587E" w:rsidRPr="005F645F" w:rsidRDefault="000E587E" w:rsidP="00767D3C">
            <w:pPr>
              <w:jc w:val="center"/>
              <w:rPr>
                <w:sz w:val="20"/>
              </w:rPr>
            </w:pPr>
            <w:r w:rsidRPr="005F645F">
              <w:rPr>
                <w:sz w:val="20"/>
              </w:rPr>
              <w:t>463550</w:t>
            </w:r>
          </w:p>
        </w:tc>
        <w:tc>
          <w:tcPr>
            <w:tcW w:w="1559" w:type="dxa"/>
            <w:shd w:val="clear" w:color="auto" w:fill="auto"/>
            <w:vAlign w:val="center"/>
          </w:tcPr>
          <w:p w:rsidR="000E587E" w:rsidRPr="005F645F" w:rsidRDefault="000E587E" w:rsidP="00767D3C">
            <w:pPr>
              <w:jc w:val="center"/>
              <w:rPr>
                <w:sz w:val="20"/>
              </w:rPr>
            </w:pPr>
            <w:r w:rsidRPr="005F645F">
              <w:rPr>
                <w:sz w:val="20"/>
              </w:rPr>
              <w:t>Caixa 200ml</w:t>
            </w:r>
          </w:p>
        </w:tc>
        <w:tc>
          <w:tcPr>
            <w:tcW w:w="1417" w:type="dxa"/>
            <w:shd w:val="clear" w:color="auto" w:fill="auto"/>
            <w:vAlign w:val="center"/>
          </w:tcPr>
          <w:p w:rsidR="000E587E" w:rsidRPr="005F645F" w:rsidRDefault="000E587E" w:rsidP="00767D3C">
            <w:pPr>
              <w:jc w:val="center"/>
              <w:rPr>
                <w:sz w:val="20"/>
              </w:rPr>
            </w:pPr>
            <w:r w:rsidRPr="005F645F">
              <w:rPr>
                <w:sz w:val="20"/>
              </w:rPr>
              <w:t>100</w:t>
            </w:r>
          </w:p>
        </w:tc>
        <w:tc>
          <w:tcPr>
            <w:tcW w:w="1418" w:type="dxa"/>
            <w:vAlign w:val="center"/>
          </w:tcPr>
          <w:p w:rsidR="000E587E" w:rsidRPr="005F645F" w:rsidRDefault="000E587E" w:rsidP="00767D3C">
            <w:pPr>
              <w:jc w:val="center"/>
              <w:rPr>
                <w:sz w:val="20"/>
              </w:rPr>
            </w:pPr>
            <w:r w:rsidRPr="005F645F">
              <w:rPr>
                <w:sz w:val="20"/>
              </w:rPr>
              <w:t>2500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55</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Leite coco, tipo: integral, prazo validade mínimo: 12 meses</w:t>
            </w:r>
          </w:p>
        </w:tc>
        <w:tc>
          <w:tcPr>
            <w:tcW w:w="1559" w:type="dxa"/>
            <w:vAlign w:val="center"/>
          </w:tcPr>
          <w:p w:rsidR="000E587E" w:rsidRPr="005F645F" w:rsidRDefault="000E587E" w:rsidP="00767D3C">
            <w:pPr>
              <w:jc w:val="center"/>
              <w:rPr>
                <w:sz w:val="20"/>
              </w:rPr>
            </w:pPr>
            <w:r w:rsidRPr="005F645F">
              <w:rPr>
                <w:sz w:val="20"/>
              </w:rPr>
              <w:t>464011</w:t>
            </w:r>
          </w:p>
        </w:tc>
        <w:tc>
          <w:tcPr>
            <w:tcW w:w="1559" w:type="dxa"/>
            <w:shd w:val="clear" w:color="auto" w:fill="auto"/>
            <w:vAlign w:val="center"/>
          </w:tcPr>
          <w:p w:rsidR="000E587E" w:rsidRPr="005F645F" w:rsidRDefault="000E587E" w:rsidP="00767D3C">
            <w:pPr>
              <w:jc w:val="center"/>
              <w:rPr>
                <w:sz w:val="20"/>
              </w:rPr>
            </w:pPr>
            <w:r w:rsidRPr="005F645F">
              <w:rPr>
                <w:sz w:val="20"/>
              </w:rPr>
              <w:t>Garrafa 200ml</w:t>
            </w:r>
          </w:p>
        </w:tc>
        <w:tc>
          <w:tcPr>
            <w:tcW w:w="1417" w:type="dxa"/>
            <w:shd w:val="clear" w:color="auto" w:fill="auto"/>
            <w:vAlign w:val="center"/>
          </w:tcPr>
          <w:p w:rsidR="000E587E" w:rsidRPr="005F645F" w:rsidRDefault="000E587E" w:rsidP="00767D3C">
            <w:pPr>
              <w:jc w:val="center"/>
              <w:rPr>
                <w:sz w:val="20"/>
              </w:rPr>
            </w:pPr>
            <w:r w:rsidRPr="005F645F">
              <w:rPr>
                <w:sz w:val="20"/>
              </w:rPr>
              <w:t>30</w:t>
            </w:r>
          </w:p>
        </w:tc>
        <w:tc>
          <w:tcPr>
            <w:tcW w:w="1418" w:type="dxa"/>
            <w:vAlign w:val="center"/>
          </w:tcPr>
          <w:p w:rsidR="000E587E" w:rsidRPr="005F645F" w:rsidRDefault="000E587E" w:rsidP="00767D3C">
            <w:pPr>
              <w:jc w:val="center"/>
              <w:rPr>
                <w:sz w:val="20"/>
              </w:rPr>
            </w:pPr>
            <w:r w:rsidRPr="005F645F">
              <w:rPr>
                <w:sz w:val="20"/>
              </w:rPr>
              <w:t>60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56</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Refrigerante, material: água gaseificada, açúcar, extrato noz de cola, sabor: aroma natural, características adicionais: cafeína, corante caramelo iv, acidulante ins 338</w:t>
            </w:r>
          </w:p>
        </w:tc>
        <w:tc>
          <w:tcPr>
            <w:tcW w:w="1559" w:type="dxa"/>
            <w:vAlign w:val="center"/>
          </w:tcPr>
          <w:p w:rsidR="000E587E" w:rsidRPr="005F645F" w:rsidRDefault="000E587E" w:rsidP="00767D3C">
            <w:pPr>
              <w:jc w:val="center"/>
              <w:rPr>
                <w:sz w:val="20"/>
              </w:rPr>
            </w:pPr>
            <w:r w:rsidRPr="005F645F">
              <w:rPr>
                <w:sz w:val="20"/>
              </w:rPr>
              <w:t>217784</w:t>
            </w:r>
          </w:p>
        </w:tc>
        <w:tc>
          <w:tcPr>
            <w:tcW w:w="1559" w:type="dxa"/>
            <w:shd w:val="clear" w:color="auto" w:fill="auto"/>
            <w:vAlign w:val="center"/>
          </w:tcPr>
          <w:p w:rsidR="000E587E" w:rsidRPr="005F645F" w:rsidRDefault="000E587E" w:rsidP="00767D3C">
            <w:pPr>
              <w:jc w:val="center"/>
              <w:rPr>
                <w:sz w:val="20"/>
              </w:rPr>
            </w:pPr>
            <w:r w:rsidRPr="005F645F">
              <w:rPr>
                <w:sz w:val="20"/>
              </w:rPr>
              <w:t>Garrafa 2L</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57</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Refrigerante, material: água gaseificada, açúcar, semente guaraná 0,025%, sabor: aroma sintético, características adicionais: acidulante ins 330, caramelado iv, conservador 211</w:t>
            </w:r>
          </w:p>
        </w:tc>
        <w:tc>
          <w:tcPr>
            <w:tcW w:w="1559" w:type="dxa"/>
            <w:vAlign w:val="center"/>
          </w:tcPr>
          <w:p w:rsidR="000E587E" w:rsidRPr="005F645F" w:rsidRDefault="000E587E" w:rsidP="00767D3C">
            <w:pPr>
              <w:jc w:val="center"/>
              <w:rPr>
                <w:sz w:val="20"/>
              </w:rPr>
            </w:pPr>
            <w:r w:rsidRPr="005F645F">
              <w:rPr>
                <w:sz w:val="20"/>
              </w:rPr>
              <w:t>344694</w:t>
            </w:r>
          </w:p>
        </w:tc>
        <w:tc>
          <w:tcPr>
            <w:tcW w:w="1559" w:type="dxa"/>
            <w:shd w:val="clear" w:color="auto" w:fill="auto"/>
            <w:vAlign w:val="center"/>
          </w:tcPr>
          <w:p w:rsidR="000E587E" w:rsidRPr="005F645F" w:rsidRDefault="000E587E" w:rsidP="00767D3C">
            <w:pPr>
              <w:jc w:val="center"/>
              <w:rPr>
                <w:sz w:val="20"/>
              </w:rPr>
            </w:pPr>
            <w:r w:rsidRPr="005F645F">
              <w:rPr>
                <w:sz w:val="20"/>
              </w:rPr>
              <w:t>Garrafa 2L</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58</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Refrigerante, material: água gasosa, xarope, sabor: guaraná, características adicionais: dietético</w:t>
            </w:r>
          </w:p>
        </w:tc>
        <w:tc>
          <w:tcPr>
            <w:tcW w:w="1559" w:type="dxa"/>
            <w:vAlign w:val="center"/>
          </w:tcPr>
          <w:p w:rsidR="000E587E" w:rsidRPr="005F645F" w:rsidRDefault="000E587E" w:rsidP="00767D3C">
            <w:pPr>
              <w:jc w:val="center"/>
              <w:rPr>
                <w:sz w:val="20"/>
              </w:rPr>
            </w:pPr>
            <w:r w:rsidRPr="005F645F">
              <w:rPr>
                <w:sz w:val="20"/>
              </w:rPr>
              <w:t>232358</w:t>
            </w:r>
          </w:p>
        </w:tc>
        <w:tc>
          <w:tcPr>
            <w:tcW w:w="1559" w:type="dxa"/>
            <w:shd w:val="clear" w:color="auto" w:fill="auto"/>
            <w:vAlign w:val="center"/>
          </w:tcPr>
          <w:p w:rsidR="000E587E" w:rsidRPr="005F645F" w:rsidRDefault="000E587E" w:rsidP="00767D3C">
            <w:pPr>
              <w:jc w:val="center"/>
              <w:rPr>
                <w:sz w:val="20"/>
              </w:rPr>
            </w:pPr>
            <w:r w:rsidRPr="005F645F">
              <w:rPr>
                <w:sz w:val="20"/>
              </w:rPr>
              <w:t>Garrafa 2L</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59</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Refrigerante, material: água gasosa, xarope, sabor: cola, características adicionais: dietético</w:t>
            </w:r>
          </w:p>
        </w:tc>
        <w:tc>
          <w:tcPr>
            <w:tcW w:w="1559" w:type="dxa"/>
            <w:vAlign w:val="center"/>
          </w:tcPr>
          <w:p w:rsidR="000E587E" w:rsidRPr="005F645F" w:rsidRDefault="000E587E" w:rsidP="00767D3C">
            <w:pPr>
              <w:jc w:val="center"/>
              <w:rPr>
                <w:sz w:val="20"/>
              </w:rPr>
            </w:pPr>
            <w:r w:rsidRPr="005F645F">
              <w:rPr>
                <w:sz w:val="20"/>
              </w:rPr>
              <w:t>232702</w:t>
            </w:r>
          </w:p>
        </w:tc>
        <w:tc>
          <w:tcPr>
            <w:tcW w:w="1559" w:type="dxa"/>
            <w:shd w:val="clear" w:color="auto" w:fill="auto"/>
            <w:vAlign w:val="center"/>
          </w:tcPr>
          <w:p w:rsidR="000E587E" w:rsidRPr="005F645F" w:rsidRDefault="000E587E" w:rsidP="00767D3C">
            <w:pPr>
              <w:jc w:val="center"/>
              <w:rPr>
                <w:sz w:val="20"/>
              </w:rPr>
            </w:pPr>
            <w:r w:rsidRPr="005F645F">
              <w:rPr>
                <w:sz w:val="20"/>
              </w:rPr>
              <w:t>Garrafa 2L</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60</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Condimento, tipo: alho, apresentação: natural, adicional: cabeça</w:t>
            </w:r>
          </w:p>
        </w:tc>
        <w:tc>
          <w:tcPr>
            <w:tcW w:w="1559" w:type="dxa"/>
            <w:vAlign w:val="center"/>
          </w:tcPr>
          <w:p w:rsidR="000E587E" w:rsidRPr="005F645F" w:rsidRDefault="000E587E" w:rsidP="00767D3C">
            <w:pPr>
              <w:jc w:val="center"/>
              <w:rPr>
                <w:sz w:val="20"/>
              </w:rPr>
            </w:pPr>
            <w:r w:rsidRPr="005F645F">
              <w:rPr>
                <w:sz w:val="20"/>
              </w:rPr>
              <w:t>463938</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61</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Legume in natura, tipo: cebola branca</w:t>
            </w:r>
          </w:p>
        </w:tc>
        <w:tc>
          <w:tcPr>
            <w:tcW w:w="1559" w:type="dxa"/>
            <w:vAlign w:val="center"/>
          </w:tcPr>
          <w:p w:rsidR="000E587E" w:rsidRPr="005F645F" w:rsidRDefault="000E587E" w:rsidP="00767D3C">
            <w:pPr>
              <w:jc w:val="center"/>
              <w:rPr>
                <w:sz w:val="20"/>
              </w:rPr>
            </w:pPr>
            <w:r w:rsidRPr="005F645F">
              <w:rPr>
                <w:sz w:val="20"/>
              </w:rPr>
              <w:t>463781</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30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62</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 xml:space="preserve">Legume in natura, tipo: tomate </w:t>
            </w:r>
            <w:r w:rsidRPr="005F645F">
              <w:rPr>
                <w:sz w:val="20"/>
                <w:shd w:val="clear" w:color="auto" w:fill="FFFFFF"/>
              </w:rPr>
              <w:lastRenderedPageBreak/>
              <w:t>salada</w:t>
            </w:r>
          </w:p>
        </w:tc>
        <w:tc>
          <w:tcPr>
            <w:tcW w:w="1559" w:type="dxa"/>
            <w:vAlign w:val="center"/>
          </w:tcPr>
          <w:p w:rsidR="000E587E" w:rsidRPr="005F645F" w:rsidRDefault="000E587E" w:rsidP="00767D3C">
            <w:pPr>
              <w:jc w:val="center"/>
              <w:rPr>
                <w:sz w:val="20"/>
              </w:rPr>
            </w:pPr>
            <w:r w:rsidRPr="005F645F">
              <w:rPr>
                <w:sz w:val="20"/>
              </w:rPr>
              <w:lastRenderedPageBreak/>
              <w:t>463806</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120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lastRenderedPageBreak/>
              <w:t>63</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Legume in natura, tipo: abóbora moranga</w:t>
            </w:r>
          </w:p>
        </w:tc>
        <w:tc>
          <w:tcPr>
            <w:tcW w:w="1559" w:type="dxa"/>
            <w:vAlign w:val="center"/>
          </w:tcPr>
          <w:p w:rsidR="000E587E" w:rsidRPr="005F645F" w:rsidRDefault="000E587E" w:rsidP="00767D3C">
            <w:pPr>
              <w:jc w:val="center"/>
              <w:rPr>
                <w:sz w:val="20"/>
              </w:rPr>
            </w:pPr>
            <w:r w:rsidRPr="005F645F">
              <w:rPr>
                <w:sz w:val="20"/>
              </w:rPr>
              <w:t>463746</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30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64</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Legume in natura, tipo: pepino</w:t>
            </w:r>
          </w:p>
        </w:tc>
        <w:tc>
          <w:tcPr>
            <w:tcW w:w="1559" w:type="dxa"/>
            <w:vAlign w:val="center"/>
          </w:tcPr>
          <w:p w:rsidR="000E587E" w:rsidRPr="005F645F" w:rsidRDefault="000E587E" w:rsidP="00767D3C">
            <w:pPr>
              <w:jc w:val="center"/>
              <w:rPr>
                <w:sz w:val="20"/>
              </w:rPr>
            </w:pPr>
            <w:r w:rsidRPr="005F645F">
              <w:rPr>
                <w:sz w:val="20"/>
              </w:rPr>
              <w:t>463796</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30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65</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Verdura in natura, tipo: alface lisa</w:t>
            </w:r>
          </w:p>
        </w:tc>
        <w:tc>
          <w:tcPr>
            <w:tcW w:w="1559" w:type="dxa"/>
            <w:vAlign w:val="center"/>
          </w:tcPr>
          <w:p w:rsidR="000E587E" w:rsidRPr="005F645F" w:rsidRDefault="000E587E" w:rsidP="00767D3C">
            <w:pPr>
              <w:jc w:val="center"/>
              <w:rPr>
                <w:sz w:val="20"/>
              </w:rPr>
            </w:pPr>
            <w:r w:rsidRPr="005F645F">
              <w:rPr>
                <w:sz w:val="20"/>
              </w:rPr>
              <w:t>463833</w:t>
            </w:r>
          </w:p>
        </w:tc>
        <w:tc>
          <w:tcPr>
            <w:tcW w:w="1559" w:type="dxa"/>
            <w:shd w:val="clear" w:color="auto" w:fill="auto"/>
            <w:vAlign w:val="center"/>
          </w:tcPr>
          <w:p w:rsidR="000E587E" w:rsidRPr="005F645F" w:rsidRDefault="000E587E" w:rsidP="00767D3C">
            <w:pPr>
              <w:jc w:val="center"/>
              <w:rPr>
                <w:sz w:val="20"/>
              </w:rPr>
            </w:pPr>
            <w:r w:rsidRPr="005F645F">
              <w:rPr>
                <w:sz w:val="20"/>
              </w:rPr>
              <w:t>Unidade</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66</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Legume in natura, tipo: batata inglesa</w:t>
            </w:r>
          </w:p>
        </w:tc>
        <w:tc>
          <w:tcPr>
            <w:tcW w:w="1559" w:type="dxa"/>
            <w:vAlign w:val="center"/>
          </w:tcPr>
          <w:p w:rsidR="000E587E" w:rsidRPr="005F645F" w:rsidRDefault="000E587E" w:rsidP="00767D3C">
            <w:pPr>
              <w:jc w:val="center"/>
              <w:rPr>
                <w:sz w:val="20"/>
              </w:rPr>
            </w:pPr>
            <w:r w:rsidRPr="005F645F">
              <w:rPr>
                <w:sz w:val="20"/>
              </w:rPr>
              <w:t>463754</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140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67</w:t>
            </w:r>
          </w:p>
        </w:tc>
        <w:tc>
          <w:tcPr>
            <w:tcW w:w="2869" w:type="dxa"/>
            <w:shd w:val="clear" w:color="auto" w:fill="auto"/>
            <w:vAlign w:val="center"/>
          </w:tcPr>
          <w:p w:rsidR="000E587E" w:rsidRPr="005F645F" w:rsidRDefault="000E587E" w:rsidP="00CD43FF">
            <w:pPr>
              <w:spacing w:before="80" w:after="80"/>
              <w:jc w:val="both"/>
              <w:rPr>
                <w:sz w:val="20"/>
              </w:rPr>
            </w:pPr>
            <w:r w:rsidRPr="005F645F">
              <w:rPr>
                <w:sz w:val="20"/>
                <w:shd w:val="clear" w:color="auto" w:fill="FFFFFF"/>
              </w:rPr>
              <w:t>Legume in natura, tipo: cenoura</w:t>
            </w:r>
          </w:p>
        </w:tc>
        <w:tc>
          <w:tcPr>
            <w:tcW w:w="1559" w:type="dxa"/>
            <w:vAlign w:val="center"/>
          </w:tcPr>
          <w:p w:rsidR="000E587E" w:rsidRPr="005F645F" w:rsidRDefault="000E587E" w:rsidP="00767D3C">
            <w:pPr>
              <w:jc w:val="center"/>
              <w:rPr>
                <w:sz w:val="20"/>
              </w:rPr>
            </w:pPr>
            <w:r w:rsidRPr="005F645F">
              <w:rPr>
                <w:sz w:val="20"/>
              </w:rPr>
              <w:t>463770</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68</w:t>
            </w:r>
          </w:p>
        </w:tc>
        <w:tc>
          <w:tcPr>
            <w:tcW w:w="2869" w:type="dxa"/>
            <w:shd w:val="clear" w:color="auto" w:fill="auto"/>
            <w:vAlign w:val="center"/>
          </w:tcPr>
          <w:p w:rsidR="000E587E" w:rsidRPr="005F645F" w:rsidRDefault="000E587E" w:rsidP="00CD43FF">
            <w:pPr>
              <w:spacing w:before="80" w:after="80"/>
              <w:jc w:val="both"/>
              <w:rPr>
                <w:sz w:val="20"/>
              </w:rPr>
            </w:pPr>
            <w:r w:rsidRPr="005F645F">
              <w:rPr>
                <w:sz w:val="20"/>
                <w:shd w:val="clear" w:color="auto" w:fill="FFFFFF"/>
              </w:rPr>
              <w:t>Legume in natura, tipo: inhame</w:t>
            </w:r>
          </w:p>
        </w:tc>
        <w:tc>
          <w:tcPr>
            <w:tcW w:w="1559" w:type="dxa"/>
            <w:vAlign w:val="center"/>
          </w:tcPr>
          <w:p w:rsidR="000E587E" w:rsidRPr="005F645F" w:rsidRDefault="000E587E" w:rsidP="00767D3C">
            <w:pPr>
              <w:jc w:val="center"/>
              <w:rPr>
                <w:sz w:val="20"/>
              </w:rPr>
            </w:pPr>
            <w:r w:rsidRPr="005F645F">
              <w:rPr>
                <w:sz w:val="20"/>
              </w:rPr>
              <w:t>463789</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69</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Legume in natura, tipo: batata doce</w:t>
            </w:r>
          </w:p>
        </w:tc>
        <w:tc>
          <w:tcPr>
            <w:tcW w:w="1559" w:type="dxa"/>
            <w:vAlign w:val="center"/>
          </w:tcPr>
          <w:p w:rsidR="000E587E" w:rsidRPr="005F645F" w:rsidRDefault="000E587E" w:rsidP="00767D3C">
            <w:pPr>
              <w:jc w:val="center"/>
              <w:rPr>
                <w:sz w:val="20"/>
              </w:rPr>
            </w:pPr>
            <w:r w:rsidRPr="005F645F">
              <w:rPr>
                <w:sz w:val="20"/>
              </w:rPr>
              <w:t>463753</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70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70</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Legume in natura, tipo: beterraba</w:t>
            </w:r>
          </w:p>
        </w:tc>
        <w:tc>
          <w:tcPr>
            <w:tcW w:w="1559" w:type="dxa"/>
            <w:vAlign w:val="center"/>
          </w:tcPr>
          <w:p w:rsidR="000E587E" w:rsidRPr="005F645F" w:rsidRDefault="000E587E" w:rsidP="00767D3C">
            <w:pPr>
              <w:jc w:val="center"/>
              <w:rPr>
                <w:sz w:val="20"/>
              </w:rPr>
            </w:pPr>
            <w:r w:rsidRPr="005F645F">
              <w:rPr>
                <w:sz w:val="20"/>
              </w:rPr>
              <w:t>463767</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71</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Legume in natura, tipo: quiabo</w:t>
            </w:r>
          </w:p>
        </w:tc>
        <w:tc>
          <w:tcPr>
            <w:tcW w:w="1559" w:type="dxa"/>
            <w:vAlign w:val="center"/>
          </w:tcPr>
          <w:p w:rsidR="000E587E" w:rsidRPr="005F645F" w:rsidRDefault="000E587E" w:rsidP="00767D3C">
            <w:pPr>
              <w:jc w:val="center"/>
              <w:rPr>
                <w:sz w:val="20"/>
              </w:rPr>
            </w:pPr>
            <w:r w:rsidRPr="005F645F">
              <w:rPr>
                <w:sz w:val="20"/>
              </w:rPr>
              <w:t>463792</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72</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Legume in natura, tipo: chuchu verde</w:t>
            </w:r>
          </w:p>
        </w:tc>
        <w:tc>
          <w:tcPr>
            <w:tcW w:w="1559" w:type="dxa"/>
            <w:vAlign w:val="center"/>
          </w:tcPr>
          <w:p w:rsidR="000E587E" w:rsidRPr="005F645F" w:rsidRDefault="000E587E" w:rsidP="00767D3C">
            <w:pPr>
              <w:jc w:val="center"/>
              <w:rPr>
                <w:sz w:val="20"/>
              </w:rPr>
            </w:pPr>
            <w:r w:rsidRPr="005F645F">
              <w:rPr>
                <w:sz w:val="20"/>
              </w:rPr>
              <w:t>463778</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73</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Legume in natura, tipo: abobrinha italiana</w:t>
            </w:r>
          </w:p>
        </w:tc>
        <w:tc>
          <w:tcPr>
            <w:tcW w:w="1559" w:type="dxa"/>
            <w:vAlign w:val="center"/>
          </w:tcPr>
          <w:p w:rsidR="000E587E" w:rsidRPr="005F645F" w:rsidRDefault="000E587E" w:rsidP="00767D3C">
            <w:pPr>
              <w:jc w:val="center"/>
              <w:rPr>
                <w:sz w:val="20"/>
              </w:rPr>
            </w:pPr>
            <w:r w:rsidRPr="005F645F">
              <w:rPr>
                <w:sz w:val="20"/>
              </w:rPr>
              <w:t>463749</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74</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Verdura in natura, tipo: repolho branco , verde</w:t>
            </w:r>
          </w:p>
        </w:tc>
        <w:tc>
          <w:tcPr>
            <w:tcW w:w="1559" w:type="dxa"/>
            <w:vAlign w:val="center"/>
          </w:tcPr>
          <w:p w:rsidR="000E587E" w:rsidRPr="005F645F" w:rsidRDefault="000E587E" w:rsidP="00767D3C">
            <w:pPr>
              <w:jc w:val="center"/>
              <w:rPr>
                <w:sz w:val="20"/>
              </w:rPr>
            </w:pPr>
            <w:r w:rsidRPr="005F645F">
              <w:rPr>
                <w:sz w:val="20"/>
              </w:rPr>
              <w:t>463839</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30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75</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Legume in natura, tipo 1: vagem manteiga</w:t>
            </w:r>
          </w:p>
        </w:tc>
        <w:tc>
          <w:tcPr>
            <w:tcW w:w="1559" w:type="dxa"/>
            <w:vAlign w:val="center"/>
          </w:tcPr>
          <w:p w:rsidR="000E587E" w:rsidRPr="005F645F" w:rsidRDefault="000E587E" w:rsidP="00767D3C">
            <w:pPr>
              <w:jc w:val="center"/>
              <w:rPr>
                <w:sz w:val="20"/>
              </w:rPr>
            </w:pPr>
            <w:r w:rsidRPr="005F645F">
              <w:rPr>
                <w:sz w:val="20"/>
              </w:rPr>
              <w:t>463814</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76</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Condimento, tipo: salsa, apresentação: natural</w:t>
            </w:r>
          </w:p>
        </w:tc>
        <w:tc>
          <w:tcPr>
            <w:tcW w:w="1559" w:type="dxa"/>
            <w:vAlign w:val="center"/>
          </w:tcPr>
          <w:p w:rsidR="000E587E" w:rsidRPr="005F645F" w:rsidRDefault="000E587E" w:rsidP="00767D3C">
            <w:pPr>
              <w:jc w:val="center"/>
              <w:rPr>
                <w:sz w:val="20"/>
              </w:rPr>
            </w:pPr>
            <w:r w:rsidRPr="005F645F">
              <w:rPr>
                <w:sz w:val="20"/>
              </w:rPr>
              <w:t>463930</w:t>
            </w:r>
          </w:p>
        </w:tc>
        <w:tc>
          <w:tcPr>
            <w:tcW w:w="1559" w:type="dxa"/>
            <w:shd w:val="clear" w:color="auto" w:fill="auto"/>
            <w:vAlign w:val="center"/>
          </w:tcPr>
          <w:p w:rsidR="000E587E" w:rsidRPr="005F645F" w:rsidRDefault="000E587E" w:rsidP="00767D3C">
            <w:pPr>
              <w:jc w:val="center"/>
              <w:rPr>
                <w:sz w:val="20"/>
              </w:rPr>
            </w:pPr>
            <w:r w:rsidRPr="005F645F">
              <w:rPr>
                <w:sz w:val="20"/>
              </w:rPr>
              <w:t>Molhe</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30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77</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Condimento, tipo: cebolinha, apresentação: natural</w:t>
            </w:r>
          </w:p>
        </w:tc>
        <w:tc>
          <w:tcPr>
            <w:tcW w:w="1559" w:type="dxa"/>
            <w:vAlign w:val="center"/>
          </w:tcPr>
          <w:p w:rsidR="000E587E" w:rsidRPr="005F645F" w:rsidRDefault="000E587E" w:rsidP="00767D3C">
            <w:pPr>
              <w:jc w:val="center"/>
              <w:rPr>
                <w:sz w:val="20"/>
              </w:rPr>
            </w:pPr>
            <w:r w:rsidRPr="005F645F">
              <w:rPr>
                <w:sz w:val="20"/>
              </w:rPr>
              <w:t>463878</w:t>
            </w:r>
          </w:p>
        </w:tc>
        <w:tc>
          <w:tcPr>
            <w:tcW w:w="1559" w:type="dxa"/>
            <w:shd w:val="clear" w:color="auto" w:fill="auto"/>
            <w:vAlign w:val="center"/>
          </w:tcPr>
          <w:p w:rsidR="000E587E" w:rsidRPr="005F645F" w:rsidRDefault="000E587E" w:rsidP="00767D3C">
            <w:pPr>
              <w:jc w:val="center"/>
              <w:rPr>
                <w:sz w:val="20"/>
              </w:rPr>
            </w:pPr>
            <w:r w:rsidRPr="005F645F">
              <w:rPr>
                <w:sz w:val="20"/>
              </w:rPr>
              <w:t>Molhe</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30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78</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Fruta, tipo: laranja pera, apresentação: natural</w:t>
            </w:r>
          </w:p>
        </w:tc>
        <w:tc>
          <w:tcPr>
            <w:tcW w:w="1559" w:type="dxa"/>
            <w:vAlign w:val="center"/>
          </w:tcPr>
          <w:p w:rsidR="000E587E" w:rsidRPr="005F645F" w:rsidRDefault="000E587E" w:rsidP="00767D3C">
            <w:pPr>
              <w:jc w:val="center"/>
              <w:rPr>
                <w:sz w:val="20"/>
              </w:rPr>
            </w:pPr>
            <w:r w:rsidRPr="005F645F">
              <w:rPr>
                <w:sz w:val="20"/>
              </w:rPr>
              <w:t>464393</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120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79</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Fruta, tipo: maçã Fuji, apresentação: natural</w:t>
            </w:r>
          </w:p>
        </w:tc>
        <w:tc>
          <w:tcPr>
            <w:tcW w:w="1559" w:type="dxa"/>
            <w:vAlign w:val="center"/>
          </w:tcPr>
          <w:p w:rsidR="000E587E" w:rsidRPr="005F645F" w:rsidRDefault="000E587E" w:rsidP="00767D3C">
            <w:pPr>
              <w:jc w:val="center"/>
              <w:rPr>
                <w:sz w:val="20"/>
              </w:rPr>
            </w:pPr>
            <w:r w:rsidRPr="005F645F">
              <w:rPr>
                <w:sz w:val="20"/>
              </w:rPr>
              <w:t>464401</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120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80</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Fruta, tipo: pera portuguesa, apresentação: natural</w:t>
            </w:r>
          </w:p>
        </w:tc>
        <w:tc>
          <w:tcPr>
            <w:tcW w:w="1559" w:type="dxa"/>
            <w:vAlign w:val="center"/>
          </w:tcPr>
          <w:p w:rsidR="000E587E" w:rsidRPr="005F645F" w:rsidRDefault="000E587E" w:rsidP="00767D3C">
            <w:pPr>
              <w:jc w:val="center"/>
              <w:rPr>
                <w:sz w:val="20"/>
              </w:rPr>
            </w:pPr>
            <w:r w:rsidRPr="005F645F">
              <w:rPr>
                <w:sz w:val="20"/>
              </w:rPr>
              <w:t>464428</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140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81</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Fruta, tipo: banana prata , banana branca, apresentação: natural</w:t>
            </w:r>
          </w:p>
        </w:tc>
        <w:tc>
          <w:tcPr>
            <w:tcW w:w="1559" w:type="dxa"/>
            <w:vAlign w:val="center"/>
          </w:tcPr>
          <w:p w:rsidR="000E587E" w:rsidRPr="005F645F" w:rsidRDefault="000E587E" w:rsidP="00767D3C">
            <w:pPr>
              <w:jc w:val="center"/>
              <w:rPr>
                <w:sz w:val="20"/>
              </w:rPr>
            </w:pPr>
            <w:r w:rsidRPr="005F645F">
              <w:rPr>
                <w:sz w:val="20"/>
              </w:rPr>
              <w:t>464381</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120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82</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Fruta, tipo: banana da terra , banana comprida, apresentação: natural</w:t>
            </w:r>
          </w:p>
        </w:tc>
        <w:tc>
          <w:tcPr>
            <w:tcW w:w="1559" w:type="dxa"/>
            <w:vAlign w:val="center"/>
          </w:tcPr>
          <w:p w:rsidR="000E587E" w:rsidRPr="005F645F" w:rsidRDefault="000E587E" w:rsidP="00767D3C">
            <w:pPr>
              <w:jc w:val="center"/>
              <w:rPr>
                <w:sz w:val="20"/>
              </w:rPr>
            </w:pPr>
            <w:r w:rsidRPr="005F645F">
              <w:rPr>
                <w:sz w:val="20"/>
              </w:rPr>
              <w:t>464377</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83</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Fruta, tipo: mamão formosa, apresentação: natural</w:t>
            </w:r>
          </w:p>
        </w:tc>
        <w:tc>
          <w:tcPr>
            <w:tcW w:w="1559" w:type="dxa"/>
            <w:vAlign w:val="center"/>
          </w:tcPr>
          <w:p w:rsidR="000E587E" w:rsidRPr="005F645F" w:rsidRDefault="000E587E" w:rsidP="00767D3C">
            <w:pPr>
              <w:jc w:val="center"/>
              <w:rPr>
                <w:sz w:val="20"/>
              </w:rPr>
            </w:pPr>
            <w:r w:rsidRPr="005F645F">
              <w:rPr>
                <w:sz w:val="20"/>
              </w:rPr>
              <w:t>464405</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70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84</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Fruta, tipo: melancia vermelha, apresentação: natural</w:t>
            </w:r>
          </w:p>
        </w:tc>
        <w:tc>
          <w:tcPr>
            <w:tcW w:w="1559" w:type="dxa"/>
            <w:vAlign w:val="center"/>
          </w:tcPr>
          <w:p w:rsidR="000E587E" w:rsidRPr="005F645F" w:rsidRDefault="000E587E" w:rsidP="00767D3C">
            <w:pPr>
              <w:jc w:val="center"/>
              <w:rPr>
                <w:sz w:val="20"/>
              </w:rPr>
            </w:pPr>
            <w:r w:rsidRPr="005F645F">
              <w:rPr>
                <w:sz w:val="20"/>
              </w:rPr>
              <w:t>464418</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70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85</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Fruta, tipo: melão amarelo, apresentação: natural</w:t>
            </w:r>
          </w:p>
        </w:tc>
        <w:tc>
          <w:tcPr>
            <w:tcW w:w="1559" w:type="dxa"/>
            <w:vAlign w:val="center"/>
          </w:tcPr>
          <w:p w:rsidR="000E587E" w:rsidRPr="005F645F" w:rsidRDefault="000E587E" w:rsidP="00767D3C">
            <w:pPr>
              <w:jc w:val="center"/>
              <w:rPr>
                <w:sz w:val="20"/>
              </w:rPr>
            </w:pPr>
            <w:r w:rsidRPr="005F645F">
              <w:rPr>
                <w:sz w:val="20"/>
              </w:rPr>
              <w:t>464422</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20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86</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Fruta, tipo: manga Palmer, apresentação: natural</w:t>
            </w:r>
          </w:p>
        </w:tc>
        <w:tc>
          <w:tcPr>
            <w:tcW w:w="1559" w:type="dxa"/>
            <w:vAlign w:val="center"/>
          </w:tcPr>
          <w:p w:rsidR="000E587E" w:rsidRPr="005F645F" w:rsidRDefault="000E587E" w:rsidP="00767D3C">
            <w:pPr>
              <w:jc w:val="center"/>
              <w:rPr>
                <w:sz w:val="20"/>
              </w:rPr>
            </w:pPr>
            <w:r w:rsidRPr="005F645F">
              <w:rPr>
                <w:sz w:val="20"/>
              </w:rPr>
              <w:t>464407</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p w:rsidR="000E587E" w:rsidRPr="005F645F" w:rsidRDefault="000E587E" w:rsidP="00767D3C">
            <w:pPr>
              <w:jc w:val="center"/>
              <w:rPr>
                <w:sz w:val="20"/>
              </w:rPr>
            </w:pPr>
          </w:p>
        </w:tc>
        <w:tc>
          <w:tcPr>
            <w:tcW w:w="1418" w:type="dxa"/>
            <w:vAlign w:val="center"/>
          </w:tcPr>
          <w:p w:rsidR="000E587E" w:rsidRPr="005F645F" w:rsidRDefault="000E587E" w:rsidP="00767D3C">
            <w:pPr>
              <w:jc w:val="center"/>
              <w:rPr>
                <w:sz w:val="20"/>
              </w:rPr>
            </w:pPr>
            <w:r w:rsidRPr="005F645F">
              <w:rPr>
                <w:sz w:val="20"/>
              </w:rPr>
              <w:t>30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87</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Fruta, tipo: morango, apresentação: natural</w:t>
            </w:r>
          </w:p>
        </w:tc>
        <w:tc>
          <w:tcPr>
            <w:tcW w:w="1559" w:type="dxa"/>
            <w:vAlign w:val="center"/>
          </w:tcPr>
          <w:p w:rsidR="000E587E" w:rsidRPr="005F645F" w:rsidRDefault="000E587E" w:rsidP="00767D3C">
            <w:pPr>
              <w:jc w:val="center"/>
              <w:rPr>
                <w:sz w:val="20"/>
              </w:rPr>
            </w:pPr>
            <w:r w:rsidRPr="005F645F">
              <w:rPr>
                <w:sz w:val="20"/>
              </w:rPr>
              <w:t>464328</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88</w:t>
            </w:r>
          </w:p>
        </w:tc>
        <w:tc>
          <w:tcPr>
            <w:tcW w:w="2869" w:type="dxa"/>
            <w:shd w:val="clear" w:color="auto" w:fill="auto"/>
            <w:vAlign w:val="center"/>
          </w:tcPr>
          <w:p w:rsidR="000E587E" w:rsidRPr="005F645F" w:rsidRDefault="000E587E" w:rsidP="00767D3C">
            <w:pPr>
              <w:jc w:val="both"/>
              <w:rPr>
                <w:sz w:val="20"/>
                <w:shd w:val="clear" w:color="auto" w:fill="FFFFFF"/>
              </w:rPr>
            </w:pPr>
            <w:r w:rsidRPr="005F645F">
              <w:rPr>
                <w:sz w:val="20"/>
                <w:shd w:val="clear" w:color="auto" w:fill="FFFFFF"/>
              </w:rPr>
              <w:t>Fruta, tipo: uva rubi, apresentação: natural</w:t>
            </w:r>
          </w:p>
        </w:tc>
        <w:tc>
          <w:tcPr>
            <w:tcW w:w="1559" w:type="dxa"/>
            <w:vAlign w:val="center"/>
          </w:tcPr>
          <w:p w:rsidR="000E587E" w:rsidRPr="005F645F" w:rsidRDefault="000E587E" w:rsidP="00767D3C">
            <w:pPr>
              <w:jc w:val="center"/>
              <w:rPr>
                <w:sz w:val="20"/>
              </w:rPr>
            </w:pPr>
            <w:r w:rsidRPr="005F645F">
              <w:rPr>
                <w:sz w:val="20"/>
              </w:rPr>
              <w:t>464441</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89</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Carne bovina in natura, tipo corte: coxão mole, apresentação: cortada em cubos, estado de conservação: congelado(a)</w:t>
            </w:r>
          </w:p>
        </w:tc>
        <w:tc>
          <w:tcPr>
            <w:tcW w:w="1559" w:type="dxa"/>
            <w:vAlign w:val="center"/>
          </w:tcPr>
          <w:p w:rsidR="000E587E" w:rsidRPr="005F645F" w:rsidRDefault="000E587E" w:rsidP="00767D3C">
            <w:pPr>
              <w:jc w:val="center"/>
              <w:rPr>
                <w:sz w:val="20"/>
              </w:rPr>
            </w:pPr>
            <w:r w:rsidRPr="005F645F">
              <w:rPr>
                <w:sz w:val="20"/>
              </w:rPr>
              <w:t>447435</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120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90</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Carne bovina in natura, tipo corte: patinho, apresentação: fatiada em bife, estado de conservação: resfriado(a)</w:t>
            </w:r>
          </w:p>
        </w:tc>
        <w:tc>
          <w:tcPr>
            <w:tcW w:w="1559" w:type="dxa"/>
            <w:vAlign w:val="center"/>
          </w:tcPr>
          <w:p w:rsidR="000E587E" w:rsidRPr="005F645F" w:rsidRDefault="000E587E" w:rsidP="00767D3C">
            <w:pPr>
              <w:jc w:val="center"/>
              <w:rPr>
                <w:sz w:val="20"/>
              </w:rPr>
            </w:pPr>
            <w:r w:rsidRPr="005F645F">
              <w:rPr>
                <w:sz w:val="20"/>
              </w:rPr>
              <w:t>447450</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91</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 xml:space="preserve">Carne bovina in natura, tipo corte: coxão mole, apresentação: moída, estado de conservação: </w:t>
            </w:r>
            <w:r w:rsidRPr="005F645F">
              <w:rPr>
                <w:sz w:val="20"/>
                <w:shd w:val="clear" w:color="auto" w:fill="FFFFFF"/>
              </w:rPr>
              <w:lastRenderedPageBreak/>
              <w:t>resfriado(a)</w:t>
            </w:r>
          </w:p>
        </w:tc>
        <w:tc>
          <w:tcPr>
            <w:tcW w:w="1559" w:type="dxa"/>
            <w:vAlign w:val="center"/>
          </w:tcPr>
          <w:p w:rsidR="000E587E" w:rsidRPr="005F645F" w:rsidRDefault="000E587E" w:rsidP="00767D3C">
            <w:pPr>
              <w:jc w:val="center"/>
              <w:rPr>
                <w:sz w:val="20"/>
              </w:rPr>
            </w:pPr>
            <w:r w:rsidRPr="005F645F">
              <w:rPr>
                <w:sz w:val="20"/>
              </w:rPr>
              <w:lastRenderedPageBreak/>
              <w:t>447433</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70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lastRenderedPageBreak/>
              <w:t>92</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Carne bovina in natura, tipo corte: músculo traseiro, apresentação: cortada em cubos, estado de conservação: resfriado(a)</w:t>
            </w:r>
          </w:p>
        </w:tc>
        <w:tc>
          <w:tcPr>
            <w:tcW w:w="1559" w:type="dxa"/>
            <w:vAlign w:val="center"/>
          </w:tcPr>
          <w:p w:rsidR="000E587E" w:rsidRPr="005F645F" w:rsidRDefault="000E587E" w:rsidP="00767D3C">
            <w:pPr>
              <w:jc w:val="center"/>
              <w:rPr>
                <w:sz w:val="20"/>
              </w:rPr>
            </w:pPr>
            <w:r w:rsidRPr="005F645F">
              <w:rPr>
                <w:sz w:val="20"/>
              </w:rPr>
              <w:t>447496</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70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93</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Carne de ave in natura, tipo animal: frango, tipo corte: coxa e sobrecoxa, apresentação: inteiro, estado de conservação: congelado(a), processamento: com pele, com osso</w:t>
            </w:r>
          </w:p>
        </w:tc>
        <w:tc>
          <w:tcPr>
            <w:tcW w:w="1559" w:type="dxa"/>
            <w:vAlign w:val="center"/>
          </w:tcPr>
          <w:p w:rsidR="000E587E" w:rsidRPr="005F645F" w:rsidRDefault="000E587E" w:rsidP="00767D3C">
            <w:pPr>
              <w:jc w:val="center"/>
              <w:rPr>
                <w:sz w:val="20"/>
              </w:rPr>
            </w:pPr>
            <w:r w:rsidRPr="005F645F">
              <w:rPr>
                <w:sz w:val="20"/>
              </w:rPr>
              <w:t>447636</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50</w:t>
            </w:r>
          </w:p>
        </w:tc>
        <w:tc>
          <w:tcPr>
            <w:tcW w:w="1418" w:type="dxa"/>
            <w:vAlign w:val="center"/>
          </w:tcPr>
          <w:p w:rsidR="000E587E" w:rsidRPr="005F645F" w:rsidRDefault="000E587E" w:rsidP="00767D3C">
            <w:pPr>
              <w:jc w:val="center"/>
              <w:rPr>
                <w:sz w:val="20"/>
              </w:rPr>
            </w:pPr>
            <w:r w:rsidRPr="005F645F">
              <w:rPr>
                <w:sz w:val="20"/>
              </w:rPr>
              <w:t>140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94</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Carne de ave in natura, tipo animal: frango, tipo corte: filé de peito, apresentação: fatiado, estado de conservação: congelado(a), processamento: sem pele, sem osso</w:t>
            </w:r>
          </w:p>
        </w:tc>
        <w:tc>
          <w:tcPr>
            <w:tcW w:w="1559" w:type="dxa"/>
            <w:vAlign w:val="center"/>
          </w:tcPr>
          <w:p w:rsidR="000E587E" w:rsidRPr="005F645F" w:rsidRDefault="000E587E" w:rsidP="00767D3C">
            <w:pPr>
              <w:jc w:val="center"/>
              <w:rPr>
                <w:sz w:val="20"/>
              </w:rPr>
            </w:pPr>
            <w:r w:rsidRPr="005F645F">
              <w:rPr>
                <w:sz w:val="20"/>
              </w:rPr>
              <w:t>447581</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50</w:t>
            </w:r>
          </w:p>
        </w:tc>
        <w:tc>
          <w:tcPr>
            <w:tcW w:w="1418" w:type="dxa"/>
            <w:vAlign w:val="center"/>
          </w:tcPr>
          <w:p w:rsidR="000E587E" w:rsidRPr="005F645F" w:rsidRDefault="000E587E" w:rsidP="00767D3C">
            <w:pPr>
              <w:jc w:val="center"/>
              <w:rPr>
                <w:sz w:val="20"/>
              </w:rPr>
            </w:pPr>
            <w:r w:rsidRPr="005F645F">
              <w:rPr>
                <w:sz w:val="20"/>
              </w:rPr>
              <w:t>120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95</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Carne suína in natura, tipo corte: costela, costelinha, apresentação: cortada, estado de conservação: congelado(a)</w:t>
            </w:r>
          </w:p>
        </w:tc>
        <w:tc>
          <w:tcPr>
            <w:tcW w:w="1559" w:type="dxa"/>
            <w:vAlign w:val="center"/>
          </w:tcPr>
          <w:p w:rsidR="000E587E" w:rsidRPr="005F645F" w:rsidRDefault="000E587E" w:rsidP="00767D3C">
            <w:pPr>
              <w:jc w:val="center"/>
              <w:rPr>
                <w:sz w:val="20"/>
              </w:rPr>
            </w:pPr>
            <w:r w:rsidRPr="005F645F">
              <w:rPr>
                <w:sz w:val="20"/>
              </w:rPr>
              <w:t>447512</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70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96</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Embutido, tipo: salsicha hot dog, tipo preparação: cozida, estado de conservação: resfriado(a)</w:t>
            </w:r>
          </w:p>
        </w:tc>
        <w:tc>
          <w:tcPr>
            <w:tcW w:w="1559" w:type="dxa"/>
            <w:vAlign w:val="center"/>
          </w:tcPr>
          <w:p w:rsidR="000E587E" w:rsidRPr="005F645F" w:rsidRDefault="000E587E" w:rsidP="00767D3C">
            <w:pPr>
              <w:jc w:val="center"/>
              <w:rPr>
                <w:sz w:val="20"/>
              </w:rPr>
            </w:pPr>
            <w:r w:rsidRPr="005F645F">
              <w:rPr>
                <w:sz w:val="20"/>
              </w:rPr>
              <w:t>447720</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60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97</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Peixe in natura, variedade: merluza, tipo corte: filé, apresentação: sem pele, estado de conservação: congelado(a)</w:t>
            </w:r>
          </w:p>
        </w:tc>
        <w:tc>
          <w:tcPr>
            <w:tcW w:w="1559" w:type="dxa"/>
            <w:vAlign w:val="center"/>
          </w:tcPr>
          <w:p w:rsidR="000E587E" w:rsidRPr="005F645F" w:rsidRDefault="000E587E" w:rsidP="00767D3C">
            <w:pPr>
              <w:jc w:val="center"/>
              <w:rPr>
                <w:sz w:val="20"/>
              </w:rPr>
            </w:pPr>
            <w:r w:rsidRPr="005F645F">
              <w:rPr>
                <w:sz w:val="20"/>
              </w:rPr>
              <w:t>448897</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98</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Embutido, tipo: linguiça de carne suína, tamanho: fina, tipo preparação: fresca, sabor: temperada, estado de conservação: resfriado(a)</w:t>
            </w:r>
          </w:p>
        </w:tc>
        <w:tc>
          <w:tcPr>
            <w:tcW w:w="1559" w:type="dxa"/>
            <w:vAlign w:val="center"/>
          </w:tcPr>
          <w:p w:rsidR="000E587E" w:rsidRPr="005F645F" w:rsidRDefault="000E587E" w:rsidP="00767D3C">
            <w:pPr>
              <w:jc w:val="center"/>
              <w:rPr>
                <w:sz w:val="20"/>
              </w:rPr>
            </w:pPr>
            <w:r w:rsidRPr="005F645F">
              <w:rPr>
                <w:sz w:val="20"/>
              </w:rPr>
              <w:t>449183</w:t>
            </w:r>
          </w:p>
        </w:tc>
        <w:tc>
          <w:tcPr>
            <w:tcW w:w="1559" w:type="dxa"/>
            <w:shd w:val="clear" w:color="auto" w:fill="auto"/>
            <w:vAlign w:val="center"/>
          </w:tcPr>
          <w:p w:rsidR="000E587E" w:rsidRPr="005F645F" w:rsidRDefault="000E587E" w:rsidP="00767D3C">
            <w:pPr>
              <w:jc w:val="center"/>
              <w:rPr>
                <w:sz w:val="20"/>
              </w:rPr>
            </w:pPr>
            <w:r w:rsidRPr="005F645F">
              <w:rPr>
                <w:sz w:val="20"/>
              </w:rPr>
              <w:t>Kg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99</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Peixe em conserva, variedade: sardinha, apresentação: descabeçada e eviscerada, meio de cobertura: com óleo comestível</w:t>
            </w:r>
          </w:p>
        </w:tc>
        <w:tc>
          <w:tcPr>
            <w:tcW w:w="1559" w:type="dxa"/>
            <w:vAlign w:val="center"/>
          </w:tcPr>
          <w:p w:rsidR="000E587E" w:rsidRPr="005F645F" w:rsidRDefault="000E587E" w:rsidP="00767D3C">
            <w:pPr>
              <w:jc w:val="center"/>
              <w:rPr>
                <w:sz w:val="20"/>
              </w:rPr>
            </w:pPr>
            <w:r w:rsidRPr="005F645F">
              <w:rPr>
                <w:sz w:val="20"/>
              </w:rPr>
              <w:t>449006</w:t>
            </w:r>
          </w:p>
        </w:tc>
        <w:tc>
          <w:tcPr>
            <w:tcW w:w="1559" w:type="dxa"/>
            <w:shd w:val="clear" w:color="auto" w:fill="auto"/>
            <w:vAlign w:val="center"/>
          </w:tcPr>
          <w:p w:rsidR="000E587E" w:rsidRPr="005F645F" w:rsidRDefault="000E587E" w:rsidP="00767D3C">
            <w:pPr>
              <w:jc w:val="center"/>
              <w:rPr>
                <w:sz w:val="20"/>
              </w:rPr>
            </w:pPr>
            <w:r w:rsidRPr="005F645F">
              <w:rPr>
                <w:sz w:val="20"/>
              </w:rPr>
              <w:t>Lata 125g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40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100</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Amido, base: de milho, grupo: fécula</w:t>
            </w:r>
          </w:p>
        </w:tc>
        <w:tc>
          <w:tcPr>
            <w:tcW w:w="1559" w:type="dxa"/>
            <w:vAlign w:val="center"/>
          </w:tcPr>
          <w:p w:rsidR="000E587E" w:rsidRPr="005F645F" w:rsidRDefault="000E587E" w:rsidP="00767D3C">
            <w:pPr>
              <w:jc w:val="center"/>
              <w:rPr>
                <w:sz w:val="20"/>
              </w:rPr>
            </w:pPr>
            <w:r w:rsidRPr="005F645F">
              <w:rPr>
                <w:sz w:val="20"/>
              </w:rPr>
              <w:t>467050</w:t>
            </w:r>
          </w:p>
        </w:tc>
        <w:tc>
          <w:tcPr>
            <w:tcW w:w="1559" w:type="dxa"/>
            <w:shd w:val="clear" w:color="auto" w:fill="auto"/>
            <w:vAlign w:val="center"/>
          </w:tcPr>
          <w:p w:rsidR="000E587E" w:rsidRPr="005F645F" w:rsidRDefault="000E587E" w:rsidP="00767D3C">
            <w:pPr>
              <w:jc w:val="center"/>
              <w:rPr>
                <w:sz w:val="20"/>
              </w:rPr>
            </w:pPr>
            <w:r w:rsidRPr="005F645F">
              <w:rPr>
                <w:sz w:val="20"/>
              </w:rPr>
              <w:t>Embalagem 500g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20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101</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Aveia beneficiada, classe: branca, apresentação: em flocos finos, presença de glúten: contém glúten</w:t>
            </w:r>
          </w:p>
        </w:tc>
        <w:tc>
          <w:tcPr>
            <w:tcW w:w="1559" w:type="dxa"/>
            <w:vAlign w:val="center"/>
          </w:tcPr>
          <w:p w:rsidR="000E587E" w:rsidRPr="005F645F" w:rsidRDefault="000E587E" w:rsidP="00767D3C">
            <w:pPr>
              <w:jc w:val="center"/>
              <w:rPr>
                <w:sz w:val="20"/>
              </w:rPr>
            </w:pPr>
            <w:r w:rsidRPr="005F645F">
              <w:rPr>
                <w:sz w:val="20"/>
              </w:rPr>
              <w:t>460501</w:t>
            </w:r>
          </w:p>
        </w:tc>
        <w:tc>
          <w:tcPr>
            <w:tcW w:w="1559" w:type="dxa"/>
            <w:shd w:val="clear" w:color="auto" w:fill="auto"/>
            <w:vAlign w:val="center"/>
          </w:tcPr>
          <w:p w:rsidR="000E587E" w:rsidRPr="005F645F" w:rsidRDefault="000E587E" w:rsidP="00767D3C">
            <w:pPr>
              <w:jc w:val="center"/>
              <w:rPr>
                <w:sz w:val="20"/>
              </w:rPr>
            </w:pPr>
            <w:r w:rsidRPr="005F645F">
              <w:rPr>
                <w:sz w:val="20"/>
              </w:rPr>
              <w:t>Embalagem 500g</w:t>
            </w:r>
          </w:p>
        </w:tc>
        <w:tc>
          <w:tcPr>
            <w:tcW w:w="1417" w:type="dxa"/>
            <w:shd w:val="clear" w:color="auto" w:fill="auto"/>
            <w:vAlign w:val="center"/>
          </w:tcPr>
          <w:p w:rsidR="000E587E" w:rsidRPr="005F645F" w:rsidRDefault="000E587E" w:rsidP="00767D3C">
            <w:pPr>
              <w:jc w:val="center"/>
              <w:rPr>
                <w:sz w:val="20"/>
              </w:rPr>
            </w:pPr>
            <w:r w:rsidRPr="005F645F">
              <w:rPr>
                <w:sz w:val="20"/>
              </w:rPr>
              <w:t>5</w:t>
            </w:r>
          </w:p>
        </w:tc>
        <w:tc>
          <w:tcPr>
            <w:tcW w:w="1418" w:type="dxa"/>
            <w:vAlign w:val="center"/>
          </w:tcPr>
          <w:p w:rsidR="000E587E" w:rsidRPr="005F645F" w:rsidRDefault="000E587E" w:rsidP="00767D3C">
            <w:pPr>
              <w:jc w:val="center"/>
              <w:rPr>
                <w:sz w:val="20"/>
              </w:rPr>
            </w:pPr>
            <w:r w:rsidRPr="005F645F">
              <w:rPr>
                <w:sz w:val="20"/>
              </w:rPr>
              <w:t>10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102</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Macarrão, teor de umidade: massa seca, base da massa: de sêmola, semolina, ingredientes adicionais: com ovos, apresentação: espaguete</w:t>
            </w:r>
          </w:p>
        </w:tc>
        <w:tc>
          <w:tcPr>
            <w:tcW w:w="1559" w:type="dxa"/>
            <w:vAlign w:val="center"/>
          </w:tcPr>
          <w:p w:rsidR="000E587E" w:rsidRPr="005F645F" w:rsidRDefault="000E587E" w:rsidP="00767D3C">
            <w:pPr>
              <w:jc w:val="center"/>
              <w:rPr>
                <w:sz w:val="20"/>
              </w:rPr>
            </w:pPr>
            <w:r w:rsidRPr="005F645F">
              <w:rPr>
                <w:sz w:val="20"/>
              </w:rPr>
              <w:t>458955</w:t>
            </w:r>
          </w:p>
        </w:tc>
        <w:tc>
          <w:tcPr>
            <w:tcW w:w="1559" w:type="dxa"/>
            <w:shd w:val="clear" w:color="auto" w:fill="auto"/>
            <w:vAlign w:val="center"/>
          </w:tcPr>
          <w:p w:rsidR="000E587E" w:rsidRPr="005F645F" w:rsidRDefault="000E587E" w:rsidP="00767D3C">
            <w:pPr>
              <w:jc w:val="center"/>
              <w:rPr>
                <w:sz w:val="20"/>
              </w:rPr>
            </w:pPr>
            <w:r w:rsidRPr="005F645F">
              <w:rPr>
                <w:sz w:val="20"/>
              </w:rPr>
              <w:t>Embalagem 500g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100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103</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Macarrão, teor de umidade: massa seca, base da massa: de farinha de trigo, ingredientes adicionais: com ovos, apresentação: lasanha</w:t>
            </w:r>
          </w:p>
        </w:tc>
        <w:tc>
          <w:tcPr>
            <w:tcW w:w="1559" w:type="dxa"/>
            <w:vAlign w:val="center"/>
          </w:tcPr>
          <w:p w:rsidR="000E587E" w:rsidRPr="005F645F" w:rsidRDefault="000E587E" w:rsidP="00767D3C">
            <w:pPr>
              <w:jc w:val="center"/>
              <w:rPr>
                <w:sz w:val="20"/>
              </w:rPr>
            </w:pPr>
            <w:r w:rsidRPr="005F645F">
              <w:rPr>
                <w:sz w:val="20"/>
              </w:rPr>
              <w:t>458998</w:t>
            </w:r>
          </w:p>
        </w:tc>
        <w:tc>
          <w:tcPr>
            <w:tcW w:w="1559" w:type="dxa"/>
            <w:shd w:val="clear" w:color="auto" w:fill="auto"/>
            <w:vAlign w:val="center"/>
          </w:tcPr>
          <w:p w:rsidR="000E587E" w:rsidRPr="005F645F" w:rsidRDefault="000E587E" w:rsidP="00767D3C">
            <w:pPr>
              <w:jc w:val="center"/>
              <w:rPr>
                <w:sz w:val="20"/>
              </w:rPr>
            </w:pPr>
            <w:r w:rsidRPr="005F645F">
              <w:rPr>
                <w:sz w:val="20"/>
              </w:rPr>
              <w:t>Embalagem 500g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100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104</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Macarrão, teor de umidade: massa seca, base da massa: de farinha de trigo, ingredientes adicionais: com ovos, apresentação: parafuso</w:t>
            </w:r>
          </w:p>
        </w:tc>
        <w:tc>
          <w:tcPr>
            <w:tcW w:w="1559" w:type="dxa"/>
            <w:vAlign w:val="center"/>
          </w:tcPr>
          <w:p w:rsidR="000E587E" w:rsidRPr="005F645F" w:rsidRDefault="000E587E" w:rsidP="00767D3C">
            <w:pPr>
              <w:jc w:val="center"/>
              <w:rPr>
                <w:sz w:val="20"/>
              </w:rPr>
            </w:pPr>
            <w:r w:rsidRPr="005F645F">
              <w:rPr>
                <w:sz w:val="20"/>
              </w:rPr>
              <w:t>458980</w:t>
            </w:r>
          </w:p>
        </w:tc>
        <w:tc>
          <w:tcPr>
            <w:tcW w:w="1559" w:type="dxa"/>
            <w:shd w:val="clear" w:color="auto" w:fill="auto"/>
            <w:vAlign w:val="center"/>
          </w:tcPr>
          <w:p w:rsidR="000E587E" w:rsidRPr="005F645F" w:rsidRDefault="000E587E" w:rsidP="00767D3C">
            <w:pPr>
              <w:jc w:val="center"/>
              <w:rPr>
                <w:sz w:val="20"/>
              </w:rPr>
            </w:pPr>
            <w:r w:rsidRPr="005F645F">
              <w:rPr>
                <w:sz w:val="20"/>
              </w:rPr>
              <w:t>Embalagem 500g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100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105</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 xml:space="preserve">Macarrão, teor de umidade: massa seca, base da massa: de farinha de trigo, ingredientes adicionais: com ovos, </w:t>
            </w:r>
            <w:r w:rsidRPr="005F645F">
              <w:rPr>
                <w:sz w:val="20"/>
                <w:shd w:val="clear" w:color="auto" w:fill="FFFFFF"/>
              </w:rPr>
              <w:lastRenderedPageBreak/>
              <w:t>apresentação: Ave Maria, pai nosso</w:t>
            </w:r>
          </w:p>
        </w:tc>
        <w:tc>
          <w:tcPr>
            <w:tcW w:w="1559" w:type="dxa"/>
            <w:vAlign w:val="center"/>
          </w:tcPr>
          <w:p w:rsidR="000E587E" w:rsidRPr="005F645F" w:rsidRDefault="000E587E" w:rsidP="00767D3C">
            <w:pPr>
              <w:jc w:val="center"/>
              <w:rPr>
                <w:sz w:val="20"/>
              </w:rPr>
            </w:pPr>
            <w:r w:rsidRPr="005F645F">
              <w:rPr>
                <w:sz w:val="20"/>
              </w:rPr>
              <w:lastRenderedPageBreak/>
              <w:t>458963</w:t>
            </w:r>
          </w:p>
        </w:tc>
        <w:tc>
          <w:tcPr>
            <w:tcW w:w="1559" w:type="dxa"/>
            <w:shd w:val="clear" w:color="auto" w:fill="auto"/>
            <w:vAlign w:val="center"/>
          </w:tcPr>
          <w:p w:rsidR="000E587E" w:rsidRPr="005F645F" w:rsidRDefault="000E587E" w:rsidP="00767D3C">
            <w:pPr>
              <w:jc w:val="center"/>
              <w:rPr>
                <w:sz w:val="20"/>
              </w:rPr>
            </w:pPr>
            <w:r w:rsidRPr="005F645F">
              <w:rPr>
                <w:sz w:val="20"/>
              </w:rPr>
              <w:t>Embalagem 500g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100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lastRenderedPageBreak/>
              <w:t>106</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Massa alimentícia, tipo: para pastel, base da massa: farinha de trigo refinada, apresentação: fresca, resfriada, tamanho: média, formato: discos</w:t>
            </w:r>
          </w:p>
        </w:tc>
        <w:tc>
          <w:tcPr>
            <w:tcW w:w="1559" w:type="dxa"/>
            <w:vAlign w:val="center"/>
          </w:tcPr>
          <w:p w:rsidR="000E587E" w:rsidRPr="005F645F" w:rsidRDefault="000E587E" w:rsidP="00767D3C">
            <w:pPr>
              <w:jc w:val="center"/>
              <w:rPr>
                <w:sz w:val="20"/>
              </w:rPr>
            </w:pPr>
            <w:r w:rsidRPr="005F645F">
              <w:rPr>
                <w:sz w:val="20"/>
              </w:rPr>
              <w:t>462244</w:t>
            </w:r>
          </w:p>
        </w:tc>
        <w:tc>
          <w:tcPr>
            <w:tcW w:w="1559" w:type="dxa"/>
            <w:shd w:val="clear" w:color="auto" w:fill="auto"/>
            <w:vAlign w:val="center"/>
          </w:tcPr>
          <w:p w:rsidR="000E587E" w:rsidRPr="005F645F" w:rsidRDefault="000E587E" w:rsidP="00767D3C">
            <w:pPr>
              <w:jc w:val="center"/>
              <w:rPr>
                <w:sz w:val="20"/>
              </w:rPr>
            </w:pPr>
            <w:r w:rsidRPr="005F645F">
              <w:rPr>
                <w:sz w:val="20"/>
              </w:rPr>
              <w:t>Embalagem 500g</w:t>
            </w:r>
          </w:p>
        </w:tc>
        <w:tc>
          <w:tcPr>
            <w:tcW w:w="1417" w:type="dxa"/>
            <w:shd w:val="clear" w:color="auto" w:fill="auto"/>
            <w:vAlign w:val="center"/>
          </w:tcPr>
          <w:p w:rsidR="000E587E" w:rsidRPr="005F645F" w:rsidRDefault="000E587E" w:rsidP="00767D3C">
            <w:pPr>
              <w:jc w:val="center"/>
              <w:rPr>
                <w:sz w:val="20"/>
              </w:rPr>
            </w:pPr>
            <w:r w:rsidRPr="005F645F">
              <w:rPr>
                <w:sz w:val="20"/>
              </w:rPr>
              <w:t>30</w:t>
            </w:r>
          </w:p>
        </w:tc>
        <w:tc>
          <w:tcPr>
            <w:tcW w:w="1418" w:type="dxa"/>
            <w:vAlign w:val="center"/>
          </w:tcPr>
          <w:p w:rsidR="000E587E" w:rsidRPr="005F645F" w:rsidRDefault="000E587E" w:rsidP="00767D3C">
            <w:pPr>
              <w:jc w:val="center"/>
              <w:rPr>
                <w:sz w:val="20"/>
              </w:rPr>
            </w:pPr>
            <w:r w:rsidRPr="005F645F">
              <w:rPr>
                <w:sz w:val="20"/>
              </w:rPr>
              <w:t>70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107</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Coco ralado, ingredientes: amêndoa de coco, apresentação: triturado, características adicionais: sem açúcar</w:t>
            </w:r>
          </w:p>
        </w:tc>
        <w:tc>
          <w:tcPr>
            <w:tcW w:w="1559" w:type="dxa"/>
            <w:vAlign w:val="center"/>
          </w:tcPr>
          <w:p w:rsidR="000E587E" w:rsidRPr="005F645F" w:rsidRDefault="000E587E" w:rsidP="00767D3C">
            <w:pPr>
              <w:jc w:val="center"/>
              <w:rPr>
                <w:sz w:val="20"/>
              </w:rPr>
            </w:pPr>
            <w:r w:rsidRPr="005F645F">
              <w:rPr>
                <w:sz w:val="20"/>
              </w:rPr>
              <w:t>421669</w:t>
            </w:r>
          </w:p>
        </w:tc>
        <w:tc>
          <w:tcPr>
            <w:tcW w:w="1559" w:type="dxa"/>
            <w:shd w:val="clear" w:color="auto" w:fill="auto"/>
            <w:vAlign w:val="center"/>
          </w:tcPr>
          <w:p w:rsidR="000E587E" w:rsidRPr="005F645F" w:rsidRDefault="000E587E" w:rsidP="00767D3C">
            <w:pPr>
              <w:jc w:val="center"/>
              <w:rPr>
                <w:sz w:val="20"/>
              </w:rPr>
            </w:pPr>
            <w:r w:rsidRPr="005F645F">
              <w:rPr>
                <w:sz w:val="20"/>
              </w:rPr>
              <w:t>Pacote 100g</w:t>
            </w:r>
          </w:p>
        </w:tc>
        <w:tc>
          <w:tcPr>
            <w:tcW w:w="1417" w:type="dxa"/>
            <w:shd w:val="clear" w:color="auto" w:fill="auto"/>
            <w:vAlign w:val="center"/>
          </w:tcPr>
          <w:p w:rsidR="000E587E" w:rsidRPr="005F645F" w:rsidRDefault="000E587E" w:rsidP="00767D3C">
            <w:pPr>
              <w:jc w:val="center"/>
              <w:rPr>
                <w:sz w:val="20"/>
              </w:rPr>
            </w:pPr>
            <w:r w:rsidRPr="005F645F">
              <w:rPr>
                <w:sz w:val="20"/>
              </w:rPr>
              <w:t>30</w:t>
            </w:r>
          </w:p>
        </w:tc>
        <w:tc>
          <w:tcPr>
            <w:tcW w:w="1418" w:type="dxa"/>
            <w:vAlign w:val="center"/>
          </w:tcPr>
          <w:p w:rsidR="000E587E" w:rsidRPr="005F645F" w:rsidRDefault="000E587E" w:rsidP="00767D3C">
            <w:pPr>
              <w:jc w:val="center"/>
              <w:rPr>
                <w:sz w:val="20"/>
              </w:rPr>
            </w:pPr>
            <w:r w:rsidRPr="005F645F">
              <w:rPr>
                <w:sz w:val="20"/>
              </w:rPr>
              <w:t>60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108</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Pão, base: de farinha de trigo refinada, tipo: de forma, tipo adicional: de leite, apresentação: fatiado, tipo embalagem: embalagem individual</w:t>
            </w:r>
          </w:p>
        </w:tc>
        <w:tc>
          <w:tcPr>
            <w:tcW w:w="1559" w:type="dxa"/>
            <w:vAlign w:val="center"/>
          </w:tcPr>
          <w:p w:rsidR="000E587E" w:rsidRPr="005F645F" w:rsidRDefault="000E587E" w:rsidP="00767D3C">
            <w:pPr>
              <w:jc w:val="center"/>
              <w:rPr>
                <w:sz w:val="20"/>
              </w:rPr>
            </w:pPr>
            <w:r w:rsidRPr="005F645F">
              <w:rPr>
                <w:sz w:val="20"/>
              </w:rPr>
              <w:t>460402</w:t>
            </w:r>
          </w:p>
        </w:tc>
        <w:tc>
          <w:tcPr>
            <w:tcW w:w="1559" w:type="dxa"/>
            <w:shd w:val="clear" w:color="auto" w:fill="auto"/>
            <w:vAlign w:val="center"/>
          </w:tcPr>
          <w:p w:rsidR="000E587E" w:rsidRPr="005F645F" w:rsidRDefault="000E587E" w:rsidP="00767D3C">
            <w:pPr>
              <w:jc w:val="center"/>
              <w:rPr>
                <w:sz w:val="20"/>
              </w:rPr>
            </w:pPr>
            <w:r w:rsidRPr="005F645F">
              <w:rPr>
                <w:sz w:val="20"/>
              </w:rPr>
              <w:t>Embalagem 500g</w:t>
            </w:r>
          </w:p>
        </w:tc>
        <w:tc>
          <w:tcPr>
            <w:tcW w:w="1417" w:type="dxa"/>
            <w:shd w:val="clear" w:color="auto" w:fill="auto"/>
            <w:vAlign w:val="center"/>
          </w:tcPr>
          <w:p w:rsidR="000E587E" w:rsidRPr="005F645F" w:rsidRDefault="000E587E" w:rsidP="00767D3C">
            <w:pPr>
              <w:jc w:val="center"/>
              <w:rPr>
                <w:sz w:val="20"/>
              </w:rPr>
            </w:pPr>
            <w:r w:rsidRPr="005F645F">
              <w:rPr>
                <w:sz w:val="20"/>
              </w:rPr>
              <w:t>150</w:t>
            </w:r>
          </w:p>
        </w:tc>
        <w:tc>
          <w:tcPr>
            <w:tcW w:w="1418" w:type="dxa"/>
            <w:vAlign w:val="center"/>
          </w:tcPr>
          <w:p w:rsidR="000E587E" w:rsidRPr="005F645F" w:rsidRDefault="000E587E" w:rsidP="00767D3C">
            <w:pPr>
              <w:jc w:val="center"/>
              <w:rPr>
                <w:sz w:val="20"/>
              </w:rPr>
            </w:pPr>
            <w:r w:rsidRPr="005F645F">
              <w:rPr>
                <w:sz w:val="20"/>
              </w:rPr>
              <w:t>300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109</w:t>
            </w:r>
          </w:p>
        </w:tc>
        <w:tc>
          <w:tcPr>
            <w:tcW w:w="2869" w:type="dxa"/>
            <w:shd w:val="clear" w:color="auto" w:fill="auto"/>
            <w:vAlign w:val="center"/>
          </w:tcPr>
          <w:p w:rsidR="000E587E" w:rsidRPr="005F645F" w:rsidRDefault="000E587E" w:rsidP="00767D3C">
            <w:pPr>
              <w:jc w:val="both"/>
              <w:rPr>
                <w:sz w:val="20"/>
              </w:rPr>
            </w:pPr>
            <w:r w:rsidRPr="005F645F">
              <w:rPr>
                <w:bCs/>
                <w:sz w:val="20"/>
              </w:rPr>
              <w:t>Pão de mel. Composição: farinha de trigo enriquecida com ferro e ácido fólico, açúcar invertido, gordura vegetal, amido, mel, fermentos químicos bicarbonato de sódio, bicarbonato de amônio e pirofosfato, ácido de sódio, emulsificante lecitina de soja, acidulante ácido cítrico e aromatizante.</w:t>
            </w:r>
          </w:p>
        </w:tc>
        <w:tc>
          <w:tcPr>
            <w:tcW w:w="1559" w:type="dxa"/>
            <w:vAlign w:val="center"/>
          </w:tcPr>
          <w:p w:rsidR="000E587E" w:rsidRPr="005F645F" w:rsidRDefault="000E587E" w:rsidP="00767D3C">
            <w:pPr>
              <w:jc w:val="center"/>
              <w:rPr>
                <w:sz w:val="20"/>
              </w:rPr>
            </w:pPr>
            <w:r w:rsidRPr="005F645F">
              <w:rPr>
                <w:sz w:val="20"/>
              </w:rPr>
              <w:t>Sem código de identificação CATMAT</w:t>
            </w:r>
          </w:p>
        </w:tc>
        <w:tc>
          <w:tcPr>
            <w:tcW w:w="1559" w:type="dxa"/>
            <w:shd w:val="clear" w:color="auto" w:fill="auto"/>
            <w:vAlign w:val="center"/>
          </w:tcPr>
          <w:p w:rsidR="000E587E" w:rsidRPr="005F645F" w:rsidRDefault="000E587E" w:rsidP="00767D3C">
            <w:pPr>
              <w:jc w:val="center"/>
              <w:rPr>
                <w:sz w:val="20"/>
              </w:rPr>
            </w:pPr>
            <w:r w:rsidRPr="005F645F">
              <w:rPr>
                <w:sz w:val="20"/>
              </w:rPr>
              <w:t>Pacote 500g</w:t>
            </w:r>
          </w:p>
        </w:tc>
        <w:tc>
          <w:tcPr>
            <w:tcW w:w="1417" w:type="dxa"/>
            <w:shd w:val="clear" w:color="auto" w:fill="auto"/>
            <w:vAlign w:val="center"/>
          </w:tcPr>
          <w:p w:rsidR="000E587E" w:rsidRPr="005F645F" w:rsidRDefault="000E587E" w:rsidP="00767D3C">
            <w:pPr>
              <w:jc w:val="center"/>
              <w:rPr>
                <w:sz w:val="20"/>
              </w:rPr>
            </w:pPr>
            <w:r w:rsidRPr="005F645F">
              <w:rPr>
                <w:sz w:val="20"/>
              </w:rPr>
              <w:t>180</w:t>
            </w:r>
          </w:p>
        </w:tc>
        <w:tc>
          <w:tcPr>
            <w:tcW w:w="1418" w:type="dxa"/>
            <w:vAlign w:val="center"/>
          </w:tcPr>
          <w:p w:rsidR="000E587E" w:rsidRPr="005F645F" w:rsidRDefault="000E587E" w:rsidP="00767D3C">
            <w:pPr>
              <w:jc w:val="center"/>
              <w:rPr>
                <w:sz w:val="20"/>
              </w:rPr>
            </w:pPr>
            <w:r w:rsidRPr="005F645F">
              <w:rPr>
                <w:sz w:val="20"/>
              </w:rPr>
              <w:t>360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110</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Pão, base: de farinha de trigo refinada, tipo: semi-doce, tipo adicional: hambúrguer, redondo</w:t>
            </w:r>
          </w:p>
        </w:tc>
        <w:tc>
          <w:tcPr>
            <w:tcW w:w="1559" w:type="dxa"/>
            <w:vAlign w:val="center"/>
          </w:tcPr>
          <w:p w:rsidR="000E587E" w:rsidRPr="005F645F" w:rsidRDefault="000E587E" w:rsidP="00767D3C">
            <w:pPr>
              <w:jc w:val="center"/>
              <w:rPr>
                <w:sz w:val="20"/>
              </w:rPr>
            </w:pPr>
            <w:r w:rsidRPr="005F645F">
              <w:rPr>
                <w:sz w:val="20"/>
              </w:rPr>
              <w:t>460387</w:t>
            </w:r>
          </w:p>
        </w:tc>
        <w:tc>
          <w:tcPr>
            <w:tcW w:w="1559" w:type="dxa"/>
            <w:shd w:val="clear" w:color="auto" w:fill="auto"/>
            <w:vAlign w:val="center"/>
          </w:tcPr>
          <w:p w:rsidR="000E587E" w:rsidRPr="005F645F" w:rsidRDefault="000E587E" w:rsidP="00767D3C">
            <w:pPr>
              <w:jc w:val="center"/>
              <w:rPr>
                <w:sz w:val="20"/>
              </w:rPr>
            </w:pPr>
            <w:r w:rsidRPr="005F645F">
              <w:rPr>
                <w:sz w:val="20"/>
              </w:rPr>
              <w:t>Pacote 300g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111</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Pão, base: de farinha de trigo refinada, tipo: semi-doce, tipo adicional: bisnaga, cachorro quente</w:t>
            </w:r>
          </w:p>
        </w:tc>
        <w:tc>
          <w:tcPr>
            <w:tcW w:w="1559" w:type="dxa"/>
            <w:vAlign w:val="center"/>
          </w:tcPr>
          <w:p w:rsidR="000E587E" w:rsidRPr="005F645F" w:rsidRDefault="000E587E" w:rsidP="00767D3C">
            <w:pPr>
              <w:jc w:val="center"/>
              <w:rPr>
                <w:sz w:val="20"/>
              </w:rPr>
            </w:pPr>
            <w:r w:rsidRPr="005F645F">
              <w:rPr>
                <w:sz w:val="20"/>
              </w:rPr>
              <w:t>460383</w:t>
            </w:r>
          </w:p>
        </w:tc>
        <w:tc>
          <w:tcPr>
            <w:tcW w:w="1559" w:type="dxa"/>
            <w:shd w:val="clear" w:color="auto" w:fill="auto"/>
            <w:vAlign w:val="center"/>
          </w:tcPr>
          <w:p w:rsidR="000E587E" w:rsidRPr="005F645F" w:rsidRDefault="000E587E" w:rsidP="00767D3C">
            <w:pPr>
              <w:jc w:val="center"/>
              <w:rPr>
                <w:sz w:val="20"/>
              </w:rPr>
            </w:pPr>
            <w:r w:rsidRPr="005F645F">
              <w:rPr>
                <w:sz w:val="20"/>
              </w:rPr>
              <w:t>Pacote 300g</w:t>
            </w:r>
          </w:p>
        </w:tc>
        <w:tc>
          <w:tcPr>
            <w:tcW w:w="1417" w:type="dxa"/>
            <w:shd w:val="clear" w:color="auto" w:fill="auto"/>
            <w:vAlign w:val="center"/>
          </w:tcPr>
          <w:p w:rsidR="000E587E" w:rsidRPr="005F645F" w:rsidRDefault="000E587E" w:rsidP="00767D3C">
            <w:pPr>
              <w:jc w:val="center"/>
              <w:rPr>
                <w:sz w:val="20"/>
              </w:rPr>
            </w:pPr>
            <w:r w:rsidRPr="005F645F">
              <w:rPr>
                <w:sz w:val="20"/>
              </w:rPr>
              <w:t>20</w:t>
            </w:r>
          </w:p>
        </w:tc>
        <w:tc>
          <w:tcPr>
            <w:tcW w:w="1418" w:type="dxa"/>
            <w:vAlign w:val="center"/>
          </w:tcPr>
          <w:p w:rsidR="000E587E" w:rsidRPr="005F645F" w:rsidRDefault="000E587E" w:rsidP="00767D3C">
            <w:pPr>
              <w:jc w:val="center"/>
              <w:rPr>
                <w:sz w:val="20"/>
              </w:rPr>
            </w:pPr>
            <w:r w:rsidRPr="005F645F">
              <w:rPr>
                <w:sz w:val="20"/>
              </w:rPr>
              <w:t>300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112</w:t>
            </w:r>
          </w:p>
        </w:tc>
        <w:tc>
          <w:tcPr>
            <w:tcW w:w="2869" w:type="dxa"/>
            <w:shd w:val="clear" w:color="auto" w:fill="auto"/>
          </w:tcPr>
          <w:p w:rsidR="000E587E" w:rsidRPr="005F645F" w:rsidRDefault="000E587E" w:rsidP="00767D3C">
            <w:pPr>
              <w:pStyle w:val="PargrafodaLista2"/>
              <w:spacing w:after="200" w:line="240" w:lineRule="auto"/>
              <w:ind w:left="0"/>
              <w:jc w:val="both"/>
              <w:rPr>
                <w:bCs/>
                <w:lang w:eastAsia="pt-BR"/>
              </w:rPr>
            </w:pPr>
            <w:r w:rsidRPr="005F645F">
              <w:rPr>
                <w:shd w:val="clear" w:color="auto" w:fill="FFFFFF"/>
              </w:rPr>
              <w:t>Pão, base: de farinha de trigo refinada, tipo: semi-doce, tipo adicional: bisnaguinha</w:t>
            </w:r>
          </w:p>
        </w:tc>
        <w:tc>
          <w:tcPr>
            <w:tcW w:w="1559" w:type="dxa"/>
            <w:vAlign w:val="center"/>
          </w:tcPr>
          <w:p w:rsidR="000E587E" w:rsidRPr="005F645F" w:rsidRDefault="000E587E" w:rsidP="00767D3C">
            <w:pPr>
              <w:jc w:val="center"/>
              <w:rPr>
                <w:sz w:val="20"/>
              </w:rPr>
            </w:pPr>
            <w:r w:rsidRPr="005F645F">
              <w:rPr>
                <w:sz w:val="20"/>
              </w:rPr>
              <w:t>460392</w:t>
            </w:r>
          </w:p>
        </w:tc>
        <w:tc>
          <w:tcPr>
            <w:tcW w:w="1559" w:type="dxa"/>
            <w:shd w:val="clear" w:color="auto" w:fill="auto"/>
            <w:vAlign w:val="center"/>
          </w:tcPr>
          <w:p w:rsidR="000E587E" w:rsidRPr="005F645F" w:rsidRDefault="000E587E" w:rsidP="00767D3C">
            <w:pPr>
              <w:jc w:val="center"/>
              <w:rPr>
                <w:sz w:val="20"/>
              </w:rPr>
            </w:pPr>
            <w:r w:rsidRPr="005F645F">
              <w:rPr>
                <w:sz w:val="20"/>
              </w:rPr>
              <w:t>Pacote 300g</w:t>
            </w:r>
          </w:p>
        </w:tc>
        <w:tc>
          <w:tcPr>
            <w:tcW w:w="1417" w:type="dxa"/>
            <w:shd w:val="clear" w:color="auto" w:fill="auto"/>
            <w:vAlign w:val="center"/>
          </w:tcPr>
          <w:p w:rsidR="000E587E" w:rsidRPr="005F645F" w:rsidRDefault="000E587E" w:rsidP="00767D3C">
            <w:pPr>
              <w:jc w:val="center"/>
              <w:rPr>
                <w:sz w:val="20"/>
              </w:rPr>
            </w:pPr>
            <w:r w:rsidRPr="005F645F">
              <w:rPr>
                <w:sz w:val="20"/>
              </w:rPr>
              <w:t>70</w:t>
            </w:r>
          </w:p>
        </w:tc>
        <w:tc>
          <w:tcPr>
            <w:tcW w:w="1418" w:type="dxa"/>
            <w:vAlign w:val="center"/>
          </w:tcPr>
          <w:p w:rsidR="000E587E" w:rsidRPr="005F645F" w:rsidRDefault="000E587E" w:rsidP="00767D3C">
            <w:pPr>
              <w:jc w:val="center"/>
              <w:rPr>
                <w:sz w:val="20"/>
              </w:rPr>
            </w:pPr>
            <w:r w:rsidRPr="005F645F">
              <w:rPr>
                <w:sz w:val="20"/>
              </w:rPr>
              <w:t>140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113</w:t>
            </w:r>
          </w:p>
        </w:tc>
        <w:tc>
          <w:tcPr>
            <w:tcW w:w="2869" w:type="dxa"/>
            <w:shd w:val="clear" w:color="auto" w:fill="auto"/>
            <w:vAlign w:val="center"/>
          </w:tcPr>
          <w:p w:rsidR="000E587E" w:rsidRPr="005F645F" w:rsidRDefault="000E587E" w:rsidP="00767D3C">
            <w:pPr>
              <w:jc w:val="both"/>
              <w:rPr>
                <w:sz w:val="20"/>
              </w:rPr>
            </w:pPr>
            <w:r w:rsidRPr="005F645F">
              <w:rPr>
                <w:bCs/>
                <w:sz w:val="20"/>
              </w:rPr>
              <w:t>Rosquinha salgada, embalados em plástico atóxico de 100g, validade mínima de 7 dias a contar da data da entrega.</w:t>
            </w:r>
          </w:p>
        </w:tc>
        <w:tc>
          <w:tcPr>
            <w:tcW w:w="1559" w:type="dxa"/>
            <w:vAlign w:val="center"/>
          </w:tcPr>
          <w:p w:rsidR="000E587E" w:rsidRPr="005F645F" w:rsidRDefault="000E587E" w:rsidP="00767D3C">
            <w:pPr>
              <w:jc w:val="center"/>
              <w:rPr>
                <w:sz w:val="20"/>
              </w:rPr>
            </w:pPr>
            <w:r w:rsidRPr="005F645F">
              <w:rPr>
                <w:sz w:val="20"/>
              </w:rPr>
              <w:t>Sem identificação CATMAT</w:t>
            </w:r>
          </w:p>
        </w:tc>
        <w:tc>
          <w:tcPr>
            <w:tcW w:w="1559" w:type="dxa"/>
            <w:shd w:val="clear" w:color="auto" w:fill="auto"/>
            <w:vAlign w:val="center"/>
          </w:tcPr>
          <w:p w:rsidR="000E587E" w:rsidRPr="005F645F" w:rsidRDefault="000E587E" w:rsidP="00767D3C">
            <w:pPr>
              <w:jc w:val="center"/>
              <w:rPr>
                <w:sz w:val="20"/>
              </w:rPr>
            </w:pPr>
            <w:r w:rsidRPr="005F645F">
              <w:rPr>
                <w:sz w:val="20"/>
              </w:rPr>
              <w:t>Pacote</w:t>
            </w:r>
          </w:p>
        </w:tc>
        <w:tc>
          <w:tcPr>
            <w:tcW w:w="1417" w:type="dxa"/>
            <w:shd w:val="clear" w:color="auto" w:fill="auto"/>
            <w:vAlign w:val="center"/>
          </w:tcPr>
          <w:p w:rsidR="000E587E" w:rsidRPr="005F645F" w:rsidRDefault="000E587E" w:rsidP="00767D3C">
            <w:pPr>
              <w:jc w:val="center"/>
              <w:rPr>
                <w:sz w:val="20"/>
              </w:rPr>
            </w:pPr>
            <w:r w:rsidRPr="005F645F">
              <w:rPr>
                <w:sz w:val="20"/>
              </w:rPr>
              <w:t>300</w:t>
            </w:r>
          </w:p>
        </w:tc>
        <w:tc>
          <w:tcPr>
            <w:tcW w:w="1418" w:type="dxa"/>
            <w:vAlign w:val="center"/>
          </w:tcPr>
          <w:p w:rsidR="000E587E" w:rsidRPr="005F645F" w:rsidRDefault="000E587E" w:rsidP="00767D3C">
            <w:pPr>
              <w:jc w:val="center"/>
              <w:rPr>
                <w:sz w:val="20"/>
              </w:rPr>
            </w:pPr>
            <w:r w:rsidRPr="005F645F">
              <w:rPr>
                <w:sz w:val="20"/>
              </w:rPr>
              <w:t>700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114</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Coador descartável café, material: papel, tamanho: 103, característica adicionais: dupla costura, celulose, isento de impureza</w:t>
            </w:r>
          </w:p>
        </w:tc>
        <w:tc>
          <w:tcPr>
            <w:tcW w:w="1559" w:type="dxa"/>
            <w:vAlign w:val="center"/>
          </w:tcPr>
          <w:p w:rsidR="000E587E" w:rsidRPr="005F645F" w:rsidRDefault="000E587E" w:rsidP="00767D3C">
            <w:pPr>
              <w:jc w:val="center"/>
              <w:rPr>
                <w:sz w:val="20"/>
              </w:rPr>
            </w:pPr>
            <w:r w:rsidRPr="005F645F">
              <w:rPr>
                <w:sz w:val="20"/>
              </w:rPr>
              <w:t>380323</w:t>
            </w:r>
          </w:p>
        </w:tc>
        <w:tc>
          <w:tcPr>
            <w:tcW w:w="1559" w:type="dxa"/>
            <w:shd w:val="clear" w:color="auto" w:fill="auto"/>
            <w:vAlign w:val="center"/>
          </w:tcPr>
          <w:p w:rsidR="000E587E" w:rsidRPr="005F645F" w:rsidRDefault="000E587E" w:rsidP="00767D3C">
            <w:pPr>
              <w:jc w:val="center"/>
              <w:rPr>
                <w:sz w:val="20"/>
              </w:rPr>
            </w:pPr>
            <w:r w:rsidRPr="005F645F">
              <w:rPr>
                <w:sz w:val="20"/>
              </w:rPr>
              <w:t>Caixa c/ 30und.</w:t>
            </w:r>
          </w:p>
        </w:tc>
        <w:tc>
          <w:tcPr>
            <w:tcW w:w="1417" w:type="dxa"/>
            <w:shd w:val="clear" w:color="auto" w:fill="auto"/>
            <w:vAlign w:val="center"/>
          </w:tcPr>
          <w:p w:rsidR="000E587E" w:rsidRPr="005F645F" w:rsidRDefault="000E587E" w:rsidP="00767D3C">
            <w:pPr>
              <w:jc w:val="center"/>
              <w:rPr>
                <w:sz w:val="20"/>
              </w:rPr>
            </w:pPr>
            <w:r w:rsidRPr="005F645F">
              <w:rPr>
                <w:sz w:val="20"/>
              </w:rPr>
              <w:t>80</w:t>
            </w:r>
          </w:p>
        </w:tc>
        <w:tc>
          <w:tcPr>
            <w:tcW w:w="1418" w:type="dxa"/>
            <w:vAlign w:val="center"/>
          </w:tcPr>
          <w:p w:rsidR="000E587E" w:rsidRPr="005F645F" w:rsidRDefault="000E587E" w:rsidP="00767D3C">
            <w:pPr>
              <w:jc w:val="center"/>
              <w:rPr>
                <w:sz w:val="20"/>
              </w:rPr>
            </w:pPr>
            <w:r w:rsidRPr="005F645F">
              <w:rPr>
                <w:sz w:val="20"/>
              </w:rPr>
              <w:t>160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115</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Tempero, tipo: caldo, apresentação: pó, aplicação: uso culinário, sabor: carne</w:t>
            </w:r>
          </w:p>
        </w:tc>
        <w:tc>
          <w:tcPr>
            <w:tcW w:w="1559" w:type="dxa"/>
            <w:vAlign w:val="center"/>
          </w:tcPr>
          <w:p w:rsidR="000E587E" w:rsidRPr="005F645F" w:rsidRDefault="000E587E" w:rsidP="00767D3C">
            <w:pPr>
              <w:jc w:val="center"/>
              <w:rPr>
                <w:sz w:val="20"/>
              </w:rPr>
            </w:pPr>
            <w:r w:rsidRPr="005F645F">
              <w:rPr>
                <w:sz w:val="20"/>
              </w:rPr>
              <w:t>339479</w:t>
            </w:r>
          </w:p>
        </w:tc>
        <w:tc>
          <w:tcPr>
            <w:tcW w:w="1559" w:type="dxa"/>
            <w:shd w:val="clear" w:color="auto" w:fill="auto"/>
            <w:vAlign w:val="center"/>
          </w:tcPr>
          <w:p w:rsidR="000E587E" w:rsidRPr="005F645F" w:rsidRDefault="000E587E" w:rsidP="00767D3C">
            <w:pPr>
              <w:jc w:val="center"/>
              <w:rPr>
                <w:sz w:val="20"/>
              </w:rPr>
            </w:pPr>
            <w:r w:rsidRPr="005F645F">
              <w:rPr>
                <w:sz w:val="20"/>
              </w:rPr>
              <w:t>Caixa 114g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116</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Tempero, tipo: caldo, apresentação: pó, aplicação: uso culinário, sabor: galinha</w:t>
            </w:r>
          </w:p>
        </w:tc>
        <w:tc>
          <w:tcPr>
            <w:tcW w:w="1559" w:type="dxa"/>
            <w:vAlign w:val="center"/>
          </w:tcPr>
          <w:p w:rsidR="000E587E" w:rsidRPr="005F645F" w:rsidRDefault="000E587E" w:rsidP="00767D3C">
            <w:pPr>
              <w:jc w:val="center"/>
              <w:rPr>
                <w:sz w:val="20"/>
              </w:rPr>
            </w:pPr>
            <w:r w:rsidRPr="005F645F">
              <w:rPr>
                <w:sz w:val="20"/>
              </w:rPr>
              <w:t>339478</w:t>
            </w:r>
          </w:p>
        </w:tc>
        <w:tc>
          <w:tcPr>
            <w:tcW w:w="1559" w:type="dxa"/>
            <w:shd w:val="clear" w:color="auto" w:fill="auto"/>
            <w:vAlign w:val="center"/>
          </w:tcPr>
          <w:p w:rsidR="000E587E" w:rsidRPr="005F645F" w:rsidRDefault="000E587E" w:rsidP="00767D3C">
            <w:pPr>
              <w:jc w:val="center"/>
              <w:rPr>
                <w:sz w:val="20"/>
              </w:rPr>
            </w:pPr>
            <w:r w:rsidRPr="005F645F">
              <w:rPr>
                <w:sz w:val="20"/>
              </w:rPr>
              <w:t>Caixa  114g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50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117</w:t>
            </w:r>
          </w:p>
        </w:tc>
        <w:tc>
          <w:tcPr>
            <w:tcW w:w="2869" w:type="dxa"/>
            <w:shd w:val="clear" w:color="auto" w:fill="auto"/>
            <w:vAlign w:val="center"/>
          </w:tcPr>
          <w:p w:rsidR="000E587E" w:rsidRPr="005F645F" w:rsidRDefault="000E587E" w:rsidP="00767D3C">
            <w:pPr>
              <w:jc w:val="both"/>
              <w:rPr>
                <w:sz w:val="20"/>
              </w:rPr>
            </w:pPr>
            <w:r w:rsidRPr="005F645F">
              <w:rPr>
                <w:sz w:val="20"/>
                <w:shd w:val="clear" w:color="auto" w:fill="FFFFFF"/>
              </w:rPr>
              <w:t>Condimento, tipo: cravo da índia, apresentação: flor</w:t>
            </w:r>
          </w:p>
        </w:tc>
        <w:tc>
          <w:tcPr>
            <w:tcW w:w="1559" w:type="dxa"/>
            <w:vAlign w:val="center"/>
          </w:tcPr>
          <w:p w:rsidR="000E587E" w:rsidRPr="005F645F" w:rsidRDefault="000E587E" w:rsidP="00767D3C">
            <w:pPr>
              <w:jc w:val="center"/>
              <w:rPr>
                <w:sz w:val="20"/>
              </w:rPr>
            </w:pPr>
            <w:r w:rsidRPr="005F645F">
              <w:rPr>
                <w:sz w:val="20"/>
              </w:rPr>
              <w:t>463892</w:t>
            </w:r>
          </w:p>
        </w:tc>
        <w:tc>
          <w:tcPr>
            <w:tcW w:w="1559" w:type="dxa"/>
            <w:shd w:val="clear" w:color="auto" w:fill="auto"/>
            <w:vAlign w:val="center"/>
          </w:tcPr>
          <w:p w:rsidR="000E587E" w:rsidRPr="005F645F" w:rsidRDefault="000E587E" w:rsidP="00767D3C">
            <w:pPr>
              <w:jc w:val="center"/>
              <w:rPr>
                <w:sz w:val="20"/>
              </w:rPr>
            </w:pPr>
            <w:r w:rsidRPr="005F645F">
              <w:rPr>
                <w:sz w:val="20"/>
              </w:rPr>
              <w:t>Sachê 20g</w:t>
            </w:r>
          </w:p>
        </w:tc>
        <w:tc>
          <w:tcPr>
            <w:tcW w:w="1417" w:type="dxa"/>
            <w:shd w:val="clear" w:color="auto" w:fill="auto"/>
            <w:vAlign w:val="center"/>
          </w:tcPr>
          <w:p w:rsidR="000E587E" w:rsidRPr="005F645F" w:rsidRDefault="000E587E" w:rsidP="00767D3C">
            <w:pPr>
              <w:jc w:val="center"/>
              <w:rPr>
                <w:sz w:val="20"/>
              </w:rPr>
            </w:pPr>
            <w:r w:rsidRPr="005F645F">
              <w:rPr>
                <w:sz w:val="20"/>
              </w:rPr>
              <w:t>10</w:t>
            </w:r>
          </w:p>
        </w:tc>
        <w:tc>
          <w:tcPr>
            <w:tcW w:w="1418" w:type="dxa"/>
            <w:vAlign w:val="center"/>
          </w:tcPr>
          <w:p w:rsidR="000E587E" w:rsidRPr="005F645F" w:rsidRDefault="000E587E" w:rsidP="00767D3C">
            <w:pPr>
              <w:jc w:val="center"/>
              <w:rPr>
                <w:sz w:val="20"/>
              </w:rPr>
            </w:pPr>
            <w:r w:rsidRPr="005F645F">
              <w:rPr>
                <w:sz w:val="20"/>
              </w:rPr>
              <w:t>30</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118</w:t>
            </w:r>
          </w:p>
        </w:tc>
        <w:tc>
          <w:tcPr>
            <w:tcW w:w="2869" w:type="dxa"/>
            <w:shd w:val="clear" w:color="auto" w:fill="auto"/>
            <w:vAlign w:val="center"/>
          </w:tcPr>
          <w:p w:rsidR="000E587E" w:rsidRPr="005F645F" w:rsidRDefault="000E587E" w:rsidP="00767D3C">
            <w:pPr>
              <w:jc w:val="both"/>
              <w:rPr>
                <w:sz w:val="20"/>
              </w:rPr>
            </w:pPr>
            <w:r w:rsidRPr="005F645F">
              <w:rPr>
                <w:bCs/>
                <w:sz w:val="20"/>
              </w:rPr>
              <w:t>Paçoca embalada em plástico atóxico de 20g, validade de 12 meses a contar da data da entrega.</w:t>
            </w:r>
          </w:p>
        </w:tc>
        <w:tc>
          <w:tcPr>
            <w:tcW w:w="1559" w:type="dxa"/>
            <w:vAlign w:val="center"/>
          </w:tcPr>
          <w:p w:rsidR="000E587E" w:rsidRPr="005F645F" w:rsidRDefault="000E587E" w:rsidP="00767D3C">
            <w:pPr>
              <w:jc w:val="center"/>
              <w:rPr>
                <w:sz w:val="20"/>
              </w:rPr>
            </w:pPr>
            <w:r w:rsidRPr="005F645F">
              <w:rPr>
                <w:sz w:val="20"/>
              </w:rPr>
              <w:t>462638</w:t>
            </w:r>
          </w:p>
        </w:tc>
        <w:tc>
          <w:tcPr>
            <w:tcW w:w="1559" w:type="dxa"/>
            <w:shd w:val="clear" w:color="auto" w:fill="auto"/>
            <w:vAlign w:val="center"/>
          </w:tcPr>
          <w:p w:rsidR="000E587E" w:rsidRPr="005F645F" w:rsidRDefault="000E587E" w:rsidP="00767D3C">
            <w:pPr>
              <w:jc w:val="center"/>
            </w:pPr>
            <w:r w:rsidRPr="005F645F">
              <w:rPr>
                <w:sz w:val="20"/>
              </w:rPr>
              <w:t>Embalagem com 50 Unidade</w:t>
            </w:r>
          </w:p>
        </w:tc>
        <w:tc>
          <w:tcPr>
            <w:tcW w:w="1417" w:type="dxa"/>
            <w:shd w:val="clear" w:color="auto" w:fill="auto"/>
            <w:vAlign w:val="center"/>
          </w:tcPr>
          <w:p w:rsidR="000E587E" w:rsidRPr="005F645F" w:rsidRDefault="000E587E" w:rsidP="00767D3C">
            <w:pPr>
              <w:jc w:val="center"/>
              <w:rPr>
                <w:sz w:val="20"/>
              </w:rPr>
            </w:pPr>
            <w:r w:rsidRPr="005F645F">
              <w:rPr>
                <w:sz w:val="20"/>
              </w:rPr>
              <w:t>1</w:t>
            </w:r>
          </w:p>
        </w:tc>
        <w:tc>
          <w:tcPr>
            <w:tcW w:w="1418" w:type="dxa"/>
            <w:vAlign w:val="center"/>
          </w:tcPr>
          <w:p w:rsidR="000E587E" w:rsidRPr="005F645F" w:rsidRDefault="000E587E" w:rsidP="00767D3C">
            <w:pPr>
              <w:jc w:val="center"/>
              <w:rPr>
                <w:sz w:val="20"/>
              </w:rPr>
            </w:pPr>
            <w:r w:rsidRPr="005F645F">
              <w:rPr>
                <w:sz w:val="20"/>
              </w:rPr>
              <w:t>8</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119</w:t>
            </w:r>
          </w:p>
        </w:tc>
        <w:tc>
          <w:tcPr>
            <w:tcW w:w="2869" w:type="dxa"/>
            <w:shd w:val="clear" w:color="auto" w:fill="auto"/>
            <w:vAlign w:val="center"/>
          </w:tcPr>
          <w:p w:rsidR="000E587E" w:rsidRPr="005F645F" w:rsidRDefault="000E587E" w:rsidP="00767D3C">
            <w:pPr>
              <w:jc w:val="both"/>
              <w:rPr>
                <w:sz w:val="20"/>
              </w:rPr>
            </w:pPr>
            <w:r w:rsidRPr="005F645F">
              <w:rPr>
                <w:bCs/>
                <w:sz w:val="20"/>
              </w:rPr>
              <w:t>Mariola embalada em plástico atóxico de 20g, validade de 12 meses a contar da data da entrega.</w:t>
            </w:r>
          </w:p>
        </w:tc>
        <w:tc>
          <w:tcPr>
            <w:tcW w:w="1559" w:type="dxa"/>
            <w:vAlign w:val="center"/>
          </w:tcPr>
          <w:p w:rsidR="000E587E" w:rsidRPr="005F645F" w:rsidRDefault="000E587E" w:rsidP="00767D3C">
            <w:pPr>
              <w:jc w:val="center"/>
              <w:rPr>
                <w:sz w:val="20"/>
              </w:rPr>
            </w:pPr>
            <w:r w:rsidRPr="005F645F">
              <w:rPr>
                <w:sz w:val="20"/>
              </w:rPr>
              <w:t>462666</w:t>
            </w:r>
          </w:p>
        </w:tc>
        <w:tc>
          <w:tcPr>
            <w:tcW w:w="1559" w:type="dxa"/>
            <w:shd w:val="clear" w:color="auto" w:fill="auto"/>
            <w:vAlign w:val="center"/>
          </w:tcPr>
          <w:p w:rsidR="000E587E" w:rsidRPr="005F645F" w:rsidRDefault="000E587E" w:rsidP="00767D3C">
            <w:pPr>
              <w:jc w:val="center"/>
            </w:pPr>
            <w:r w:rsidRPr="005F645F">
              <w:rPr>
                <w:sz w:val="20"/>
              </w:rPr>
              <w:t>Embalagem com 50 Unidade</w:t>
            </w:r>
          </w:p>
        </w:tc>
        <w:tc>
          <w:tcPr>
            <w:tcW w:w="1417" w:type="dxa"/>
            <w:shd w:val="clear" w:color="auto" w:fill="auto"/>
            <w:vAlign w:val="center"/>
          </w:tcPr>
          <w:p w:rsidR="000E587E" w:rsidRPr="005F645F" w:rsidRDefault="000E587E" w:rsidP="00767D3C">
            <w:pPr>
              <w:jc w:val="center"/>
              <w:rPr>
                <w:sz w:val="20"/>
              </w:rPr>
            </w:pPr>
            <w:r w:rsidRPr="005F645F">
              <w:rPr>
                <w:sz w:val="20"/>
              </w:rPr>
              <w:t>1</w:t>
            </w:r>
          </w:p>
        </w:tc>
        <w:tc>
          <w:tcPr>
            <w:tcW w:w="1418" w:type="dxa"/>
            <w:vAlign w:val="center"/>
          </w:tcPr>
          <w:p w:rsidR="000E587E" w:rsidRPr="005F645F" w:rsidRDefault="000E587E" w:rsidP="00767D3C">
            <w:pPr>
              <w:jc w:val="center"/>
              <w:rPr>
                <w:sz w:val="20"/>
              </w:rPr>
            </w:pPr>
            <w:r w:rsidRPr="005F645F">
              <w:rPr>
                <w:sz w:val="20"/>
              </w:rPr>
              <w:t>8</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120</w:t>
            </w:r>
          </w:p>
        </w:tc>
        <w:tc>
          <w:tcPr>
            <w:tcW w:w="2869" w:type="dxa"/>
            <w:shd w:val="clear" w:color="auto" w:fill="auto"/>
            <w:vAlign w:val="center"/>
          </w:tcPr>
          <w:p w:rsidR="000E587E" w:rsidRPr="005F645F" w:rsidRDefault="000E587E" w:rsidP="00767D3C">
            <w:pPr>
              <w:jc w:val="both"/>
              <w:rPr>
                <w:sz w:val="20"/>
              </w:rPr>
            </w:pPr>
            <w:r w:rsidRPr="005F645F">
              <w:rPr>
                <w:bCs/>
                <w:sz w:val="20"/>
              </w:rPr>
              <w:t xml:space="preserve">Pé de moleque embalado em </w:t>
            </w:r>
            <w:r w:rsidRPr="005F645F">
              <w:rPr>
                <w:bCs/>
                <w:sz w:val="20"/>
              </w:rPr>
              <w:lastRenderedPageBreak/>
              <w:t>plástico atóxico de 20g, validade de 12 meses a contar da data da entrega.</w:t>
            </w:r>
          </w:p>
        </w:tc>
        <w:tc>
          <w:tcPr>
            <w:tcW w:w="1559" w:type="dxa"/>
            <w:vAlign w:val="center"/>
          </w:tcPr>
          <w:p w:rsidR="000E587E" w:rsidRPr="005F645F" w:rsidRDefault="000E587E" w:rsidP="00767D3C">
            <w:pPr>
              <w:jc w:val="center"/>
              <w:rPr>
                <w:sz w:val="20"/>
              </w:rPr>
            </w:pPr>
            <w:r w:rsidRPr="005F645F">
              <w:rPr>
                <w:sz w:val="20"/>
              </w:rPr>
              <w:lastRenderedPageBreak/>
              <w:t>462652</w:t>
            </w:r>
          </w:p>
        </w:tc>
        <w:tc>
          <w:tcPr>
            <w:tcW w:w="1559" w:type="dxa"/>
            <w:shd w:val="clear" w:color="auto" w:fill="auto"/>
            <w:vAlign w:val="center"/>
          </w:tcPr>
          <w:p w:rsidR="000E587E" w:rsidRPr="005F645F" w:rsidRDefault="000E587E" w:rsidP="00767D3C">
            <w:pPr>
              <w:jc w:val="center"/>
            </w:pPr>
            <w:r w:rsidRPr="005F645F">
              <w:rPr>
                <w:sz w:val="20"/>
              </w:rPr>
              <w:t xml:space="preserve">Embalagem </w:t>
            </w:r>
            <w:r w:rsidRPr="005F645F">
              <w:rPr>
                <w:sz w:val="20"/>
              </w:rPr>
              <w:lastRenderedPageBreak/>
              <w:t>com 50 Unidade</w:t>
            </w:r>
          </w:p>
        </w:tc>
        <w:tc>
          <w:tcPr>
            <w:tcW w:w="1417" w:type="dxa"/>
            <w:shd w:val="clear" w:color="auto" w:fill="auto"/>
            <w:vAlign w:val="center"/>
          </w:tcPr>
          <w:p w:rsidR="000E587E" w:rsidRPr="005F645F" w:rsidRDefault="000E587E" w:rsidP="00767D3C">
            <w:pPr>
              <w:jc w:val="center"/>
              <w:rPr>
                <w:sz w:val="20"/>
              </w:rPr>
            </w:pPr>
            <w:r w:rsidRPr="005F645F">
              <w:rPr>
                <w:sz w:val="20"/>
              </w:rPr>
              <w:lastRenderedPageBreak/>
              <w:t>2</w:t>
            </w:r>
          </w:p>
        </w:tc>
        <w:tc>
          <w:tcPr>
            <w:tcW w:w="1418" w:type="dxa"/>
            <w:vAlign w:val="center"/>
          </w:tcPr>
          <w:p w:rsidR="000E587E" w:rsidRPr="005F645F" w:rsidRDefault="000E587E" w:rsidP="00767D3C">
            <w:pPr>
              <w:jc w:val="center"/>
              <w:rPr>
                <w:sz w:val="20"/>
              </w:rPr>
            </w:pPr>
            <w:r w:rsidRPr="005F645F">
              <w:rPr>
                <w:sz w:val="20"/>
              </w:rPr>
              <w:t>16</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lastRenderedPageBreak/>
              <w:t>121</w:t>
            </w:r>
          </w:p>
        </w:tc>
        <w:tc>
          <w:tcPr>
            <w:tcW w:w="2869" w:type="dxa"/>
            <w:shd w:val="clear" w:color="auto" w:fill="auto"/>
            <w:vAlign w:val="center"/>
          </w:tcPr>
          <w:p w:rsidR="000E587E" w:rsidRPr="005F645F" w:rsidRDefault="000E587E" w:rsidP="00767D3C">
            <w:pPr>
              <w:jc w:val="both"/>
              <w:rPr>
                <w:sz w:val="20"/>
              </w:rPr>
            </w:pPr>
            <w:r w:rsidRPr="005F645F">
              <w:rPr>
                <w:bCs/>
                <w:sz w:val="20"/>
              </w:rPr>
              <w:t>Cocada embalada em plástico atóxico de 20g, validade de 12 meses a contar da data da entrega.</w:t>
            </w:r>
          </w:p>
        </w:tc>
        <w:tc>
          <w:tcPr>
            <w:tcW w:w="1559" w:type="dxa"/>
            <w:vAlign w:val="center"/>
          </w:tcPr>
          <w:p w:rsidR="000E587E" w:rsidRPr="005F645F" w:rsidRDefault="000E587E" w:rsidP="00767D3C">
            <w:pPr>
              <w:jc w:val="center"/>
              <w:rPr>
                <w:sz w:val="20"/>
              </w:rPr>
            </w:pPr>
            <w:r w:rsidRPr="005F645F">
              <w:rPr>
                <w:sz w:val="20"/>
              </w:rPr>
              <w:t>Sem identificação CATMAT</w:t>
            </w:r>
          </w:p>
        </w:tc>
        <w:tc>
          <w:tcPr>
            <w:tcW w:w="1559" w:type="dxa"/>
            <w:shd w:val="clear" w:color="auto" w:fill="auto"/>
            <w:vAlign w:val="center"/>
          </w:tcPr>
          <w:p w:rsidR="000E587E" w:rsidRPr="005F645F" w:rsidRDefault="000E587E" w:rsidP="00767D3C">
            <w:pPr>
              <w:jc w:val="center"/>
            </w:pPr>
            <w:r w:rsidRPr="005F645F">
              <w:rPr>
                <w:sz w:val="20"/>
              </w:rPr>
              <w:t>Embalagem com 50 Unidade</w:t>
            </w:r>
          </w:p>
        </w:tc>
        <w:tc>
          <w:tcPr>
            <w:tcW w:w="1417" w:type="dxa"/>
            <w:shd w:val="clear" w:color="auto" w:fill="auto"/>
            <w:vAlign w:val="center"/>
          </w:tcPr>
          <w:p w:rsidR="000E587E" w:rsidRPr="005F645F" w:rsidRDefault="000E587E" w:rsidP="00767D3C">
            <w:pPr>
              <w:jc w:val="center"/>
              <w:rPr>
                <w:sz w:val="20"/>
              </w:rPr>
            </w:pPr>
            <w:r w:rsidRPr="005F645F">
              <w:rPr>
                <w:sz w:val="20"/>
              </w:rPr>
              <w:t>2</w:t>
            </w:r>
          </w:p>
        </w:tc>
        <w:tc>
          <w:tcPr>
            <w:tcW w:w="1418" w:type="dxa"/>
            <w:vAlign w:val="center"/>
          </w:tcPr>
          <w:p w:rsidR="000E587E" w:rsidRPr="005F645F" w:rsidRDefault="000E587E" w:rsidP="00767D3C">
            <w:pPr>
              <w:jc w:val="center"/>
              <w:rPr>
                <w:sz w:val="20"/>
              </w:rPr>
            </w:pPr>
            <w:r w:rsidRPr="005F645F">
              <w:rPr>
                <w:sz w:val="20"/>
              </w:rPr>
              <w:t>16</w:t>
            </w:r>
          </w:p>
        </w:tc>
      </w:tr>
      <w:tr w:rsidR="000E587E" w:rsidRPr="005F645F" w:rsidTr="00767D3C">
        <w:tc>
          <w:tcPr>
            <w:tcW w:w="675" w:type="dxa"/>
            <w:shd w:val="clear" w:color="auto" w:fill="auto"/>
            <w:vAlign w:val="center"/>
          </w:tcPr>
          <w:p w:rsidR="000E587E" w:rsidRPr="005F645F" w:rsidRDefault="000E587E" w:rsidP="00767D3C">
            <w:pPr>
              <w:jc w:val="center"/>
              <w:rPr>
                <w:sz w:val="20"/>
              </w:rPr>
            </w:pPr>
            <w:r w:rsidRPr="005F645F">
              <w:rPr>
                <w:sz w:val="20"/>
              </w:rPr>
              <w:t>122</w:t>
            </w:r>
          </w:p>
        </w:tc>
        <w:tc>
          <w:tcPr>
            <w:tcW w:w="2869" w:type="dxa"/>
            <w:shd w:val="clear" w:color="auto" w:fill="auto"/>
            <w:vAlign w:val="center"/>
          </w:tcPr>
          <w:p w:rsidR="000E587E" w:rsidRPr="005F645F" w:rsidRDefault="000E587E" w:rsidP="00767D3C">
            <w:pPr>
              <w:jc w:val="both"/>
              <w:rPr>
                <w:bCs/>
                <w:sz w:val="20"/>
              </w:rPr>
            </w:pPr>
            <w:r w:rsidRPr="005F645F">
              <w:rPr>
                <w:bCs/>
                <w:sz w:val="20"/>
              </w:rPr>
              <w:t>Fósforo, material corpo: madeira, tipo: curto</w:t>
            </w:r>
          </w:p>
        </w:tc>
        <w:tc>
          <w:tcPr>
            <w:tcW w:w="1559" w:type="dxa"/>
            <w:vAlign w:val="center"/>
          </w:tcPr>
          <w:p w:rsidR="000E587E" w:rsidRPr="005F645F" w:rsidRDefault="000E587E" w:rsidP="00767D3C">
            <w:pPr>
              <w:jc w:val="center"/>
              <w:rPr>
                <w:sz w:val="20"/>
              </w:rPr>
            </w:pPr>
            <w:r w:rsidRPr="005F645F">
              <w:rPr>
                <w:sz w:val="20"/>
              </w:rPr>
              <w:t>279329</w:t>
            </w:r>
          </w:p>
        </w:tc>
        <w:tc>
          <w:tcPr>
            <w:tcW w:w="1559" w:type="dxa"/>
            <w:shd w:val="clear" w:color="auto" w:fill="auto"/>
            <w:vAlign w:val="center"/>
          </w:tcPr>
          <w:p w:rsidR="000E587E" w:rsidRPr="005F645F" w:rsidRDefault="000E587E" w:rsidP="00767D3C">
            <w:pPr>
              <w:jc w:val="center"/>
              <w:rPr>
                <w:sz w:val="20"/>
              </w:rPr>
            </w:pPr>
            <w:r w:rsidRPr="005F645F">
              <w:rPr>
                <w:sz w:val="20"/>
              </w:rPr>
              <w:t>Caixa 50 unidades</w:t>
            </w:r>
          </w:p>
        </w:tc>
        <w:tc>
          <w:tcPr>
            <w:tcW w:w="1417" w:type="dxa"/>
            <w:shd w:val="clear" w:color="auto" w:fill="auto"/>
            <w:vAlign w:val="center"/>
          </w:tcPr>
          <w:p w:rsidR="000E587E" w:rsidRPr="005F645F" w:rsidRDefault="000E587E" w:rsidP="00767D3C">
            <w:pPr>
              <w:jc w:val="center"/>
              <w:rPr>
                <w:sz w:val="20"/>
              </w:rPr>
            </w:pPr>
            <w:r w:rsidRPr="005F645F">
              <w:rPr>
                <w:sz w:val="20"/>
              </w:rPr>
              <w:t>60</w:t>
            </w:r>
          </w:p>
        </w:tc>
        <w:tc>
          <w:tcPr>
            <w:tcW w:w="1418" w:type="dxa"/>
            <w:vAlign w:val="center"/>
          </w:tcPr>
          <w:p w:rsidR="000E587E" w:rsidRPr="005F645F" w:rsidRDefault="000E587E" w:rsidP="00767D3C">
            <w:pPr>
              <w:jc w:val="center"/>
              <w:rPr>
                <w:sz w:val="20"/>
              </w:rPr>
            </w:pPr>
            <w:r w:rsidRPr="005F645F">
              <w:rPr>
                <w:sz w:val="20"/>
              </w:rPr>
              <w:t>120</w:t>
            </w:r>
          </w:p>
        </w:tc>
      </w:tr>
      <w:tr w:rsidR="000E587E" w:rsidRPr="005C167A" w:rsidTr="00767D3C">
        <w:tc>
          <w:tcPr>
            <w:tcW w:w="675" w:type="dxa"/>
            <w:shd w:val="clear" w:color="auto" w:fill="auto"/>
            <w:vAlign w:val="center"/>
          </w:tcPr>
          <w:p w:rsidR="000E587E" w:rsidRPr="005F645F" w:rsidRDefault="000E587E" w:rsidP="00767D3C">
            <w:pPr>
              <w:jc w:val="center"/>
              <w:rPr>
                <w:sz w:val="20"/>
              </w:rPr>
            </w:pPr>
            <w:r w:rsidRPr="005F645F">
              <w:rPr>
                <w:sz w:val="20"/>
              </w:rPr>
              <w:t>123</w:t>
            </w:r>
          </w:p>
        </w:tc>
        <w:tc>
          <w:tcPr>
            <w:tcW w:w="2869" w:type="dxa"/>
            <w:shd w:val="clear" w:color="auto" w:fill="auto"/>
          </w:tcPr>
          <w:p w:rsidR="000E587E" w:rsidRPr="005F645F" w:rsidRDefault="000E587E" w:rsidP="00CD43FF">
            <w:pPr>
              <w:pStyle w:val="PargrafodaLista2"/>
              <w:spacing w:line="240" w:lineRule="auto"/>
              <w:ind w:left="0"/>
              <w:jc w:val="both"/>
              <w:rPr>
                <w:bCs/>
                <w:lang w:eastAsia="pt-BR"/>
              </w:rPr>
            </w:pPr>
            <w:r w:rsidRPr="005F645F">
              <w:rPr>
                <w:shd w:val="clear" w:color="auto" w:fill="FFFFFF"/>
              </w:rPr>
              <w:t>Água mineral natural, tipo: sem gás, material embalagem: plástico, tipo embalagem: retornável</w:t>
            </w:r>
          </w:p>
        </w:tc>
        <w:tc>
          <w:tcPr>
            <w:tcW w:w="1559" w:type="dxa"/>
            <w:vAlign w:val="center"/>
          </w:tcPr>
          <w:p w:rsidR="000E587E" w:rsidRPr="005F645F" w:rsidRDefault="000E587E" w:rsidP="00767D3C">
            <w:pPr>
              <w:jc w:val="center"/>
              <w:rPr>
                <w:sz w:val="20"/>
              </w:rPr>
            </w:pPr>
            <w:r w:rsidRPr="005F645F">
              <w:rPr>
                <w:sz w:val="20"/>
              </w:rPr>
              <w:t>445485</w:t>
            </w:r>
          </w:p>
        </w:tc>
        <w:tc>
          <w:tcPr>
            <w:tcW w:w="1559" w:type="dxa"/>
            <w:shd w:val="clear" w:color="auto" w:fill="auto"/>
            <w:vAlign w:val="center"/>
          </w:tcPr>
          <w:p w:rsidR="000E587E" w:rsidRPr="005F645F" w:rsidRDefault="000E587E" w:rsidP="00767D3C">
            <w:pPr>
              <w:jc w:val="center"/>
              <w:rPr>
                <w:sz w:val="20"/>
              </w:rPr>
            </w:pPr>
            <w:r w:rsidRPr="005F645F">
              <w:rPr>
                <w:sz w:val="20"/>
              </w:rPr>
              <w:t>Garrafão 20 Litros</w:t>
            </w:r>
          </w:p>
        </w:tc>
        <w:tc>
          <w:tcPr>
            <w:tcW w:w="1417" w:type="dxa"/>
            <w:shd w:val="clear" w:color="auto" w:fill="auto"/>
            <w:vAlign w:val="center"/>
          </w:tcPr>
          <w:p w:rsidR="000E587E" w:rsidRPr="005F645F" w:rsidRDefault="000E587E" w:rsidP="00767D3C">
            <w:pPr>
              <w:jc w:val="center"/>
              <w:rPr>
                <w:sz w:val="20"/>
              </w:rPr>
            </w:pPr>
            <w:r w:rsidRPr="005F645F">
              <w:rPr>
                <w:sz w:val="20"/>
              </w:rPr>
              <w:t>200</w:t>
            </w:r>
          </w:p>
        </w:tc>
        <w:tc>
          <w:tcPr>
            <w:tcW w:w="1418" w:type="dxa"/>
            <w:vAlign w:val="center"/>
          </w:tcPr>
          <w:p w:rsidR="000E587E" w:rsidRPr="005C167A" w:rsidRDefault="000E587E" w:rsidP="00767D3C">
            <w:pPr>
              <w:jc w:val="center"/>
              <w:rPr>
                <w:sz w:val="20"/>
              </w:rPr>
            </w:pPr>
            <w:r w:rsidRPr="005F645F">
              <w:rPr>
                <w:sz w:val="20"/>
              </w:rPr>
              <w:t>400</w:t>
            </w:r>
          </w:p>
        </w:tc>
      </w:tr>
    </w:tbl>
    <w:p w:rsidR="00DD1F1D" w:rsidRPr="00DD1F1D" w:rsidRDefault="00DD1F1D" w:rsidP="00BF6A9D">
      <w:pPr>
        <w:spacing w:before="120" w:after="120"/>
        <w:jc w:val="both"/>
        <w:rPr>
          <w:sz w:val="24"/>
          <w:szCs w:val="24"/>
        </w:rPr>
      </w:pPr>
      <w:r w:rsidRPr="00DD1F1D">
        <w:rPr>
          <w:sz w:val="24"/>
          <w:szCs w:val="24"/>
        </w:rPr>
        <w:t>1.2.2 – As quantidades máxima e mínima ora dispostas são mera estimativa, elaboradas com intuito de orientar a empresa na apresentação de sua proposta, não obrigando a Administração a adquirir a quantidade integral dos bens.</w:t>
      </w:r>
    </w:p>
    <w:p w:rsidR="00DD1F1D" w:rsidRPr="00DD1F1D" w:rsidRDefault="00DD1F1D" w:rsidP="00BF6A9D">
      <w:pPr>
        <w:spacing w:before="120" w:after="120"/>
        <w:jc w:val="both"/>
        <w:rPr>
          <w:sz w:val="24"/>
          <w:szCs w:val="24"/>
        </w:rPr>
      </w:pPr>
      <w:r w:rsidRPr="00DD1F1D">
        <w:rPr>
          <w:sz w:val="24"/>
          <w:szCs w:val="24"/>
        </w:rPr>
        <w:t>1.3 – SITUAÇÃO QUE ORIGINA A DEMANDA</w:t>
      </w:r>
    </w:p>
    <w:p w:rsidR="00DD1F1D" w:rsidRPr="00DD1F1D" w:rsidRDefault="00DD1F1D" w:rsidP="00BF6A9D">
      <w:pPr>
        <w:spacing w:before="120" w:after="120"/>
        <w:jc w:val="both"/>
        <w:rPr>
          <w:sz w:val="24"/>
          <w:szCs w:val="24"/>
        </w:rPr>
      </w:pPr>
      <w:r w:rsidRPr="00DD1F1D">
        <w:rPr>
          <w:sz w:val="24"/>
          <w:szCs w:val="24"/>
        </w:rPr>
        <w:t xml:space="preserve">A aquisição em tela visa atender a demanda alimentar da Casa Lar Municipal Aurea Rodrigues Erthal, do grupo de gestantes e as atividades dos idosos e grupo de mulheres que participam do Serviço de Convivência e Fortalecimento de Vínculos e da Secretaria Municipal de Assistência Social e Direitos Humanos. </w:t>
      </w:r>
    </w:p>
    <w:p w:rsidR="00DD1F1D" w:rsidRPr="00DD1F1D" w:rsidRDefault="00DD1F1D" w:rsidP="00BF6A9D">
      <w:pPr>
        <w:spacing w:before="120" w:after="120"/>
        <w:jc w:val="both"/>
        <w:rPr>
          <w:sz w:val="24"/>
          <w:szCs w:val="24"/>
        </w:rPr>
      </w:pPr>
      <w:r w:rsidRPr="00DD1F1D">
        <w:rPr>
          <w:sz w:val="24"/>
          <w:szCs w:val="24"/>
        </w:rPr>
        <w:t>1.4 – ESTUDOS TÉCNICOS QUE EMBASAM A SOLUÇÃO</w:t>
      </w:r>
    </w:p>
    <w:p w:rsidR="00DD1F1D" w:rsidRPr="00DD1F1D" w:rsidRDefault="00DD1F1D" w:rsidP="00BF6A9D">
      <w:pPr>
        <w:spacing w:before="120" w:after="120"/>
        <w:jc w:val="both"/>
        <w:rPr>
          <w:sz w:val="24"/>
          <w:szCs w:val="24"/>
        </w:rPr>
      </w:pPr>
      <w:r w:rsidRPr="00DD1F1D">
        <w:rPr>
          <w:sz w:val="24"/>
          <w:szCs w:val="24"/>
        </w:rPr>
        <w:t xml:space="preserve">Devido à simplicidade da aquisição não foram elaborados estudos técnicos preliminares. </w:t>
      </w:r>
    </w:p>
    <w:p w:rsidR="00DD1F1D" w:rsidRPr="00DD1F1D" w:rsidRDefault="00DD1F1D" w:rsidP="00BF6A9D">
      <w:pPr>
        <w:spacing w:before="120" w:after="120"/>
        <w:jc w:val="both"/>
        <w:rPr>
          <w:sz w:val="24"/>
          <w:szCs w:val="24"/>
        </w:rPr>
      </w:pPr>
      <w:r w:rsidRPr="00DD1F1D">
        <w:rPr>
          <w:sz w:val="24"/>
          <w:szCs w:val="24"/>
        </w:rPr>
        <w:t>1.5 – JUSTIFICATIVA DA QUANTIDADE</w:t>
      </w:r>
    </w:p>
    <w:p w:rsidR="00DD1F1D" w:rsidRPr="00DD1F1D" w:rsidRDefault="00DD1F1D" w:rsidP="00BF6A9D">
      <w:pPr>
        <w:spacing w:before="120" w:after="120"/>
        <w:jc w:val="both"/>
        <w:rPr>
          <w:sz w:val="24"/>
          <w:szCs w:val="24"/>
        </w:rPr>
      </w:pPr>
      <w:r w:rsidRPr="00DD1F1D">
        <w:rPr>
          <w:color w:val="FF0000"/>
          <w:sz w:val="24"/>
          <w:szCs w:val="24"/>
        </w:rPr>
        <w:t xml:space="preserve"> </w:t>
      </w:r>
      <w:r w:rsidRPr="00DD1F1D">
        <w:rPr>
          <w:sz w:val="24"/>
          <w:szCs w:val="24"/>
        </w:rPr>
        <w:t xml:space="preserve">A quantidade a ser adquirida visa atender a demanda alimentar: café da manhã, lanches, almoço e jantar, da Casa Lar Municipal Aurea Rodrigues Erthal que pode abrigar até 10 (dez) menores, lanches para cerca de 230 (duzentos e trinta) pessoas que podem integrar os grupos do serviço de convivência e fortalecimento de vínculos e também a demanda oriunda da Sede da Secretaria Municipal de Assistência Social e Direitos Humanos, bem como de seus equipamentos: CRAS CENTRO, CRAS RENASCER e CREAS, totalizando 38 (trinta e oito) servidores, pelo período de 12 (doze meses).  </w:t>
      </w:r>
    </w:p>
    <w:p w:rsidR="00DD1F1D" w:rsidRPr="00DD1F1D" w:rsidRDefault="00DD1F1D" w:rsidP="00BF6A9D">
      <w:pPr>
        <w:spacing w:before="120" w:after="120"/>
        <w:jc w:val="both"/>
        <w:rPr>
          <w:sz w:val="24"/>
          <w:szCs w:val="24"/>
        </w:rPr>
      </w:pPr>
      <w:r w:rsidRPr="00DD1F1D">
        <w:rPr>
          <w:sz w:val="24"/>
          <w:szCs w:val="24"/>
        </w:rPr>
        <w:t xml:space="preserve">O quantitativo elencado foi calculado tendo como base processos de aquisição e o número de encontros e eventos realizados para os grupos de convivência dos anos anteriores, informados pelo Setor de Contabilidade.  </w:t>
      </w:r>
    </w:p>
    <w:p w:rsidR="00DD1F1D" w:rsidRPr="00DD1F1D" w:rsidRDefault="00DD1F1D" w:rsidP="00BF6A9D">
      <w:pPr>
        <w:spacing w:before="120" w:after="120"/>
        <w:jc w:val="both"/>
        <w:rPr>
          <w:sz w:val="24"/>
          <w:szCs w:val="24"/>
        </w:rPr>
      </w:pPr>
      <w:r w:rsidRPr="00DD1F1D">
        <w:rPr>
          <w:sz w:val="24"/>
          <w:szCs w:val="24"/>
        </w:rPr>
        <w:t>1.6 – JUSTIFICATIVA DO PARCELAMENTO</w:t>
      </w:r>
    </w:p>
    <w:p w:rsidR="00DD1F1D" w:rsidRPr="00DD1F1D" w:rsidRDefault="00DD1F1D" w:rsidP="00BF6A9D">
      <w:pPr>
        <w:spacing w:before="120" w:after="120"/>
        <w:jc w:val="both"/>
        <w:rPr>
          <w:sz w:val="24"/>
          <w:szCs w:val="24"/>
        </w:rPr>
      </w:pPr>
      <w:r w:rsidRPr="00DD1F1D">
        <w:rPr>
          <w:sz w:val="24"/>
          <w:szCs w:val="24"/>
        </w:rPr>
        <w:t xml:space="preserve">Tendo em vista o objetivo de propiciar a ampla participação dos licitantes, sem prejuízo ou perda de economia, fez a opção pelo PARCELAMENTO, com julgamento menor preço por item. </w:t>
      </w:r>
    </w:p>
    <w:p w:rsidR="00DD1F1D" w:rsidRPr="00DD1F1D" w:rsidRDefault="00DD1F1D" w:rsidP="00BF6A9D">
      <w:pPr>
        <w:spacing w:before="120" w:after="120"/>
        <w:jc w:val="both"/>
        <w:rPr>
          <w:b/>
          <w:sz w:val="24"/>
          <w:szCs w:val="24"/>
        </w:rPr>
      </w:pPr>
      <w:r w:rsidRPr="00DD1F1D">
        <w:rPr>
          <w:b/>
          <w:sz w:val="24"/>
          <w:szCs w:val="24"/>
        </w:rPr>
        <w:t>2 – OBRIGAÇÕES DA CONTRATADA</w:t>
      </w:r>
    </w:p>
    <w:p w:rsidR="00DD1F1D" w:rsidRPr="00DD1F1D" w:rsidRDefault="00DD1F1D" w:rsidP="00BF6A9D">
      <w:pPr>
        <w:spacing w:before="120" w:after="120"/>
        <w:jc w:val="both"/>
        <w:rPr>
          <w:sz w:val="24"/>
          <w:szCs w:val="24"/>
        </w:rPr>
      </w:pPr>
      <w:r w:rsidRPr="00DD1F1D">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DD1F1D" w:rsidRPr="00DD1F1D" w:rsidRDefault="00DD1F1D" w:rsidP="00BF6A9D">
      <w:pPr>
        <w:spacing w:before="120" w:after="120"/>
        <w:jc w:val="both"/>
        <w:rPr>
          <w:sz w:val="24"/>
          <w:szCs w:val="24"/>
        </w:rPr>
      </w:pPr>
      <w:r w:rsidRPr="00DD1F1D">
        <w:rPr>
          <w:sz w:val="24"/>
          <w:szCs w:val="24"/>
        </w:rPr>
        <w:t>2.1.1 – Efetuar a entrega do objeto em perfeitas condições, conforme especificações, prazo e local constantes no Termo de Referência e seus anexos, acompanhado da respectiva nota fiscal, na qual constarão as indicações referentes a: marca, fabricante, modelo e prazo de validade.</w:t>
      </w:r>
    </w:p>
    <w:p w:rsidR="00DD1F1D" w:rsidRPr="00DD1F1D" w:rsidRDefault="00DD1F1D" w:rsidP="00BF6A9D">
      <w:pPr>
        <w:spacing w:before="120" w:after="120"/>
        <w:jc w:val="both"/>
        <w:rPr>
          <w:sz w:val="24"/>
          <w:szCs w:val="24"/>
        </w:rPr>
      </w:pPr>
      <w:r w:rsidRPr="00DD1F1D">
        <w:rPr>
          <w:sz w:val="24"/>
          <w:szCs w:val="24"/>
        </w:rPr>
        <w:t>2.1.2 – Responsabilizar-se pelos vícios e danos decorrentes do objeto, de acordo com o Código de Defesa do Consumidor (Lei nº 8.078/1990);</w:t>
      </w:r>
    </w:p>
    <w:p w:rsidR="00DD1F1D" w:rsidRPr="00DD1F1D" w:rsidRDefault="00DD1F1D" w:rsidP="00BF6A9D">
      <w:pPr>
        <w:spacing w:before="120" w:after="120"/>
        <w:jc w:val="both"/>
        <w:rPr>
          <w:sz w:val="24"/>
          <w:szCs w:val="24"/>
        </w:rPr>
      </w:pPr>
      <w:r w:rsidRPr="00DD1F1D">
        <w:rPr>
          <w:sz w:val="24"/>
          <w:szCs w:val="24"/>
        </w:rPr>
        <w:t>2.1.3 – Substituir, reparar ou corrigir, às suas expensas, no prazo fixado pela Administração, o objeto com avarias ou defeitos;</w:t>
      </w:r>
    </w:p>
    <w:p w:rsidR="00DD1F1D" w:rsidRPr="00DD1F1D" w:rsidRDefault="00DD1F1D" w:rsidP="00BF6A9D">
      <w:pPr>
        <w:spacing w:before="120" w:after="120"/>
        <w:jc w:val="both"/>
        <w:rPr>
          <w:sz w:val="24"/>
          <w:szCs w:val="24"/>
        </w:rPr>
      </w:pPr>
      <w:r w:rsidRPr="00DD1F1D">
        <w:rPr>
          <w:sz w:val="24"/>
          <w:szCs w:val="24"/>
        </w:rPr>
        <w:lastRenderedPageBreak/>
        <w:t>2.1.4 – Comunicar à Administração, no prazo máximo de 24 (vinte e quatro) horas que antecede a data da entrega, os motivos que impossibilitem o cumprimento do prazo previsto, com a devida comprovação;</w:t>
      </w:r>
    </w:p>
    <w:p w:rsidR="00DD1F1D" w:rsidRPr="00DD1F1D" w:rsidRDefault="00DD1F1D" w:rsidP="00BF6A9D">
      <w:pPr>
        <w:spacing w:before="120" w:after="120"/>
        <w:jc w:val="both"/>
        <w:rPr>
          <w:sz w:val="24"/>
          <w:szCs w:val="24"/>
        </w:rPr>
      </w:pPr>
      <w:r w:rsidRPr="00DD1F1D">
        <w:rPr>
          <w:sz w:val="24"/>
          <w:szCs w:val="24"/>
        </w:rPr>
        <w:t>2.1.5 – Manter, durante toda a execução do contrato, em compatibilidade com as obrigações assumidas, todas as condições de habilitação e qualificação exigidas na licitação;</w:t>
      </w:r>
    </w:p>
    <w:p w:rsidR="00DD1F1D" w:rsidRPr="00DD1F1D" w:rsidRDefault="00DD1F1D" w:rsidP="00BF6A9D">
      <w:pPr>
        <w:spacing w:before="120" w:after="120"/>
        <w:jc w:val="both"/>
        <w:rPr>
          <w:sz w:val="24"/>
          <w:szCs w:val="24"/>
        </w:rPr>
      </w:pPr>
      <w:r w:rsidRPr="00DD1F1D">
        <w:rPr>
          <w:sz w:val="24"/>
          <w:szCs w:val="24"/>
        </w:rPr>
        <w:t>2.1.6 – Indicar preposto para representá-la durante a execução do contrato;</w:t>
      </w:r>
    </w:p>
    <w:p w:rsidR="00DD1F1D" w:rsidRPr="00DD1F1D" w:rsidRDefault="00DD1F1D" w:rsidP="00BF6A9D">
      <w:pPr>
        <w:spacing w:before="120" w:after="120"/>
        <w:jc w:val="both"/>
        <w:rPr>
          <w:sz w:val="24"/>
          <w:szCs w:val="24"/>
        </w:rPr>
      </w:pPr>
      <w:r w:rsidRPr="00DD1F1D">
        <w:rPr>
          <w:sz w:val="24"/>
          <w:szCs w:val="24"/>
        </w:rPr>
        <w:t>2.1.7 – Comunicar à Administração sobre qualquer alteração no endereço, conta bancária ou outros dados necessários para recebimento de correspondência, enquanto perdurar os efeitos da contratação;</w:t>
      </w:r>
    </w:p>
    <w:p w:rsidR="00DD1F1D" w:rsidRPr="00DD1F1D" w:rsidRDefault="00DD1F1D" w:rsidP="00BF6A9D">
      <w:pPr>
        <w:spacing w:before="120" w:after="120"/>
        <w:jc w:val="both"/>
        <w:rPr>
          <w:sz w:val="24"/>
          <w:szCs w:val="24"/>
        </w:rPr>
      </w:pPr>
      <w:r w:rsidRPr="00DD1F1D">
        <w:rPr>
          <w:sz w:val="24"/>
          <w:szCs w:val="24"/>
        </w:rPr>
        <w:t>2.1.8 – Receber as comunicações da Administração e respondê-las ou atendê-las nos prazos específicos constantes da comunicação;</w:t>
      </w:r>
    </w:p>
    <w:p w:rsidR="00DD1F1D" w:rsidRPr="00DD1F1D" w:rsidRDefault="00DD1F1D" w:rsidP="00BF6A9D">
      <w:pPr>
        <w:spacing w:before="120" w:after="120"/>
        <w:jc w:val="both"/>
        <w:rPr>
          <w:sz w:val="24"/>
          <w:szCs w:val="24"/>
        </w:rPr>
      </w:pPr>
      <w:r w:rsidRPr="00DD1F1D">
        <w:rPr>
          <w:sz w:val="24"/>
          <w:szCs w:val="24"/>
        </w:rPr>
        <w:t>2.1.9 – Arcar com todas as despesas diretas e indiretas decorrentes do objeto, tais como tributos, encargos sociais e trabalhistas, transporte, depósito e entrega dos objetos.</w:t>
      </w:r>
    </w:p>
    <w:p w:rsidR="00DD1F1D" w:rsidRPr="00DD1F1D" w:rsidRDefault="00DD1F1D" w:rsidP="00BF6A9D">
      <w:pPr>
        <w:spacing w:before="120" w:after="120"/>
        <w:jc w:val="both"/>
        <w:rPr>
          <w:b/>
          <w:sz w:val="24"/>
          <w:szCs w:val="24"/>
        </w:rPr>
      </w:pPr>
      <w:r w:rsidRPr="00DD1F1D">
        <w:rPr>
          <w:b/>
          <w:sz w:val="24"/>
          <w:szCs w:val="24"/>
        </w:rPr>
        <w:t>3 – OBRIGAÇÕES DA ADMINISTRAÇÃO</w:t>
      </w:r>
    </w:p>
    <w:p w:rsidR="00DD1F1D" w:rsidRPr="00DD1F1D" w:rsidRDefault="00DD1F1D" w:rsidP="00BF6A9D">
      <w:pPr>
        <w:spacing w:before="120" w:after="120"/>
        <w:jc w:val="both"/>
        <w:rPr>
          <w:sz w:val="24"/>
          <w:szCs w:val="24"/>
        </w:rPr>
      </w:pPr>
      <w:r w:rsidRPr="00DD1F1D">
        <w:rPr>
          <w:sz w:val="24"/>
          <w:szCs w:val="24"/>
        </w:rPr>
        <w:t>3.1 – A Administração está sujeita às seguintes obrigações:</w:t>
      </w:r>
    </w:p>
    <w:p w:rsidR="00DD1F1D" w:rsidRPr="00DD1F1D" w:rsidRDefault="00DD1F1D" w:rsidP="00BF6A9D">
      <w:pPr>
        <w:spacing w:before="120" w:after="120"/>
        <w:jc w:val="both"/>
        <w:rPr>
          <w:sz w:val="24"/>
          <w:szCs w:val="24"/>
        </w:rPr>
      </w:pPr>
      <w:r w:rsidRPr="00DD1F1D">
        <w:rPr>
          <w:sz w:val="24"/>
          <w:szCs w:val="24"/>
        </w:rPr>
        <w:t>3.1.1 – Emitir a ordem de início e receber o objeto no prazo e condições estabelecidas no instrumento convocatório e seus anexos;</w:t>
      </w:r>
    </w:p>
    <w:p w:rsidR="00DD1F1D" w:rsidRPr="00DD1F1D" w:rsidRDefault="00DD1F1D" w:rsidP="00BF6A9D">
      <w:pPr>
        <w:spacing w:before="120" w:after="120"/>
        <w:jc w:val="both"/>
        <w:rPr>
          <w:sz w:val="24"/>
          <w:szCs w:val="24"/>
        </w:rPr>
      </w:pPr>
      <w:r w:rsidRPr="00DD1F1D">
        <w:rPr>
          <w:sz w:val="24"/>
          <w:szCs w:val="24"/>
        </w:rPr>
        <w:t>3.1.2 – Verificar minuciosamente, no prazo fixado, a conformidade dos bens recebidos provisoriamente com as especificações constantes do instrumento convocatório e da proposta, para fins de aceitação e recebimento definitivo;</w:t>
      </w:r>
    </w:p>
    <w:p w:rsidR="00DD1F1D" w:rsidRPr="00DD1F1D" w:rsidRDefault="00DD1F1D" w:rsidP="00BF6A9D">
      <w:pPr>
        <w:spacing w:before="120" w:after="120"/>
        <w:jc w:val="both"/>
        <w:rPr>
          <w:sz w:val="24"/>
          <w:szCs w:val="24"/>
        </w:rPr>
      </w:pPr>
      <w:r w:rsidRPr="00DD1F1D">
        <w:rPr>
          <w:sz w:val="24"/>
          <w:szCs w:val="24"/>
        </w:rPr>
        <w:t>3.1.3 – Comunicar à CONTRATADA, por escrito, sobre imperfeições, falhas ou irregularidades verificadas no objeto fornecido, para que seja substituído, reparado ou corrigido;</w:t>
      </w:r>
    </w:p>
    <w:p w:rsidR="00DD1F1D" w:rsidRPr="00DD1F1D" w:rsidRDefault="00DD1F1D" w:rsidP="00BF6A9D">
      <w:pPr>
        <w:spacing w:before="120" w:after="120"/>
        <w:jc w:val="both"/>
        <w:rPr>
          <w:sz w:val="24"/>
          <w:szCs w:val="24"/>
        </w:rPr>
      </w:pPr>
      <w:r w:rsidRPr="00DD1F1D">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DD1F1D" w:rsidRPr="00DD1F1D" w:rsidRDefault="00DD1F1D" w:rsidP="00BF6A9D">
      <w:pPr>
        <w:spacing w:before="120" w:after="120"/>
        <w:jc w:val="both"/>
        <w:rPr>
          <w:sz w:val="24"/>
          <w:szCs w:val="24"/>
        </w:rPr>
      </w:pPr>
      <w:r w:rsidRPr="00DD1F1D">
        <w:rPr>
          <w:sz w:val="24"/>
          <w:szCs w:val="24"/>
        </w:rPr>
        <w:t>3.1.5 – Efetuar o pagamento à CONTRATADA no valor correspondente ao fornecimento do objeto, no prazo e forma estabelecidos no instrumento convocatório e seus anexos;</w:t>
      </w:r>
    </w:p>
    <w:p w:rsidR="00DD1F1D" w:rsidRPr="00DD1F1D" w:rsidRDefault="00DD1F1D" w:rsidP="00BF6A9D">
      <w:pPr>
        <w:spacing w:before="120" w:after="120"/>
        <w:jc w:val="both"/>
        <w:rPr>
          <w:sz w:val="24"/>
          <w:szCs w:val="24"/>
        </w:rPr>
      </w:pPr>
      <w:r w:rsidRPr="00DD1F1D">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DD1F1D" w:rsidRPr="00DD1F1D" w:rsidRDefault="00DD1F1D" w:rsidP="00BF6A9D">
      <w:pPr>
        <w:spacing w:before="120" w:after="120"/>
        <w:jc w:val="both"/>
        <w:rPr>
          <w:b/>
          <w:sz w:val="24"/>
          <w:szCs w:val="24"/>
        </w:rPr>
      </w:pPr>
      <w:r w:rsidRPr="00DD1F1D">
        <w:rPr>
          <w:b/>
          <w:sz w:val="24"/>
          <w:szCs w:val="24"/>
        </w:rPr>
        <w:t>4 – DINÂMICA DE EXECUÇÃO E RECEBIMENTO DO CONTRATO</w:t>
      </w:r>
    </w:p>
    <w:p w:rsidR="00DD1F1D" w:rsidRPr="00DD1F1D" w:rsidRDefault="00DD1F1D" w:rsidP="00BF6A9D">
      <w:pPr>
        <w:spacing w:before="120" w:after="120"/>
        <w:jc w:val="both"/>
        <w:rPr>
          <w:sz w:val="24"/>
          <w:szCs w:val="24"/>
        </w:rPr>
      </w:pPr>
      <w:r w:rsidRPr="00DD1F1D">
        <w:rPr>
          <w:sz w:val="24"/>
          <w:szCs w:val="24"/>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DD1F1D" w:rsidRPr="00DD1F1D" w:rsidRDefault="00DD1F1D" w:rsidP="00BF6A9D">
      <w:pPr>
        <w:spacing w:before="120" w:after="120"/>
        <w:jc w:val="both"/>
        <w:rPr>
          <w:sz w:val="24"/>
          <w:szCs w:val="24"/>
        </w:rPr>
      </w:pPr>
      <w:r w:rsidRPr="00DD1F1D">
        <w:rPr>
          <w:sz w:val="24"/>
          <w:szCs w:val="24"/>
        </w:rPr>
        <w:t xml:space="preserve">4.2 – Os bens a serem adquiridos serão fornecidos em remessa parcelada, conforme ordens de fornecimento, em prazo máximo de 10(dez) dias úteis após o recebimento desta, na Secretaria Municipal de Assistência Social e Direitos Humanos, situada a Rua Miguel de Carvalho, nº 158, Centro – Bom Jardim – RJ – CEP 28660-000. </w:t>
      </w:r>
    </w:p>
    <w:p w:rsidR="00DD1F1D" w:rsidRPr="00DD1F1D" w:rsidRDefault="00DD1F1D" w:rsidP="00BF6A9D">
      <w:pPr>
        <w:spacing w:before="120" w:after="120"/>
        <w:jc w:val="both"/>
        <w:rPr>
          <w:sz w:val="24"/>
          <w:szCs w:val="24"/>
        </w:rPr>
      </w:pPr>
      <w:r w:rsidRPr="00DD1F1D">
        <w:rPr>
          <w:sz w:val="24"/>
          <w:szCs w:val="24"/>
        </w:rPr>
        <w:t>4.3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DD1F1D" w:rsidRPr="00DD1F1D" w:rsidRDefault="00DD1F1D" w:rsidP="00BF6A9D">
      <w:pPr>
        <w:spacing w:before="120" w:after="120"/>
        <w:jc w:val="both"/>
        <w:rPr>
          <w:sz w:val="24"/>
          <w:szCs w:val="24"/>
        </w:rPr>
      </w:pPr>
      <w:r w:rsidRPr="00DD1F1D">
        <w:rPr>
          <w:sz w:val="24"/>
          <w:szCs w:val="24"/>
        </w:rPr>
        <w:lastRenderedPageBreak/>
        <w:t>4.4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DD1F1D" w:rsidRPr="00DD1F1D" w:rsidRDefault="00DD1F1D" w:rsidP="00BF6A9D">
      <w:pPr>
        <w:spacing w:before="120" w:after="120"/>
        <w:jc w:val="both"/>
        <w:rPr>
          <w:sz w:val="24"/>
          <w:szCs w:val="24"/>
        </w:rPr>
      </w:pPr>
      <w:r w:rsidRPr="00DD1F1D">
        <w:rPr>
          <w:sz w:val="24"/>
          <w:szCs w:val="24"/>
        </w:rPr>
        <w:t xml:space="preserve">4.5 – Os bens poderão ser rejeitados, no todo ou em parte, quando em desacordo com as especificações constantes no instrumento convocatório, em seus anexos ou na proposta, devendo ser substituídos no prazo de 10 dias úteis, a contar da notificação ao adjudicatário, às suas custas, sem prejuízo da aplicação das penalidades. </w:t>
      </w:r>
    </w:p>
    <w:p w:rsidR="00DD1F1D" w:rsidRPr="00DD1F1D" w:rsidRDefault="00DD1F1D" w:rsidP="00BF6A9D">
      <w:pPr>
        <w:spacing w:before="120" w:after="120"/>
        <w:jc w:val="both"/>
        <w:rPr>
          <w:sz w:val="24"/>
          <w:szCs w:val="24"/>
        </w:rPr>
      </w:pPr>
      <w:r w:rsidRPr="00DD1F1D">
        <w:rPr>
          <w:sz w:val="24"/>
          <w:szCs w:val="24"/>
        </w:rPr>
        <w:t>4.6 – Os bens serão recebidos definitivamente no prazo de 10 (dez) dias corridos, contados do recebimento provisório, após a verificação da qualidade e quantidade do material e consequente aceitação mediante termo circunstanciado ou ateste das notas fiscais.</w:t>
      </w:r>
    </w:p>
    <w:p w:rsidR="00DD1F1D" w:rsidRPr="00DD1F1D" w:rsidRDefault="00DD1F1D" w:rsidP="00BF6A9D">
      <w:pPr>
        <w:spacing w:before="120" w:after="120"/>
        <w:jc w:val="both"/>
        <w:rPr>
          <w:sz w:val="24"/>
          <w:szCs w:val="24"/>
        </w:rPr>
      </w:pPr>
      <w:r w:rsidRPr="00DD1F1D">
        <w:rPr>
          <w:sz w:val="24"/>
          <w:szCs w:val="24"/>
        </w:rPr>
        <w:t>4.7 – Caso a verificação de conformidade não seja procedida dentro do prazo fixado, reputar-se-á como realizada, consumando-se o recebimento definitivo no dia do esgotamento do prazo.</w:t>
      </w:r>
    </w:p>
    <w:p w:rsidR="00DD1F1D" w:rsidRPr="00DD1F1D" w:rsidRDefault="00DD1F1D" w:rsidP="00BF6A9D">
      <w:pPr>
        <w:spacing w:before="120" w:after="120"/>
        <w:jc w:val="both"/>
        <w:rPr>
          <w:sz w:val="24"/>
          <w:szCs w:val="24"/>
        </w:rPr>
      </w:pPr>
      <w:r w:rsidRPr="00DD1F1D">
        <w:rPr>
          <w:sz w:val="24"/>
          <w:szCs w:val="24"/>
        </w:rPr>
        <w:t>4.8 – O recebimento provisório ou definitivo do objeto não exclui a responsabilidade da CONTRATADA pelos prejuízos resultantes da incorreta execução do contrato.</w:t>
      </w:r>
    </w:p>
    <w:p w:rsidR="00DD1F1D" w:rsidRPr="00DD1F1D" w:rsidRDefault="00DD1F1D" w:rsidP="00BF6A9D">
      <w:pPr>
        <w:spacing w:before="120" w:after="120"/>
        <w:jc w:val="both"/>
        <w:rPr>
          <w:b/>
          <w:sz w:val="24"/>
          <w:szCs w:val="24"/>
        </w:rPr>
      </w:pPr>
      <w:r w:rsidRPr="00DD1F1D">
        <w:rPr>
          <w:b/>
          <w:sz w:val="24"/>
          <w:szCs w:val="24"/>
        </w:rPr>
        <w:t>5 – PROTOCOLO DE COMUNICAÇÃO ENTRE AS PARTES</w:t>
      </w:r>
    </w:p>
    <w:p w:rsidR="00DD1F1D" w:rsidRPr="00DD1F1D" w:rsidRDefault="00DD1F1D" w:rsidP="00BF6A9D">
      <w:pPr>
        <w:spacing w:before="120" w:after="120"/>
        <w:jc w:val="both"/>
        <w:rPr>
          <w:sz w:val="24"/>
          <w:szCs w:val="24"/>
        </w:rPr>
      </w:pPr>
      <w:r w:rsidRPr="00DD1F1D">
        <w:rPr>
          <w:sz w:val="24"/>
          <w:szCs w:val="24"/>
        </w:rPr>
        <w:t>5.1 – Todas as comunicações entre a Administração e a CONTRATADA serão feitas por escrito, preferencialmente por meio eletrônico.</w:t>
      </w:r>
    </w:p>
    <w:p w:rsidR="00DD1F1D" w:rsidRPr="00DD1F1D" w:rsidRDefault="00DD1F1D" w:rsidP="00BF6A9D">
      <w:pPr>
        <w:spacing w:before="120" w:after="120"/>
        <w:jc w:val="both"/>
        <w:rPr>
          <w:sz w:val="24"/>
          <w:szCs w:val="24"/>
        </w:rPr>
      </w:pPr>
      <w:r w:rsidRPr="00DD1F1D">
        <w:rPr>
          <w:sz w:val="24"/>
          <w:szCs w:val="24"/>
        </w:rPr>
        <w:t>5.2 – A CONTRATADA, ao apresentar sua proposta comercial, deverá informar seu endereço para correio eletrônico, ou caso não disponha, o seu endereço comercial para recebimento das comunicações.</w:t>
      </w:r>
    </w:p>
    <w:p w:rsidR="00DD1F1D" w:rsidRPr="00DD1F1D" w:rsidRDefault="00DD1F1D" w:rsidP="00BF6A9D">
      <w:pPr>
        <w:spacing w:before="120" w:after="120"/>
        <w:jc w:val="both"/>
        <w:rPr>
          <w:sz w:val="24"/>
          <w:szCs w:val="24"/>
        </w:rPr>
      </w:pPr>
      <w:r w:rsidRPr="00DD1F1D">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DD1F1D" w:rsidRPr="00DD1F1D" w:rsidRDefault="00DD1F1D" w:rsidP="00BF6A9D">
      <w:pPr>
        <w:spacing w:before="120" w:after="120"/>
        <w:jc w:val="both"/>
        <w:rPr>
          <w:b/>
          <w:sz w:val="24"/>
          <w:szCs w:val="24"/>
        </w:rPr>
      </w:pPr>
      <w:r w:rsidRPr="00DD1F1D">
        <w:rPr>
          <w:b/>
          <w:sz w:val="24"/>
          <w:szCs w:val="24"/>
        </w:rPr>
        <w:t>6 – GESTOR DA ATA DE REGISTRO DE PREÇOS E ATRIBUIÇÕES</w:t>
      </w:r>
    </w:p>
    <w:p w:rsidR="00DD1F1D" w:rsidRPr="00DD1F1D" w:rsidRDefault="00DD1F1D" w:rsidP="00BF6A9D">
      <w:pPr>
        <w:spacing w:before="120" w:after="120"/>
        <w:jc w:val="both"/>
        <w:rPr>
          <w:sz w:val="24"/>
          <w:szCs w:val="24"/>
        </w:rPr>
      </w:pPr>
      <w:r w:rsidRPr="00DD1F1D">
        <w:rPr>
          <w:sz w:val="24"/>
          <w:szCs w:val="24"/>
        </w:rPr>
        <w:t>6.1 – O órgão responsável pelo gerenciamento da ata de registro de preço é a Secretaria Municipal de Assistência Social e Direitos Humanos, representada por Simone Cristina Capozi Machado Dutra.</w:t>
      </w:r>
    </w:p>
    <w:p w:rsidR="00DD1F1D" w:rsidRPr="00DD1F1D" w:rsidRDefault="00DD1F1D" w:rsidP="00BF6A9D">
      <w:pPr>
        <w:spacing w:before="120" w:after="120"/>
        <w:jc w:val="both"/>
        <w:rPr>
          <w:sz w:val="24"/>
          <w:szCs w:val="24"/>
        </w:rPr>
      </w:pPr>
      <w:r w:rsidRPr="00DD1F1D">
        <w:rPr>
          <w:sz w:val="24"/>
          <w:szCs w:val="24"/>
        </w:rPr>
        <w:t>6.2 – Compete ao órgão responsável pelo gerenciamento da ata de registro de preços:</w:t>
      </w:r>
    </w:p>
    <w:p w:rsidR="00DD1F1D" w:rsidRPr="00DD1F1D" w:rsidRDefault="00DD1F1D" w:rsidP="00BF6A9D">
      <w:pPr>
        <w:spacing w:before="120" w:after="120"/>
        <w:jc w:val="both"/>
        <w:rPr>
          <w:sz w:val="24"/>
          <w:szCs w:val="24"/>
        </w:rPr>
      </w:pPr>
      <w:r w:rsidRPr="00DD1F1D">
        <w:rPr>
          <w:sz w:val="24"/>
          <w:szCs w:val="24"/>
        </w:rPr>
        <w:t>6.2.1 – Verificar, antes de emitir a ordem de fornecimento, se há saldo orçamentário disponível para a execução;</w:t>
      </w:r>
    </w:p>
    <w:p w:rsidR="00DD1F1D" w:rsidRPr="00DD1F1D" w:rsidRDefault="00DD1F1D" w:rsidP="00BF6A9D">
      <w:pPr>
        <w:spacing w:before="120" w:after="120"/>
        <w:jc w:val="both"/>
        <w:rPr>
          <w:sz w:val="24"/>
          <w:szCs w:val="24"/>
        </w:rPr>
      </w:pPr>
      <w:r w:rsidRPr="00DD1F1D">
        <w:rPr>
          <w:sz w:val="24"/>
          <w:szCs w:val="24"/>
        </w:rPr>
        <w:t>6.2.2 – Emitir a ordem de fornecimento, nos moldes do instrumento convocatório e seus anexos;</w:t>
      </w:r>
    </w:p>
    <w:p w:rsidR="00DD1F1D" w:rsidRPr="00DD1F1D" w:rsidRDefault="00DD1F1D" w:rsidP="00BF6A9D">
      <w:pPr>
        <w:spacing w:before="120" w:after="120"/>
        <w:jc w:val="both"/>
        <w:rPr>
          <w:sz w:val="24"/>
          <w:szCs w:val="24"/>
        </w:rPr>
      </w:pPr>
      <w:r w:rsidRPr="00DD1F1D">
        <w:rPr>
          <w:sz w:val="24"/>
          <w:szCs w:val="24"/>
        </w:rPr>
        <w:t>6.2.3 – Solicitar à fiscalização que inicie os procedimentos de acompanhamento e fiscalização;</w:t>
      </w:r>
    </w:p>
    <w:p w:rsidR="00DD1F1D" w:rsidRPr="00DD1F1D" w:rsidRDefault="00DD1F1D" w:rsidP="00BF6A9D">
      <w:pPr>
        <w:spacing w:before="120" w:after="120"/>
        <w:jc w:val="both"/>
        <w:rPr>
          <w:sz w:val="24"/>
          <w:szCs w:val="24"/>
        </w:rPr>
      </w:pPr>
      <w:r w:rsidRPr="00DD1F1D">
        <w:rPr>
          <w:sz w:val="24"/>
          <w:szCs w:val="24"/>
        </w:rPr>
        <w:t>6.2.4 – Encaminhar comunicações à CONTRATADA ou fornecer meios para que a fiscalização se comunique com a CONTRATADA;</w:t>
      </w:r>
    </w:p>
    <w:p w:rsidR="00DD1F1D" w:rsidRPr="00DD1F1D" w:rsidRDefault="00DD1F1D" w:rsidP="00BF6A9D">
      <w:pPr>
        <w:spacing w:before="120" w:after="120"/>
        <w:jc w:val="both"/>
        <w:rPr>
          <w:sz w:val="24"/>
          <w:szCs w:val="24"/>
        </w:rPr>
      </w:pPr>
      <w:r w:rsidRPr="00DD1F1D">
        <w:rPr>
          <w:sz w:val="24"/>
          <w:szCs w:val="24"/>
        </w:rPr>
        <w:t>6.2.5 – Aplicar sanções por descumprimento contratual;</w:t>
      </w:r>
    </w:p>
    <w:p w:rsidR="00DD1F1D" w:rsidRPr="00DD1F1D" w:rsidRDefault="00DD1F1D" w:rsidP="00BF6A9D">
      <w:pPr>
        <w:spacing w:before="120" w:after="120"/>
        <w:jc w:val="both"/>
        <w:rPr>
          <w:sz w:val="24"/>
          <w:szCs w:val="24"/>
        </w:rPr>
      </w:pPr>
      <w:r w:rsidRPr="00DD1F1D">
        <w:rPr>
          <w:sz w:val="24"/>
          <w:szCs w:val="24"/>
        </w:rPr>
        <w:t>6.2.6 – Requerer ou conceder ajustes, aditivos, suspensões, prorrogações ou supressões, na forma da legislação;</w:t>
      </w:r>
    </w:p>
    <w:p w:rsidR="00DD1F1D" w:rsidRPr="00DD1F1D" w:rsidRDefault="00DD1F1D" w:rsidP="00BF6A9D">
      <w:pPr>
        <w:spacing w:before="120" w:after="120"/>
        <w:jc w:val="both"/>
        <w:rPr>
          <w:sz w:val="24"/>
          <w:szCs w:val="24"/>
        </w:rPr>
      </w:pPr>
      <w:r w:rsidRPr="00DD1F1D">
        <w:rPr>
          <w:sz w:val="24"/>
          <w:szCs w:val="24"/>
        </w:rPr>
        <w:t>6.2.7 – Cancelar o registro dos licitantes, nas hipóteses do instrumento convocatório e seus anexos, convocando os licitantes remanescentes registrados para substituí-los (vide item 12.4);</w:t>
      </w:r>
    </w:p>
    <w:p w:rsidR="00DD1F1D" w:rsidRPr="00DD1F1D" w:rsidRDefault="00DD1F1D" w:rsidP="00BF6A9D">
      <w:pPr>
        <w:spacing w:before="120" w:after="120"/>
        <w:jc w:val="both"/>
        <w:rPr>
          <w:sz w:val="24"/>
          <w:szCs w:val="24"/>
        </w:rPr>
      </w:pPr>
      <w:r w:rsidRPr="00DD1F1D">
        <w:rPr>
          <w:sz w:val="24"/>
          <w:szCs w:val="24"/>
        </w:rPr>
        <w:t>6.2.8 – Revogar a ata de registro de preços, nas hipóteses do instrumento convocatório e da legislação aplicável;</w:t>
      </w:r>
    </w:p>
    <w:p w:rsidR="00DD1F1D" w:rsidRPr="00DD1F1D" w:rsidRDefault="00DD1F1D" w:rsidP="00BF6A9D">
      <w:pPr>
        <w:spacing w:before="120" w:after="120"/>
        <w:jc w:val="both"/>
        <w:rPr>
          <w:sz w:val="24"/>
          <w:szCs w:val="24"/>
        </w:rPr>
      </w:pPr>
      <w:r w:rsidRPr="00DD1F1D">
        <w:rPr>
          <w:sz w:val="24"/>
          <w:szCs w:val="24"/>
        </w:rPr>
        <w:t>6.2.9 – Controlar os quantitativos máximos estipulado, respeitando as cotas dos participantes;</w:t>
      </w:r>
    </w:p>
    <w:p w:rsidR="00DD1F1D" w:rsidRPr="00DD1F1D" w:rsidRDefault="00DD1F1D" w:rsidP="00BF6A9D">
      <w:pPr>
        <w:spacing w:before="120" w:after="120"/>
        <w:jc w:val="both"/>
        <w:rPr>
          <w:sz w:val="24"/>
          <w:szCs w:val="24"/>
        </w:rPr>
      </w:pPr>
      <w:r w:rsidRPr="00DD1F1D">
        <w:rPr>
          <w:sz w:val="24"/>
          <w:szCs w:val="24"/>
        </w:rPr>
        <w:lastRenderedPageBreak/>
        <w:t>6.2.10 – Tomar demais medidas necessárias para a regularização de faltas ou eventuais problemas;</w:t>
      </w:r>
    </w:p>
    <w:p w:rsidR="00DD1F1D" w:rsidRPr="00DD1F1D" w:rsidRDefault="00DD1F1D" w:rsidP="00BF6A9D">
      <w:pPr>
        <w:spacing w:before="120" w:after="120"/>
        <w:jc w:val="both"/>
        <w:rPr>
          <w:sz w:val="24"/>
          <w:szCs w:val="24"/>
        </w:rPr>
      </w:pPr>
      <w:r w:rsidRPr="00DD1F1D">
        <w:rPr>
          <w:sz w:val="24"/>
          <w:szCs w:val="24"/>
        </w:rPr>
        <w:t>6.2.11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DD1F1D" w:rsidRPr="00DD1F1D" w:rsidRDefault="00DD1F1D" w:rsidP="00BF6A9D">
      <w:pPr>
        <w:spacing w:before="120" w:after="120"/>
        <w:jc w:val="both"/>
        <w:rPr>
          <w:sz w:val="24"/>
          <w:szCs w:val="24"/>
        </w:rPr>
      </w:pPr>
      <w:r w:rsidRPr="00DD1F1D">
        <w:rPr>
          <w:sz w:val="24"/>
          <w:szCs w:val="24"/>
        </w:rPr>
        <w:t>6.2.11.1 – Entende-se como tempo hábil o prazo mínimo de 90 dias (noventa) de antecedência ao prazo máximo previsto no item 6.2.11.</w:t>
      </w:r>
    </w:p>
    <w:p w:rsidR="00DD1F1D" w:rsidRPr="00DD1F1D" w:rsidRDefault="00DD1F1D" w:rsidP="00BF6A9D">
      <w:pPr>
        <w:spacing w:before="120" w:after="120"/>
        <w:jc w:val="both"/>
        <w:rPr>
          <w:sz w:val="24"/>
          <w:szCs w:val="24"/>
        </w:rPr>
      </w:pPr>
      <w:r w:rsidRPr="00DD1F1D">
        <w:rPr>
          <w:sz w:val="24"/>
          <w:szCs w:val="24"/>
        </w:rPr>
        <w:t xml:space="preserve">6.3 – Não haverá outros órgãos participantes além do órgão responsável pelo gerenciamento da ata de registro de preços. </w:t>
      </w:r>
    </w:p>
    <w:p w:rsidR="00DD1F1D" w:rsidRPr="00DD1F1D" w:rsidRDefault="00DD1F1D" w:rsidP="00BF6A9D">
      <w:pPr>
        <w:spacing w:before="120" w:after="120"/>
        <w:jc w:val="both"/>
        <w:rPr>
          <w:sz w:val="24"/>
          <w:szCs w:val="24"/>
        </w:rPr>
      </w:pPr>
      <w:r w:rsidRPr="00DD1F1D">
        <w:rPr>
          <w:sz w:val="24"/>
          <w:szCs w:val="24"/>
        </w:rPr>
        <w:t>6.4 – Não será admitida a adesão de órgãos que não participaram da presente licitação.</w:t>
      </w:r>
    </w:p>
    <w:p w:rsidR="00DD1F1D" w:rsidRPr="00DD1F1D" w:rsidRDefault="00DD1F1D" w:rsidP="00BF6A9D">
      <w:pPr>
        <w:spacing w:before="120" w:after="120"/>
        <w:jc w:val="both"/>
        <w:rPr>
          <w:b/>
          <w:color w:val="00B0F0"/>
          <w:sz w:val="24"/>
          <w:szCs w:val="24"/>
        </w:rPr>
      </w:pPr>
      <w:r w:rsidRPr="00DD1F1D">
        <w:rPr>
          <w:b/>
          <w:sz w:val="24"/>
          <w:szCs w:val="24"/>
        </w:rPr>
        <w:t xml:space="preserve">7 – FISCALIZAÇÃO DO CONTRATO E ATRIBUIÇÕES </w:t>
      </w:r>
    </w:p>
    <w:p w:rsidR="00DD1F1D" w:rsidRPr="00DD1F1D" w:rsidRDefault="00DD1F1D" w:rsidP="00BF6A9D">
      <w:pPr>
        <w:spacing w:before="120" w:after="120"/>
        <w:jc w:val="both"/>
        <w:rPr>
          <w:sz w:val="24"/>
          <w:szCs w:val="24"/>
        </w:rPr>
      </w:pPr>
      <w:r w:rsidRPr="00DD1F1D">
        <w:rPr>
          <w:sz w:val="24"/>
          <w:szCs w:val="24"/>
        </w:rPr>
        <w:t xml:space="preserve">7.1 – Será responsável pelo acompanhamento e fiscalização do contrato as servidoras Renata da Costa Ferreira, matrícula nº 41/6953 e Virginia dos Santos Hoelz, matrícula nº 10/6404.  </w:t>
      </w:r>
    </w:p>
    <w:p w:rsidR="00DD1F1D" w:rsidRPr="00DD1F1D" w:rsidRDefault="00DD1F1D" w:rsidP="00BF6A9D">
      <w:pPr>
        <w:spacing w:before="120" w:after="120"/>
        <w:jc w:val="both"/>
        <w:rPr>
          <w:sz w:val="24"/>
          <w:szCs w:val="24"/>
        </w:rPr>
      </w:pPr>
      <w:r w:rsidRPr="00DD1F1D">
        <w:rPr>
          <w:sz w:val="24"/>
          <w:szCs w:val="24"/>
        </w:rPr>
        <w:t>7.2 – Compete à fiscalização do contrato:</w:t>
      </w:r>
    </w:p>
    <w:p w:rsidR="00DD1F1D" w:rsidRPr="00DD1F1D" w:rsidRDefault="00DD1F1D" w:rsidP="00BF6A9D">
      <w:pPr>
        <w:spacing w:before="120" w:after="120"/>
        <w:jc w:val="both"/>
        <w:rPr>
          <w:sz w:val="24"/>
          <w:szCs w:val="24"/>
        </w:rPr>
      </w:pPr>
      <w:r w:rsidRPr="00DD1F1D">
        <w:rPr>
          <w:sz w:val="24"/>
          <w:szCs w:val="24"/>
        </w:rPr>
        <w:t>7.2.1 – Realizar os procedimentos de acompanhamento da execução do contrato;</w:t>
      </w:r>
    </w:p>
    <w:p w:rsidR="00DD1F1D" w:rsidRPr="00DD1F1D" w:rsidRDefault="00DD1F1D" w:rsidP="00BF6A9D">
      <w:pPr>
        <w:spacing w:before="120" w:after="120"/>
        <w:jc w:val="both"/>
        <w:rPr>
          <w:sz w:val="24"/>
          <w:szCs w:val="24"/>
        </w:rPr>
      </w:pPr>
      <w:r w:rsidRPr="00DD1F1D">
        <w:rPr>
          <w:sz w:val="24"/>
          <w:szCs w:val="24"/>
        </w:rPr>
        <w:t>7.2.2 – Apresentar-se pessoalmente no local, data e horário para o recebimento dos bens;</w:t>
      </w:r>
    </w:p>
    <w:p w:rsidR="00DD1F1D" w:rsidRPr="00DD1F1D" w:rsidRDefault="00DD1F1D" w:rsidP="00BF6A9D">
      <w:pPr>
        <w:spacing w:before="120" w:after="120"/>
        <w:jc w:val="both"/>
        <w:rPr>
          <w:sz w:val="24"/>
          <w:szCs w:val="24"/>
        </w:rPr>
      </w:pPr>
      <w:r w:rsidRPr="00DD1F1D">
        <w:rPr>
          <w:sz w:val="24"/>
          <w:szCs w:val="24"/>
        </w:rPr>
        <w:t>7.2.3 – Apurar ouvidorias, reclamações ou denúncias relativas à execução do contrato, inclusive anônimas;</w:t>
      </w:r>
    </w:p>
    <w:p w:rsidR="00DD1F1D" w:rsidRPr="00DD1F1D" w:rsidRDefault="00DD1F1D" w:rsidP="00BF6A9D">
      <w:pPr>
        <w:spacing w:before="120" w:after="120"/>
        <w:jc w:val="both"/>
        <w:rPr>
          <w:sz w:val="24"/>
          <w:szCs w:val="24"/>
        </w:rPr>
      </w:pPr>
      <w:r w:rsidRPr="00DD1F1D">
        <w:rPr>
          <w:sz w:val="24"/>
          <w:szCs w:val="24"/>
        </w:rPr>
        <w:t>7.2.4 – Receber e analisar os documentos emitidos pela CONTRATADA que são exigidos no instrumento convocatório e seus anexos;</w:t>
      </w:r>
    </w:p>
    <w:p w:rsidR="00DD1F1D" w:rsidRPr="00DD1F1D" w:rsidRDefault="00DD1F1D" w:rsidP="00BF6A9D">
      <w:pPr>
        <w:spacing w:before="120" w:after="120"/>
        <w:jc w:val="both"/>
        <w:rPr>
          <w:sz w:val="24"/>
          <w:szCs w:val="24"/>
        </w:rPr>
      </w:pPr>
      <w:r w:rsidRPr="00DD1F1D">
        <w:rPr>
          <w:sz w:val="24"/>
          <w:szCs w:val="24"/>
        </w:rPr>
        <w:t>7.2.5 – Elaborar o registro próprio e emitir termo circunstanciando, recibos e demais instrumentos de fiscalização, anotando todas as ocorrências da execução do contrato;</w:t>
      </w:r>
    </w:p>
    <w:p w:rsidR="00DD1F1D" w:rsidRPr="00DD1F1D" w:rsidRDefault="00DD1F1D" w:rsidP="00BF6A9D">
      <w:pPr>
        <w:spacing w:before="120" w:after="120"/>
        <w:jc w:val="both"/>
        <w:rPr>
          <w:sz w:val="24"/>
          <w:szCs w:val="24"/>
        </w:rPr>
      </w:pPr>
      <w:r w:rsidRPr="00DD1F1D">
        <w:rPr>
          <w:sz w:val="24"/>
          <w:szCs w:val="24"/>
        </w:rPr>
        <w:t>7.2.6 – Verificar a quantidade, qualidade e conformidade dos bens fornecidos;</w:t>
      </w:r>
    </w:p>
    <w:p w:rsidR="00DD1F1D" w:rsidRPr="00DD1F1D" w:rsidRDefault="00DD1F1D" w:rsidP="00BF6A9D">
      <w:pPr>
        <w:spacing w:before="120" w:after="120"/>
        <w:jc w:val="both"/>
        <w:rPr>
          <w:sz w:val="24"/>
          <w:szCs w:val="24"/>
        </w:rPr>
      </w:pPr>
      <w:r w:rsidRPr="00DD1F1D">
        <w:rPr>
          <w:sz w:val="24"/>
          <w:szCs w:val="24"/>
        </w:rPr>
        <w:t>7.2.7 – Recusar os bens entregues em desacordo com o instrumento convocatório e seus anexos, exigindo sua substituição no prazo disposto no instrumento convocatório e seus anexos;</w:t>
      </w:r>
    </w:p>
    <w:p w:rsidR="00DD1F1D" w:rsidRPr="00DD1F1D" w:rsidRDefault="00DD1F1D" w:rsidP="00BF6A9D">
      <w:pPr>
        <w:spacing w:before="120" w:after="120"/>
        <w:jc w:val="both"/>
        <w:rPr>
          <w:sz w:val="24"/>
          <w:szCs w:val="24"/>
        </w:rPr>
      </w:pPr>
      <w:r w:rsidRPr="00DD1F1D">
        <w:rPr>
          <w:sz w:val="24"/>
          <w:szCs w:val="24"/>
        </w:rPr>
        <w:t>7.2.8 – Atestar o recebimento definitivo dos objetos entregues em acordo com o instrumento convocatório e seus anexos.</w:t>
      </w:r>
    </w:p>
    <w:p w:rsidR="00DD1F1D" w:rsidRPr="00DD1F1D" w:rsidRDefault="00DD1F1D" w:rsidP="00BF6A9D">
      <w:pPr>
        <w:spacing w:before="120" w:after="120"/>
        <w:jc w:val="both"/>
        <w:rPr>
          <w:b/>
          <w:sz w:val="24"/>
          <w:szCs w:val="24"/>
        </w:rPr>
      </w:pPr>
      <w:r w:rsidRPr="00DD1F1D">
        <w:rPr>
          <w:b/>
          <w:sz w:val="24"/>
          <w:szCs w:val="24"/>
        </w:rPr>
        <w:t>8 – FORMA DE PAGAMENTO</w:t>
      </w:r>
    </w:p>
    <w:p w:rsidR="00DD1F1D" w:rsidRPr="00DD1F1D" w:rsidRDefault="00DD1F1D" w:rsidP="00BF6A9D">
      <w:pPr>
        <w:spacing w:before="120" w:after="120"/>
        <w:jc w:val="both"/>
        <w:rPr>
          <w:sz w:val="24"/>
          <w:szCs w:val="24"/>
        </w:rPr>
      </w:pPr>
      <w:r w:rsidRPr="00DD1F1D">
        <w:rPr>
          <w:sz w:val="24"/>
          <w:szCs w:val="24"/>
        </w:rPr>
        <w:t>8.1 – O CONTRATANTE terá:</w:t>
      </w:r>
    </w:p>
    <w:p w:rsidR="00DD1F1D" w:rsidRPr="00DD1F1D" w:rsidRDefault="00DD1F1D" w:rsidP="00BF6A9D">
      <w:pPr>
        <w:spacing w:before="120" w:after="120"/>
        <w:jc w:val="both"/>
        <w:rPr>
          <w:sz w:val="24"/>
          <w:szCs w:val="24"/>
        </w:rPr>
      </w:pPr>
      <w:r w:rsidRPr="00DD1F1D">
        <w:rPr>
          <w:sz w:val="24"/>
          <w:szCs w:val="24"/>
        </w:rPr>
        <w:t>8.1.1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DD1F1D" w:rsidRPr="00DD1F1D" w:rsidRDefault="00DD1F1D" w:rsidP="00BF6A9D">
      <w:pPr>
        <w:spacing w:before="120" w:after="120"/>
        <w:jc w:val="both"/>
        <w:rPr>
          <w:sz w:val="24"/>
          <w:szCs w:val="24"/>
        </w:rPr>
      </w:pPr>
      <w:r w:rsidRPr="00DD1F1D">
        <w:rPr>
          <w:sz w:val="24"/>
          <w:szCs w:val="24"/>
        </w:rPr>
        <w:t>8.1.2 – O prazo de 30 (trinta) dias corridos, contados da data do recebimento definitivo dos bens, para realizar o pagamento, nas demais hipóteses.</w:t>
      </w:r>
    </w:p>
    <w:p w:rsidR="00DD1F1D" w:rsidRPr="00DD1F1D" w:rsidRDefault="00DD1F1D" w:rsidP="00BF6A9D">
      <w:pPr>
        <w:spacing w:before="120" w:after="120"/>
        <w:jc w:val="both"/>
        <w:rPr>
          <w:sz w:val="24"/>
          <w:szCs w:val="24"/>
        </w:rPr>
      </w:pPr>
      <w:r w:rsidRPr="00DD1F1D">
        <w:rPr>
          <w:sz w:val="24"/>
          <w:szCs w:val="24"/>
        </w:rPr>
        <w:t xml:space="preserve">8.2 – Os documentos fiscais serão emitidos em nome do FUNDO MUNICIPAL DE ASSISTÊNCIA SOCIAL E DIREITOS HUMANOS CNPJ nº 03.802.344/0001-02, situado à Rua Miguel de Carvalho, nº 158, Centro, Bom Jardim/RJ. </w:t>
      </w:r>
    </w:p>
    <w:p w:rsidR="00DD1F1D" w:rsidRDefault="00DD1F1D" w:rsidP="00BF6A9D">
      <w:pPr>
        <w:spacing w:before="120" w:after="120"/>
        <w:jc w:val="both"/>
        <w:rPr>
          <w:sz w:val="24"/>
          <w:szCs w:val="24"/>
        </w:rPr>
      </w:pPr>
      <w:r w:rsidRPr="00DD1F1D">
        <w:rPr>
          <w:sz w:val="24"/>
          <w:szCs w:val="24"/>
        </w:rPr>
        <w:t>8.3 – Junto aos documentos fiscais, a CONTRATADA deverá apresentar os documentos de habilitação e regularidade fiscal e trabalhista com validade atualizada exigidas no instrumento convocatório e seus anexos.</w:t>
      </w:r>
    </w:p>
    <w:p w:rsidR="00DD1F1D" w:rsidRPr="00DD1F1D" w:rsidRDefault="00DD1F1D" w:rsidP="00BF6A9D">
      <w:pPr>
        <w:spacing w:before="120" w:after="120"/>
        <w:jc w:val="both"/>
        <w:rPr>
          <w:sz w:val="24"/>
          <w:szCs w:val="24"/>
        </w:rPr>
      </w:pPr>
      <w:r w:rsidRPr="00DD1F1D">
        <w:rPr>
          <w:sz w:val="24"/>
          <w:szCs w:val="24"/>
        </w:rPr>
        <w:lastRenderedPageBreak/>
        <w:t>8.4 – Após a juntada da prova de recebimento definitivo, a Administração incluirá o crédito da CONTRATADA na respectiva fila de pagamento, a fim de garantir o pagamento em obediência à estrita ordem cronológica das datas de exigibilidade dos créditos.</w:t>
      </w:r>
    </w:p>
    <w:p w:rsidR="00DD1F1D" w:rsidRPr="00DD1F1D" w:rsidRDefault="00DD1F1D" w:rsidP="00BF6A9D">
      <w:pPr>
        <w:spacing w:before="120" w:after="120"/>
        <w:jc w:val="both"/>
        <w:rPr>
          <w:sz w:val="24"/>
          <w:szCs w:val="24"/>
        </w:rPr>
      </w:pPr>
      <w:r w:rsidRPr="00DD1F1D">
        <w:rPr>
          <w:sz w:val="24"/>
          <w:szCs w:val="24"/>
        </w:rPr>
        <w:t>8.5 – A ordem de pagamento poderá ser alterada por despacho fundamentado da autoridade superior, nas hipóteses de:</w:t>
      </w:r>
    </w:p>
    <w:p w:rsidR="00DD1F1D" w:rsidRPr="00DD1F1D" w:rsidRDefault="00DD1F1D" w:rsidP="00BF6A9D">
      <w:pPr>
        <w:spacing w:before="120" w:after="120"/>
        <w:jc w:val="both"/>
        <w:rPr>
          <w:sz w:val="24"/>
          <w:szCs w:val="24"/>
        </w:rPr>
      </w:pPr>
      <w:r w:rsidRPr="00DD1F1D">
        <w:rPr>
          <w:sz w:val="24"/>
          <w:szCs w:val="24"/>
        </w:rPr>
        <w:t>8.5.1 – Haver suspensão do pagamento do crédito;</w:t>
      </w:r>
    </w:p>
    <w:p w:rsidR="00DD1F1D" w:rsidRPr="00DD1F1D" w:rsidRDefault="00DD1F1D" w:rsidP="00BF6A9D">
      <w:pPr>
        <w:spacing w:before="120" w:after="120"/>
        <w:jc w:val="both"/>
        <w:rPr>
          <w:sz w:val="24"/>
          <w:szCs w:val="24"/>
        </w:rPr>
      </w:pPr>
      <w:r w:rsidRPr="00DD1F1D">
        <w:rPr>
          <w:sz w:val="24"/>
          <w:szCs w:val="24"/>
        </w:rPr>
        <w:t>8.5.2 – Grave perturbação da ordem, situação de emergência ou calamidade pública;</w:t>
      </w:r>
    </w:p>
    <w:p w:rsidR="00DD1F1D" w:rsidRPr="00DD1F1D" w:rsidRDefault="00DD1F1D" w:rsidP="00BF6A9D">
      <w:pPr>
        <w:spacing w:before="120" w:after="120"/>
        <w:jc w:val="both"/>
        <w:rPr>
          <w:sz w:val="24"/>
          <w:szCs w:val="24"/>
        </w:rPr>
      </w:pPr>
      <w:r w:rsidRPr="00DD1F1D">
        <w:rPr>
          <w:sz w:val="24"/>
          <w:szCs w:val="24"/>
        </w:rPr>
        <w:t>8.5.3 – Haver seguros veiculares e imobiliários;</w:t>
      </w:r>
    </w:p>
    <w:p w:rsidR="00DD1F1D" w:rsidRPr="00DD1F1D" w:rsidRDefault="00DD1F1D" w:rsidP="00BF6A9D">
      <w:pPr>
        <w:spacing w:before="120" w:after="120"/>
        <w:jc w:val="both"/>
        <w:rPr>
          <w:sz w:val="24"/>
          <w:szCs w:val="24"/>
        </w:rPr>
      </w:pPr>
      <w:r w:rsidRPr="00DD1F1D">
        <w:rPr>
          <w:sz w:val="24"/>
          <w:szCs w:val="24"/>
        </w:rPr>
        <w:t>8.5.4 – Evitar fundada ameaça de interrupção dos serviços essenciais da Administração ou para restaurá-los;</w:t>
      </w:r>
    </w:p>
    <w:p w:rsidR="00DD1F1D" w:rsidRPr="00DD1F1D" w:rsidRDefault="00DD1F1D" w:rsidP="00BF6A9D">
      <w:pPr>
        <w:spacing w:before="120" w:after="120"/>
        <w:jc w:val="both"/>
        <w:rPr>
          <w:sz w:val="24"/>
          <w:szCs w:val="24"/>
        </w:rPr>
      </w:pPr>
      <w:r w:rsidRPr="00DD1F1D">
        <w:rPr>
          <w:sz w:val="24"/>
          <w:szCs w:val="24"/>
        </w:rPr>
        <w:t>8.5.5 – Cumprimento de ordem judicial ou decisão de Tribunal de Contas;</w:t>
      </w:r>
    </w:p>
    <w:p w:rsidR="00DD1F1D" w:rsidRPr="00DD1F1D" w:rsidRDefault="00DD1F1D" w:rsidP="00BF6A9D">
      <w:pPr>
        <w:spacing w:before="120" w:after="120"/>
        <w:jc w:val="both"/>
        <w:rPr>
          <w:sz w:val="24"/>
          <w:szCs w:val="24"/>
        </w:rPr>
      </w:pPr>
      <w:r w:rsidRPr="00DD1F1D">
        <w:rPr>
          <w:sz w:val="24"/>
          <w:szCs w:val="24"/>
        </w:rPr>
        <w:t>8.5.6 – Pagamento de direitos oriundos de contratos em caso de falência, recuperação judicial ou dissolução da empresa contratada;</w:t>
      </w:r>
    </w:p>
    <w:p w:rsidR="00DD1F1D" w:rsidRPr="00DD1F1D" w:rsidRDefault="00DD1F1D" w:rsidP="00BF6A9D">
      <w:pPr>
        <w:spacing w:before="120" w:after="120"/>
        <w:jc w:val="both"/>
        <w:rPr>
          <w:sz w:val="24"/>
          <w:szCs w:val="24"/>
        </w:rPr>
      </w:pPr>
      <w:r w:rsidRPr="00DD1F1D">
        <w:rPr>
          <w:sz w:val="24"/>
          <w:szCs w:val="24"/>
        </w:rPr>
        <w:t>8.5.7 – Ocorrência de casos fortuitos ou força maior;</w:t>
      </w:r>
    </w:p>
    <w:p w:rsidR="00DD1F1D" w:rsidRPr="00DD1F1D" w:rsidRDefault="00DD1F1D" w:rsidP="00BF6A9D">
      <w:pPr>
        <w:spacing w:before="120" w:after="120"/>
        <w:jc w:val="both"/>
        <w:rPr>
          <w:sz w:val="24"/>
          <w:szCs w:val="24"/>
        </w:rPr>
      </w:pPr>
      <w:r w:rsidRPr="00DD1F1D">
        <w:rPr>
          <w:sz w:val="24"/>
          <w:szCs w:val="24"/>
        </w:rPr>
        <w:t>8.5.8 – Créditos decorrentes de empréstimos e financiamentos bancários;</w:t>
      </w:r>
    </w:p>
    <w:p w:rsidR="00DD1F1D" w:rsidRPr="00DD1F1D" w:rsidRDefault="00DD1F1D" w:rsidP="00BF6A9D">
      <w:pPr>
        <w:spacing w:before="120" w:after="120"/>
        <w:jc w:val="both"/>
        <w:rPr>
          <w:sz w:val="24"/>
          <w:szCs w:val="24"/>
        </w:rPr>
      </w:pPr>
      <w:r w:rsidRPr="00DD1F1D">
        <w:rPr>
          <w:sz w:val="24"/>
          <w:szCs w:val="24"/>
        </w:rPr>
        <w:t>8.5.9 – Outros motivos de relevante interesse público, devidamente comprovados e motivados.</w:t>
      </w:r>
    </w:p>
    <w:p w:rsidR="00DD1F1D" w:rsidRPr="00DD1F1D" w:rsidRDefault="00DD1F1D" w:rsidP="00BF6A9D">
      <w:pPr>
        <w:spacing w:before="120" w:after="120"/>
        <w:jc w:val="both"/>
        <w:rPr>
          <w:sz w:val="24"/>
          <w:szCs w:val="24"/>
        </w:rPr>
      </w:pPr>
      <w:r w:rsidRPr="00DD1F1D">
        <w:rPr>
          <w:sz w:val="24"/>
          <w:szCs w:val="24"/>
        </w:rPr>
        <w:t>8.6 – O pagamento será suspenso, por meio de decisão motivada dos servidores competentes, em caso de constada irregularidade na documentação da CONTRATADA ou irregularidade durante o processo de liquidação.</w:t>
      </w:r>
    </w:p>
    <w:p w:rsidR="00DD1F1D" w:rsidRPr="00DD1F1D" w:rsidRDefault="00DD1F1D" w:rsidP="00BF6A9D">
      <w:pPr>
        <w:spacing w:before="120" w:after="120"/>
        <w:jc w:val="both"/>
        <w:rPr>
          <w:sz w:val="24"/>
          <w:szCs w:val="24"/>
        </w:rPr>
      </w:pPr>
      <w:r w:rsidRPr="00DD1F1D">
        <w:rPr>
          <w:sz w:val="24"/>
          <w:szCs w:val="24"/>
        </w:rPr>
        <w:t>8.7 – O pagamento será feito em depósito em conta corrente informada pela CONTRATADA, em parcelas correspondentes a cada ordem de fornecimento, na forma da legislação vigente.</w:t>
      </w:r>
    </w:p>
    <w:p w:rsidR="00DD1F1D" w:rsidRPr="00DD1F1D" w:rsidRDefault="00DD1F1D" w:rsidP="00BF6A9D">
      <w:pPr>
        <w:spacing w:before="120" w:after="120"/>
        <w:jc w:val="both"/>
        <w:rPr>
          <w:sz w:val="24"/>
          <w:szCs w:val="24"/>
        </w:rPr>
      </w:pPr>
      <w:r w:rsidRPr="00DD1F1D">
        <w:rPr>
          <w:sz w:val="24"/>
          <w:szCs w:val="24"/>
        </w:rPr>
        <w:t>8.7.1 – Os itens relativos ao fornecimento deverão corresponder, em sua totalidade, aos itens constantes na ordem de fornecimento e na nota de empenho emitida pela Administração, sem qualquer divergência entre estes.</w:t>
      </w:r>
    </w:p>
    <w:p w:rsidR="00DD1F1D" w:rsidRPr="00DD1F1D" w:rsidRDefault="00DD1F1D" w:rsidP="00BF6A9D">
      <w:pPr>
        <w:spacing w:before="120" w:after="120"/>
        <w:jc w:val="both"/>
        <w:rPr>
          <w:sz w:val="24"/>
          <w:szCs w:val="24"/>
        </w:rPr>
      </w:pPr>
      <w:r w:rsidRPr="00DD1F1D">
        <w:rPr>
          <w:sz w:val="24"/>
          <w:szCs w:val="24"/>
        </w:rPr>
        <w:t>8.7.2 – É vedada a antecipação do pagamento sem a correspondente contraprestação do fornecimento em sua totalidade.</w:t>
      </w:r>
    </w:p>
    <w:p w:rsidR="00DD1F1D" w:rsidRPr="00DD1F1D" w:rsidRDefault="00DD1F1D" w:rsidP="00BF6A9D">
      <w:pPr>
        <w:spacing w:before="120" w:after="120"/>
        <w:jc w:val="both"/>
        <w:rPr>
          <w:sz w:val="24"/>
          <w:szCs w:val="24"/>
        </w:rPr>
      </w:pPr>
      <w:r w:rsidRPr="00DD1F1D">
        <w:rPr>
          <w:sz w:val="24"/>
          <w:szCs w:val="24"/>
        </w:rPr>
        <w:t xml:space="preserve">8.8 – Os pagamentos eventualmente realizados com atraso, desde que não decorram de ato ou fato atribuível à CONTRATADA, sofrerão a incidência de atualização financeira pelo IPCA e juros moratórios de 0,5% ao mês. </w:t>
      </w:r>
    </w:p>
    <w:p w:rsidR="00DD1F1D" w:rsidRPr="00DD1F1D" w:rsidRDefault="00DD1F1D" w:rsidP="00BF6A9D">
      <w:pPr>
        <w:spacing w:before="120" w:after="120"/>
        <w:jc w:val="both"/>
        <w:rPr>
          <w:sz w:val="24"/>
          <w:szCs w:val="24"/>
        </w:rPr>
      </w:pPr>
      <w:r w:rsidRPr="00DD1F1D">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D1F1D" w:rsidRPr="00DD1F1D" w:rsidRDefault="00DD1F1D" w:rsidP="00BF6A9D">
      <w:pPr>
        <w:spacing w:before="120" w:after="120"/>
        <w:jc w:val="both"/>
        <w:rPr>
          <w:sz w:val="24"/>
          <w:szCs w:val="24"/>
        </w:rPr>
      </w:pPr>
      <w:r w:rsidRPr="00DD1F1D">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D1F1D" w:rsidRDefault="00DD1F1D" w:rsidP="00BF6A9D">
      <w:pPr>
        <w:spacing w:before="120" w:after="120"/>
        <w:jc w:val="both"/>
        <w:rPr>
          <w:sz w:val="24"/>
          <w:szCs w:val="24"/>
        </w:rPr>
      </w:pPr>
      <w:r w:rsidRPr="00DD1F1D">
        <w:rPr>
          <w:sz w:val="24"/>
          <w:szCs w:val="24"/>
        </w:rPr>
        <w:t>8.11 – É vedado à CONTRATADA a cessão de crédito para instituições financeiras decorrentes dos pagamentos futuros dispostos no instrumento convocatório e seus anexos, ressalvada a hipótese do art. 46 da Lei Complementar nº 123/06.</w:t>
      </w:r>
    </w:p>
    <w:p w:rsidR="00FE78E9" w:rsidRDefault="00FE78E9" w:rsidP="00BF6A9D">
      <w:pPr>
        <w:spacing w:before="120" w:after="120"/>
        <w:jc w:val="both"/>
        <w:rPr>
          <w:sz w:val="24"/>
          <w:szCs w:val="24"/>
        </w:rPr>
      </w:pPr>
    </w:p>
    <w:p w:rsidR="00FE78E9" w:rsidRPr="00DD1F1D" w:rsidRDefault="00FE78E9" w:rsidP="00BF6A9D">
      <w:pPr>
        <w:spacing w:before="120" w:after="120"/>
        <w:jc w:val="both"/>
        <w:rPr>
          <w:sz w:val="24"/>
          <w:szCs w:val="24"/>
        </w:rPr>
      </w:pPr>
    </w:p>
    <w:p w:rsidR="00DD1F1D" w:rsidRPr="00DD1F1D" w:rsidRDefault="00DD1F1D" w:rsidP="00BF6A9D">
      <w:pPr>
        <w:spacing w:before="120" w:after="120"/>
        <w:jc w:val="both"/>
        <w:rPr>
          <w:b/>
          <w:sz w:val="24"/>
          <w:szCs w:val="24"/>
        </w:rPr>
      </w:pPr>
      <w:r w:rsidRPr="00DD1F1D">
        <w:rPr>
          <w:b/>
          <w:sz w:val="24"/>
          <w:szCs w:val="24"/>
        </w:rPr>
        <w:lastRenderedPageBreak/>
        <w:t xml:space="preserve">9 – REVISÃO DOS PREÇOS </w:t>
      </w:r>
    </w:p>
    <w:p w:rsidR="00DD1F1D" w:rsidRPr="00DD1F1D" w:rsidRDefault="00DD1F1D" w:rsidP="00BF6A9D">
      <w:pPr>
        <w:tabs>
          <w:tab w:val="left" w:pos="1410"/>
        </w:tabs>
        <w:spacing w:before="120" w:after="120"/>
        <w:jc w:val="both"/>
        <w:rPr>
          <w:sz w:val="24"/>
          <w:szCs w:val="24"/>
        </w:rPr>
      </w:pPr>
      <w:r w:rsidRPr="00DD1F1D">
        <w:rPr>
          <w:sz w:val="24"/>
          <w:szCs w:val="24"/>
        </w:rPr>
        <w:t>9.1 – A Administração realizará pesquisa de mercado periodicamente, em intervalos não superiores a 180 (cento e oitenta) dias, a fim de verificar a vantajosidade dos preços registrados na ata de registro de preços.</w:t>
      </w:r>
    </w:p>
    <w:p w:rsidR="00DD1F1D" w:rsidRPr="00DD1F1D" w:rsidRDefault="00DD1F1D" w:rsidP="00BF6A9D">
      <w:pPr>
        <w:tabs>
          <w:tab w:val="left" w:pos="1410"/>
        </w:tabs>
        <w:spacing w:before="120" w:after="120"/>
        <w:jc w:val="both"/>
        <w:rPr>
          <w:sz w:val="24"/>
          <w:szCs w:val="24"/>
        </w:rPr>
      </w:pPr>
      <w:r w:rsidRPr="00DD1F1D">
        <w:rPr>
          <w:sz w:val="24"/>
          <w:szCs w:val="24"/>
        </w:rPr>
        <w:t>9.2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DD1F1D" w:rsidRPr="00DD1F1D" w:rsidRDefault="00DD1F1D" w:rsidP="00BF6A9D">
      <w:pPr>
        <w:tabs>
          <w:tab w:val="left" w:pos="1410"/>
        </w:tabs>
        <w:spacing w:before="120" w:after="120"/>
        <w:jc w:val="both"/>
        <w:rPr>
          <w:sz w:val="24"/>
          <w:szCs w:val="24"/>
        </w:rPr>
      </w:pPr>
      <w:r w:rsidRPr="00DD1F1D">
        <w:rPr>
          <w:sz w:val="24"/>
          <w:szCs w:val="24"/>
        </w:rPr>
        <w:t>9.3 – Quando o preço registrado tornar-se superior ao preço praticado no mercado por motivo superveniente, o órgão gerenciador convocará a adjudicatária para negociar a redução dos preços aos valores praticados pelo mercado.</w:t>
      </w:r>
    </w:p>
    <w:p w:rsidR="00DD1F1D" w:rsidRPr="00DD1F1D" w:rsidRDefault="00DD1F1D" w:rsidP="00BF6A9D">
      <w:pPr>
        <w:tabs>
          <w:tab w:val="left" w:pos="1410"/>
        </w:tabs>
        <w:spacing w:before="120" w:after="120"/>
        <w:jc w:val="both"/>
        <w:rPr>
          <w:sz w:val="24"/>
          <w:szCs w:val="24"/>
        </w:rPr>
      </w:pPr>
      <w:r w:rsidRPr="00DD1F1D">
        <w:rPr>
          <w:sz w:val="24"/>
          <w:szCs w:val="24"/>
        </w:rPr>
        <w:t>9.4 – Os fornecedores que não aceitarem reduzir seus preços aos valores praticados pelo mercado serão liberados do compromisso assumido, sem aplicação de penalidade.</w:t>
      </w:r>
    </w:p>
    <w:p w:rsidR="00DD1F1D" w:rsidRPr="00DD1F1D" w:rsidRDefault="00DD1F1D" w:rsidP="00BF6A9D">
      <w:pPr>
        <w:tabs>
          <w:tab w:val="left" w:pos="1410"/>
        </w:tabs>
        <w:spacing w:before="120" w:after="120"/>
        <w:jc w:val="both"/>
        <w:rPr>
          <w:sz w:val="24"/>
          <w:szCs w:val="24"/>
        </w:rPr>
      </w:pPr>
      <w:r w:rsidRPr="00DD1F1D">
        <w:rPr>
          <w:sz w:val="24"/>
          <w:szCs w:val="24"/>
        </w:rPr>
        <w:t>9.5 – A ordem de classificação dos fornecedores que aceitarem reduzir seus preços aos valores de mercado observará a classificação original.</w:t>
      </w:r>
    </w:p>
    <w:p w:rsidR="00DD1F1D" w:rsidRPr="00DD1F1D" w:rsidRDefault="00DD1F1D" w:rsidP="00BF6A9D">
      <w:pPr>
        <w:tabs>
          <w:tab w:val="left" w:pos="1410"/>
        </w:tabs>
        <w:spacing w:before="120" w:after="120"/>
        <w:jc w:val="both"/>
        <w:rPr>
          <w:sz w:val="24"/>
          <w:szCs w:val="24"/>
        </w:rPr>
      </w:pPr>
      <w:r w:rsidRPr="00DD1F1D">
        <w:rPr>
          <w:sz w:val="24"/>
          <w:szCs w:val="24"/>
        </w:rPr>
        <w:t>9.6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DD1F1D" w:rsidRPr="00DD1F1D" w:rsidRDefault="00DD1F1D" w:rsidP="00BF6A9D">
      <w:pPr>
        <w:tabs>
          <w:tab w:val="left" w:pos="1410"/>
        </w:tabs>
        <w:spacing w:before="120" w:after="120"/>
        <w:jc w:val="both"/>
        <w:rPr>
          <w:sz w:val="24"/>
          <w:szCs w:val="24"/>
        </w:rPr>
      </w:pPr>
      <w:r w:rsidRPr="00DD1F1D">
        <w:rPr>
          <w:sz w:val="24"/>
          <w:szCs w:val="24"/>
        </w:rPr>
        <w:t>9.7 – Os licitantes remanescentes serão convocados para fornecer o produto pelo preço registrado, observada a classificação original.</w:t>
      </w:r>
    </w:p>
    <w:p w:rsidR="00DD1F1D" w:rsidRPr="00DD1F1D" w:rsidRDefault="00DD1F1D" w:rsidP="00BF6A9D">
      <w:pPr>
        <w:tabs>
          <w:tab w:val="left" w:pos="1410"/>
        </w:tabs>
        <w:spacing w:before="120" w:after="120"/>
        <w:jc w:val="both"/>
        <w:rPr>
          <w:sz w:val="24"/>
          <w:szCs w:val="24"/>
        </w:rPr>
      </w:pPr>
      <w:r w:rsidRPr="00DD1F1D">
        <w:rPr>
          <w:sz w:val="24"/>
          <w:szCs w:val="24"/>
        </w:rPr>
        <w:t>9.8 – Não será aplicada penalidade ao licitante convocado na forma deste item que não aceitar a proposta da Administração.</w:t>
      </w:r>
    </w:p>
    <w:p w:rsidR="00DD1F1D" w:rsidRPr="00DD1F1D" w:rsidRDefault="00DD1F1D" w:rsidP="00BF6A9D">
      <w:pPr>
        <w:tabs>
          <w:tab w:val="left" w:pos="1410"/>
        </w:tabs>
        <w:spacing w:before="120" w:after="120"/>
        <w:jc w:val="both"/>
        <w:rPr>
          <w:sz w:val="24"/>
          <w:szCs w:val="24"/>
        </w:rPr>
      </w:pPr>
      <w:r w:rsidRPr="00DD1F1D">
        <w:rPr>
          <w:sz w:val="24"/>
          <w:szCs w:val="24"/>
        </w:rPr>
        <w:t>9.9 – Não havendo êxito nas negociações, o órgão gerenciador deverá proceder à revogação da ata de registro de preços, adotando as medidas cabíveis para obtenção da contratação mais vantajosa.</w:t>
      </w:r>
    </w:p>
    <w:p w:rsidR="00DD1F1D" w:rsidRPr="00DD1F1D" w:rsidRDefault="00DD1F1D" w:rsidP="00BF6A9D">
      <w:pPr>
        <w:spacing w:before="120" w:after="120"/>
        <w:jc w:val="both"/>
        <w:rPr>
          <w:b/>
          <w:sz w:val="24"/>
          <w:szCs w:val="24"/>
        </w:rPr>
      </w:pPr>
      <w:r w:rsidRPr="00DD1F1D">
        <w:rPr>
          <w:b/>
          <w:sz w:val="24"/>
          <w:szCs w:val="24"/>
        </w:rPr>
        <w:t>10 – PENALIDADES</w:t>
      </w:r>
    </w:p>
    <w:p w:rsidR="00DD1F1D" w:rsidRPr="00DD1F1D" w:rsidRDefault="00DD1F1D" w:rsidP="00BF6A9D">
      <w:pPr>
        <w:spacing w:before="120" w:after="120"/>
        <w:jc w:val="both"/>
        <w:rPr>
          <w:sz w:val="24"/>
          <w:szCs w:val="24"/>
        </w:rPr>
      </w:pPr>
      <w:r w:rsidRPr="00DD1F1D">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DD1F1D" w:rsidRPr="00DD1F1D" w:rsidRDefault="00DD1F1D" w:rsidP="00BF6A9D">
      <w:pPr>
        <w:spacing w:before="120" w:after="120"/>
        <w:jc w:val="both"/>
        <w:rPr>
          <w:sz w:val="24"/>
          <w:szCs w:val="24"/>
        </w:rPr>
      </w:pPr>
      <w:r w:rsidRPr="00DD1F1D">
        <w:rPr>
          <w:sz w:val="24"/>
          <w:szCs w:val="24"/>
        </w:rPr>
        <w:t>10.1.1 – Advertência;</w:t>
      </w:r>
    </w:p>
    <w:p w:rsidR="00DD1F1D" w:rsidRPr="00DD1F1D" w:rsidRDefault="00DD1F1D" w:rsidP="00BF6A9D">
      <w:pPr>
        <w:spacing w:before="120" w:after="120"/>
        <w:jc w:val="both"/>
        <w:rPr>
          <w:sz w:val="24"/>
          <w:szCs w:val="24"/>
        </w:rPr>
      </w:pPr>
      <w:r w:rsidRPr="00DD1F1D">
        <w:rPr>
          <w:sz w:val="24"/>
          <w:szCs w:val="24"/>
        </w:rPr>
        <w:t>10.1.2 – Multa(s);</w:t>
      </w:r>
    </w:p>
    <w:p w:rsidR="00DD1F1D" w:rsidRPr="00DD1F1D" w:rsidRDefault="00DD1F1D" w:rsidP="00BF6A9D">
      <w:pPr>
        <w:spacing w:before="120" w:after="120"/>
        <w:jc w:val="both"/>
        <w:rPr>
          <w:sz w:val="24"/>
          <w:szCs w:val="24"/>
        </w:rPr>
      </w:pPr>
      <w:r w:rsidRPr="00DD1F1D">
        <w:rPr>
          <w:sz w:val="24"/>
          <w:szCs w:val="24"/>
        </w:rPr>
        <w:t>10.1.3 – Suspensão temporária de participação em licitação e impedimento de contratar com a Administração Municipal, por prazo não superior a 02 (dois) anos;</w:t>
      </w:r>
    </w:p>
    <w:p w:rsidR="00DD1F1D" w:rsidRPr="00DD1F1D" w:rsidRDefault="00DD1F1D" w:rsidP="00BF6A9D">
      <w:pPr>
        <w:spacing w:before="120" w:after="120"/>
        <w:jc w:val="both"/>
        <w:rPr>
          <w:sz w:val="24"/>
          <w:szCs w:val="24"/>
        </w:rPr>
      </w:pPr>
      <w:r w:rsidRPr="00DD1F1D">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DD1F1D" w:rsidRPr="00DD1F1D" w:rsidRDefault="00DD1F1D" w:rsidP="00BF6A9D">
      <w:pPr>
        <w:spacing w:before="120" w:after="120"/>
        <w:jc w:val="both"/>
        <w:rPr>
          <w:sz w:val="24"/>
          <w:szCs w:val="24"/>
        </w:rPr>
      </w:pPr>
      <w:r w:rsidRPr="00DD1F1D">
        <w:rPr>
          <w:sz w:val="24"/>
          <w:szCs w:val="24"/>
        </w:rPr>
        <w:t>10.2 – São infrações leves as condutas que caracterizam inexecução parcial do contrato, mas sem prejuízo à Administração, em especial:</w:t>
      </w:r>
    </w:p>
    <w:p w:rsidR="00DD1F1D" w:rsidRPr="00DD1F1D" w:rsidRDefault="00DD1F1D" w:rsidP="00BF6A9D">
      <w:pPr>
        <w:spacing w:before="120" w:after="120"/>
        <w:jc w:val="both"/>
        <w:rPr>
          <w:sz w:val="24"/>
          <w:szCs w:val="24"/>
        </w:rPr>
      </w:pPr>
      <w:r w:rsidRPr="00DD1F1D">
        <w:rPr>
          <w:sz w:val="24"/>
          <w:szCs w:val="24"/>
        </w:rPr>
        <w:t>10.2.1 – Não fornecer os bens conforme as especificidades indicadas no instrumento convocatório e seus anexos, corrigindo em tempo hábil o fornecimento;</w:t>
      </w:r>
    </w:p>
    <w:p w:rsidR="00DD1F1D" w:rsidRPr="00DD1F1D" w:rsidRDefault="00DD1F1D" w:rsidP="00BF6A9D">
      <w:pPr>
        <w:spacing w:before="120" w:after="120"/>
        <w:jc w:val="both"/>
        <w:rPr>
          <w:sz w:val="24"/>
          <w:szCs w:val="24"/>
        </w:rPr>
      </w:pPr>
      <w:r w:rsidRPr="00DD1F1D">
        <w:rPr>
          <w:sz w:val="24"/>
          <w:szCs w:val="24"/>
        </w:rPr>
        <w:t>10.2.2 – Não observar as cláusulas contratuais referentes às obrigações, quando não importar em conduta mais grave;</w:t>
      </w:r>
    </w:p>
    <w:p w:rsidR="00DD1F1D" w:rsidRPr="00DD1F1D" w:rsidRDefault="00DD1F1D" w:rsidP="00BF6A9D">
      <w:pPr>
        <w:spacing w:before="120" w:after="120"/>
        <w:jc w:val="both"/>
        <w:rPr>
          <w:sz w:val="24"/>
          <w:szCs w:val="24"/>
        </w:rPr>
      </w:pPr>
      <w:r w:rsidRPr="00DD1F1D">
        <w:rPr>
          <w:sz w:val="24"/>
          <w:szCs w:val="24"/>
        </w:rPr>
        <w:lastRenderedPageBreak/>
        <w:t>10.2.3 – Deixar de adotar as medidas necessárias para adequar o fornecimento às especificidades indicadas no instrumento convocatório e seus anexos;</w:t>
      </w:r>
    </w:p>
    <w:p w:rsidR="00DD1F1D" w:rsidRPr="00DD1F1D" w:rsidRDefault="00DD1F1D" w:rsidP="00BF6A9D">
      <w:pPr>
        <w:spacing w:before="120" w:after="120"/>
        <w:jc w:val="both"/>
        <w:rPr>
          <w:sz w:val="24"/>
          <w:szCs w:val="24"/>
        </w:rPr>
      </w:pPr>
      <w:r w:rsidRPr="00DD1F1D">
        <w:rPr>
          <w:sz w:val="24"/>
          <w:szCs w:val="24"/>
        </w:rPr>
        <w:t>10.2.4 – Deixar de apresentar imotivadamente qualquer documento, relatório, informação, relativo à execução do contrato ou ao qual está obrigado pela legislação;</w:t>
      </w:r>
    </w:p>
    <w:p w:rsidR="00DD1F1D" w:rsidRPr="00DD1F1D" w:rsidRDefault="00DD1F1D" w:rsidP="00BF6A9D">
      <w:pPr>
        <w:spacing w:before="120" w:after="120"/>
        <w:jc w:val="both"/>
        <w:rPr>
          <w:sz w:val="24"/>
          <w:szCs w:val="24"/>
        </w:rPr>
      </w:pPr>
      <w:r w:rsidRPr="00DD1F1D">
        <w:rPr>
          <w:sz w:val="24"/>
          <w:szCs w:val="24"/>
        </w:rPr>
        <w:t>10.2.5 – Apresentar intempestivamente os documentos que comprovem a manutenção das condições de habilitação e qualificação exigidas na fase de licitação.</w:t>
      </w:r>
    </w:p>
    <w:p w:rsidR="00DD1F1D" w:rsidRPr="00DD1F1D" w:rsidRDefault="00DD1F1D" w:rsidP="00BF6A9D">
      <w:pPr>
        <w:spacing w:before="120" w:after="120"/>
        <w:jc w:val="both"/>
        <w:rPr>
          <w:sz w:val="24"/>
          <w:szCs w:val="24"/>
        </w:rPr>
      </w:pPr>
      <w:r w:rsidRPr="00DD1F1D">
        <w:rPr>
          <w:sz w:val="24"/>
          <w:szCs w:val="24"/>
        </w:rPr>
        <w:t>10.3 – São infrações médias as condutas que caracterizam inexecução parcial do contrato, em especial:</w:t>
      </w:r>
    </w:p>
    <w:p w:rsidR="00DD1F1D" w:rsidRPr="00DD1F1D" w:rsidRDefault="00DD1F1D" w:rsidP="00BF6A9D">
      <w:pPr>
        <w:spacing w:before="120" w:after="120"/>
        <w:jc w:val="both"/>
        <w:rPr>
          <w:sz w:val="24"/>
          <w:szCs w:val="24"/>
        </w:rPr>
      </w:pPr>
      <w:r w:rsidRPr="00DD1F1D">
        <w:rPr>
          <w:sz w:val="24"/>
          <w:szCs w:val="24"/>
        </w:rPr>
        <w:t>10.3.1 – Reincidir em conduta ou omissão que ensejou a aplicação anterior de advertência;</w:t>
      </w:r>
    </w:p>
    <w:p w:rsidR="00DD1F1D" w:rsidRPr="00DD1F1D" w:rsidRDefault="00DD1F1D" w:rsidP="00BF6A9D">
      <w:pPr>
        <w:spacing w:before="120" w:after="120"/>
        <w:jc w:val="both"/>
        <w:rPr>
          <w:sz w:val="24"/>
          <w:szCs w:val="24"/>
        </w:rPr>
      </w:pPr>
      <w:r w:rsidRPr="00DD1F1D">
        <w:rPr>
          <w:sz w:val="24"/>
          <w:szCs w:val="24"/>
        </w:rPr>
        <w:t>10.3.2 – Atrasar o fornecimento ou a substituição dos bens;</w:t>
      </w:r>
    </w:p>
    <w:p w:rsidR="00DD1F1D" w:rsidRPr="00DD1F1D" w:rsidRDefault="00DD1F1D" w:rsidP="00BF6A9D">
      <w:pPr>
        <w:spacing w:before="120" w:after="120"/>
        <w:jc w:val="both"/>
        <w:rPr>
          <w:sz w:val="24"/>
          <w:szCs w:val="24"/>
        </w:rPr>
      </w:pPr>
      <w:r w:rsidRPr="00DD1F1D">
        <w:rPr>
          <w:sz w:val="24"/>
          <w:szCs w:val="24"/>
        </w:rPr>
        <w:t>10.3.3 – Não completar, de forma parcial, o fornecimento dos bens;</w:t>
      </w:r>
    </w:p>
    <w:p w:rsidR="00DD1F1D" w:rsidRPr="00DD1F1D" w:rsidRDefault="00DD1F1D" w:rsidP="00BF6A9D">
      <w:pPr>
        <w:spacing w:before="120" w:after="120"/>
        <w:jc w:val="both"/>
        <w:rPr>
          <w:sz w:val="24"/>
          <w:szCs w:val="24"/>
        </w:rPr>
      </w:pPr>
      <w:r w:rsidRPr="00DD1F1D">
        <w:rPr>
          <w:sz w:val="24"/>
          <w:szCs w:val="24"/>
        </w:rPr>
        <w:t>10.3.4 – Não recolher os tributos, contribuições previdenciárias e demais obrigações legais, incluindo o FGTS, quando cabível;</w:t>
      </w:r>
    </w:p>
    <w:p w:rsidR="00DD1F1D" w:rsidRPr="00DD1F1D" w:rsidRDefault="00DD1F1D" w:rsidP="00BF6A9D">
      <w:pPr>
        <w:spacing w:before="120" w:after="120"/>
        <w:jc w:val="both"/>
        <w:rPr>
          <w:sz w:val="24"/>
          <w:szCs w:val="24"/>
        </w:rPr>
      </w:pPr>
      <w:r w:rsidRPr="00DD1F1D">
        <w:rPr>
          <w:sz w:val="24"/>
          <w:szCs w:val="24"/>
        </w:rPr>
        <w:t>10.4 – São infrações graves as condutas que caracterizam inexecução parcial ou total do contrato, em especial:</w:t>
      </w:r>
    </w:p>
    <w:p w:rsidR="00DD1F1D" w:rsidRPr="00DD1F1D" w:rsidRDefault="00DD1F1D" w:rsidP="00BF6A9D">
      <w:pPr>
        <w:spacing w:before="120" w:after="120"/>
        <w:jc w:val="both"/>
        <w:rPr>
          <w:sz w:val="24"/>
          <w:szCs w:val="24"/>
        </w:rPr>
      </w:pPr>
      <w:r w:rsidRPr="00DD1F1D">
        <w:rPr>
          <w:sz w:val="24"/>
          <w:szCs w:val="24"/>
        </w:rPr>
        <w:t>10.4.1 – Recusar-se o adjudicatário, sem a devida justificativa, a assinar o contrato, aceitar ou retirar o instrumento equivalente, dentro do prazo estabelecido pela Administração;</w:t>
      </w:r>
    </w:p>
    <w:p w:rsidR="00DD1F1D" w:rsidRPr="00DD1F1D" w:rsidRDefault="00DD1F1D" w:rsidP="00BF6A9D">
      <w:pPr>
        <w:spacing w:before="120" w:after="120"/>
        <w:jc w:val="both"/>
        <w:rPr>
          <w:sz w:val="24"/>
          <w:szCs w:val="24"/>
        </w:rPr>
      </w:pPr>
      <w:r w:rsidRPr="00DD1F1D">
        <w:rPr>
          <w:sz w:val="24"/>
          <w:szCs w:val="24"/>
        </w:rPr>
        <w:t>10.4.2 – Atrasar o fornecimento dos bens em prazo superior a 10 dias úteis.</w:t>
      </w:r>
    </w:p>
    <w:p w:rsidR="00DD1F1D" w:rsidRPr="00DD1F1D" w:rsidRDefault="00DD1F1D" w:rsidP="00BF6A9D">
      <w:pPr>
        <w:spacing w:before="120" w:after="120"/>
        <w:jc w:val="both"/>
        <w:rPr>
          <w:sz w:val="24"/>
          <w:szCs w:val="24"/>
        </w:rPr>
      </w:pPr>
      <w:r w:rsidRPr="00DD1F1D">
        <w:rPr>
          <w:sz w:val="24"/>
          <w:szCs w:val="24"/>
        </w:rPr>
        <w:t>10.4.3 – Atrasar reiteradamente o fornecimento ou substituição dos bens.</w:t>
      </w:r>
    </w:p>
    <w:p w:rsidR="00DD1F1D" w:rsidRPr="00DD1F1D" w:rsidRDefault="00DD1F1D" w:rsidP="00BF6A9D">
      <w:pPr>
        <w:spacing w:before="120" w:after="120"/>
        <w:jc w:val="both"/>
        <w:rPr>
          <w:sz w:val="24"/>
          <w:szCs w:val="24"/>
        </w:rPr>
      </w:pPr>
      <w:r w:rsidRPr="00DD1F1D">
        <w:rPr>
          <w:sz w:val="24"/>
          <w:szCs w:val="24"/>
        </w:rPr>
        <w:t>10.5 – São infrações gravíssimas as condutas que induzam a Administração a erro ou que causem prejuízo ao erário, em especial:</w:t>
      </w:r>
    </w:p>
    <w:p w:rsidR="00DD1F1D" w:rsidRPr="00DD1F1D" w:rsidRDefault="00DD1F1D" w:rsidP="00BF6A9D">
      <w:pPr>
        <w:spacing w:before="120" w:after="120"/>
        <w:jc w:val="both"/>
        <w:rPr>
          <w:sz w:val="24"/>
          <w:szCs w:val="24"/>
        </w:rPr>
      </w:pPr>
      <w:r w:rsidRPr="00DD1F1D">
        <w:rPr>
          <w:sz w:val="24"/>
          <w:szCs w:val="24"/>
        </w:rPr>
        <w:t>10.5.1 – Apresentar documentação falsa;</w:t>
      </w:r>
    </w:p>
    <w:p w:rsidR="00DD1F1D" w:rsidRPr="00DD1F1D" w:rsidRDefault="00DD1F1D" w:rsidP="00BF6A9D">
      <w:pPr>
        <w:spacing w:before="120" w:after="120"/>
        <w:jc w:val="both"/>
        <w:rPr>
          <w:sz w:val="24"/>
          <w:szCs w:val="24"/>
        </w:rPr>
      </w:pPr>
      <w:r w:rsidRPr="00DD1F1D">
        <w:rPr>
          <w:sz w:val="24"/>
          <w:szCs w:val="24"/>
        </w:rPr>
        <w:t>10.5.2 – Simular, fraudar ou não iniciar a execução do contrato;</w:t>
      </w:r>
    </w:p>
    <w:p w:rsidR="00DD1F1D" w:rsidRPr="00DD1F1D" w:rsidRDefault="00DD1F1D" w:rsidP="00BF6A9D">
      <w:pPr>
        <w:spacing w:before="120" w:after="120"/>
        <w:jc w:val="both"/>
        <w:rPr>
          <w:sz w:val="24"/>
          <w:szCs w:val="24"/>
        </w:rPr>
      </w:pPr>
      <w:r w:rsidRPr="00DD1F1D">
        <w:rPr>
          <w:sz w:val="24"/>
          <w:szCs w:val="24"/>
        </w:rPr>
        <w:t>10.5.3 – Praticar atos ilícitos visando frustrar os objetivos da contratação;</w:t>
      </w:r>
    </w:p>
    <w:p w:rsidR="00DD1F1D" w:rsidRPr="00DD1F1D" w:rsidRDefault="00DD1F1D" w:rsidP="00BF6A9D">
      <w:pPr>
        <w:spacing w:before="120" w:after="120"/>
        <w:jc w:val="both"/>
        <w:rPr>
          <w:sz w:val="24"/>
          <w:szCs w:val="24"/>
        </w:rPr>
      </w:pPr>
      <w:r w:rsidRPr="00DD1F1D">
        <w:rPr>
          <w:sz w:val="24"/>
          <w:szCs w:val="24"/>
        </w:rPr>
        <w:t>10.5.4 – Cometer fraude fiscal;</w:t>
      </w:r>
    </w:p>
    <w:p w:rsidR="00DD1F1D" w:rsidRPr="00DD1F1D" w:rsidRDefault="00DD1F1D" w:rsidP="00BF6A9D">
      <w:pPr>
        <w:spacing w:before="120" w:after="120"/>
        <w:jc w:val="both"/>
        <w:rPr>
          <w:sz w:val="24"/>
          <w:szCs w:val="24"/>
        </w:rPr>
      </w:pPr>
      <w:r w:rsidRPr="00DD1F1D">
        <w:rPr>
          <w:sz w:val="24"/>
          <w:szCs w:val="24"/>
        </w:rPr>
        <w:t>10.5.5 – Comportar-se de modo inidôneo;</w:t>
      </w:r>
    </w:p>
    <w:p w:rsidR="00DD1F1D" w:rsidRPr="00DD1F1D" w:rsidRDefault="00DD1F1D" w:rsidP="00BF6A9D">
      <w:pPr>
        <w:spacing w:before="120" w:after="120"/>
        <w:jc w:val="both"/>
        <w:rPr>
          <w:sz w:val="24"/>
          <w:szCs w:val="24"/>
        </w:rPr>
      </w:pPr>
      <w:r w:rsidRPr="00DD1F1D">
        <w:rPr>
          <w:sz w:val="24"/>
          <w:szCs w:val="24"/>
        </w:rPr>
        <w:t>10.5.6 – Não mantiver sua proposta.</w:t>
      </w:r>
    </w:p>
    <w:p w:rsidR="00DD1F1D" w:rsidRPr="00DD1F1D" w:rsidRDefault="00DD1F1D" w:rsidP="00BF6A9D">
      <w:pPr>
        <w:spacing w:before="120" w:after="120"/>
        <w:jc w:val="both"/>
        <w:rPr>
          <w:sz w:val="24"/>
          <w:szCs w:val="24"/>
        </w:rPr>
      </w:pPr>
      <w:r w:rsidRPr="00DD1F1D">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DD1F1D" w:rsidRPr="00DD1F1D" w:rsidRDefault="00DD1F1D" w:rsidP="00BF6A9D">
      <w:pPr>
        <w:spacing w:before="120" w:after="120"/>
        <w:jc w:val="both"/>
        <w:rPr>
          <w:sz w:val="24"/>
          <w:szCs w:val="24"/>
        </w:rPr>
      </w:pPr>
      <w:r w:rsidRPr="00DD1F1D">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DD1F1D" w:rsidRPr="00DD1F1D" w:rsidRDefault="00DD1F1D" w:rsidP="00BF6A9D">
      <w:pPr>
        <w:spacing w:before="120" w:after="120"/>
        <w:jc w:val="both"/>
        <w:rPr>
          <w:sz w:val="24"/>
          <w:szCs w:val="24"/>
        </w:rPr>
      </w:pPr>
      <w:r w:rsidRPr="00DD1F1D">
        <w:rPr>
          <w:sz w:val="24"/>
          <w:szCs w:val="24"/>
        </w:rPr>
        <w:t>10.7.1 – Para as infrações médias, o valor da multa será arbitrado entre 1 a 30 UNIFBJ;</w:t>
      </w:r>
    </w:p>
    <w:p w:rsidR="00DD1F1D" w:rsidRPr="00DD1F1D" w:rsidRDefault="00DD1F1D" w:rsidP="00BF6A9D">
      <w:pPr>
        <w:spacing w:before="120" w:after="120"/>
        <w:jc w:val="both"/>
        <w:rPr>
          <w:sz w:val="24"/>
          <w:szCs w:val="24"/>
        </w:rPr>
      </w:pPr>
      <w:r w:rsidRPr="00DD1F1D">
        <w:rPr>
          <w:sz w:val="24"/>
          <w:szCs w:val="24"/>
        </w:rPr>
        <w:t>10.7.2 – Para as infrações graves, o valor da multa será arbitrado entre 31 a 50 UNIFBJ;</w:t>
      </w:r>
    </w:p>
    <w:p w:rsidR="00DD1F1D" w:rsidRPr="00DD1F1D" w:rsidRDefault="00DD1F1D" w:rsidP="00BF6A9D">
      <w:pPr>
        <w:spacing w:before="120" w:after="120"/>
        <w:jc w:val="both"/>
        <w:rPr>
          <w:sz w:val="24"/>
          <w:szCs w:val="24"/>
        </w:rPr>
      </w:pPr>
      <w:r w:rsidRPr="00DD1F1D">
        <w:rPr>
          <w:sz w:val="24"/>
          <w:szCs w:val="24"/>
        </w:rPr>
        <w:t>10.7.3 – Para as infrações gravíssimas, o valor da multa será arbitrado entre 51 a 100 UNIFBJ.</w:t>
      </w:r>
    </w:p>
    <w:p w:rsidR="00DD1F1D" w:rsidRPr="00DD1F1D" w:rsidRDefault="00DD1F1D" w:rsidP="00BF6A9D">
      <w:pPr>
        <w:spacing w:before="120" w:after="120"/>
        <w:jc w:val="both"/>
        <w:rPr>
          <w:sz w:val="24"/>
          <w:szCs w:val="24"/>
        </w:rPr>
      </w:pPr>
      <w:r w:rsidRPr="00DD1F1D">
        <w:rPr>
          <w:sz w:val="24"/>
          <w:szCs w:val="24"/>
        </w:rPr>
        <w:t>10.8 –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DD1F1D" w:rsidRPr="00DD1F1D" w:rsidRDefault="00DD1F1D" w:rsidP="00BF6A9D">
      <w:pPr>
        <w:spacing w:before="120" w:after="120"/>
        <w:jc w:val="both"/>
        <w:rPr>
          <w:sz w:val="24"/>
          <w:szCs w:val="24"/>
        </w:rPr>
      </w:pPr>
      <w:r w:rsidRPr="00DD1F1D">
        <w:rPr>
          <w:sz w:val="24"/>
          <w:szCs w:val="24"/>
        </w:rPr>
        <w:lastRenderedPageBreak/>
        <w:t>10.9 – Será aplicada a penalidade de declaração de inidoneidade, cumulativamente com a penalidade de multa, quando a CONTRATADA cometer infração gravíssima com dolo, má-fé ou em conluio com servidores públicos ou outras licitantes.</w:t>
      </w:r>
    </w:p>
    <w:p w:rsidR="00DD1F1D" w:rsidRPr="00DD1F1D" w:rsidRDefault="00DD1F1D" w:rsidP="00BF6A9D">
      <w:pPr>
        <w:spacing w:before="120" w:after="120"/>
        <w:jc w:val="both"/>
        <w:rPr>
          <w:sz w:val="24"/>
          <w:szCs w:val="24"/>
        </w:rPr>
      </w:pPr>
      <w:r w:rsidRPr="00DD1F1D">
        <w:rPr>
          <w:sz w:val="24"/>
          <w:szCs w:val="24"/>
        </w:rPr>
        <w:t>10.10 – A sanção de suspensão temporária de participação em licitação e impedimento de contratar com a Administração Municipal produz efeitos apenas para o Município de Bom Jardim - RJ.</w:t>
      </w:r>
    </w:p>
    <w:p w:rsidR="00DD1F1D" w:rsidRPr="00DD1F1D" w:rsidRDefault="00DD1F1D" w:rsidP="00BF6A9D">
      <w:pPr>
        <w:spacing w:before="120" w:after="120"/>
        <w:jc w:val="both"/>
        <w:rPr>
          <w:sz w:val="24"/>
          <w:szCs w:val="24"/>
        </w:rPr>
      </w:pPr>
      <w:r w:rsidRPr="00DD1F1D">
        <w:rPr>
          <w:sz w:val="24"/>
          <w:szCs w:val="24"/>
        </w:rPr>
        <w:t>10.11 – A sanção de declaração de inidoneidade para licitar ou contratar com a Administração Pública produz efeito em todo o território nacional.</w:t>
      </w:r>
    </w:p>
    <w:p w:rsidR="00DD1F1D" w:rsidRPr="00DD1F1D" w:rsidRDefault="00DD1F1D" w:rsidP="00BF6A9D">
      <w:pPr>
        <w:spacing w:before="120" w:after="120"/>
        <w:jc w:val="both"/>
        <w:rPr>
          <w:sz w:val="24"/>
          <w:szCs w:val="24"/>
        </w:rPr>
      </w:pPr>
      <w:r w:rsidRPr="00DD1F1D">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DD1F1D" w:rsidRPr="00DD1F1D" w:rsidRDefault="00DD1F1D" w:rsidP="00BF6A9D">
      <w:pPr>
        <w:spacing w:before="120" w:after="120"/>
        <w:jc w:val="both"/>
        <w:rPr>
          <w:sz w:val="24"/>
          <w:szCs w:val="24"/>
        </w:rPr>
      </w:pPr>
      <w:r w:rsidRPr="00DD1F1D">
        <w:rPr>
          <w:sz w:val="24"/>
          <w:szCs w:val="24"/>
        </w:rPr>
        <w:t>10.13 – A reabilitação da declaração de inidoneidade será concedida quando a empresa ou profissional penalizado ressarcir a Administração pelos prejuízos resultantes e após decorrido o prazo de 02 (dois) anos de sua aplicação.</w:t>
      </w:r>
    </w:p>
    <w:p w:rsidR="00DD1F1D" w:rsidRPr="00DD1F1D" w:rsidRDefault="00DD1F1D" w:rsidP="00BF6A9D">
      <w:pPr>
        <w:spacing w:before="120" w:after="120"/>
        <w:jc w:val="both"/>
        <w:rPr>
          <w:sz w:val="24"/>
          <w:szCs w:val="24"/>
        </w:rPr>
      </w:pPr>
      <w:r w:rsidRPr="00DD1F1D">
        <w:rPr>
          <w:sz w:val="24"/>
          <w:szCs w:val="24"/>
        </w:rPr>
        <w:t>10.14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D1F1D" w:rsidRPr="00DD1F1D" w:rsidRDefault="00DD1F1D" w:rsidP="00BF6A9D">
      <w:pPr>
        <w:spacing w:before="120" w:after="120"/>
        <w:jc w:val="both"/>
        <w:rPr>
          <w:sz w:val="24"/>
          <w:szCs w:val="24"/>
        </w:rPr>
      </w:pPr>
      <w:r w:rsidRPr="00DD1F1D">
        <w:rPr>
          <w:sz w:val="24"/>
          <w:szCs w:val="24"/>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DD1F1D" w:rsidRPr="00DD1F1D" w:rsidRDefault="00DD1F1D" w:rsidP="00BF6A9D">
      <w:pPr>
        <w:spacing w:before="120" w:after="120"/>
        <w:jc w:val="both"/>
        <w:rPr>
          <w:sz w:val="24"/>
          <w:szCs w:val="24"/>
        </w:rPr>
      </w:pPr>
      <w:r w:rsidRPr="00DD1F1D">
        <w:rPr>
          <w:sz w:val="24"/>
          <w:szCs w:val="24"/>
        </w:rPr>
        <w:t>10.16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DD1F1D" w:rsidRPr="00DD1F1D" w:rsidRDefault="00DD1F1D" w:rsidP="00BF6A9D">
      <w:pPr>
        <w:spacing w:before="120" w:after="120"/>
        <w:jc w:val="both"/>
        <w:rPr>
          <w:sz w:val="24"/>
          <w:szCs w:val="24"/>
        </w:rPr>
      </w:pPr>
      <w:r w:rsidRPr="00DD1F1D">
        <w:rPr>
          <w:sz w:val="24"/>
          <w:szCs w:val="24"/>
        </w:rPr>
        <w:t>10.17 – As multas aplicadas deverão ser recolhidas em favor do Município no prazo de 05 (cinco) dias úteis, a contar do recebimento da notificação.</w:t>
      </w:r>
    </w:p>
    <w:p w:rsidR="00DD1F1D" w:rsidRPr="00DD1F1D" w:rsidRDefault="00DD1F1D" w:rsidP="00BF6A9D">
      <w:pPr>
        <w:spacing w:before="120" w:after="120"/>
        <w:jc w:val="both"/>
        <w:rPr>
          <w:sz w:val="24"/>
          <w:szCs w:val="24"/>
        </w:rPr>
      </w:pPr>
      <w:r w:rsidRPr="00DD1F1D">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DD1F1D" w:rsidRPr="00DD1F1D" w:rsidRDefault="00DD1F1D" w:rsidP="00BF6A9D">
      <w:pPr>
        <w:spacing w:before="120" w:after="120"/>
        <w:jc w:val="both"/>
        <w:rPr>
          <w:sz w:val="24"/>
          <w:szCs w:val="24"/>
        </w:rPr>
      </w:pPr>
      <w:r w:rsidRPr="00DD1F1D">
        <w:rPr>
          <w:sz w:val="24"/>
          <w:szCs w:val="24"/>
        </w:rPr>
        <w:t>10.19 – As penalidades só poderão ser relevadas na hipótese de caso fortuito ou força maior, devidamente justificado e comprovado, a juízo da Administração.</w:t>
      </w:r>
    </w:p>
    <w:p w:rsidR="00DD1F1D" w:rsidRPr="00DD1F1D" w:rsidRDefault="00DD1F1D" w:rsidP="00BF6A9D">
      <w:pPr>
        <w:spacing w:before="120" w:after="120"/>
        <w:jc w:val="both"/>
        <w:rPr>
          <w:b/>
          <w:sz w:val="24"/>
          <w:szCs w:val="24"/>
        </w:rPr>
      </w:pPr>
      <w:r w:rsidRPr="00DD1F1D">
        <w:rPr>
          <w:b/>
          <w:sz w:val="24"/>
          <w:szCs w:val="24"/>
        </w:rPr>
        <w:t>11 – CONVOCAÇÃO PARA ASSINATURA</w:t>
      </w:r>
    </w:p>
    <w:p w:rsidR="00DD1F1D" w:rsidRPr="00DD1F1D" w:rsidRDefault="00DD1F1D" w:rsidP="00BF6A9D">
      <w:pPr>
        <w:spacing w:before="120" w:after="120"/>
        <w:jc w:val="both"/>
        <w:rPr>
          <w:sz w:val="24"/>
          <w:szCs w:val="24"/>
        </w:rPr>
      </w:pPr>
      <w:r w:rsidRPr="00DD1F1D">
        <w:rPr>
          <w:sz w:val="24"/>
          <w:szCs w:val="24"/>
        </w:rPr>
        <w:t xml:space="preserve">11.1 – Uma vez homologado o resultado da licitação, a licitante vencedora será convocada para assinar e retirar o termo de ata de registro de preços, sendo cientificada de que sua omissão ensejará decaimento do direito à contratação, sem prejuízo à aplicação das penalidades dispostos no instrumento convocatório e seus anexos. </w:t>
      </w:r>
    </w:p>
    <w:p w:rsidR="00DD1F1D" w:rsidRPr="00DD1F1D" w:rsidRDefault="00DD1F1D" w:rsidP="00BF6A9D">
      <w:pPr>
        <w:spacing w:before="120" w:after="120"/>
        <w:jc w:val="both"/>
        <w:rPr>
          <w:sz w:val="24"/>
          <w:szCs w:val="24"/>
        </w:rPr>
      </w:pPr>
      <w:r w:rsidRPr="00DD1F1D">
        <w:rPr>
          <w:sz w:val="24"/>
          <w:szCs w:val="24"/>
        </w:rPr>
        <w:t>11.2 – Alternativamente ao comparecimento perante o órgão ou entidade para a assinatura, a licitante vencedora poderá enviar o termo da ata de registro de preços ou aceite assinado mediante correspondência postal com aviso de recebimento (AR) ou por meio eletrônico com a respectiva assinatura digital, cujo marco do cumprimento será contado a partir da data de postagem.</w:t>
      </w:r>
    </w:p>
    <w:p w:rsidR="00DD1F1D" w:rsidRPr="00DD1F1D" w:rsidRDefault="00DD1F1D" w:rsidP="00BF6A9D">
      <w:pPr>
        <w:spacing w:before="120" w:after="120"/>
        <w:jc w:val="both"/>
        <w:rPr>
          <w:sz w:val="24"/>
          <w:szCs w:val="24"/>
        </w:rPr>
      </w:pPr>
      <w:r w:rsidRPr="00DD1F1D">
        <w:rPr>
          <w:sz w:val="24"/>
          <w:szCs w:val="24"/>
        </w:rPr>
        <w:t>11.3 – O aceite de nota de empenho, ordem de fornecimento ou instrumento equivalente, emitida à licitante vencedora, implica no reconhecimento que:</w:t>
      </w:r>
    </w:p>
    <w:p w:rsidR="00DD1F1D" w:rsidRPr="00DD1F1D" w:rsidRDefault="00DD1F1D" w:rsidP="00BF6A9D">
      <w:pPr>
        <w:spacing w:before="120" w:after="120"/>
        <w:jc w:val="both"/>
        <w:rPr>
          <w:sz w:val="24"/>
          <w:szCs w:val="24"/>
        </w:rPr>
      </w:pPr>
      <w:r w:rsidRPr="00DD1F1D">
        <w:rPr>
          <w:sz w:val="24"/>
          <w:szCs w:val="24"/>
        </w:rPr>
        <w:lastRenderedPageBreak/>
        <w:t>11.3.1 – A nota de empenho, ordem de fornecimento ou instrumento equivalente está substituindo o contrato, aplicando-se à relação de negócios ali estabelecida as disposições da Lei Federal nº 8.666, de 1993;</w:t>
      </w:r>
    </w:p>
    <w:p w:rsidR="00DD1F1D" w:rsidRPr="00DD1F1D" w:rsidRDefault="00DD1F1D" w:rsidP="00BF6A9D">
      <w:pPr>
        <w:spacing w:before="120" w:after="120"/>
        <w:jc w:val="both"/>
        <w:rPr>
          <w:sz w:val="24"/>
          <w:szCs w:val="24"/>
        </w:rPr>
      </w:pPr>
      <w:r w:rsidRPr="00DD1F1D">
        <w:rPr>
          <w:sz w:val="24"/>
          <w:szCs w:val="24"/>
        </w:rPr>
        <w:t>11.3.2 – A contratada se vincula à sua proposta e às previsões contidas no instrumento convocatório e seus anexos.</w:t>
      </w:r>
    </w:p>
    <w:p w:rsidR="00DD1F1D" w:rsidRPr="00DD1F1D" w:rsidRDefault="00DD1F1D" w:rsidP="00BF6A9D">
      <w:pPr>
        <w:spacing w:before="120" w:after="120"/>
        <w:jc w:val="both"/>
        <w:rPr>
          <w:sz w:val="24"/>
          <w:szCs w:val="24"/>
        </w:rPr>
      </w:pPr>
      <w:r w:rsidRPr="00DD1F1D">
        <w:rPr>
          <w:sz w:val="24"/>
          <w:szCs w:val="24"/>
        </w:rPr>
        <w:t>11.4 – O prazo para assinar, aceitar ou retirar o termo da ata de registro de preços será de 05 (cinco) dias úteis, contados da data do recebimento da convocação, podendo ser prorrogado por igual período, desde que solicitado pela parte durante o seu transcurso e tenha ocorrido fato justificado aceito pela Administração.</w:t>
      </w:r>
    </w:p>
    <w:p w:rsidR="00DD1F1D" w:rsidRPr="00DD1F1D" w:rsidRDefault="00DD1F1D" w:rsidP="00BF6A9D">
      <w:pPr>
        <w:spacing w:before="120" w:after="120"/>
        <w:jc w:val="both"/>
        <w:rPr>
          <w:sz w:val="24"/>
          <w:szCs w:val="24"/>
        </w:rPr>
      </w:pPr>
      <w:r w:rsidRPr="00DD1F1D">
        <w:rPr>
          <w:sz w:val="24"/>
          <w:szCs w:val="24"/>
        </w:rPr>
        <w:t>11.5 – Como requisito para celebração da ata de registro de preços, a licitante vencedora deverá manter as mesmas condições de habilitação consignadas no instrumento convocatório e seus anexos.</w:t>
      </w:r>
    </w:p>
    <w:p w:rsidR="00DD1F1D" w:rsidRPr="00DD1F1D" w:rsidRDefault="00DD1F1D" w:rsidP="00BF6A9D">
      <w:pPr>
        <w:spacing w:before="120" w:after="120"/>
        <w:jc w:val="both"/>
        <w:rPr>
          <w:b/>
          <w:sz w:val="24"/>
          <w:szCs w:val="24"/>
        </w:rPr>
      </w:pPr>
      <w:r w:rsidRPr="00DD1F1D">
        <w:rPr>
          <w:b/>
          <w:sz w:val="24"/>
          <w:szCs w:val="24"/>
        </w:rPr>
        <w:t>12 – DURAÇÃO, ALTERAÇÃO, CANCELAMENTO E REVOGAÇÃO DA ATA DE REGISTRO DE PREÇOS</w:t>
      </w:r>
    </w:p>
    <w:p w:rsidR="00DD1F1D" w:rsidRPr="00DD1F1D" w:rsidRDefault="00DD1F1D" w:rsidP="00BF6A9D">
      <w:pPr>
        <w:spacing w:before="120" w:after="120"/>
        <w:jc w:val="both"/>
        <w:rPr>
          <w:sz w:val="24"/>
          <w:szCs w:val="24"/>
        </w:rPr>
      </w:pPr>
      <w:r w:rsidRPr="00DD1F1D">
        <w:rPr>
          <w:sz w:val="24"/>
          <w:szCs w:val="24"/>
        </w:rPr>
        <w:t>12.1 – A ata de registro de preços terá duração de 12 meses, com eficácia na forma do art. 61, parágrafo único da Lei Federal nº 8.666/93, sendo vedada sua prorrogação. A iniciar a partir da assinatura da Ata de Registro de Preços.</w:t>
      </w:r>
    </w:p>
    <w:p w:rsidR="00DD1F1D" w:rsidRPr="00DD1F1D" w:rsidRDefault="00DD1F1D" w:rsidP="00BF6A9D">
      <w:pPr>
        <w:spacing w:before="120" w:after="120"/>
        <w:jc w:val="both"/>
        <w:rPr>
          <w:sz w:val="24"/>
          <w:szCs w:val="24"/>
        </w:rPr>
      </w:pPr>
      <w:r w:rsidRPr="00DD1F1D">
        <w:rPr>
          <w:sz w:val="24"/>
          <w:szCs w:val="24"/>
        </w:rPr>
        <w:t xml:space="preserve">12.2 – As contratações oriundas da ata de registro de preços terão duração idêntica a esta, observados os prazos para fornecimento e pagamento pela Administração. </w:t>
      </w:r>
    </w:p>
    <w:p w:rsidR="00DD1F1D" w:rsidRPr="00DD1F1D" w:rsidRDefault="00DD1F1D" w:rsidP="00BF6A9D">
      <w:pPr>
        <w:spacing w:before="120" w:after="120"/>
        <w:jc w:val="both"/>
        <w:rPr>
          <w:sz w:val="24"/>
          <w:szCs w:val="24"/>
        </w:rPr>
      </w:pPr>
      <w:r w:rsidRPr="00DD1F1D">
        <w:rPr>
          <w:sz w:val="24"/>
          <w:szCs w:val="24"/>
        </w:rPr>
        <w:t>12.3 – As obrigações disciplinadas na ata de registro de preços e no instrumento convocatório poderão ser alteradas por comum acordo das partes, após justificativa da Administração, nas seguintes hipóteses:</w:t>
      </w:r>
    </w:p>
    <w:p w:rsidR="00DD1F1D" w:rsidRPr="00DD1F1D" w:rsidRDefault="00DD1F1D" w:rsidP="00BF6A9D">
      <w:pPr>
        <w:spacing w:before="120" w:after="120"/>
        <w:jc w:val="both"/>
        <w:rPr>
          <w:sz w:val="24"/>
          <w:szCs w:val="24"/>
        </w:rPr>
      </w:pPr>
      <w:r w:rsidRPr="00DD1F1D">
        <w:rPr>
          <w:sz w:val="24"/>
          <w:szCs w:val="24"/>
        </w:rPr>
        <w:t>12.3.1 – Quando conveniente a substituição de garantia de execução;</w:t>
      </w:r>
    </w:p>
    <w:p w:rsidR="00DD1F1D" w:rsidRPr="00DD1F1D" w:rsidRDefault="00DD1F1D" w:rsidP="00BF6A9D">
      <w:pPr>
        <w:spacing w:before="120" w:after="120"/>
        <w:jc w:val="both"/>
        <w:rPr>
          <w:sz w:val="24"/>
          <w:szCs w:val="24"/>
        </w:rPr>
      </w:pPr>
      <w:r w:rsidRPr="00DD1F1D">
        <w:rPr>
          <w:sz w:val="24"/>
          <w:szCs w:val="24"/>
        </w:rPr>
        <w:t>12.3.2 – Quando necessária a modificação da forma de fornecimento ou da dinâmica de execução, em razão da verificação técnica de inaplicabilidade dos termos originais;</w:t>
      </w:r>
    </w:p>
    <w:p w:rsidR="00DD1F1D" w:rsidRPr="00DD1F1D" w:rsidRDefault="00DD1F1D" w:rsidP="00BF6A9D">
      <w:pPr>
        <w:spacing w:before="120" w:after="120"/>
        <w:jc w:val="both"/>
        <w:rPr>
          <w:sz w:val="24"/>
          <w:szCs w:val="24"/>
        </w:rPr>
      </w:pPr>
      <w:r w:rsidRPr="00DD1F1D">
        <w:rPr>
          <w:sz w:val="24"/>
          <w:szCs w:val="24"/>
        </w:rPr>
        <w:t>12.3.3 – Quando necessária a modificação da forma de pagamento, por imposição de circunstâncias supervenientes, mantido o valor inicial atualizado, sendo vedada a antecipação do pagamento sem a correspondente contraprestação do fornecimento;</w:t>
      </w:r>
    </w:p>
    <w:p w:rsidR="00DD1F1D" w:rsidRPr="00DD1F1D" w:rsidRDefault="00DD1F1D" w:rsidP="00BF6A9D">
      <w:pPr>
        <w:spacing w:before="120" w:after="120"/>
        <w:jc w:val="both"/>
        <w:rPr>
          <w:sz w:val="24"/>
          <w:szCs w:val="24"/>
        </w:rPr>
      </w:pPr>
      <w:r w:rsidRPr="00DD1F1D">
        <w:rPr>
          <w:sz w:val="24"/>
          <w:szCs w:val="24"/>
        </w:rPr>
        <w:t>12.3.4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DD1F1D" w:rsidRPr="00DD1F1D" w:rsidRDefault="00DD1F1D" w:rsidP="00BF6A9D">
      <w:pPr>
        <w:spacing w:before="120" w:after="120"/>
        <w:jc w:val="both"/>
        <w:rPr>
          <w:sz w:val="24"/>
          <w:szCs w:val="24"/>
        </w:rPr>
      </w:pPr>
      <w:r w:rsidRPr="00DD1F1D">
        <w:rPr>
          <w:sz w:val="24"/>
          <w:szCs w:val="24"/>
        </w:rPr>
        <w:t>12.4 – O registro do fornecedor será cancelado quando:</w:t>
      </w:r>
    </w:p>
    <w:p w:rsidR="00DD1F1D" w:rsidRPr="00DD1F1D" w:rsidRDefault="00DD1F1D" w:rsidP="00BF6A9D">
      <w:pPr>
        <w:spacing w:before="120" w:after="120"/>
        <w:jc w:val="both"/>
        <w:rPr>
          <w:sz w:val="24"/>
          <w:szCs w:val="24"/>
        </w:rPr>
      </w:pPr>
      <w:r w:rsidRPr="00DD1F1D">
        <w:rPr>
          <w:sz w:val="24"/>
          <w:szCs w:val="24"/>
        </w:rPr>
        <w:t>12.4.1 – Descumprir as condições da ata de registro de preços;</w:t>
      </w:r>
    </w:p>
    <w:p w:rsidR="00DD1F1D" w:rsidRPr="00DD1F1D" w:rsidRDefault="00DD1F1D" w:rsidP="00BF6A9D">
      <w:pPr>
        <w:spacing w:before="120" w:after="120"/>
        <w:jc w:val="both"/>
        <w:rPr>
          <w:sz w:val="24"/>
          <w:szCs w:val="24"/>
        </w:rPr>
      </w:pPr>
      <w:r w:rsidRPr="00DD1F1D">
        <w:rPr>
          <w:sz w:val="24"/>
          <w:szCs w:val="24"/>
        </w:rPr>
        <w:t>12.4.2 – Não retirar a nota de empenho ou instrumento equivalente no prazo estabelecido pela Administração, sem justificativa aceitável;</w:t>
      </w:r>
    </w:p>
    <w:p w:rsidR="00DD1F1D" w:rsidRPr="00DD1F1D" w:rsidRDefault="00DD1F1D" w:rsidP="00BF6A9D">
      <w:pPr>
        <w:spacing w:before="120" w:after="120"/>
        <w:jc w:val="both"/>
        <w:rPr>
          <w:sz w:val="24"/>
          <w:szCs w:val="24"/>
        </w:rPr>
      </w:pPr>
      <w:r w:rsidRPr="00DD1F1D">
        <w:rPr>
          <w:sz w:val="24"/>
          <w:szCs w:val="24"/>
        </w:rPr>
        <w:t>12.4.3 – Não aceitar reduzir o seu preço registrado, na hipótese deste se tornar superior àqueles praticados no mercado; ou</w:t>
      </w:r>
    </w:p>
    <w:p w:rsidR="00DD1F1D" w:rsidRPr="00DD1F1D" w:rsidRDefault="00DD1F1D" w:rsidP="00BF6A9D">
      <w:pPr>
        <w:spacing w:before="120" w:after="120"/>
        <w:jc w:val="both"/>
        <w:rPr>
          <w:sz w:val="24"/>
          <w:szCs w:val="24"/>
        </w:rPr>
      </w:pPr>
      <w:r w:rsidRPr="00DD1F1D">
        <w:rPr>
          <w:sz w:val="24"/>
          <w:szCs w:val="24"/>
        </w:rPr>
        <w:t>12.4.4 – Sofrer sanção administrativa cujo efeito torne-o proibido de celebrar contrato administrativo, alcançando o órgão gerenciador e órgão(s) participante(s).</w:t>
      </w:r>
    </w:p>
    <w:p w:rsidR="00DD1F1D" w:rsidRPr="00DD1F1D" w:rsidRDefault="00DD1F1D" w:rsidP="00BF6A9D">
      <w:pPr>
        <w:spacing w:before="120" w:after="120"/>
        <w:jc w:val="both"/>
        <w:rPr>
          <w:sz w:val="24"/>
          <w:szCs w:val="24"/>
        </w:rPr>
      </w:pPr>
      <w:r w:rsidRPr="00DD1F1D">
        <w:rPr>
          <w:sz w:val="24"/>
          <w:szCs w:val="24"/>
        </w:rPr>
        <w:t>12.5 – O cancelamento de registros será formalizado por despacho da Administração, assegurado o contraditório e a ampla defesa.</w:t>
      </w:r>
    </w:p>
    <w:p w:rsidR="00DD1F1D" w:rsidRPr="00DD1F1D" w:rsidRDefault="00DD1F1D" w:rsidP="00BF6A9D">
      <w:pPr>
        <w:spacing w:before="120" w:after="120"/>
        <w:jc w:val="both"/>
        <w:rPr>
          <w:sz w:val="24"/>
          <w:szCs w:val="24"/>
        </w:rPr>
      </w:pPr>
      <w:r w:rsidRPr="00DD1F1D">
        <w:rPr>
          <w:sz w:val="24"/>
          <w:szCs w:val="24"/>
        </w:rPr>
        <w:lastRenderedPageBreak/>
        <w:t xml:space="preserve">12.6 – O cancelamento do registro de preços poderá ocorrer por fato superveniente, decorrente de caso fortuito ou força maior, que prejudique o cumprimento da ata, devidamente comprovados e justificados por razão de interesse público ou a pedido do fornecedor. </w:t>
      </w:r>
    </w:p>
    <w:p w:rsidR="00DD1F1D" w:rsidRPr="00DD1F1D" w:rsidRDefault="00DD1F1D" w:rsidP="00BF6A9D">
      <w:pPr>
        <w:spacing w:before="120" w:after="120"/>
        <w:jc w:val="both"/>
        <w:rPr>
          <w:sz w:val="24"/>
          <w:szCs w:val="24"/>
        </w:rPr>
      </w:pPr>
      <w:r w:rsidRPr="00DD1F1D">
        <w:rPr>
          <w:sz w:val="24"/>
          <w:szCs w:val="24"/>
        </w:rPr>
        <w:t>12.7 – A ata de registro de preços será revogada quando não restarem fornecedores registrados ou por razões de interesse público, devidamente fundamentado.</w:t>
      </w:r>
    </w:p>
    <w:p w:rsidR="00DD1F1D" w:rsidRPr="00DD1F1D" w:rsidRDefault="00DD1F1D" w:rsidP="00BF6A9D">
      <w:pPr>
        <w:spacing w:before="120" w:after="120"/>
        <w:jc w:val="both"/>
        <w:rPr>
          <w:b/>
          <w:sz w:val="24"/>
          <w:szCs w:val="24"/>
        </w:rPr>
      </w:pPr>
      <w:r w:rsidRPr="00DD1F1D">
        <w:rPr>
          <w:b/>
          <w:sz w:val="24"/>
          <w:szCs w:val="24"/>
        </w:rPr>
        <w:t>13 – SUBCONTRATAÇÃO</w:t>
      </w:r>
    </w:p>
    <w:p w:rsidR="00DD1F1D" w:rsidRPr="00DD1F1D" w:rsidRDefault="00DD1F1D" w:rsidP="00BF6A9D">
      <w:pPr>
        <w:spacing w:before="120" w:after="120"/>
        <w:jc w:val="both"/>
        <w:rPr>
          <w:sz w:val="24"/>
          <w:szCs w:val="24"/>
        </w:rPr>
      </w:pPr>
      <w:r w:rsidRPr="00DD1F1D">
        <w:rPr>
          <w:sz w:val="24"/>
          <w:szCs w:val="24"/>
        </w:rPr>
        <w:t>13.1 – Não será admitida subcontratação para o presente objeto.</w:t>
      </w:r>
    </w:p>
    <w:p w:rsidR="00DD1F1D" w:rsidRPr="00DD1F1D" w:rsidRDefault="00DD1F1D" w:rsidP="00BF6A9D">
      <w:pPr>
        <w:spacing w:before="120" w:after="120"/>
        <w:jc w:val="both"/>
        <w:rPr>
          <w:b/>
          <w:sz w:val="24"/>
          <w:szCs w:val="24"/>
        </w:rPr>
      </w:pPr>
      <w:r w:rsidRPr="00DD1F1D">
        <w:rPr>
          <w:b/>
          <w:sz w:val="24"/>
          <w:szCs w:val="24"/>
        </w:rPr>
        <w:t>14 – CRITÉRIO DE JULGAMENTO E ADJUDICAÇÃO</w:t>
      </w:r>
    </w:p>
    <w:p w:rsidR="00DD1F1D" w:rsidRPr="00DD1F1D" w:rsidRDefault="00DD1F1D" w:rsidP="00BF6A9D">
      <w:pPr>
        <w:spacing w:before="120" w:after="120"/>
        <w:jc w:val="both"/>
        <w:rPr>
          <w:sz w:val="24"/>
          <w:szCs w:val="24"/>
        </w:rPr>
      </w:pPr>
      <w:r w:rsidRPr="00DD1F1D">
        <w:rPr>
          <w:sz w:val="24"/>
          <w:szCs w:val="24"/>
        </w:rPr>
        <w:t>14.1 – O critério de julgamento é o MENOR PREÇO.</w:t>
      </w:r>
    </w:p>
    <w:p w:rsidR="00DD1F1D" w:rsidRPr="00DD1F1D" w:rsidRDefault="00DD1F1D" w:rsidP="00BF6A9D">
      <w:pPr>
        <w:spacing w:before="120" w:after="120"/>
        <w:jc w:val="both"/>
        <w:rPr>
          <w:sz w:val="24"/>
          <w:szCs w:val="24"/>
        </w:rPr>
      </w:pPr>
      <w:r w:rsidRPr="00DD1F1D">
        <w:rPr>
          <w:sz w:val="24"/>
          <w:szCs w:val="24"/>
        </w:rPr>
        <w:t xml:space="preserve">14.2 – A adjudicação será feita pelo MENOR PREÇO POR ITEM. </w:t>
      </w:r>
    </w:p>
    <w:p w:rsidR="00DD1F1D" w:rsidRPr="00DD1F1D" w:rsidRDefault="00DD1F1D" w:rsidP="00BF6A9D">
      <w:pPr>
        <w:spacing w:before="120" w:after="120"/>
        <w:jc w:val="both"/>
        <w:rPr>
          <w:b/>
          <w:sz w:val="24"/>
          <w:szCs w:val="24"/>
        </w:rPr>
      </w:pPr>
      <w:r w:rsidRPr="00DD1F1D">
        <w:rPr>
          <w:b/>
          <w:sz w:val="24"/>
          <w:szCs w:val="24"/>
        </w:rPr>
        <w:t>15 – QUALIFICAÇÃO TÉCNICA:</w:t>
      </w:r>
    </w:p>
    <w:p w:rsidR="00DD1F1D" w:rsidRPr="00DD1F1D" w:rsidRDefault="00DD1F1D" w:rsidP="00BF6A9D">
      <w:pPr>
        <w:spacing w:before="120" w:after="120"/>
        <w:jc w:val="both"/>
        <w:rPr>
          <w:color w:val="FF0000"/>
          <w:sz w:val="24"/>
          <w:szCs w:val="24"/>
        </w:rPr>
      </w:pPr>
      <w:r w:rsidRPr="00DD1F1D">
        <w:rPr>
          <w:sz w:val="24"/>
          <w:szCs w:val="24"/>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 </w:t>
      </w:r>
    </w:p>
    <w:p w:rsidR="00DD1F1D" w:rsidRPr="00DD1F1D" w:rsidRDefault="00DD1F1D" w:rsidP="00BF6A9D">
      <w:pPr>
        <w:spacing w:before="120" w:after="120"/>
        <w:jc w:val="both"/>
        <w:rPr>
          <w:b/>
          <w:sz w:val="24"/>
          <w:szCs w:val="24"/>
        </w:rPr>
      </w:pPr>
      <w:r w:rsidRPr="00DD1F1D">
        <w:rPr>
          <w:b/>
          <w:sz w:val="24"/>
          <w:szCs w:val="24"/>
        </w:rPr>
        <w:t>16 – QUALIFICAÇÃO ECONÔMICO-FINANCEIRA:</w:t>
      </w:r>
    </w:p>
    <w:p w:rsidR="00DD1F1D" w:rsidRPr="00DD1F1D" w:rsidRDefault="00DD1F1D" w:rsidP="00BF6A9D">
      <w:pPr>
        <w:spacing w:before="120" w:after="120"/>
        <w:jc w:val="both"/>
        <w:rPr>
          <w:sz w:val="24"/>
          <w:szCs w:val="24"/>
        </w:rPr>
      </w:pPr>
      <w:r w:rsidRPr="00DD1F1D">
        <w:rPr>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DD1F1D" w:rsidRPr="00DD1F1D" w:rsidRDefault="00DD1F1D" w:rsidP="00BF6A9D">
      <w:pPr>
        <w:spacing w:before="120" w:after="120"/>
        <w:jc w:val="both"/>
        <w:rPr>
          <w:sz w:val="24"/>
          <w:szCs w:val="24"/>
        </w:rPr>
      </w:pPr>
      <w:r w:rsidRPr="00DD1F1D">
        <w:rPr>
          <w:sz w:val="24"/>
          <w:szCs w:val="24"/>
        </w:rPr>
        <w:t>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 por publicação em diário oficial; por publicação em jornal; por cópia ou fotocópia na Junta Comercial da sede ou domicílio do proponente; por cópia ou fotocópia do livro Diário, desde que incluindo os Termos de Abertura e de Encerramento; por Escrituração Contábil Digital (ECD), através da apresentação de cópia do SPED, devidamente transmitido via eletrônica, e obrigatoriamente observado o prazo de entrega estipulado no art. 1078 do Código Civil.</w:t>
      </w:r>
    </w:p>
    <w:p w:rsidR="00DD1F1D" w:rsidRPr="00DD1F1D" w:rsidRDefault="00DD1F1D" w:rsidP="00BF6A9D">
      <w:pPr>
        <w:spacing w:before="120" w:after="120"/>
        <w:jc w:val="both"/>
        <w:rPr>
          <w:sz w:val="24"/>
          <w:szCs w:val="24"/>
        </w:rPr>
      </w:pPr>
      <w:r w:rsidRPr="00DD1F1D">
        <w:rPr>
          <w:sz w:val="24"/>
          <w:szCs w:val="24"/>
        </w:rPr>
        <w:t xml:space="preserve">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 </w:t>
      </w:r>
    </w:p>
    <w:p w:rsidR="00DD1F1D" w:rsidRPr="00DD1F1D" w:rsidRDefault="00DD1F1D" w:rsidP="00BF6A9D">
      <w:pPr>
        <w:spacing w:before="120" w:after="120"/>
        <w:jc w:val="both"/>
        <w:rPr>
          <w:color w:val="FF0000"/>
          <w:sz w:val="24"/>
          <w:szCs w:val="24"/>
        </w:rPr>
      </w:pPr>
      <w:r w:rsidRPr="00DD1F1D">
        <w:rPr>
          <w:sz w:val="24"/>
          <w:szCs w:val="24"/>
        </w:rPr>
        <w:t xml:space="preserve">16.4 – A licitante que apresentar resultado inferior a 1,0 (um inteiro e zero décimos) do índice de Liquidez Geral (LG) deverá comprovar, considerados os riscos para a Administração, o patrimônio líquido mínimo de 10 (dez por cento) do valor estimado dos itens vencidos pelo licitante. </w:t>
      </w:r>
    </w:p>
    <w:p w:rsidR="00DD1F1D" w:rsidRPr="00DD1F1D" w:rsidRDefault="00DD1F1D" w:rsidP="00BF6A9D">
      <w:pPr>
        <w:spacing w:before="120" w:after="120"/>
        <w:jc w:val="both"/>
        <w:rPr>
          <w:sz w:val="24"/>
          <w:szCs w:val="24"/>
        </w:rPr>
      </w:pPr>
      <w:r w:rsidRPr="00DD1F1D">
        <w:rPr>
          <w:sz w:val="24"/>
          <w:szCs w:val="24"/>
        </w:rPr>
        <w:t>16.5 – Em caso de empresa constituída no exercício social vigente, admite-se a apresentação de balanço patrimonial e demonstrações contábeis referentes ao período de existência da sociedade.</w:t>
      </w:r>
    </w:p>
    <w:p w:rsidR="00DD1F1D" w:rsidRPr="00DD1F1D" w:rsidRDefault="00DD1F1D" w:rsidP="00BF6A9D">
      <w:pPr>
        <w:spacing w:before="120" w:after="120"/>
        <w:jc w:val="both"/>
        <w:rPr>
          <w:sz w:val="24"/>
          <w:szCs w:val="24"/>
        </w:rPr>
      </w:pPr>
      <w:r w:rsidRPr="00DD1F1D">
        <w:rPr>
          <w:sz w:val="24"/>
          <w:szCs w:val="24"/>
        </w:rPr>
        <w:t>16.6 – Em caso de haver previsão legal ou previsão no contrato social, admite-se a apresentação de balanço patrimonial intermediário.</w:t>
      </w:r>
    </w:p>
    <w:p w:rsidR="00DD1F1D" w:rsidRPr="00DD1F1D" w:rsidRDefault="00DD1F1D" w:rsidP="00BF6A9D">
      <w:pPr>
        <w:spacing w:before="120" w:after="120"/>
        <w:jc w:val="both"/>
        <w:rPr>
          <w:sz w:val="24"/>
          <w:szCs w:val="24"/>
        </w:rPr>
      </w:pPr>
      <w:r w:rsidRPr="00DD1F1D">
        <w:rPr>
          <w:sz w:val="24"/>
          <w:szCs w:val="24"/>
        </w:rPr>
        <w:lastRenderedPageBreak/>
        <w:t>16.7 – O licitante enquadrado como microempreendedor individual que pretenda auferir os benefícios do tratamento diferenciado previstos na Lei Complementar nº 123/ 2006 estará dispensado da prova de inscrição nos cadastros de contribuintes estadual e municipal e da apresentação do balanço patrimonial e das demonstrações contábeis do último exercício.</w:t>
      </w:r>
    </w:p>
    <w:p w:rsidR="00DD1F1D" w:rsidRPr="00DD1F1D" w:rsidRDefault="00DD1F1D" w:rsidP="00BF6A9D">
      <w:pPr>
        <w:spacing w:before="120" w:after="120"/>
        <w:jc w:val="both"/>
        <w:rPr>
          <w:b/>
          <w:sz w:val="24"/>
          <w:szCs w:val="24"/>
        </w:rPr>
      </w:pPr>
      <w:r w:rsidRPr="00DD1F1D">
        <w:rPr>
          <w:b/>
          <w:sz w:val="24"/>
          <w:szCs w:val="24"/>
        </w:rPr>
        <w:t>17 – GARANTIA DE EXECUÇÃO</w:t>
      </w:r>
    </w:p>
    <w:p w:rsidR="00DD1F1D" w:rsidRDefault="00DD1F1D" w:rsidP="00BF6A9D">
      <w:pPr>
        <w:spacing w:before="120" w:after="120"/>
        <w:jc w:val="both"/>
        <w:rPr>
          <w:sz w:val="24"/>
          <w:szCs w:val="24"/>
        </w:rPr>
      </w:pPr>
      <w:r w:rsidRPr="00DD1F1D">
        <w:rPr>
          <w:sz w:val="24"/>
          <w:szCs w:val="24"/>
        </w:rPr>
        <w:t xml:space="preserve">17.1 – Não haverá garantia contratual da execução. </w:t>
      </w:r>
    </w:p>
    <w:p w:rsidR="00DD1F1D" w:rsidRPr="00DD1F1D" w:rsidRDefault="00DD1F1D" w:rsidP="00BF6A9D">
      <w:pPr>
        <w:spacing w:before="120" w:after="120"/>
        <w:jc w:val="both"/>
        <w:rPr>
          <w:b/>
          <w:sz w:val="24"/>
          <w:szCs w:val="24"/>
        </w:rPr>
      </w:pPr>
      <w:r w:rsidRPr="00DD1F1D">
        <w:rPr>
          <w:b/>
          <w:sz w:val="24"/>
          <w:szCs w:val="24"/>
        </w:rPr>
        <w:t>18 – DEMAIS OBSERVAÇÕES</w:t>
      </w:r>
    </w:p>
    <w:p w:rsidR="00DD1F1D" w:rsidRPr="00DD1F1D" w:rsidRDefault="00DD1F1D" w:rsidP="00BF6A9D">
      <w:pPr>
        <w:spacing w:before="120" w:after="120"/>
        <w:jc w:val="both"/>
        <w:rPr>
          <w:sz w:val="24"/>
          <w:szCs w:val="24"/>
        </w:rPr>
      </w:pPr>
      <w:r w:rsidRPr="00DD1F1D">
        <w:rPr>
          <w:sz w:val="24"/>
          <w:szCs w:val="24"/>
        </w:rPr>
        <w:t>18.1 – O presente estará disponível aos interessados em participar do certame no Setor de Licitações do Município, situada na Praça Governador Roberto Silveira, nº 44, Centro – Bom Jardim (4° andar – Comissão Permanente de Licitações e Compras), de segunda-feira a sexta-feira, das 09h às 12h e das 13h às 17h e na SECRETARIA MUNICIPAL DE ASSISTÊNCIA SOCIAL E DIREITOS HUMANOS, situado à Rua Miguel de Carvalho, nº 158, Centro – Bom Jardim – RJ – CEP 28660-000.</w:t>
      </w:r>
    </w:p>
    <w:p w:rsidR="00DD1F1D" w:rsidRPr="00DD1F1D" w:rsidRDefault="00DD1F1D" w:rsidP="00BF6A9D">
      <w:pPr>
        <w:spacing w:before="120" w:after="120"/>
        <w:jc w:val="both"/>
        <w:rPr>
          <w:sz w:val="24"/>
          <w:szCs w:val="24"/>
        </w:rPr>
      </w:pPr>
      <w:r w:rsidRPr="00DD1F1D">
        <w:rPr>
          <w:sz w:val="24"/>
          <w:szCs w:val="24"/>
        </w:rPr>
        <w:t xml:space="preserve">18.2 – Não há anexos ao presente Termo de Referência. </w:t>
      </w:r>
    </w:p>
    <w:p w:rsidR="00DD1F1D" w:rsidRPr="00DD1F1D" w:rsidRDefault="00DD1F1D" w:rsidP="00BF6A9D">
      <w:pPr>
        <w:spacing w:before="120" w:after="120"/>
        <w:jc w:val="both"/>
        <w:rPr>
          <w:sz w:val="24"/>
          <w:szCs w:val="24"/>
        </w:rPr>
      </w:pPr>
      <w:r w:rsidRPr="00DD1F1D">
        <w:rPr>
          <w:sz w:val="24"/>
          <w:szCs w:val="24"/>
        </w:rPr>
        <w:t>18.3 – A licitação será regida pela Lei Federal nº 10.520/2002.</w:t>
      </w:r>
    </w:p>
    <w:p w:rsidR="00DD1F1D" w:rsidRPr="00DD1F1D" w:rsidRDefault="00DD1F1D" w:rsidP="00BF6A9D">
      <w:pPr>
        <w:spacing w:before="120" w:after="120"/>
        <w:jc w:val="both"/>
        <w:rPr>
          <w:sz w:val="24"/>
          <w:szCs w:val="24"/>
        </w:rPr>
      </w:pPr>
      <w:r w:rsidRPr="00DD1F1D">
        <w:rPr>
          <w:sz w:val="24"/>
          <w:szCs w:val="24"/>
        </w:rPr>
        <w:t>18.4 – A solicitação possui respaldo do Conselho Municipal de Assistência Social e Direitos Humanos em conformidade com a Resolução nº 01/2021 de 12 de fevereiro de 2021.</w:t>
      </w:r>
    </w:p>
    <w:p w:rsidR="00DD1F1D" w:rsidRPr="00DD1F1D" w:rsidRDefault="00DD1F1D" w:rsidP="00BF6A9D">
      <w:pPr>
        <w:spacing w:before="120" w:after="120"/>
        <w:jc w:val="both"/>
        <w:rPr>
          <w:b/>
          <w:sz w:val="24"/>
          <w:szCs w:val="24"/>
        </w:rPr>
      </w:pPr>
      <w:r w:rsidRPr="00DD1F1D">
        <w:rPr>
          <w:b/>
          <w:sz w:val="24"/>
          <w:szCs w:val="24"/>
        </w:rPr>
        <w:t>19 – RESPONSÁVEL PELA ELABORAÇÃO DO TERMO DE REFERÊNCIA E CIÊNCIA DOS FISCAIS E GESTOR DA ATA DE REGISTRO DE PREÇO.</w:t>
      </w:r>
    </w:p>
    <w:p w:rsidR="003D28CC" w:rsidRDefault="003D28CC" w:rsidP="00BF6A9D">
      <w:pPr>
        <w:spacing w:before="120" w:after="120"/>
        <w:jc w:val="both"/>
        <w:rPr>
          <w:sz w:val="24"/>
        </w:rPr>
      </w:pPr>
      <w:r>
        <w:rPr>
          <w:sz w:val="24"/>
        </w:rPr>
        <w:t xml:space="preserve">19.1 – É responsável </w:t>
      </w:r>
      <w:r w:rsidRPr="009B46B8">
        <w:rPr>
          <w:sz w:val="24"/>
        </w:rPr>
        <w:t xml:space="preserve">pela elaboração deste documento </w:t>
      </w:r>
      <w:r>
        <w:rPr>
          <w:sz w:val="24"/>
        </w:rPr>
        <w:t>a</w:t>
      </w:r>
      <w:r w:rsidRPr="009B46B8">
        <w:rPr>
          <w:sz w:val="24"/>
        </w:rPr>
        <w:t xml:space="preserve"> servidor</w:t>
      </w:r>
      <w:r>
        <w:rPr>
          <w:sz w:val="24"/>
        </w:rPr>
        <w:t>a</w:t>
      </w:r>
      <w:r w:rsidRPr="00C30D53">
        <w:rPr>
          <w:sz w:val="24"/>
        </w:rPr>
        <w:t xml:space="preserve"> D</w:t>
      </w:r>
      <w:r>
        <w:rPr>
          <w:sz w:val="24"/>
        </w:rPr>
        <w:t xml:space="preserve">yoiane de Abreu Freitas Tardem </w:t>
      </w:r>
      <w:r w:rsidRPr="00C30D53">
        <w:rPr>
          <w:sz w:val="24"/>
        </w:rPr>
        <w:t>Louback, matrícula nº 10/6530.</w:t>
      </w:r>
      <w:r>
        <w:rPr>
          <w:color w:val="FF0000"/>
          <w:sz w:val="24"/>
        </w:rPr>
        <w:t xml:space="preserve"> </w:t>
      </w:r>
    </w:p>
    <w:p w:rsidR="003D28CC" w:rsidRDefault="003D28CC" w:rsidP="00BF6A9D">
      <w:pPr>
        <w:spacing w:before="120" w:after="120" w:line="360" w:lineRule="auto"/>
        <w:jc w:val="center"/>
        <w:rPr>
          <w:i/>
          <w:sz w:val="24"/>
        </w:rPr>
      </w:pPr>
      <w:r>
        <w:rPr>
          <w:i/>
          <w:sz w:val="24"/>
        </w:rPr>
        <w:t xml:space="preserve">Dyoiane de Abreu Freitas Tardem Louback </w:t>
      </w:r>
    </w:p>
    <w:p w:rsidR="003D28CC" w:rsidRDefault="003D28CC" w:rsidP="00BF6A9D">
      <w:pPr>
        <w:spacing w:before="120" w:after="120" w:line="360" w:lineRule="auto"/>
        <w:jc w:val="both"/>
        <w:rPr>
          <w:sz w:val="24"/>
        </w:rPr>
      </w:pPr>
      <w:r>
        <w:rPr>
          <w:sz w:val="24"/>
        </w:rPr>
        <w:t>19.2 – Estão cientes de suas indicações e atribuições:</w:t>
      </w:r>
    </w:p>
    <w:p w:rsidR="003D28CC" w:rsidRPr="002E0FC7" w:rsidRDefault="003D28CC" w:rsidP="003D28CC">
      <w:pPr>
        <w:jc w:val="center"/>
        <w:rPr>
          <w:b/>
          <w:sz w:val="24"/>
        </w:rPr>
      </w:pPr>
      <w:r w:rsidRPr="002E0FC7">
        <w:rPr>
          <w:b/>
          <w:sz w:val="24"/>
        </w:rPr>
        <w:t>Renata da Costa Ferreira</w:t>
      </w:r>
    </w:p>
    <w:p w:rsidR="003D28CC" w:rsidRDefault="003D28CC" w:rsidP="003D28CC">
      <w:pPr>
        <w:jc w:val="center"/>
        <w:rPr>
          <w:sz w:val="24"/>
        </w:rPr>
      </w:pPr>
      <w:r w:rsidRPr="002E0FC7">
        <w:rPr>
          <w:sz w:val="24"/>
        </w:rPr>
        <w:t>Matrícula nº</w:t>
      </w:r>
      <w:r w:rsidRPr="00C30D53">
        <w:rPr>
          <w:sz w:val="24"/>
        </w:rPr>
        <w:t>41/6953</w:t>
      </w:r>
    </w:p>
    <w:p w:rsidR="003D28CC" w:rsidRDefault="003D28CC" w:rsidP="00A101E2">
      <w:pPr>
        <w:jc w:val="center"/>
        <w:rPr>
          <w:sz w:val="24"/>
        </w:rPr>
      </w:pPr>
      <w:r>
        <w:rPr>
          <w:sz w:val="24"/>
        </w:rPr>
        <w:t xml:space="preserve">Fiscal do Contrato </w:t>
      </w:r>
    </w:p>
    <w:p w:rsidR="003D28CC" w:rsidRPr="002E0FC7" w:rsidRDefault="003D28CC" w:rsidP="003D28CC">
      <w:pPr>
        <w:ind w:firstLine="708"/>
        <w:jc w:val="center"/>
        <w:rPr>
          <w:sz w:val="24"/>
        </w:rPr>
      </w:pPr>
    </w:p>
    <w:p w:rsidR="003D28CC" w:rsidRPr="002E0FC7" w:rsidRDefault="003D28CC" w:rsidP="003D28CC">
      <w:pPr>
        <w:ind w:firstLine="708"/>
        <w:jc w:val="center"/>
        <w:rPr>
          <w:sz w:val="24"/>
        </w:rPr>
      </w:pPr>
    </w:p>
    <w:p w:rsidR="003D28CC" w:rsidRPr="002E0FC7" w:rsidRDefault="003D28CC" w:rsidP="003D28CC">
      <w:pPr>
        <w:jc w:val="center"/>
        <w:rPr>
          <w:b/>
          <w:sz w:val="24"/>
        </w:rPr>
      </w:pPr>
      <w:r w:rsidRPr="002E0FC7">
        <w:rPr>
          <w:b/>
          <w:sz w:val="24"/>
        </w:rPr>
        <w:t>Virginia dos Santos Hoelz</w:t>
      </w:r>
    </w:p>
    <w:p w:rsidR="003D28CC" w:rsidRDefault="003D28CC" w:rsidP="003D28CC">
      <w:pPr>
        <w:jc w:val="center"/>
        <w:rPr>
          <w:sz w:val="24"/>
        </w:rPr>
      </w:pPr>
      <w:r w:rsidRPr="002E0FC7">
        <w:rPr>
          <w:sz w:val="24"/>
        </w:rPr>
        <w:t xml:space="preserve">Matrícula nº </w:t>
      </w:r>
      <w:r>
        <w:rPr>
          <w:sz w:val="24"/>
        </w:rPr>
        <w:t>nº 10/6404</w:t>
      </w:r>
    </w:p>
    <w:p w:rsidR="003D28CC" w:rsidRDefault="003D28CC" w:rsidP="003D28CC">
      <w:pPr>
        <w:jc w:val="center"/>
        <w:rPr>
          <w:sz w:val="24"/>
        </w:rPr>
      </w:pPr>
      <w:r>
        <w:rPr>
          <w:sz w:val="24"/>
        </w:rPr>
        <w:t>Fiscal do Contrato</w:t>
      </w:r>
    </w:p>
    <w:p w:rsidR="003D28CC" w:rsidRPr="00185CDE" w:rsidRDefault="003D28CC" w:rsidP="003D28CC">
      <w:pPr>
        <w:jc w:val="center"/>
        <w:rPr>
          <w:i/>
          <w:sz w:val="24"/>
        </w:rPr>
      </w:pPr>
    </w:p>
    <w:p w:rsidR="003D28CC" w:rsidRDefault="003D28CC" w:rsidP="003D28CC">
      <w:pPr>
        <w:spacing w:line="360" w:lineRule="auto"/>
        <w:jc w:val="both"/>
        <w:rPr>
          <w:sz w:val="24"/>
        </w:rPr>
      </w:pPr>
      <w:r>
        <w:rPr>
          <w:sz w:val="24"/>
        </w:rPr>
        <w:t>19.3 – Está de acordo com os termos:</w:t>
      </w:r>
    </w:p>
    <w:p w:rsidR="00A101E2" w:rsidRDefault="00A101E2" w:rsidP="003D28CC">
      <w:pPr>
        <w:jc w:val="center"/>
        <w:rPr>
          <w:b/>
          <w:sz w:val="24"/>
        </w:rPr>
      </w:pPr>
    </w:p>
    <w:p w:rsidR="003D28CC" w:rsidRPr="002E0FC7" w:rsidRDefault="003D28CC" w:rsidP="003D28CC">
      <w:pPr>
        <w:jc w:val="center"/>
        <w:rPr>
          <w:b/>
          <w:sz w:val="24"/>
        </w:rPr>
      </w:pPr>
      <w:r w:rsidRPr="002E0FC7">
        <w:rPr>
          <w:b/>
          <w:sz w:val="24"/>
        </w:rPr>
        <w:t xml:space="preserve">Simone Cristina Capozi Machado Dutra </w:t>
      </w:r>
    </w:p>
    <w:p w:rsidR="003D28CC" w:rsidRPr="002E0FC7" w:rsidRDefault="003D28CC" w:rsidP="003D28CC">
      <w:pPr>
        <w:jc w:val="center"/>
        <w:rPr>
          <w:sz w:val="24"/>
        </w:rPr>
      </w:pPr>
      <w:r w:rsidRPr="002E0FC7">
        <w:rPr>
          <w:sz w:val="24"/>
        </w:rPr>
        <w:t>Secretária de Assistência Social e Direitos Humanos</w:t>
      </w:r>
    </w:p>
    <w:p w:rsidR="003D28CC" w:rsidRDefault="003D28CC" w:rsidP="003D28CC">
      <w:pPr>
        <w:spacing w:line="360" w:lineRule="auto"/>
        <w:jc w:val="center"/>
        <w:rPr>
          <w:i/>
          <w:sz w:val="24"/>
        </w:rPr>
      </w:pPr>
    </w:p>
    <w:p w:rsidR="003D28CC" w:rsidRPr="00185CDE" w:rsidRDefault="003D28CC" w:rsidP="003D28CC">
      <w:pPr>
        <w:spacing w:line="360" w:lineRule="auto"/>
        <w:jc w:val="center"/>
        <w:rPr>
          <w:i/>
          <w:sz w:val="24"/>
        </w:rPr>
      </w:pPr>
    </w:p>
    <w:p w:rsidR="006B435B" w:rsidRDefault="006B435B" w:rsidP="00B344C2">
      <w:pPr>
        <w:jc w:val="center"/>
        <w:rPr>
          <w:b/>
          <w:color w:val="000000"/>
          <w:sz w:val="24"/>
          <w:szCs w:val="24"/>
        </w:rPr>
      </w:pPr>
    </w:p>
    <w:p w:rsidR="006B435B" w:rsidRDefault="006B435B" w:rsidP="00B344C2">
      <w:pPr>
        <w:jc w:val="center"/>
        <w:rPr>
          <w:b/>
          <w:color w:val="000000"/>
          <w:sz w:val="24"/>
          <w:szCs w:val="24"/>
        </w:rPr>
      </w:pPr>
    </w:p>
    <w:p w:rsidR="006B435B" w:rsidRDefault="006B435B" w:rsidP="00B344C2">
      <w:pPr>
        <w:jc w:val="center"/>
        <w:rPr>
          <w:b/>
          <w:color w:val="000000"/>
          <w:sz w:val="24"/>
          <w:szCs w:val="24"/>
        </w:rPr>
      </w:pPr>
    </w:p>
    <w:p w:rsidR="006B435B" w:rsidRDefault="006B435B" w:rsidP="00B344C2">
      <w:pPr>
        <w:jc w:val="center"/>
        <w:rPr>
          <w:b/>
          <w:color w:val="000000"/>
          <w:sz w:val="24"/>
          <w:szCs w:val="24"/>
        </w:rPr>
      </w:pPr>
    </w:p>
    <w:p w:rsidR="00BF6A9D" w:rsidRDefault="00BF6A9D" w:rsidP="00B344C2">
      <w:pPr>
        <w:jc w:val="center"/>
        <w:rPr>
          <w:b/>
          <w:color w:val="000000"/>
          <w:sz w:val="24"/>
          <w:szCs w:val="24"/>
        </w:rPr>
      </w:pPr>
    </w:p>
    <w:p w:rsidR="00870E88" w:rsidRDefault="00870E88" w:rsidP="00B344C2">
      <w:pPr>
        <w:jc w:val="center"/>
        <w:rPr>
          <w:b/>
          <w:color w:val="000000"/>
          <w:sz w:val="24"/>
          <w:szCs w:val="24"/>
        </w:rPr>
      </w:pPr>
    </w:p>
    <w:p w:rsidR="00870E88" w:rsidRDefault="00870E88" w:rsidP="00B344C2">
      <w:pPr>
        <w:jc w:val="center"/>
        <w:rPr>
          <w:b/>
          <w:color w:val="000000"/>
          <w:sz w:val="24"/>
          <w:szCs w:val="24"/>
        </w:rPr>
      </w:pPr>
    </w:p>
    <w:p w:rsidR="00A101E2" w:rsidRPr="00972CB1" w:rsidRDefault="00A101E2" w:rsidP="00BF6A9D">
      <w:pPr>
        <w:spacing w:before="120" w:after="120" w:line="360" w:lineRule="auto"/>
        <w:jc w:val="center"/>
        <w:rPr>
          <w:b/>
          <w:sz w:val="40"/>
          <w:u w:val="single"/>
        </w:rPr>
      </w:pPr>
      <w:r w:rsidRPr="00972CB1">
        <w:rPr>
          <w:b/>
          <w:sz w:val="40"/>
          <w:u w:val="single"/>
        </w:rPr>
        <w:lastRenderedPageBreak/>
        <w:t xml:space="preserve">ANEXO B </w:t>
      </w:r>
    </w:p>
    <w:p w:rsidR="00A101E2" w:rsidRPr="00972CB1" w:rsidRDefault="00A101E2" w:rsidP="00BF6A9D">
      <w:pPr>
        <w:spacing w:before="120" w:after="120" w:line="360" w:lineRule="auto"/>
        <w:jc w:val="center"/>
        <w:rPr>
          <w:b/>
          <w:sz w:val="24"/>
          <w:u w:val="single"/>
        </w:rPr>
      </w:pPr>
      <w:r w:rsidRPr="00972CB1">
        <w:rPr>
          <w:b/>
          <w:sz w:val="24"/>
          <w:u w:val="single"/>
        </w:rPr>
        <w:t xml:space="preserve">TERMO DE REFERÊNCIA </w:t>
      </w:r>
    </w:p>
    <w:p w:rsidR="00A101E2" w:rsidRPr="00972CB1" w:rsidRDefault="00A101E2" w:rsidP="00BF6A9D">
      <w:pPr>
        <w:spacing w:before="120" w:after="120" w:line="360" w:lineRule="auto"/>
        <w:jc w:val="center"/>
        <w:rPr>
          <w:b/>
          <w:sz w:val="24"/>
          <w:u w:val="single"/>
        </w:rPr>
      </w:pPr>
      <w:r w:rsidRPr="00972CB1">
        <w:rPr>
          <w:b/>
          <w:sz w:val="24"/>
          <w:u w:val="single"/>
        </w:rPr>
        <w:t>SECRETARIA MUNICIPAL DE SAÚDE</w:t>
      </w:r>
    </w:p>
    <w:p w:rsidR="00972CB1" w:rsidRPr="00A03302" w:rsidRDefault="00972CB1" w:rsidP="00BF6A9D">
      <w:pPr>
        <w:spacing w:before="120" w:after="120"/>
        <w:jc w:val="both"/>
        <w:rPr>
          <w:b/>
          <w:sz w:val="24"/>
        </w:rPr>
      </w:pPr>
      <w:r w:rsidRPr="00A03302">
        <w:rPr>
          <w:b/>
          <w:sz w:val="24"/>
        </w:rPr>
        <w:t>1</w:t>
      </w:r>
      <w:r w:rsidRPr="00A03302">
        <w:rPr>
          <w:sz w:val="24"/>
        </w:rPr>
        <w:t xml:space="preserve"> – </w:t>
      </w:r>
      <w:r w:rsidRPr="00A03302">
        <w:rPr>
          <w:b/>
          <w:sz w:val="24"/>
        </w:rPr>
        <w:t>DEFINIÇÃO DO OBJETO</w:t>
      </w:r>
    </w:p>
    <w:p w:rsidR="00972CB1" w:rsidRPr="00A03302" w:rsidRDefault="00972CB1" w:rsidP="00BF6A9D">
      <w:pPr>
        <w:spacing w:before="120" w:after="120"/>
        <w:jc w:val="both"/>
        <w:rPr>
          <w:sz w:val="24"/>
        </w:rPr>
      </w:pPr>
      <w:r w:rsidRPr="00A03302">
        <w:rPr>
          <w:sz w:val="24"/>
        </w:rPr>
        <w:t>1.1 – O presente Termo de Referência destina-se a estabelecer os parâmetros mínimos para eventual e futura aquisição de GÊNEROS ALIMENTÍCIOS para atender a demanda do Centro de Atenção psicossocial – CAPS, pelo período estimado de 12 (doze) meses.</w:t>
      </w:r>
    </w:p>
    <w:p w:rsidR="00972CB1" w:rsidRPr="00A03302" w:rsidRDefault="00972CB1" w:rsidP="00BF6A9D">
      <w:pPr>
        <w:spacing w:before="120" w:after="120"/>
        <w:jc w:val="both"/>
        <w:rPr>
          <w:sz w:val="24"/>
        </w:rPr>
      </w:pPr>
      <w:r w:rsidRPr="00A03302">
        <w:rPr>
          <w:sz w:val="24"/>
        </w:rPr>
        <w:t>1.2 – DETALHAMENTO DO OBJETO</w:t>
      </w:r>
    </w:p>
    <w:p w:rsidR="00972CB1" w:rsidRDefault="00972CB1" w:rsidP="00BF6A9D">
      <w:pPr>
        <w:spacing w:before="120" w:after="120"/>
        <w:jc w:val="both"/>
        <w:rPr>
          <w:sz w:val="24"/>
        </w:rPr>
      </w:pPr>
      <w:r w:rsidRPr="00A03302">
        <w:rPr>
          <w:sz w:val="24"/>
        </w:rPr>
        <w:t>1.2.1 – Serão registrados os preços dos seguintes itens, em suas respectivas qualidades e quantidades:</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2990"/>
        <w:gridCol w:w="1559"/>
        <w:gridCol w:w="1559"/>
        <w:gridCol w:w="1418"/>
        <w:gridCol w:w="1418"/>
      </w:tblGrid>
      <w:tr w:rsidR="00D75288" w:rsidRPr="00972CB1" w:rsidTr="00D75288">
        <w:tc>
          <w:tcPr>
            <w:tcW w:w="696" w:type="dxa"/>
            <w:shd w:val="clear" w:color="auto" w:fill="B4C6E7"/>
            <w:vAlign w:val="center"/>
          </w:tcPr>
          <w:p w:rsidR="00D75288" w:rsidRPr="00972CB1" w:rsidRDefault="00D75288" w:rsidP="00282CCB">
            <w:pPr>
              <w:ind w:right="-108" w:hanging="142"/>
              <w:jc w:val="center"/>
              <w:rPr>
                <w:sz w:val="16"/>
                <w:szCs w:val="16"/>
              </w:rPr>
            </w:pPr>
            <w:r w:rsidRPr="00972CB1">
              <w:rPr>
                <w:sz w:val="16"/>
                <w:szCs w:val="16"/>
              </w:rPr>
              <w:t>ITEM</w:t>
            </w:r>
          </w:p>
        </w:tc>
        <w:tc>
          <w:tcPr>
            <w:tcW w:w="2990" w:type="dxa"/>
            <w:shd w:val="clear" w:color="auto" w:fill="B4C6E7"/>
            <w:vAlign w:val="center"/>
          </w:tcPr>
          <w:p w:rsidR="00D75288" w:rsidRPr="00972CB1" w:rsidRDefault="00D75288" w:rsidP="00D75288">
            <w:pPr>
              <w:jc w:val="center"/>
              <w:rPr>
                <w:sz w:val="16"/>
                <w:szCs w:val="16"/>
              </w:rPr>
            </w:pPr>
            <w:r w:rsidRPr="00972CB1">
              <w:rPr>
                <w:sz w:val="16"/>
                <w:szCs w:val="16"/>
              </w:rPr>
              <w:t>DESCRIÇÃO/</w:t>
            </w:r>
          </w:p>
          <w:p w:rsidR="00D75288" w:rsidRPr="00972CB1" w:rsidRDefault="00D75288" w:rsidP="00D75288">
            <w:pPr>
              <w:jc w:val="center"/>
              <w:rPr>
                <w:sz w:val="16"/>
                <w:szCs w:val="16"/>
              </w:rPr>
            </w:pPr>
            <w:r w:rsidRPr="00972CB1">
              <w:rPr>
                <w:sz w:val="16"/>
                <w:szCs w:val="16"/>
              </w:rPr>
              <w:t>ESPECIFICAÇÃO</w:t>
            </w:r>
          </w:p>
        </w:tc>
        <w:tc>
          <w:tcPr>
            <w:tcW w:w="1559" w:type="dxa"/>
            <w:shd w:val="clear" w:color="auto" w:fill="B4C6E7"/>
            <w:vAlign w:val="center"/>
          </w:tcPr>
          <w:p w:rsidR="00D75288" w:rsidRPr="00972CB1" w:rsidRDefault="00D75288" w:rsidP="00282CCB">
            <w:pPr>
              <w:jc w:val="center"/>
              <w:rPr>
                <w:sz w:val="16"/>
                <w:szCs w:val="16"/>
              </w:rPr>
            </w:pPr>
            <w:r w:rsidRPr="00972CB1">
              <w:rPr>
                <w:sz w:val="16"/>
                <w:szCs w:val="16"/>
              </w:rPr>
              <w:t>IDENTIFICAÇÃO</w:t>
            </w:r>
          </w:p>
          <w:p w:rsidR="00D75288" w:rsidRPr="00972CB1" w:rsidRDefault="00D75288" w:rsidP="00282CCB">
            <w:pPr>
              <w:jc w:val="center"/>
              <w:rPr>
                <w:sz w:val="16"/>
                <w:szCs w:val="16"/>
              </w:rPr>
            </w:pPr>
            <w:r w:rsidRPr="00972CB1">
              <w:rPr>
                <w:sz w:val="16"/>
                <w:szCs w:val="16"/>
              </w:rPr>
              <w:t>CATMAT</w:t>
            </w:r>
          </w:p>
        </w:tc>
        <w:tc>
          <w:tcPr>
            <w:tcW w:w="1559" w:type="dxa"/>
            <w:shd w:val="clear" w:color="auto" w:fill="B4C6E7"/>
            <w:vAlign w:val="center"/>
          </w:tcPr>
          <w:p w:rsidR="00D75288" w:rsidRPr="00972CB1" w:rsidRDefault="00D75288" w:rsidP="00264E42">
            <w:pPr>
              <w:jc w:val="center"/>
              <w:rPr>
                <w:sz w:val="16"/>
              </w:rPr>
            </w:pPr>
            <w:r w:rsidRPr="00972CB1">
              <w:rPr>
                <w:sz w:val="16"/>
              </w:rPr>
              <w:t>UNIDADE DE MEDIDA</w:t>
            </w:r>
          </w:p>
        </w:tc>
        <w:tc>
          <w:tcPr>
            <w:tcW w:w="1418" w:type="dxa"/>
            <w:shd w:val="clear" w:color="auto" w:fill="B4C6E7"/>
            <w:vAlign w:val="center"/>
          </w:tcPr>
          <w:p w:rsidR="00D75288" w:rsidRPr="00972CB1" w:rsidRDefault="00D75288" w:rsidP="00282CCB">
            <w:pPr>
              <w:jc w:val="center"/>
              <w:rPr>
                <w:sz w:val="16"/>
                <w:szCs w:val="16"/>
              </w:rPr>
            </w:pPr>
            <w:r w:rsidRPr="00972CB1">
              <w:rPr>
                <w:sz w:val="16"/>
                <w:szCs w:val="16"/>
              </w:rPr>
              <w:t>QUANTIDADE MÍNIMA</w:t>
            </w:r>
          </w:p>
        </w:tc>
        <w:tc>
          <w:tcPr>
            <w:tcW w:w="1418" w:type="dxa"/>
            <w:shd w:val="clear" w:color="auto" w:fill="B4C6E7"/>
            <w:vAlign w:val="center"/>
          </w:tcPr>
          <w:p w:rsidR="00D75288" w:rsidRPr="00972CB1" w:rsidRDefault="00D75288" w:rsidP="00282CCB">
            <w:pPr>
              <w:jc w:val="center"/>
              <w:rPr>
                <w:sz w:val="16"/>
                <w:szCs w:val="16"/>
              </w:rPr>
            </w:pPr>
            <w:r w:rsidRPr="00972CB1">
              <w:rPr>
                <w:sz w:val="16"/>
                <w:szCs w:val="16"/>
              </w:rPr>
              <w:t>QUANTIDADE MÁXIMA</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01</w:t>
            </w:r>
          </w:p>
        </w:tc>
        <w:tc>
          <w:tcPr>
            <w:tcW w:w="2990" w:type="dxa"/>
            <w:shd w:val="clear" w:color="auto" w:fill="auto"/>
          </w:tcPr>
          <w:p w:rsidR="00D75288" w:rsidRPr="00972CB1" w:rsidRDefault="00D75288" w:rsidP="00D75288">
            <w:pPr>
              <w:jc w:val="both"/>
              <w:rPr>
                <w:sz w:val="20"/>
              </w:rPr>
            </w:pPr>
            <w:r w:rsidRPr="00972CB1">
              <w:rPr>
                <w:b/>
                <w:sz w:val="20"/>
              </w:rPr>
              <w:t xml:space="preserve">ABACAXI, </w:t>
            </w:r>
            <w:r w:rsidRPr="00972CB1">
              <w:rPr>
                <w:sz w:val="20"/>
              </w:rPr>
              <w:t>fresca, frutos no ponto de maturação, aroma e sabor da espécie, sem fermentos ou defeitos , firmes e com brilho, tamanho médio.</w:t>
            </w:r>
          </w:p>
        </w:tc>
        <w:tc>
          <w:tcPr>
            <w:tcW w:w="1559" w:type="dxa"/>
            <w:vAlign w:val="center"/>
          </w:tcPr>
          <w:p w:rsidR="00D75288" w:rsidRPr="00972CB1" w:rsidRDefault="00D75288" w:rsidP="00282CCB">
            <w:pPr>
              <w:jc w:val="center"/>
              <w:rPr>
                <w:sz w:val="20"/>
              </w:rPr>
            </w:pPr>
            <w:r w:rsidRPr="00972CB1">
              <w:rPr>
                <w:sz w:val="20"/>
              </w:rPr>
              <w:t>464375</w:t>
            </w:r>
          </w:p>
        </w:tc>
        <w:tc>
          <w:tcPr>
            <w:tcW w:w="1559" w:type="dxa"/>
            <w:vAlign w:val="center"/>
          </w:tcPr>
          <w:p w:rsidR="00D75288" w:rsidRPr="00972CB1" w:rsidRDefault="00D75288" w:rsidP="00264E42">
            <w:pPr>
              <w:jc w:val="center"/>
              <w:rPr>
                <w:sz w:val="20"/>
              </w:rPr>
            </w:pPr>
            <w:r w:rsidRPr="00972CB1">
              <w:rPr>
                <w:sz w:val="20"/>
              </w:rPr>
              <w:t>Unidade</w:t>
            </w:r>
          </w:p>
        </w:tc>
        <w:tc>
          <w:tcPr>
            <w:tcW w:w="1418" w:type="dxa"/>
            <w:shd w:val="clear" w:color="auto" w:fill="auto"/>
            <w:vAlign w:val="center"/>
          </w:tcPr>
          <w:p w:rsidR="00D75288" w:rsidRPr="00972CB1" w:rsidRDefault="00D75288" w:rsidP="00282CCB">
            <w:pPr>
              <w:jc w:val="center"/>
              <w:rPr>
                <w:sz w:val="20"/>
              </w:rPr>
            </w:pPr>
            <w:r w:rsidRPr="00972CB1">
              <w:rPr>
                <w:sz w:val="20"/>
              </w:rPr>
              <w:t>50</w:t>
            </w:r>
          </w:p>
        </w:tc>
        <w:tc>
          <w:tcPr>
            <w:tcW w:w="1418" w:type="dxa"/>
            <w:vAlign w:val="center"/>
          </w:tcPr>
          <w:p w:rsidR="00D75288" w:rsidRPr="00972CB1" w:rsidRDefault="00D75288" w:rsidP="00282CCB">
            <w:pPr>
              <w:jc w:val="center"/>
              <w:rPr>
                <w:sz w:val="20"/>
              </w:rPr>
            </w:pPr>
            <w:r w:rsidRPr="00972CB1">
              <w:rPr>
                <w:sz w:val="20"/>
              </w:rPr>
              <w:t>65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02</w:t>
            </w:r>
          </w:p>
        </w:tc>
        <w:tc>
          <w:tcPr>
            <w:tcW w:w="2990" w:type="dxa"/>
            <w:shd w:val="clear" w:color="auto" w:fill="auto"/>
          </w:tcPr>
          <w:p w:rsidR="00D75288" w:rsidRPr="00972CB1" w:rsidRDefault="00D75288" w:rsidP="00D75288">
            <w:pPr>
              <w:jc w:val="both"/>
              <w:rPr>
                <w:sz w:val="20"/>
              </w:rPr>
            </w:pPr>
            <w:r w:rsidRPr="00972CB1">
              <w:rPr>
                <w:b/>
                <w:sz w:val="20"/>
              </w:rPr>
              <w:t>ABOBORA MADURA,</w:t>
            </w:r>
            <w:r w:rsidRPr="00972CB1">
              <w:rPr>
                <w:sz w:val="20"/>
              </w:rPr>
              <w:t xml:space="preserve"> legumes maduros, casca bem firme e limpa, sem machucados, sem rachaduras, sem sinais de fungos.</w:t>
            </w:r>
          </w:p>
        </w:tc>
        <w:tc>
          <w:tcPr>
            <w:tcW w:w="1559" w:type="dxa"/>
            <w:vAlign w:val="center"/>
          </w:tcPr>
          <w:p w:rsidR="00D75288" w:rsidRPr="00972CB1" w:rsidRDefault="00D75288" w:rsidP="00282CCB">
            <w:pPr>
              <w:jc w:val="center"/>
              <w:rPr>
                <w:sz w:val="20"/>
              </w:rPr>
            </w:pPr>
            <w:r w:rsidRPr="00972CB1">
              <w:rPr>
                <w:sz w:val="20"/>
              </w:rPr>
              <w:t>463746</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30</w:t>
            </w:r>
          </w:p>
        </w:tc>
        <w:tc>
          <w:tcPr>
            <w:tcW w:w="1418" w:type="dxa"/>
            <w:vAlign w:val="center"/>
          </w:tcPr>
          <w:p w:rsidR="00D75288" w:rsidRPr="00972CB1" w:rsidRDefault="00D75288" w:rsidP="00282CCB">
            <w:pPr>
              <w:jc w:val="center"/>
              <w:rPr>
                <w:sz w:val="20"/>
              </w:rPr>
            </w:pPr>
            <w:r w:rsidRPr="00972CB1">
              <w:rPr>
                <w:sz w:val="20"/>
              </w:rPr>
              <w:t>40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03</w:t>
            </w:r>
          </w:p>
        </w:tc>
        <w:tc>
          <w:tcPr>
            <w:tcW w:w="2990" w:type="dxa"/>
            <w:shd w:val="clear" w:color="auto" w:fill="auto"/>
          </w:tcPr>
          <w:p w:rsidR="00D75288" w:rsidRPr="00972CB1" w:rsidRDefault="00D75288" w:rsidP="00D75288">
            <w:pPr>
              <w:jc w:val="both"/>
              <w:rPr>
                <w:sz w:val="20"/>
              </w:rPr>
            </w:pPr>
            <w:r w:rsidRPr="00972CB1">
              <w:rPr>
                <w:b/>
                <w:sz w:val="20"/>
              </w:rPr>
              <w:t>ABOBRINHA VERDE,</w:t>
            </w:r>
            <w:r w:rsidRPr="00972CB1">
              <w:rPr>
                <w:sz w:val="20"/>
              </w:rPr>
              <w:t xml:space="preserve"> limpa, sem ferimentos ou defeitos, firmes e com brilho.</w:t>
            </w:r>
          </w:p>
        </w:tc>
        <w:tc>
          <w:tcPr>
            <w:tcW w:w="1559" w:type="dxa"/>
            <w:vAlign w:val="center"/>
          </w:tcPr>
          <w:p w:rsidR="00D75288" w:rsidRPr="00972CB1" w:rsidRDefault="00D75288" w:rsidP="00282CCB">
            <w:pPr>
              <w:jc w:val="center"/>
              <w:rPr>
                <w:sz w:val="20"/>
              </w:rPr>
            </w:pPr>
            <w:r w:rsidRPr="00972CB1">
              <w:rPr>
                <w:sz w:val="20"/>
              </w:rPr>
              <w:t>463749</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25</w:t>
            </w:r>
          </w:p>
        </w:tc>
        <w:tc>
          <w:tcPr>
            <w:tcW w:w="1418" w:type="dxa"/>
            <w:vAlign w:val="center"/>
          </w:tcPr>
          <w:p w:rsidR="00D75288" w:rsidRPr="00972CB1" w:rsidRDefault="00D75288" w:rsidP="00282CCB">
            <w:pPr>
              <w:jc w:val="center"/>
              <w:rPr>
                <w:sz w:val="20"/>
              </w:rPr>
            </w:pPr>
            <w:r w:rsidRPr="00972CB1">
              <w:rPr>
                <w:sz w:val="20"/>
              </w:rPr>
              <w:t>35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04</w:t>
            </w:r>
          </w:p>
        </w:tc>
        <w:tc>
          <w:tcPr>
            <w:tcW w:w="2990" w:type="dxa"/>
            <w:shd w:val="clear" w:color="auto" w:fill="auto"/>
          </w:tcPr>
          <w:p w:rsidR="00D75288" w:rsidRPr="00972CB1" w:rsidRDefault="00D75288" w:rsidP="00D75288">
            <w:pPr>
              <w:jc w:val="both"/>
              <w:rPr>
                <w:sz w:val="20"/>
              </w:rPr>
            </w:pPr>
            <w:r w:rsidRPr="00972CB1">
              <w:rPr>
                <w:b/>
                <w:sz w:val="20"/>
              </w:rPr>
              <w:t xml:space="preserve">ACHOCOLATADO, </w:t>
            </w:r>
            <w:r w:rsidRPr="00972CB1">
              <w:rPr>
                <w:sz w:val="20"/>
              </w:rPr>
              <w:t>em pó solúvel, contem Activ-Go, combinação de nutrientes , fonte de cálcio, ferro, vitaminas A, C, D e vitaminas do complexo B, ingredientes: açúcar, cacau em pó, maltodextrina, minerais, vitamias, emulsificante lecitina de soja e aromatizante, contem glúten e traços de leite, embalagem com 800g</w:t>
            </w:r>
          </w:p>
        </w:tc>
        <w:tc>
          <w:tcPr>
            <w:tcW w:w="1559" w:type="dxa"/>
            <w:vAlign w:val="center"/>
          </w:tcPr>
          <w:p w:rsidR="00D75288" w:rsidRPr="00972CB1" w:rsidRDefault="00D75288" w:rsidP="00282CCB">
            <w:pPr>
              <w:jc w:val="center"/>
              <w:rPr>
                <w:sz w:val="20"/>
              </w:rPr>
            </w:pPr>
            <w:r w:rsidRPr="00972CB1">
              <w:rPr>
                <w:sz w:val="20"/>
              </w:rPr>
              <w:t>463556</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50</w:t>
            </w:r>
          </w:p>
        </w:tc>
        <w:tc>
          <w:tcPr>
            <w:tcW w:w="1418" w:type="dxa"/>
            <w:vAlign w:val="center"/>
          </w:tcPr>
          <w:p w:rsidR="00D75288" w:rsidRPr="00972CB1" w:rsidRDefault="00D75288" w:rsidP="00282CCB">
            <w:pPr>
              <w:jc w:val="center"/>
              <w:rPr>
                <w:sz w:val="20"/>
              </w:rPr>
            </w:pPr>
            <w:r w:rsidRPr="00972CB1">
              <w:rPr>
                <w:sz w:val="20"/>
              </w:rPr>
              <w:t>70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05</w:t>
            </w:r>
          </w:p>
        </w:tc>
        <w:tc>
          <w:tcPr>
            <w:tcW w:w="2990" w:type="dxa"/>
            <w:shd w:val="clear" w:color="auto" w:fill="auto"/>
          </w:tcPr>
          <w:p w:rsidR="00D75288" w:rsidRPr="00972CB1" w:rsidRDefault="00D75288" w:rsidP="00D75288">
            <w:pPr>
              <w:jc w:val="both"/>
              <w:rPr>
                <w:sz w:val="20"/>
              </w:rPr>
            </w:pPr>
            <w:r w:rsidRPr="00972CB1">
              <w:rPr>
                <w:b/>
                <w:sz w:val="20"/>
              </w:rPr>
              <w:t xml:space="preserve">AÇUCAR , </w:t>
            </w:r>
            <w:r w:rsidRPr="00972CB1">
              <w:rPr>
                <w:sz w:val="20"/>
              </w:rPr>
              <w:t xml:space="preserve">tipo </w:t>
            </w:r>
            <w:r w:rsidRPr="00972CB1">
              <w:rPr>
                <w:b/>
                <w:sz w:val="20"/>
              </w:rPr>
              <w:t>CRISTAL</w:t>
            </w:r>
            <w:r w:rsidRPr="00972CB1">
              <w:rPr>
                <w:sz w:val="20"/>
              </w:rPr>
              <w:t>, prazo de validade mínimo: 12 meses.</w:t>
            </w:r>
          </w:p>
        </w:tc>
        <w:tc>
          <w:tcPr>
            <w:tcW w:w="1559" w:type="dxa"/>
            <w:vAlign w:val="center"/>
          </w:tcPr>
          <w:p w:rsidR="00D75288" w:rsidRPr="00972CB1" w:rsidRDefault="00D75288" w:rsidP="00282CCB">
            <w:pPr>
              <w:jc w:val="center"/>
              <w:rPr>
                <w:sz w:val="20"/>
              </w:rPr>
            </w:pPr>
            <w:r w:rsidRPr="00972CB1">
              <w:rPr>
                <w:sz w:val="20"/>
              </w:rPr>
              <w:t>463989</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50</w:t>
            </w:r>
          </w:p>
        </w:tc>
        <w:tc>
          <w:tcPr>
            <w:tcW w:w="1418" w:type="dxa"/>
            <w:vAlign w:val="center"/>
          </w:tcPr>
          <w:p w:rsidR="00D75288" w:rsidRPr="00972CB1" w:rsidRDefault="00D75288" w:rsidP="00282CCB">
            <w:pPr>
              <w:jc w:val="center"/>
              <w:rPr>
                <w:sz w:val="20"/>
              </w:rPr>
            </w:pPr>
            <w:r w:rsidRPr="00972CB1">
              <w:rPr>
                <w:sz w:val="20"/>
              </w:rPr>
              <w:t>70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06</w:t>
            </w:r>
          </w:p>
        </w:tc>
        <w:tc>
          <w:tcPr>
            <w:tcW w:w="2990" w:type="dxa"/>
            <w:shd w:val="clear" w:color="auto" w:fill="auto"/>
          </w:tcPr>
          <w:p w:rsidR="00D75288" w:rsidRPr="00972CB1" w:rsidRDefault="00D75288" w:rsidP="00D75288">
            <w:pPr>
              <w:jc w:val="both"/>
              <w:rPr>
                <w:sz w:val="20"/>
              </w:rPr>
            </w:pPr>
            <w:r w:rsidRPr="00972CB1">
              <w:rPr>
                <w:b/>
                <w:sz w:val="20"/>
              </w:rPr>
              <w:t xml:space="preserve">AÇÚCAR, </w:t>
            </w:r>
            <w:r w:rsidRPr="00972CB1">
              <w:rPr>
                <w:sz w:val="20"/>
              </w:rPr>
              <w:t>tipo</w:t>
            </w:r>
            <w:r w:rsidRPr="00972CB1">
              <w:rPr>
                <w:b/>
                <w:sz w:val="20"/>
              </w:rPr>
              <w:t xml:space="preserve"> REFINADO</w:t>
            </w:r>
            <w:r w:rsidRPr="00972CB1">
              <w:rPr>
                <w:sz w:val="20"/>
              </w:rPr>
              <w:t>, coloração branca, prazo de validade mínimo: 12 meses</w:t>
            </w:r>
          </w:p>
        </w:tc>
        <w:tc>
          <w:tcPr>
            <w:tcW w:w="1559" w:type="dxa"/>
            <w:vAlign w:val="center"/>
          </w:tcPr>
          <w:p w:rsidR="00D75288" w:rsidRPr="00972CB1" w:rsidRDefault="00D75288" w:rsidP="00282CCB">
            <w:pPr>
              <w:jc w:val="center"/>
              <w:rPr>
                <w:sz w:val="20"/>
              </w:rPr>
            </w:pPr>
            <w:r w:rsidRPr="00972CB1">
              <w:rPr>
                <w:sz w:val="20"/>
              </w:rPr>
              <w:t>463997</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20</w:t>
            </w:r>
          </w:p>
        </w:tc>
        <w:tc>
          <w:tcPr>
            <w:tcW w:w="1418" w:type="dxa"/>
            <w:vAlign w:val="center"/>
          </w:tcPr>
          <w:p w:rsidR="00D75288" w:rsidRPr="00972CB1" w:rsidRDefault="00D75288" w:rsidP="00282CCB">
            <w:pPr>
              <w:jc w:val="center"/>
              <w:rPr>
                <w:sz w:val="20"/>
              </w:rPr>
            </w:pPr>
            <w:r w:rsidRPr="00972CB1">
              <w:rPr>
                <w:sz w:val="20"/>
              </w:rPr>
              <w:t>40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07</w:t>
            </w:r>
          </w:p>
        </w:tc>
        <w:tc>
          <w:tcPr>
            <w:tcW w:w="2990" w:type="dxa"/>
            <w:shd w:val="clear" w:color="auto" w:fill="auto"/>
          </w:tcPr>
          <w:p w:rsidR="00D75288" w:rsidRPr="00972CB1" w:rsidRDefault="00D75288" w:rsidP="00D75288">
            <w:pPr>
              <w:jc w:val="both"/>
              <w:rPr>
                <w:sz w:val="20"/>
              </w:rPr>
            </w:pPr>
            <w:r w:rsidRPr="00972CB1">
              <w:rPr>
                <w:b/>
                <w:sz w:val="20"/>
              </w:rPr>
              <w:t xml:space="preserve">ADOÇANTE, </w:t>
            </w:r>
            <w:r w:rsidRPr="00972CB1">
              <w:rPr>
                <w:sz w:val="20"/>
              </w:rPr>
              <w:t xml:space="preserve"> tipo </w:t>
            </w:r>
            <w:r w:rsidRPr="00972CB1">
              <w:rPr>
                <w:b/>
                <w:sz w:val="20"/>
              </w:rPr>
              <w:t>DIETÉTICO</w:t>
            </w:r>
            <w:r w:rsidRPr="00972CB1">
              <w:rPr>
                <w:sz w:val="20"/>
              </w:rPr>
              <w:t xml:space="preserve">, aspecto físico: liquido transparente, ingrediente: Sucralose, prazo de validade: 1 ano, características adicionais: bico dosador. </w:t>
            </w:r>
          </w:p>
        </w:tc>
        <w:tc>
          <w:tcPr>
            <w:tcW w:w="1559" w:type="dxa"/>
            <w:vAlign w:val="center"/>
          </w:tcPr>
          <w:p w:rsidR="00D75288" w:rsidRPr="00972CB1" w:rsidRDefault="00D75288" w:rsidP="00282CCB">
            <w:pPr>
              <w:jc w:val="center"/>
              <w:rPr>
                <w:sz w:val="20"/>
              </w:rPr>
            </w:pPr>
            <w:r w:rsidRPr="00972CB1">
              <w:rPr>
                <w:sz w:val="20"/>
              </w:rPr>
              <w:t>407523</w:t>
            </w:r>
          </w:p>
        </w:tc>
        <w:tc>
          <w:tcPr>
            <w:tcW w:w="1559" w:type="dxa"/>
            <w:vAlign w:val="center"/>
          </w:tcPr>
          <w:p w:rsidR="00D75288" w:rsidRPr="00972CB1" w:rsidRDefault="00D75288" w:rsidP="00264E42">
            <w:pPr>
              <w:jc w:val="center"/>
              <w:rPr>
                <w:sz w:val="20"/>
              </w:rPr>
            </w:pPr>
            <w:r w:rsidRPr="00972CB1">
              <w:rPr>
                <w:sz w:val="20"/>
              </w:rPr>
              <w:t>Frasco</w:t>
            </w:r>
          </w:p>
        </w:tc>
        <w:tc>
          <w:tcPr>
            <w:tcW w:w="1418" w:type="dxa"/>
            <w:shd w:val="clear" w:color="auto" w:fill="auto"/>
            <w:vAlign w:val="center"/>
          </w:tcPr>
          <w:p w:rsidR="00D75288" w:rsidRPr="00972CB1" w:rsidRDefault="00D75288" w:rsidP="00282CCB">
            <w:pPr>
              <w:jc w:val="center"/>
              <w:rPr>
                <w:sz w:val="20"/>
              </w:rPr>
            </w:pPr>
            <w:r w:rsidRPr="00972CB1">
              <w:rPr>
                <w:sz w:val="20"/>
              </w:rPr>
              <w:t>10</w:t>
            </w:r>
          </w:p>
        </w:tc>
        <w:tc>
          <w:tcPr>
            <w:tcW w:w="1418" w:type="dxa"/>
            <w:vAlign w:val="center"/>
          </w:tcPr>
          <w:p w:rsidR="00D75288" w:rsidRPr="00972CB1" w:rsidRDefault="00D75288" w:rsidP="00282CCB">
            <w:pPr>
              <w:jc w:val="center"/>
              <w:rPr>
                <w:sz w:val="20"/>
              </w:rPr>
            </w:pPr>
            <w:r w:rsidRPr="00972CB1">
              <w:rPr>
                <w:sz w:val="20"/>
              </w:rPr>
              <w:t>20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08</w:t>
            </w:r>
          </w:p>
        </w:tc>
        <w:tc>
          <w:tcPr>
            <w:tcW w:w="2990" w:type="dxa"/>
            <w:shd w:val="clear" w:color="auto" w:fill="auto"/>
          </w:tcPr>
          <w:p w:rsidR="00D75288" w:rsidRPr="00972CB1" w:rsidRDefault="00D75288" w:rsidP="00D75288">
            <w:pPr>
              <w:jc w:val="both"/>
              <w:rPr>
                <w:sz w:val="20"/>
              </w:rPr>
            </w:pPr>
            <w:r w:rsidRPr="00972CB1">
              <w:rPr>
                <w:b/>
                <w:sz w:val="20"/>
              </w:rPr>
              <w:t>AGRIÃO</w:t>
            </w:r>
            <w:r w:rsidRPr="00972CB1">
              <w:rPr>
                <w:sz w:val="20"/>
              </w:rPr>
              <w:t>, folhas limpas, viçosas, de cores brilhantes, sem marcas de pragas, talos firmes, amarrado em molho</w:t>
            </w:r>
          </w:p>
        </w:tc>
        <w:tc>
          <w:tcPr>
            <w:tcW w:w="1559" w:type="dxa"/>
            <w:vAlign w:val="center"/>
          </w:tcPr>
          <w:p w:rsidR="00D75288" w:rsidRPr="00972CB1" w:rsidRDefault="00D75288" w:rsidP="00282CCB">
            <w:pPr>
              <w:jc w:val="center"/>
              <w:rPr>
                <w:sz w:val="20"/>
              </w:rPr>
            </w:pPr>
            <w:r w:rsidRPr="00972CB1">
              <w:rPr>
                <w:sz w:val="20"/>
              </w:rPr>
              <w:t>463819</w:t>
            </w:r>
          </w:p>
        </w:tc>
        <w:tc>
          <w:tcPr>
            <w:tcW w:w="1559" w:type="dxa"/>
            <w:vAlign w:val="center"/>
          </w:tcPr>
          <w:p w:rsidR="00D75288" w:rsidRPr="00972CB1" w:rsidRDefault="00D75288" w:rsidP="00264E42">
            <w:pPr>
              <w:jc w:val="center"/>
              <w:rPr>
                <w:sz w:val="20"/>
              </w:rPr>
            </w:pPr>
            <w:r w:rsidRPr="00972CB1">
              <w:rPr>
                <w:sz w:val="20"/>
              </w:rPr>
              <w:t>Môlho</w:t>
            </w:r>
          </w:p>
        </w:tc>
        <w:tc>
          <w:tcPr>
            <w:tcW w:w="1418" w:type="dxa"/>
            <w:shd w:val="clear" w:color="auto" w:fill="auto"/>
            <w:vAlign w:val="center"/>
          </w:tcPr>
          <w:p w:rsidR="00D75288" w:rsidRPr="00972CB1" w:rsidRDefault="00D75288" w:rsidP="00282CCB">
            <w:pPr>
              <w:jc w:val="center"/>
              <w:rPr>
                <w:sz w:val="20"/>
              </w:rPr>
            </w:pPr>
            <w:r w:rsidRPr="00972CB1">
              <w:rPr>
                <w:sz w:val="20"/>
              </w:rPr>
              <w:t>25</w:t>
            </w:r>
          </w:p>
        </w:tc>
        <w:tc>
          <w:tcPr>
            <w:tcW w:w="1418" w:type="dxa"/>
            <w:vAlign w:val="center"/>
          </w:tcPr>
          <w:p w:rsidR="00D75288" w:rsidRPr="00972CB1" w:rsidRDefault="00D75288" w:rsidP="00282CCB">
            <w:pPr>
              <w:jc w:val="center"/>
              <w:rPr>
                <w:sz w:val="20"/>
              </w:rPr>
            </w:pPr>
            <w:r w:rsidRPr="00972CB1">
              <w:rPr>
                <w:sz w:val="20"/>
              </w:rPr>
              <w:t>35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09</w:t>
            </w:r>
          </w:p>
        </w:tc>
        <w:tc>
          <w:tcPr>
            <w:tcW w:w="2990" w:type="dxa"/>
            <w:shd w:val="clear" w:color="auto" w:fill="auto"/>
          </w:tcPr>
          <w:p w:rsidR="00D75288" w:rsidRPr="00972CB1" w:rsidRDefault="00D75288" w:rsidP="00D75288">
            <w:pPr>
              <w:jc w:val="both"/>
              <w:rPr>
                <w:sz w:val="20"/>
              </w:rPr>
            </w:pPr>
            <w:r w:rsidRPr="00972CB1">
              <w:rPr>
                <w:b/>
                <w:sz w:val="20"/>
              </w:rPr>
              <w:t>AIPIM</w:t>
            </w:r>
            <w:r w:rsidRPr="00972CB1">
              <w:rPr>
                <w:sz w:val="20"/>
              </w:rPr>
              <w:t>, limpo e descascado</w:t>
            </w:r>
          </w:p>
        </w:tc>
        <w:tc>
          <w:tcPr>
            <w:tcW w:w="1559" w:type="dxa"/>
            <w:vAlign w:val="center"/>
          </w:tcPr>
          <w:p w:rsidR="00D75288" w:rsidRPr="00972CB1" w:rsidRDefault="00D75288" w:rsidP="00282CCB">
            <w:pPr>
              <w:jc w:val="center"/>
              <w:rPr>
                <w:sz w:val="20"/>
              </w:rPr>
            </w:pPr>
            <w:r w:rsidRPr="00972CB1">
              <w:rPr>
                <w:sz w:val="20"/>
              </w:rPr>
              <w:t>463795</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40</w:t>
            </w:r>
          </w:p>
        </w:tc>
        <w:tc>
          <w:tcPr>
            <w:tcW w:w="1418" w:type="dxa"/>
            <w:vAlign w:val="center"/>
          </w:tcPr>
          <w:p w:rsidR="00D75288" w:rsidRPr="00972CB1" w:rsidRDefault="00D75288" w:rsidP="00282CCB">
            <w:pPr>
              <w:jc w:val="center"/>
              <w:rPr>
                <w:sz w:val="20"/>
              </w:rPr>
            </w:pPr>
            <w:r w:rsidRPr="00972CB1">
              <w:rPr>
                <w:sz w:val="20"/>
              </w:rPr>
              <w:t>60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10</w:t>
            </w:r>
          </w:p>
        </w:tc>
        <w:tc>
          <w:tcPr>
            <w:tcW w:w="2990" w:type="dxa"/>
            <w:shd w:val="clear" w:color="auto" w:fill="auto"/>
          </w:tcPr>
          <w:p w:rsidR="00D75288" w:rsidRPr="00972CB1" w:rsidRDefault="00D75288" w:rsidP="00D75288">
            <w:pPr>
              <w:jc w:val="both"/>
              <w:rPr>
                <w:sz w:val="20"/>
              </w:rPr>
            </w:pPr>
            <w:r w:rsidRPr="00972CB1">
              <w:rPr>
                <w:b/>
                <w:sz w:val="20"/>
              </w:rPr>
              <w:t>ALFACE</w:t>
            </w:r>
            <w:r w:rsidRPr="00972CB1">
              <w:rPr>
                <w:sz w:val="20"/>
              </w:rPr>
              <w:t>, tipo americana, folhas limpas, viçosas, de cores brilhantes, sem marcas de pragas, talos firmes</w:t>
            </w:r>
          </w:p>
        </w:tc>
        <w:tc>
          <w:tcPr>
            <w:tcW w:w="1559" w:type="dxa"/>
            <w:vAlign w:val="center"/>
          </w:tcPr>
          <w:p w:rsidR="00D75288" w:rsidRPr="00972CB1" w:rsidRDefault="00D75288" w:rsidP="00282CCB">
            <w:pPr>
              <w:ind w:firstLine="34"/>
              <w:jc w:val="center"/>
              <w:rPr>
                <w:sz w:val="20"/>
              </w:rPr>
            </w:pPr>
            <w:r w:rsidRPr="00972CB1">
              <w:rPr>
                <w:bCs/>
                <w:sz w:val="20"/>
                <w:shd w:val="clear" w:color="auto" w:fill="FFFFFF"/>
              </w:rPr>
              <w:t>463833</w:t>
            </w:r>
          </w:p>
        </w:tc>
        <w:tc>
          <w:tcPr>
            <w:tcW w:w="1559" w:type="dxa"/>
            <w:vAlign w:val="center"/>
          </w:tcPr>
          <w:p w:rsidR="00D75288" w:rsidRPr="00972CB1" w:rsidRDefault="00D75288" w:rsidP="00264E42">
            <w:pPr>
              <w:jc w:val="center"/>
              <w:rPr>
                <w:sz w:val="20"/>
              </w:rPr>
            </w:pPr>
            <w:r w:rsidRPr="00972CB1">
              <w:rPr>
                <w:sz w:val="20"/>
              </w:rPr>
              <w:t>Unidade</w:t>
            </w:r>
          </w:p>
        </w:tc>
        <w:tc>
          <w:tcPr>
            <w:tcW w:w="1418" w:type="dxa"/>
            <w:shd w:val="clear" w:color="auto" w:fill="auto"/>
            <w:vAlign w:val="center"/>
          </w:tcPr>
          <w:p w:rsidR="00D75288" w:rsidRPr="00972CB1" w:rsidRDefault="00D75288" w:rsidP="00282CCB">
            <w:pPr>
              <w:jc w:val="center"/>
              <w:rPr>
                <w:sz w:val="20"/>
              </w:rPr>
            </w:pPr>
            <w:r w:rsidRPr="00972CB1">
              <w:rPr>
                <w:sz w:val="20"/>
              </w:rPr>
              <w:t>600</w:t>
            </w:r>
          </w:p>
        </w:tc>
        <w:tc>
          <w:tcPr>
            <w:tcW w:w="1418" w:type="dxa"/>
            <w:vAlign w:val="center"/>
          </w:tcPr>
          <w:p w:rsidR="00D75288" w:rsidRPr="00972CB1" w:rsidRDefault="00D75288" w:rsidP="00282CCB">
            <w:pPr>
              <w:jc w:val="center"/>
              <w:rPr>
                <w:sz w:val="20"/>
              </w:rPr>
            </w:pPr>
            <w:r w:rsidRPr="00972CB1">
              <w:rPr>
                <w:sz w:val="20"/>
              </w:rPr>
              <w:t>780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lastRenderedPageBreak/>
              <w:t>11</w:t>
            </w:r>
          </w:p>
        </w:tc>
        <w:tc>
          <w:tcPr>
            <w:tcW w:w="2990" w:type="dxa"/>
            <w:shd w:val="clear" w:color="auto" w:fill="auto"/>
          </w:tcPr>
          <w:p w:rsidR="00D75288" w:rsidRPr="00972CB1" w:rsidRDefault="00D75288" w:rsidP="00D75288">
            <w:pPr>
              <w:jc w:val="both"/>
              <w:rPr>
                <w:sz w:val="20"/>
              </w:rPr>
            </w:pPr>
            <w:r w:rsidRPr="00972CB1">
              <w:rPr>
                <w:b/>
                <w:sz w:val="20"/>
              </w:rPr>
              <w:t>ALHO</w:t>
            </w:r>
            <w:r w:rsidRPr="00972CB1">
              <w:rPr>
                <w:sz w:val="20"/>
              </w:rPr>
              <w:t>, alho extra, cabeças inteiras e firmes, dentes íntegros</w:t>
            </w:r>
          </w:p>
        </w:tc>
        <w:tc>
          <w:tcPr>
            <w:tcW w:w="1559" w:type="dxa"/>
            <w:vAlign w:val="center"/>
          </w:tcPr>
          <w:p w:rsidR="00D75288" w:rsidRPr="00972CB1" w:rsidRDefault="00D75288" w:rsidP="00282CCB">
            <w:pPr>
              <w:jc w:val="center"/>
              <w:rPr>
                <w:sz w:val="20"/>
              </w:rPr>
            </w:pPr>
            <w:r w:rsidRPr="00972CB1">
              <w:rPr>
                <w:sz w:val="20"/>
              </w:rPr>
              <w:t>463938</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50</w:t>
            </w:r>
          </w:p>
        </w:tc>
        <w:tc>
          <w:tcPr>
            <w:tcW w:w="1418" w:type="dxa"/>
            <w:vAlign w:val="center"/>
          </w:tcPr>
          <w:p w:rsidR="00D75288" w:rsidRPr="00972CB1" w:rsidRDefault="00D75288" w:rsidP="00282CCB">
            <w:pPr>
              <w:jc w:val="center"/>
              <w:rPr>
                <w:sz w:val="20"/>
              </w:rPr>
            </w:pPr>
            <w:r w:rsidRPr="00972CB1">
              <w:rPr>
                <w:sz w:val="20"/>
              </w:rPr>
              <w:t>70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12</w:t>
            </w:r>
          </w:p>
        </w:tc>
        <w:tc>
          <w:tcPr>
            <w:tcW w:w="2990" w:type="dxa"/>
            <w:shd w:val="clear" w:color="auto" w:fill="auto"/>
          </w:tcPr>
          <w:p w:rsidR="00D75288" w:rsidRPr="00972CB1" w:rsidRDefault="00D75288" w:rsidP="00D75288">
            <w:pPr>
              <w:jc w:val="both"/>
              <w:rPr>
                <w:sz w:val="20"/>
              </w:rPr>
            </w:pPr>
            <w:r w:rsidRPr="00972CB1">
              <w:rPr>
                <w:b/>
                <w:sz w:val="20"/>
              </w:rPr>
              <w:t>ARROZ BRANCO</w:t>
            </w:r>
            <w:r w:rsidRPr="00972CB1">
              <w:rPr>
                <w:sz w:val="20"/>
              </w:rPr>
              <w:t>, Tipo I, classe longo fino, sub-grupo polido, 100% grãos nobres, 0% de colesterol e de gorduras trans, rico em vitaminas, pacote com 5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1559" w:type="dxa"/>
            <w:vAlign w:val="center"/>
          </w:tcPr>
          <w:p w:rsidR="00D75288" w:rsidRPr="00972CB1" w:rsidRDefault="00D75288" w:rsidP="00282CCB">
            <w:pPr>
              <w:jc w:val="center"/>
              <w:rPr>
                <w:sz w:val="20"/>
              </w:rPr>
            </w:pPr>
            <w:r w:rsidRPr="00972CB1">
              <w:rPr>
                <w:sz w:val="20"/>
              </w:rPr>
              <w:t>458904</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250</w:t>
            </w:r>
          </w:p>
        </w:tc>
        <w:tc>
          <w:tcPr>
            <w:tcW w:w="1418" w:type="dxa"/>
            <w:vAlign w:val="center"/>
          </w:tcPr>
          <w:p w:rsidR="00D75288" w:rsidRPr="00972CB1" w:rsidRDefault="00D75288" w:rsidP="00282CCB">
            <w:pPr>
              <w:jc w:val="center"/>
              <w:rPr>
                <w:sz w:val="20"/>
              </w:rPr>
            </w:pPr>
            <w:r w:rsidRPr="00972CB1">
              <w:rPr>
                <w:sz w:val="20"/>
              </w:rPr>
              <w:t>350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13</w:t>
            </w:r>
          </w:p>
        </w:tc>
        <w:tc>
          <w:tcPr>
            <w:tcW w:w="2990" w:type="dxa"/>
            <w:shd w:val="clear" w:color="auto" w:fill="auto"/>
          </w:tcPr>
          <w:p w:rsidR="00D75288" w:rsidRPr="00972CB1" w:rsidRDefault="00D75288" w:rsidP="00D75288">
            <w:pPr>
              <w:jc w:val="both"/>
              <w:rPr>
                <w:sz w:val="20"/>
              </w:rPr>
            </w:pPr>
            <w:r w:rsidRPr="00972CB1">
              <w:rPr>
                <w:b/>
                <w:sz w:val="20"/>
              </w:rPr>
              <w:t>AZEITE</w:t>
            </w:r>
            <w:r w:rsidRPr="00972CB1">
              <w:rPr>
                <w:sz w:val="20"/>
              </w:rPr>
              <w:t>, 100 % azeite de oliva, extra virgem, acidez máxima 0,5%, não contém Glúten, vidro com 500 ml</w:t>
            </w:r>
          </w:p>
        </w:tc>
        <w:tc>
          <w:tcPr>
            <w:tcW w:w="1559" w:type="dxa"/>
            <w:vAlign w:val="center"/>
          </w:tcPr>
          <w:p w:rsidR="00D75288" w:rsidRPr="00972CB1" w:rsidRDefault="00D75288" w:rsidP="00282CCB">
            <w:pPr>
              <w:jc w:val="center"/>
              <w:rPr>
                <w:sz w:val="20"/>
              </w:rPr>
            </w:pPr>
            <w:r w:rsidRPr="00972CB1">
              <w:rPr>
                <w:sz w:val="20"/>
              </w:rPr>
              <w:t>463696</w:t>
            </w:r>
          </w:p>
        </w:tc>
        <w:tc>
          <w:tcPr>
            <w:tcW w:w="1559" w:type="dxa"/>
            <w:vAlign w:val="center"/>
          </w:tcPr>
          <w:p w:rsidR="00D75288" w:rsidRPr="00972CB1" w:rsidRDefault="00D75288" w:rsidP="00264E42">
            <w:pPr>
              <w:jc w:val="center"/>
              <w:rPr>
                <w:sz w:val="20"/>
              </w:rPr>
            </w:pPr>
            <w:r w:rsidRPr="00972CB1">
              <w:rPr>
                <w:sz w:val="20"/>
              </w:rPr>
              <w:t>Garrafa</w:t>
            </w:r>
          </w:p>
        </w:tc>
        <w:tc>
          <w:tcPr>
            <w:tcW w:w="1418" w:type="dxa"/>
            <w:shd w:val="clear" w:color="auto" w:fill="auto"/>
            <w:vAlign w:val="center"/>
          </w:tcPr>
          <w:p w:rsidR="00D75288" w:rsidRPr="00972CB1" w:rsidRDefault="00D75288" w:rsidP="00282CCB">
            <w:pPr>
              <w:jc w:val="center"/>
              <w:rPr>
                <w:sz w:val="20"/>
              </w:rPr>
            </w:pPr>
            <w:r w:rsidRPr="00972CB1">
              <w:rPr>
                <w:sz w:val="20"/>
              </w:rPr>
              <w:t>30</w:t>
            </w:r>
          </w:p>
        </w:tc>
        <w:tc>
          <w:tcPr>
            <w:tcW w:w="1418" w:type="dxa"/>
            <w:vAlign w:val="center"/>
          </w:tcPr>
          <w:p w:rsidR="00D75288" w:rsidRPr="00972CB1" w:rsidRDefault="00D75288" w:rsidP="00282CCB">
            <w:pPr>
              <w:jc w:val="center"/>
              <w:rPr>
                <w:sz w:val="20"/>
              </w:rPr>
            </w:pPr>
            <w:r w:rsidRPr="00972CB1">
              <w:rPr>
                <w:sz w:val="20"/>
              </w:rPr>
              <w:t>40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14</w:t>
            </w:r>
          </w:p>
        </w:tc>
        <w:tc>
          <w:tcPr>
            <w:tcW w:w="2990" w:type="dxa"/>
            <w:shd w:val="clear" w:color="auto" w:fill="auto"/>
          </w:tcPr>
          <w:p w:rsidR="00D75288" w:rsidRPr="00972CB1" w:rsidRDefault="00D75288" w:rsidP="00D75288">
            <w:pPr>
              <w:jc w:val="both"/>
              <w:rPr>
                <w:sz w:val="20"/>
              </w:rPr>
            </w:pPr>
            <w:r w:rsidRPr="00972CB1">
              <w:rPr>
                <w:b/>
                <w:sz w:val="20"/>
              </w:rPr>
              <w:t>AZEITONA</w:t>
            </w:r>
            <w:r w:rsidRPr="00972CB1">
              <w:rPr>
                <w:sz w:val="20"/>
              </w:rPr>
              <w:t>, azeitona verde, sem caroço, em salmoura (água e sal), não contém Glúten, embalagem com 500 g</w:t>
            </w:r>
          </w:p>
        </w:tc>
        <w:tc>
          <w:tcPr>
            <w:tcW w:w="1559" w:type="dxa"/>
            <w:vAlign w:val="center"/>
          </w:tcPr>
          <w:p w:rsidR="00D75288" w:rsidRPr="00972CB1" w:rsidRDefault="00D75288" w:rsidP="00282CCB">
            <w:pPr>
              <w:jc w:val="center"/>
              <w:rPr>
                <w:sz w:val="20"/>
              </w:rPr>
            </w:pPr>
            <w:r w:rsidRPr="00972CB1">
              <w:rPr>
                <w:sz w:val="20"/>
              </w:rPr>
              <w:t>459639</w:t>
            </w:r>
          </w:p>
        </w:tc>
        <w:tc>
          <w:tcPr>
            <w:tcW w:w="1559" w:type="dxa"/>
            <w:vAlign w:val="center"/>
          </w:tcPr>
          <w:p w:rsidR="00D75288" w:rsidRPr="00972CB1" w:rsidRDefault="00D75288" w:rsidP="00264E42">
            <w:pPr>
              <w:jc w:val="center"/>
              <w:rPr>
                <w:sz w:val="20"/>
              </w:rPr>
            </w:pPr>
            <w:r w:rsidRPr="00972CB1">
              <w:rPr>
                <w:sz w:val="20"/>
              </w:rPr>
              <w:t>Vidro</w:t>
            </w:r>
          </w:p>
        </w:tc>
        <w:tc>
          <w:tcPr>
            <w:tcW w:w="1418" w:type="dxa"/>
            <w:shd w:val="clear" w:color="auto" w:fill="auto"/>
            <w:vAlign w:val="center"/>
          </w:tcPr>
          <w:p w:rsidR="00D75288" w:rsidRPr="00972CB1" w:rsidRDefault="00D75288" w:rsidP="00282CCB">
            <w:pPr>
              <w:jc w:val="center"/>
              <w:rPr>
                <w:sz w:val="20"/>
              </w:rPr>
            </w:pPr>
            <w:r w:rsidRPr="00972CB1">
              <w:rPr>
                <w:sz w:val="20"/>
              </w:rPr>
              <w:t>30</w:t>
            </w:r>
          </w:p>
        </w:tc>
        <w:tc>
          <w:tcPr>
            <w:tcW w:w="1418" w:type="dxa"/>
            <w:vAlign w:val="center"/>
          </w:tcPr>
          <w:p w:rsidR="00D75288" w:rsidRPr="00972CB1" w:rsidRDefault="00D75288" w:rsidP="00282CCB">
            <w:pPr>
              <w:jc w:val="center"/>
              <w:rPr>
                <w:sz w:val="20"/>
              </w:rPr>
            </w:pPr>
            <w:r w:rsidRPr="00972CB1">
              <w:rPr>
                <w:sz w:val="20"/>
              </w:rPr>
              <w:t>40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15</w:t>
            </w:r>
          </w:p>
        </w:tc>
        <w:tc>
          <w:tcPr>
            <w:tcW w:w="2990" w:type="dxa"/>
            <w:shd w:val="clear" w:color="auto" w:fill="auto"/>
          </w:tcPr>
          <w:p w:rsidR="00D75288" w:rsidRPr="00972CB1" w:rsidRDefault="00D75288" w:rsidP="00D75288">
            <w:pPr>
              <w:jc w:val="both"/>
              <w:rPr>
                <w:sz w:val="20"/>
              </w:rPr>
            </w:pPr>
            <w:r w:rsidRPr="00972CB1">
              <w:rPr>
                <w:b/>
                <w:sz w:val="20"/>
              </w:rPr>
              <w:t>BANANA PRATA</w:t>
            </w:r>
            <w:r w:rsidRPr="00972CB1">
              <w:rPr>
                <w:sz w:val="20"/>
              </w:rPr>
              <w:t>, pencas com frutos maduros, de tamanho médio, aroma e sabor da espécie, uniformes, sem ferimentos ou defeitos, firmes e com brilho</w:t>
            </w:r>
          </w:p>
        </w:tc>
        <w:tc>
          <w:tcPr>
            <w:tcW w:w="1559" w:type="dxa"/>
            <w:vAlign w:val="center"/>
          </w:tcPr>
          <w:p w:rsidR="00D75288" w:rsidRPr="00972CB1" w:rsidRDefault="00D75288" w:rsidP="00282CCB">
            <w:pPr>
              <w:jc w:val="center"/>
              <w:rPr>
                <w:sz w:val="20"/>
              </w:rPr>
            </w:pPr>
            <w:r w:rsidRPr="00972CB1">
              <w:rPr>
                <w:sz w:val="20"/>
              </w:rPr>
              <w:t>464381</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150</w:t>
            </w:r>
          </w:p>
        </w:tc>
        <w:tc>
          <w:tcPr>
            <w:tcW w:w="1418" w:type="dxa"/>
            <w:vAlign w:val="center"/>
          </w:tcPr>
          <w:p w:rsidR="00D75288" w:rsidRPr="00972CB1" w:rsidRDefault="00D75288" w:rsidP="00282CCB">
            <w:pPr>
              <w:jc w:val="center"/>
              <w:rPr>
                <w:sz w:val="20"/>
              </w:rPr>
            </w:pPr>
            <w:r w:rsidRPr="00972CB1">
              <w:rPr>
                <w:sz w:val="20"/>
              </w:rPr>
              <w:t>240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16</w:t>
            </w:r>
          </w:p>
        </w:tc>
        <w:tc>
          <w:tcPr>
            <w:tcW w:w="2990" w:type="dxa"/>
            <w:shd w:val="clear" w:color="auto" w:fill="auto"/>
          </w:tcPr>
          <w:p w:rsidR="00D75288" w:rsidRPr="00972CB1" w:rsidRDefault="00D75288" w:rsidP="00D75288">
            <w:pPr>
              <w:jc w:val="both"/>
              <w:rPr>
                <w:b/>
                <w:sz w:val="20"/>
              </w:rPr>
            </w:pPr>
            <w:r w:rsidRPr="00972CB1">
              <w:rPr>
                <w:b/>
                <w:sz w:val="20"/>
              </w:rPr>
              <w:t>BATATA DOCE</w:t>
            </w:r>
            <w:r w:rsidRPr="00972CB1">
              <w:rPr>
                <w:sz w:val="20"/>
              </w:rPr>
              <w:t>, tubérculos maduros, casca bem firme e limpa, sem machucados, sem rachaduras, sem sinais de fungos</w:t>
            </w:r>
          </w:p>
        </w:tc>
        <w:tc>
          <w:tcPr>
            <w:tcW w:w="1559" w:type="dxa"/>
            <w:vAlign w:val="center"/>
          </w:tcPr>
          <w:p w:rsidR="00D75288" w:rsidRPr="00972CB1" w:rsidRDefault="00D75288" w:rsidP="00282CCB">
            <w:pPr>
              <w:jc w:val="center"/>
              <w:rPr>
                <w:sz w:val="20"/>
              </w:rPr>
            </w:pPr>
            <w:r w:rsidRPr="00972CB1">
              <w:rPr>
                <w:sz w:val="20"/>
              </w:rPr>
              <w:t>463753</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50</w:t>
            </w:r>
          </w:p>
        </w:tc>
        <w:tc>
          <w:tcPr>
            <w:tcW w:w="1418" w:type="dxa"/>
            <w:vAlign w:val="center"/>
          </w:tcPr>
          <w:p w:rsidR="00D75288" w:rsidRPr="00972CB1" w:rsidRDefault="00D75288" w:rsidP="00282CCB">
            <w:pPr>
              <w:jc w:val="center"/>
              <w:rPr>
                <w:sz w:val="20"/>
              </w:rPr>
            </w:pPr>
            <w:r w:rsidRPr="00972CB1">
              <w:rPr>
                <w:sz w:val="20"/>
              </w:rPr>
              <w:t>65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17</w:t>
            </w:r>
          </w:p>
        </w:tc>
        <w:tc>
          <w:tcPr>
            <w:tcW w:w="2990" w:type="dxa"/>
            <w:shd w:val="clear" w:color="auto" w:fill="auto"/>
          </w:tcPr>
          <w:p w:rsidR="00D75288" w:rsidRPr="00972CB1" w:rsidRDefault="00D75288" w:rsidP="00D75288">
            <w:pPr>
              <w:jc w:val="both"/>
              <w:rPr>
                <w:b/>
                <w:sz w:val="20"/>
              </w:rPr>
            </w:pPr>
            <w:r w:rsidRPr="00972CB1">
              <w:rPr>
                <w:b/>
                <w:sz w:val="20"/>
              </w:rPr>
              <w:t>BATATA INGLESA</w:t>
            </w:r>
            <w:r w:rsidRPr="00972CB1">
              <w:rPr>
                <w:sz w:val="20"/>
              </w:rPr>
              <w:t>, tubérculos maduros, casca bem firme e limpa, sem machucados, sem rachaduras, sem sinais de fungos</w:t>
            </w:r>
          </w:p>
        </w:tc>
        <w:tc>
          <w:tcPr>
            <w:tcW w:w="1559" w:type="dxa"/>
            <w:vAlign w:val="center"/>
          </w:tcPr>
          <w:p w:rsidR="00D75288" w:rsidRPr="00972CB1" w:rsidRDefault="00D75288" w:rsidP="00282CCB">
            <w:pPr>
              <w:jc w:val="center"/>
              <w:rPr>
                <w:sz w:val="20"/>
              </w:rPr>
            </w:pPr>
            <w:r w:rsidRPr="00972CB1">
              <w:rPr>
                <w:sz w:val="20"/>
              </w:rPr>
              <w:t>463754</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180</w:t>
            </w:r>
          </w:p>
        </w:tc>
        <w:tc>
          <w:tcPr>
            <w:tcW w:w="1418" w:type="dxa"/>
            <w:vAlign w:val="center"/>
          </w:tcPr>
          <w:p w:rsidR="00D75288" w:rsidRPr="00972CB1" w:rsidRDefault="00D75288" w:rsidP="00282CCB">
            <w:pPr>
              <w:jc w:val="center"/>
              <w:rPr>
                <w:sz w:val="20"/>
              </w:rPr>
            </w:pPr>
            <w:r w:rsidRPr="00972CB1">
              <w:rPr>
                <w:sz w:val="20"/>
              </w:rPr>
              <w:t>340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18</w:t>
            </w:r>
          </w:p>
        </w:tc>
        <w:tc>
          <w:tcPr>
            <w:tcW w:w="2990" w:type="dxa"/>
            <w:shd w:val="clear" w:color="auto" w:fill="auto"/>
          </w:tcPr>
          <w:p w:rsidR="00D75288" w:rsidRPr="00972CB1" w:rsidRDefault="00D75288" w:rsidP="00D75288">
            <w:pPr>
              <w:jc w:val="both"/>
              <w:rPr>
                <w:b/>
                <w:sz w:val="20"/>
              </w:rPr>
            </w:pPr>
            <w:r w:rsidRPr="00972CB1">
              <w:rPr>
                <w:b/>
                <w:sz w:val="20"/>
              </w:rPr>
              <w:t>BATATA PALHA</w:t>
            </w:r>
            <w:r w:rsidRPr="00972CB1">
              <w:rPr>
                <w:sz w:val="20"/>
              </w:rPr>
              <w:t>, tradicional, batata, óleos vegetais, sal, fécula de batata, antiumectante dióxido de silício, pacote com 500 g.</w:t>
            </w:r>
          </w:p>
        </w:tc>
        <w:tc>
          <w:tcPr>
            <w:tcW w:w="1559" w:type="dxa"/>
            <w:vAlign w:val="center"/>
          </w:tcPr>
          <w:p w:rsidR="00D75288" w:rsidRPr="00972CB1" w:rsidRDefault="00D75288" w:rsidP="00282CCB">
            <w:pPr>
              <w:jc w:val="center"/>
              <w:rPr>
                <w:sz w:val="20"/>
              </w:rPr>
            </w:pPr>
            <w:r w:rsidRPr="00972CB1">
              <w:rPr>
                <w:sz w:val="20"/>
              </w:rPr>
              <w:t>463707</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35</w:t>
            </w:r>
          </w:p>
        </w:tc>
        <w:tc>
          <w:tcPr>
            <w:tcW w:w="1418" w:type="dxa"/>
            <w:vAlign w:val="center"/>
          </w:tcPr>
          <w:p w:rsidR="00D75288" w:rsidRPr="00972CB1" w:rsidRDefault="00D75288" w:rsidP="00282CCB">
            <w:pPr>
              <w:jc w:val="center"/>
              <w:rPr>
                <w:sz w:val="20"/>
              </w:rPr>
            </w:pPr>
            <w:r w:rsidRPr="00972CB1">
              <w:rPr>
                <w:sz w:val="20"/>
              </w:rPr>
              <w:t>60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19</w:t>
            </w:r>
          </w:p>
        </w:tc>
        <w:tc>
          <w:tcPr>
            <w:tcW w:w="2990" w:type="dxa"/>
            <w:shd w:val="clear" w:color="auto" w:fill="auto"/>
          </w:tcPr>
          <w:p w:rsidR="00D75288" w:rsidRPr="00972CB1" w:rsidRDefault="00D75288" w:rsidP="00D75288">
            <w:pPr>
              <w:jc w:val="both"/>
              <w:rPr>
                <w:b/>
                <w:sz w:val="20"/>
              </w:rPr>
            </w:pPr>
            <w:r w:rsidRPr="00972CB1">
              <w:rPr>
                <w:b/>
                <w:sz w:val="20"/>
              </w:rPr>
              <w:t xml:space="preserve">BETERRABA, </w:t>
            </w:r>
            <w:r w:rsidRPr="00972CB1">
              <w:rPr>
                <w:sz w:val="20"/>
              </w:rPr>
              <w:t>tubérculos maduros, casca bem firme e limpa, sem machucados, sem rachaduras, sem sinais de fungos</w:t>
            </w:r>
          </w:p>
        </w:tc>
        <w:tc>
          <w:tcPr>
            <w:tcW w:w="1559" w:type="dxa"/>
            <w:vAlign w:val="center"/>
          </w:tcPr>
          <w:p w:rsidR="00D75288" w:rsidRPr="00972CB1" w:rsidRDefault="00D75288" w:rsidP="00282CCB">
            <w:pPr>
              <w:jc w:val="center"/>
              <w:rPr>
                <w:sz w:val="20"/>
              </w:rPr>
            </w:pPr>
            <w:r w:rsidRPr="00972CB1">
              <w:rPr>
                <w:sz w:val="20"/>
              </w:rPr>
              <w:t>463767</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30</w:t>
            </w:r>
          </w:p>
        </w:tc>
        <w:tc>
          <w:tcPr>
            <w:tcW w:w="1418" w:type="dxa"/>
            <w:vAlign w:val="center"/>
          </w:tcPr>
          <w:p w:rsidR="00D75288" w:rsidRPr="00972CB1" w:rsidRDefault="00D75288" w:rsidP="00282CCB">
            <w:pPr>
              <w:jc w:val="center"/>
              <w:rPr>
                <w:sz w:val="20"/>
              </w:rPr>
            </w:pPr>
            <w:r w:rsidRPr="00972CB1">
              <w:rPr>
                <w:sz w:val="20"/>
              </w:rPr>
              <w:t>40</w:t>
            </w:r>
          </w:p>
        </w:tc>
      </w:tr>
      <w:tr w:rsidR="00767D3C" w:rsidRPr="00972CB1" w:rsidTr="00D75288">
        <w:tc>
          <w:tcPr>
            <w:tcW w:w="696" w:type="dxa"/>
            <w:shd w:val="clear" w:color="auto" w:fill="auto"/>
            <w:vAlign w:val="center"/>
          </w:tcPr>
          <w:p w:rsidR="00767D3C" w:rsidRPr="00972CB1" w:rsidRDefault="00767D3C" w:rsidP="00282CCB">
            <w:pPr>
              <w:jc w:val="center"/>
              <w:rPr>
                <w:sz w:val="20"/>
              </w:rPr>
            </w:pPr>
            <w:r w:rsidRPr="00972CB1">
              <w:rPr>
                <w:sz w:val="20"/>
              </w:rPr>
              <w:t>20</w:t>
            </w:r>
          </w:p>
        </w:tc>
        <w:tc>
          <w:tcPr>
            <w:tcW w:w="2990" w:type="dxa"/>
            <w:shd w:val="clear" w:color="auto" w:fill="auto"/>
          </w:tcPr>
          <w:p w:rsidR="00767D3C" w:rsidRPr="00972CB1" w:rsidRDefault="00767D3C" w:rsidP="00767D3C">
            <w:pPr>
              <w:jc w:val="both"/>
              <w:rPr>
                <w:b/>
                <w:sz w:val="20"/>
              </w:rPr>
            </w:pPr>
            <w:r w:rsidRPr="00972CB1">
              <w:rPr>
                <w:b/>
                <w:sz w:val="20"/>
              </w:rPr>
              <w:t xml:space="preserve">BISCOITO , </w:t>
            </w:r>
            <w:r w:rsidRPr="00972CB1">
              <w:rPr>
                <w:sz w:val="20"/>
              </w:rPr>
              <w:t xml:space="preserve"> apresentação oval, sabor: </w:t>
            </w:r>
            <w:r w:rsidRPr="00972CB1">
              <w:rPr>
                <w:b/>
                <w:sz w:val="20"/>
              </w:rPr>
              <w:t xml:space="preserve">MAISENA, </w:t>
            </w:r>
            <w:r w:rsidRPr="00972CB1">
              <w:rPr>
                <w:sz w:val="20"/>
              </w:rPr>
              <w:t xml:space="preserve"> classificação: doce, características adicionais: sem recheio, aplicação: alimentação humana, prazo de validade: 1 ano, Pacote 400g.</w:t>
            </w:r>
          </w:p>
        </w:tc>
        <w:tc>
          <w:tcPr>
            <w:tcW w:w="1559" w:type="dxa"/>
            <w:vAlign w:val="center"/>
          </w:tcPr>
          <w:p w:rsidR="00767D3C" w:rsidRPr="00972CB1" w:rsidRDefault="00767D3C" w:rsidP="00767D3C">
            <w:pPr>
              <w:jc w:val="center"/>
              <w:rPr>
                <w:sz w:val="20"/>
              </w:rPr>
            </w:pPr>
            <w:r w:rsidRPr="00972CB1">
              <w:rPr>
                <w:sz w:val="20"/>
              </w:rPr>
              <w:t>232213</w:t>
            </w:r>
          </w:p>
        </w:tc>
        <w:tc>
          <w:tcPr>
            <w:tcW w:w="1559" w:type="dxa"/>
            <w:vAlign w:val="center"/>
          </w:tcPr>
          <w:p w:rsidR="00767D3C" w:rsidRPr="00972CB1" w:rsidRDefault="00767D3C" w:rsidP="00767D3C">
            <w:pPr>
              <w:jc w:val="center"/>
              <w:rPr>
                <w:sz w:val="20"/>
              </w:rPr>
            </w:pPr>
            <w:r w:rsidRPr="00972CB1">
              <w:rPr>
                <w:sz w:val="20"/>
              </w:rPr>
              <w:t>Pacote</w:t>
            </w:r>
          </w:p>
        </w:tc>
        <w:tc>
          <w:tcPr>
            <w:tcW w:w="1418" w:type="dxa"/>
            <w:shd w:val="clear" w:color="auto" w:fill="auto"/>
            <w:vAlign w:val="center"/>
          </w:tcPr>
          <w:p w:rsidR="00767D3C" w:rsidRPr="00972CB1" w:rsidRDefault="00767D3C" w:rsidP="00767D3C">
            <w:pPr>
              <w:jc w:val="center"/>
              <w:rPr>
                <w:sz w:val="20"/>
              </w:rPr>
            </w:pPr>
            <w:r w:rsidRPr="00972CB1">
              <w:rPr>
                <w:sz w:val="20"/>
              </w:rPr>
              <w:t>150</w:t>
            </w:r>
          </w:p>
        </w:tc>
        <w:tc>
          <w:tcPr>
            <w:tcW w:w="1418" w:type="dxa"/>
            <w:vAlign w:val="center"/>
          </w:tcPr>
          <w:p w:rsidR="00767D3C" w:rsidRPr="00972CB1" w:rsidRDefault="00767D3C" w:rsidP="00767D3C">
            <w:pPr>
              <w:jc w:val="center"/>
              <w:rPr>
                <w:sz w:val="20"/>
              </w:rPr>
            </w:pPr>
            <w:r w:rsidRPr="00972CB1">
              <w:rPr>
                <w:sz w:val="20"/>
              </w:rPr>
              <w:t>225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21</w:t>
            </w:r>
          </w:p>
        </w:tc>
        <w:tc>
          <w:tcPr>
            <w:tcW w:w="2990" w:type="dxa"/>
            <w:shd w:val="clear" w:color="auto" w:fill="auto"/>
          </w:tcPr>
          <w:p w:rsidR="00D75288" w:rsidRPr="00972CB1" w:rsidRDefault="00D75288" w:rsidP="00D75288">
            <w:pPr>
              <w:jc w:val="both"/>
              <w:rPr>
                <w:b/>
                <w:sz w:val="20"/>
              </w:rPr>
            </w:pPr>
            <w:r w:rsidRPr="00972CB1">
              <w:rPr>
                <w:b/>
                <w:sz w:val="20"/>
              </w:rPr>
              <w:t>BISCOITO SALGADO</w:t>
            </w:r>
            <w:r w:rsidRPr="00972CB1">
              <w:rPr>
                <w:sz w:val="20"/>
              </w:rPr>
              <w:t xml:space="preserve">, tipo </w:t>
            </w:r>
            <w:r w:rsidRPr="00972CB1">
              <w:rPr>
                <w:b/>
                <w:sz w:val="20"/>
              </w:rPr>
              <w:t>CREAM-CRAKER</w:t>
            </w:r>
            <w:r w:rsidRPr="00972CB1">
              <w:rPr>
                <w:sz w:val="20"/>
              </w:rPr>
              <w:t xml:space="preserve">, tradicional, ingredientes: farinha de trigo fortificada com Ferro e Ácido Fólico, gordura vegetal (soja e palma), amido, extrato de malte, açúcar invertido, soro de leite em pó, sal refinado, fermento biológico, fermento químico bicarbonato de sódio, estabilizante Lecitina de Soja e aroma idêntico ao natural, contém Glúten, </w:t>
            </w:r>
            <w:r w:rsidRPr="00972CB1">
              <w:rPr>
                <w:sz w:val="20"/>
              </w:rPr>
              <w:lastRenderedPageBreak/>
              <w:t>acondicionado em saco plástico impermeável, fechado, com sub embalagens internas, pacote com 400 g (As embalagens devem conter externamente os dados de identificação, procedência, informações nutricionais, número de lote, data de validade, quantidade do produto) Validade mínima de 06 (seis) meses a partir da data de entrega</w:t>
            </w:r>
          </w:p>
        </w:tc>
        <w:tc>
          <w:tcPr>
            <w:tcW w:w="1559" w:type="dxa"/>
            <w:vAlign w:val="center"/>
          </w:tcPr>
          <w:p w:rsidR="00D75288" w:rsidRPr="00972CB1" w:rsidRDefault="00D75288" w:rsidP="00282CCB">
            <w:pPr>
              <w:jc w:val="center"/>
              <w:rPr>
                <w:sz w:val="20"/>
              </w:rPr>
            </w:pPr>
            <w:r w:rsidRPr="00972CB1">
              <w:rPr>
                <w:sz w:val="20"/>
              </w:rPr>
              <w:lastRenderedPageBreak/>
              <w:t>232930</w:t>
            </w:r>
          </w:p>
        </w:tc>
        <w:tc>
          <w:tcPr>
            <w:tcW w:w="1559" w:type="dxa"/>
            <w:vAlign w:val="center"/>
          </w:tcPr>
          <w:p w:rsidR="00D75288" w:rsidRPr="00972CB1" w:rsidRDefault="00D75288" w:rsidP="00264E42">
            <w:pPr>
              <w:jc w:val="center"/>
              <w:rPr>
                <w:sz w:val="20"/>
              </w:rPr>
            </w:pPr>
            <w:r w:rsidRPr="00972CB1">
              <w:rPr>
                <w:sz w:val="20"/>
              </w:rPr>
              <w:t xml:space="preserve">Pacote </w:t>
            </w:r>
          </w:p>
        </w:tc>
        <w:tc>
          <w:tcPr>
            <w:tcW w:w="1418" w:type="dxa"/>
            <w:shd w:val="clear" w:color="auto" w:fill="auto"/>
            <w:vAlign w:val="center"/>
          </w:tcPr>
          <w:p w:rsidR="00D75288" w:rsidRPr="00972CB1" w:rsidRDefault="00D75288" w:rsidP="00282CCB">
            <w:pPr>
              <w:jc w:val="center"/>
              <w:rPr>
                <w:sz w:val="20"/>
              </w:rPr>
            </w:pPr>
            <w:r w:rsidRPr="00972CB1">
              <w:rPr>
                <w:sz w:val="20"/>
              </w:rPr>
              <w:t>140</w:t>
            </w:r>
          </w:p>
        </w:tc>
        <w:tc>
          <w:tcPr>
            <w:tcW w:w="1418" w:type="dxa"/>
            <w:vAlign w:val="center"/>
          </w:tcPr>
          <w:p w:rsidR="00D75288" w:rsidRPr="00972CB1" w:rsidRDefault="00D75288" w:rsidP="00282CCB">
            <w:pPr>
              <w:jc w:val="center"/>
              <w:rPr>
                <w:sz w:val="20"/>
              </w:rPr>
            </w:pPr>
            <w:r w:rsidRPr="00972CB1">
              <w:rPr>
                <w:sz w:val="20"/>
              </w:rPr>
              <w:t>185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lastRenderedPageBreak/>
              <w:t>22</w:t>
            </w:r>
          </w:p>
        </w:tc>
        <w:tc>
          <w:tcPr>
            <w:tcW w:w="2990" w:type="dxa"/>
            <w:shd w:val="clear" w:color="auto" w:fill="auto"/>
          </w:tcPr>
          <w:p w:rsidR="00D75288" w:rsidRPr="00972CB1" w:rsidRDefault="00D75288" w:rsidP="00D75288">
            <w:pPr>
              <w:jc w:val="both"/>
              <w:rPr>
                <w:b/>
                <w:sz w:val="20"/>
              </w:rPr>
            </w:pPr>
            <w:r w:rsidRPr="00972CB1">
              <w:rPr>
                <w:b/>
                <w:sz w:val="20"/>
              </w:rPr>
              <w:t>BRÓCOLIS</w:t>
            </w:r>
            <w:r w:rsidRPr="00972CB1">
              <w:rPr>
                <w:sz w:val="20"/>
              </w:rPr>
              <w:t>, limpos, viçosos, de cor brilhante, sem marcas de pragas</w:t>
            </w:r>
          </w:p>
        </w:tc>
        <w:tc>
          <w:tcPr>
            <w:tcW w:w="1559" w:type="dxa"/>
            <w:vAlign w:val="center"/>
          </w:tcPr>
          <w:p w:rsidR="00D75288" w:rsidRPr="00972CB1" w:rsidRDefault="00D75288" w:rsidP="00282CCB">
            <w:pPr>
              <w:jc w:val="center"/>
              <w:rPr>
                <w:sz w:val="20"/>
              </w:rPr>
            </w:pPr>
            <w:r w:rsidRPr="00972CB1">
              <w:rPr>
                <w:sz w:val="20"/>
              </w:rPr>
              <w:t>463837</w:t>
            </w:r>
          </w:p>
        </w:tc>
        <w:tc>
          <w:tcPr>
            <w:tcW w:w="1559" w:type="dxa"/>
            <w:vAlign w:val="center"/>
          </w:tcPr>
          <w:p w:rsidR="00D75288" w:rsidRPr="00972CB1" w:rsidRDefault="00D75288" w:rsidP="00264E42">
            <w:pPr>
              <w:jc w:val="center"/>
              <w:rPr>
                <w:sz w:val="20"/>
              </w:rPr>
            </w:pPr>
            <w:r w:rsidRPr="00972CB1">
              <w:rPr>
                <w:sz w:val="20"/>
              </w:rPr>
              <w:t xml:space="preserve">Unidade </w:t>
            </w:r>
          </w:p>
        </w:tc>
        <w:tc>
          <w:tcPr>
            <w:tcW w:w="1418" w:type="dxa"/>
            <w:shd w:val="clear" w:color="auto" w:fill="auto"/>
            <w:vAlign w:val="center"/>
          </w:tcPr>
          <w:p w:rsidR="00D75288" w:rsidRPr="00972CB1" w:rsidRDefault="00D75288" w:rsidP="00282CCB">
            <w:pPr>
              <w:jc w:val="center"/>
              <w:rPr>
                <w:sz w:val="20"/>
              </w:rPr>
            </w:pPr>
            <w:r w:rsidRPr="00972CB1">
              <w:rPr>
                <w:sz w:val="20"/>
              </w:rPr>
              <w:t>100</w:t>
            </w:r>
          </w:p>
        </w:tc>
        <w:tc>
          <w:tcPr>
            <w:tcW w:w="1418" w:type="dxa"/>
            <w:vAlign w:val="center"/>
          </w:tcPr>
          <w:p w:rsidR="00D75288" w:rsidRPr="00972CB1" w:rsidRDefault="00D75288" w:rsidP="00282CCB">
            <w:pPr>
              <w:jc w:val="center"/>
              <w:rPr>
                <w:sz w:val="20"/>
              </w:rPr>
            </w:pPr>
            <w:r w:rsidRPr="00972CB1">
              <w:rPr>
                <w:sz w:val="20"/>
              </w:rPr>
              <w:t>130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23</w:t>
            </w:r>
          </w:p>
        </w:tc>
        <w:tc>
          <w:tcPr>
            <w:tcW w:w="2990" w:type="dxa"/>
            <w:shd w:val="clear" w:color="auto" w:fill="auto"/>
          </w:tcPr>
          <w:p w:rsidR="00D75288" w:rsidRPr="00972CB1" w:rsidRDefault="00D75288" w:rsidP="00D75288">
            <w:pPr>
              <w:jc w:val="both"/>
              <w:rPr>
                <w:b/>
                <w:sz w:val="20"/>
              </w:rPr>
            </w:pPr>
            <w:r w:rsidRPr="00972CB1">
              <w:rPr>
                <w:b/>
                <w:sz w:val="20"/>
              </w:rPr>
              <w:t>CANELA EM PAU</w:t>
            </w:r>
            <w:r w:rsidRPr="00972CB1">
              <w:rPr>
                <w:sz w:val="20"/>
              </w:rPr>
              <w:t>, 100% canela, pacote com 10 g</w:t>
            </w:r>
          </w:p>
        </w:tc>
        <w:tc>
          <w:tcPr>
            <w:tcW w:w="1559" w:type="dxa"/>
            <w:vAlign w:val="center"/>
          </w:tcPr>
          <w:p w:rsidR="00D75288" w:rsidRPr="00972CB1" w:rsidRDefault="00D75288" w:rsidP="00282CCB">
            <w:pPr>
              <w:jc w:val="center"/>
              <w:rPr>
                <w:sz w:val="20"/>
              </w:rPr>
            </w:pPr>
            <w:r w:rsidRPr="00972CB1">
              <w:rPr>
                <w:sz w:val="20"/>
              </w:rPr>
              <w:t>463873</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05</w:t>
            </w:r>
          </w:p>
        </w:tc>
        <w:tc>
          <w:tcPr>
            <w:tcW w:w="1418" w:type="dxa"/>
            <w:vAlign w:val="center"/>
          </w:tcPr>
          <w:p w:rsidR="00D75288" w:rsidRPr="00972CB1" w:rsidRDefault="00D75288" w:rsidP="00282CCB">
            <w:pPr>
              <w:jc w:val="center"/>
              <w:rPr>
                <w:sz w:val="20"/>
              </w:rPr>
            </w:pPr>
            <w:r w:rsidRPr="00972CB1">
              <w:rPr>
                <w:sz w:val="20"/>
              </w:rPr>
              <w:t>15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24</w:t>
            </w:r>
          </w:p>
        </w:tc>
        <w:tc>
          <w:tcPr>
            <w:tcW w:w="2990" w:type="dxa"/>
            <w:shd w:val="clear" w:color="auto" w:fill="auto"/>
          </w:tcPr>
          <w:p w:rsidR="00D75288" w:rsidRPr="00972CB1" w:rsidRDefault="00D75288" w:rsidP="00D75288">
            <w:pPr>
              <w:jc w:val="both"/>
              <w:rPr>
                <w:b/>
                <w:sz w:val="20"/>
              </w:rPr>
            </w:pPr>
            <w:r w:rsidRPr="00972CB1">
              <w:rPr>
                <w:b/>
                <w:sz w:val="20"/>
              </w:rPr>
              <w:t>CANJICA DE MILHO BRANCO</w:t>
            </w:r>
            <w:r w:rsidRPr="00972CB1">
              <w:rPr>
                <w:sz w:val="20"/>
              </w:rPr>
              <w:t>, sub grupo despeliculada, classe branca, tipo 1, contendo 80% de grãos inteiros e selecionadas, pacote com 500 g</w:t>
            </w:r>
          </w:p>
        </w:tc>
        <w:tc>
          <w:tcPr>
            <w:tcW w:w="1559" w:type="dxa"/>
            <w:vAlign w:val="center"/>
          </w:tcPr>
          <w:p w:rsidR="00D75288" w:rsidRPr="00972CB1" w:rsidRDefault="00D75288" w:rsidP="00282CCB">
            <w:pPr>
              <w:jc w:val="center"/>
              <w:rPr>
                <w:sz w:val="20"/>
              </w:rPr>
            </w:pPr>
            <w:r w:rsidRPr="00972CB1">
              <w:rPr>
                <w:sz w:val="20"/>
              </w:rPr>
              <w:t>463690</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10</w:t>
            </w:r>
          </w:p>
        </w:tc>
        <w:tc>
          <w:tcPr>
            <w:tcW w:w="1418" w:type="dxa"/>
            <w:vAlign w:val="center"/>
          </w:tcPr>
          <w:p w:rsidR="00D75288" w:rsidRPr="00972CB1" w:rsidRDefault="00D75288" w:rsidP="00282CCB">
            <w:pPr>
              <w:jc w:val="center"/>
              <w:rPr>
                <w:sz w:val="20"/>
              </w:rPr>
            </w:pPr>
            <w:r w:rsidRPr="00972CB1">
              <w:rPr>
                <w:sz w:val="20"/>
              </w:rPr>
              <w:t>20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25</w:t>
            </w:r>
          </w:p>
        </w:tc>
        <w:tc>
          <w:tcPr>
            <w:tcW w:w="2990" w:type="dxa"/>
            <w:shd w:val="clear" w:color="auto" w:fill="auto"/>
          </w:tcPr>
          <w:p w:rsidR="00D75288" w:rsidRPr="00972CB1" w:rsidRDefault="00D75288" w:rsidP="00D75288">
            <w:pPr>
              <w:jc w:val="both"/>
              <w:rPr>
                <w:b/>
                <w:sz w:val="20"/>
              </w:rPr>
            </w:pPr>
            <w:r w:rsidRPr="00972CB1">
              <w:rPr>
                <w:b/>
                <w:sz w:val="20"/>
              </w:rPr>
              <w:t>CANJIQUINHA</w:t>
            </w:r>
            <w:r w:rsidRPr="00972CB1">
              <w:rPr>
                <w:sz w:val="20"/>
              </w:rPr>
              <w:t>, milho triturado, textura média, não contém Glúten, pacote com 500 g</w:t>
            </w:r>
          </w:p>
        </w:tc>
        <w:tc>
          <w:tcPr>
            <w:tcW w:w="1559" w:type="dxa"/>
            <w:vAlign w:val="center"/>
          </w:tcPr>
          <w:p w:rsidR="00D75288" w:rsidRPr="00972CB1" w:rsidRDefault="00D75288" w:rsidP="00282CCB">
            <w:pPr>
              <w:jc w:val="center"/>
              <w:rPr>
                <w:sz w:val="20"/>
              </w:rPr>
            </w:pPr>
            <w:r w:rsidRPr="00972CB1">
              <w:rPr>
                <w:sz w:val="20"/>
              </w:rPr>
              <w:t>459072</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20</w:t>
            </w:r>
          </w:p>
        </w:tc>
        <w:tc>
          <w:tcPr>
            <w:tcW w:w="1418" w:type="dxa"/>
            <w:vAlign w:val="center"/>
          </w:tcPr>
          <w:p w:rsidR="00D75288" w:rsidRPr="00972CB1" w:rsidRDefault="00D75288" w:rsidP="00282CCB">
            <w:pPr>
              <w:jc w:val="center"/>
              <w:rPr>
                <w:sz w:val="20"/>
              </w:rPr>
            </w:pPr>
            <w:r w:rsidRPr="00972CB1">
              <w:rPr>
                <w:sz w:val="20"/>
              </w:rPr>
              <w:t>30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26</w:t>
            </w:r>
          </w:p>
        </w:tc>
        <w:tc>
          <w:tcPr>
            <w:tcW w:w="2990" w:type="dxa"/>
            <w:shd w:val="clear" w:color="auto" w:fill="auto"/>
          </w:tcPr>
          <w:p w:rsidR="00D75288" w:rsidRPr="00972CB1" w:rsidRDefault="00D75288" w:rsidP="00D75288">
            <w:pPr>
              <w:jc w:val="both"/>
              <w:rPr>
                <w:b/>
                <w:sz w:val="20"/>
              </w:rPr>
            </w:pPr>
            <w:r w:rsidRPr="00972CB1">
              <w:rPr>
                <w:b/>
                <w:sz w:val="20"/>
              </w:rPr>
              <w:t>CARNE BOVINA CONTRA-FILÉ</w:t>
            </w:r>
            <w:r w:rsidRPr="00972CB1">
              <w:rPr>
                <w:sz w:val="20"/>
              </w:rPr>
              <w:t>, corte: contra-filé bovino,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D75288" w:rsidRPr="00972CB1" w:rsidRDefault="00D75288" w:rsidP="00282CCB">
            <w:pPr>
              <w:jc w:val="center"/>
              <w:rPr>
                <w:sz w:val="20"/>
              </w:rPr>
            </w:pPr>
            <w:r w:rsidRPr="00972CB1">
              <w:rPr>
                <w:sz w:val="20"/>
              </w:rPr>
              <w:t>447454</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100</w:t>
            </w:r>
          </w:p>
        </w:tc>
        <w:tc>
          <w:tcPr>
            <w:tcW w:w="1418" w:type="dxa"/>
            <w:vAlign w:val="center"/>
          </w:tcPr>
          <w:p w:rsidR="00D75288" w:rsidRPr="00972CB1" w:rsidRDefault="00D75288" w:rsidP="00282CCB">
            <w:pPr>
              <w:jc w:val="center"/>
              <w:rPr>
                <w:sz w:val="20"/>
              </w:rPr>
            </w:pPr>
            <w:r w:rsidRPr="00972CB1">
              <w:rPr>
                <w:sz w:val="20"/>
              </w:rPr>
              <w:t>150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27</w:t>
            </w:r>
          </w:p>
        </w:tc>
        <w:tc>
          <w:tcPr>
            <w:tcW w:w="2990" w:type="dxa"/>
            <w:shd w:val="clear" w:color="auto" w:fill="auto"/>
          </w:tcPr>
          <w:p w:rsidR="00D75288" w:rsidRPr="00972CB1" w:rsidRDefault="00D75288" w:rsidP="00D75288">
            <w:pPr>
              <w:jc w:val="both"/>
              <w:rPr>
                <w:b/>
                <w:sz w:val="20"/>
              </w:rPr>
            </w:pPr>
            <w:r w:rsidRPr="00972CB1">
              <w:rPr>
                <w:b/>
                <w:sz w:val="20"/>
              </w:rPr>
              <w:t>CARNE BOVINA MÚSCULO</w:t>
            </w:r>
            <w:r w:rsidRPr="00972CB1">
              <w:rPr>
                <w:sz w:val="20"/>
              </w:rPr>
              <w:t>, corte: músculo bovino,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D75288" w:rsidRPr="00972CB1" w:rsidRDefault="00D75288" w:rsidP="00282CCB">
            <w:pPr>
              <w:jc w:val="center"/>
              <w:rPr>
                <w:sz w:val="20"/>
              </w:rPr>
            </w:pPr>
            <w:r w:rsidRPr="00972CB1">
              <w:rPr>
                <w:sz w:val="20"/>
              </w:rPr>
              <w:t>454336</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250</w:t>
            </w:r>
          </w:p>
        </w:tc>
        <w:tc>
          <w:tcPr>
            <w:tcW w:w="1418" w:type="dxa"/>
            <w:vAlign w:val="center"/>
          </w:tcPr>
          <w:p w:rsidR="00D75288" w:rsidRPr="00972CB1" w:rsidRDefault="00D75288" w:rsidP="00282CCB">
            <w:pPr>
              <w:jc w:val="center"/>
              <w:rPr>
                <w:sz w:val="20"/>
              </w:rPr>
            </w:pPr>
            <w:r w:rsidRPr="00972CB1">
              <w:rPr>
                <w:sz w:val="20"/>
              </w:rPr>
              <w:t>320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28</w:t>
            </w:r>
          </w:p>
        </w:tc>
        <w:tc>
          <w:tcPr>
            <w:tcW w:w="2990" w:type="dxa"/>
            <w:shd w:val="clear" w:color="auto" w:fill="auto"/>
          </w:tcPr>
          <w:p w:rsidR="00D75288" w:rsidRPr="00972CB1" w:rsidRDefault="00D75288" w:rsidP="00D75288">
            <w:pPr>
              <w:jc w:val="both"/>
              <w:rPr>
                <w:b/>
                <w:sz w:val="20"/>
              </w:rPr>
            </w:pPr>
            <w:r w:rsidRPr="00972CB1">
              <w:rPr>
                <w:b/>
                <w:sz w:val="20"/>
              </w:rPr>
              <w:t>CARNE BOVINA PATINHO</w:t>
            </w:r>
            <w:r w:rsidRPr="00972CB1">
              <w:rPr>
                <w:sz w:val="20"/>
              </w:rPr>
              <w:t>, corte: patinho bovino,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D75288" w:rsidRPr="00972CB1" w:rsidRDefault="00D75288" w:rsidP="00282CCB">
            <w:pPr>
              <w:jc w:val="center"/>
              <w:rPr>
                <w:sz w:val="20"/>
              </w:rPr>
            </w:pPr>
            <w:r w:rsidRPr="00972CB1">
              <w:rPr>
                <w:sz w:val="20"/>
              </w:rPr>
              <w:t>447448</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250</w:t>
            </w:r>
          </w:p>
        </w:tc>
        <w:tc>
          <w:tcPr>
            <w:tcW w:w="1418" w:type="dxa"/>
            <w:vAlign w:val="center"/>
          </w:tcPr>
          <w:p w:rsidR="00D75288" w:rsidRPr="00972CB1" w:rsidRDefault="00D75288" w:rsidP="00282CCB">
            <w:pPr>
              <w:jc w:val="center"/>
              <w:rPr>
                <w:sz w:val="20"/>
              </w:rPr>
            </w:pPr>
            <w:r w:rsidRPr="00972CB1">
              <w:rPr>
                <w:sz w:val="20"/>
              </w:rPr>
              <w:t>320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29</w:t>
            </w:r>
          </w:p>
        </w:tc>
        <w:tc>
          <w:tcPr>
            <w:tcW w:w="2990" w:type="dxa"/>
            <w:shd w:val="clear" w:color="auto" w:fill="auto"/>
          </w:tcPr>
          <w:p w:rsidR="00D75288" w:rsidRPr="00972CB1" w:rsidRDefault="00D75288" w:rsidP="00D75288">
            <w:pPr>
              <w:jc w:val="both"/>
              <w:rPr>
                <w:b/>
                <w:sz w:val="20"/>
              </w:rPr>
            </w:pPr>
            <w:r w:rsidRPr="00972CB1">
              <w:rPr>
                <w:b/>
                <w:sz w:val="20"/>
              </w:rPr>
              <w:t>CARNE DE FRANGO FILÉ DE PEITO</w:t>
            </w:r>
            <w:r w:rsidRPr="00972CB1">
              <w:rPr>
                <w:sz w:val="20"/>
              </w:rPr>
              <w:t xml:space="preserve">, corte: filé de peito de frango, (O produto deverá ser rotulado de acordo com a legislação vigente. No rótulo da embalagem deverão estar impressas de forma clara, o registro do SIF, identificação completa do produto, data de fabricação e prazo de validade </w:t>
            </w:r>
            <w:r w:rsidRPr="00972CB1">
              <w:rPr>
                <w:sz w:val="20"/>
              </w:rPr>
              <w:lastRenderedPageBreak/>
              <w:t>para consumo)</w:t>
            </w:r>
          </w:p>
        </w:tc>
        <w:tc>
          <w:tcPr>
            <w:tcW w:w="1559" w:type="dxa"/>
            <w:vAlign w:val="center"/>
          </w:tcPr>
          <w:p w:rsidR="00D75288" w:rsidRPr="00972CB1" w:rsidRDefault="00D75288" w:rsidP="00282CCB">
            <w:pPr>
              <w:jc w:val="center"/>
              <w:rPr>
                <w:sz w:val="20"/>
              </w:rPr>
            </w:pPr>
            <w:r w:rsidRPr="00972CB1">
              <w:rPr>
                <w:sz w:val="20"/>
              </w:rPr>
              <w:lastRenderedPageBreak/>
              <w:t>447582</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250</w:t>
            </w:r>
          </w:p>
        </w:tc>
        <w:tc>
          <w:tcPr>
            <w:tcW w:w="1418" w:type="dxa"/>
            <w:vAlign w:val="center"/>
          </w:tcPr>
          <w:p w:rsidR="00D75288" w:rsidRPr="00972CB1" w:rsidRDefault="00D75288" w:rsidP="00282CCB">
            <w:pPr>
              <w:jc w:val="center"/>
              <w:rPr>
                <w:sz w:val="20"/>
              </w:rPr>
            </w:pPr>
            <w:r w:rsidRPr="00972CB1">
              <w:rPr>
                <w:sz w:val="20"/>
              </w:rPr>
              <w:t>330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lastRenderedPageBreak/>
              <w:t>30</w:t>
            </w:r>
          </w:p>
        </w:tc>
        <w:tc>
          <w:tcPr>
            <w:tcW w:w="2990" w:type="dxa"/>
            <w:shd w:val="clear" w:color="auto" w:fill="auto"/>
          </w:tcPr>
          <w:p w:rsidR="00D75288" w:rsidRPr="00972CB1" w:rsidRDefault="00D75288" w:rsidP="00D75288">
            <w:pPr>
              <w:jc w:val="both"/>
              <w:rPr>
                <w:b/>
                <w:sz w:val="20"/>
              </w:rPr>
            </w:pPr>
            <w:r w:rsidRPr="00972CB1">
              <w:rPr>
                <w:b/>
                <w:sz w:val="20"/>
              </w:rPr>
              <w:t>CARNE DE FRANGO MOELA</w:t>
            </w:r>
            <w:r w:rsidRPr="00972CB1">
              <w:rPr>
                <w:sz w:val="20"/>
              </w:rPr>
              <w:t>, corte: moela de galinha,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D75288" w:rsidRPr="00972CB1" w:rsidRDefault="00D75288" w:rsidP="00282CCB">
            <w:pPr>
              <w:jc w:val="center"/>
              <w:rPr>
                <w:sz w:val="20"/>
              </w:rPr>
            </w:pPr>
            <w:r w:rsidRPr="00972CB1">
              <w:rPr>
                <w:sz w:val="20"/>
              </w:rPr>
              <w:t>447589</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40</w:t>
            </w:r>
          </w:p>
        </w:tc>
        <w:tc>
          <w:tcPr>
            <w:tcW w:w="1418" w:type="dxa"/>
            <w:vAlign w:val="center"/>
          </w:tcPr>
          <w:p w:rsidR="00D75288" w:rsidRPr="00972CB1" w:rsidRDefault="00D75288" w:rsidP="00282CCB">
            <w:pPr>
              <w:jc w:val="center"/>
              <w:rPr>
                <w:sz w:val="20"/>
              </w:rPr>
            </w:pPr>
            <w:r w:rsidRPr="00972CB1">
              <w:rPr>
                <w:sz w:val="20"/>
              </w:rPr>
              <w:t>55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31</w:t>
            </w:r>
          </w:p>
        </w:tc>
        <w:tc>
          <w:tcPr>
            <w:tcW w:w="2990" w:type="dxa"/>
            <w:shd w:val="clear" w:color="auto" w:fill="auto"/>
          </w:tcPr>
          <w:p w:rsidR="00D75288" w:rsidRPr="00972CB1" w:rsidRDefault="00D75288" w:rsidP="00D75288">
            <w:pPr>
              <w:jc w:val="both"/>
              <w:rPr>
                <w:b/>
                <w:sz w:val="20"/>
              </w:rPr>
            </w:pPr>
            <w:r w:rsidRPr="00972CB1">
              <w:rPr>
                <w:b/>
                <w:sz w:val="20"/>
              </w:rPr>
              <w:t>CARNE DE FRANGO SOBRECOXA</w:t>
            </w:r>
            <w:r w:rsidRPr="00972CB1">
              <w:rPr>
                <w:sz w:val="20"/>
              </w:rPr>
              <w:t>, corte: sobrecoxa de frango,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D75288" w:rsidRPr="00972CB1" w:rsidRDefault="00D75288" w:rsidP="00282CCB">
            <w:pPr>
              <w:jc w:val="center"/>
              <w:rPr>
                <w:sz w:val="20"/>
              </w:rPr>
            </w:pPr>
            <w:r w:rsidRPr="00972CB1">
              <w:rPr>
                <w:sz w:val="20"/>
              </w:rPr>
              <w:t>447632</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380</w:t>
            </w:r>
          </w:p>
        </w:tc>
        <w:tc>
          <w:tcPr>
            <w:tcW w:w="1418" w:type="dxa"/>
            <w:vAlign w:val="center"/>
          </w:tcPr>
          <w:p w:rsidR="00D75288" w:rsidRPr="00972CB1" w:rsidRDefault="00D75288" w:rsidP="00282CCB">
            <w:pPr>
              <w:jc w:val="center"/>
              <w:rPr>
                <w:sz w:val="20"/>
              </w:rPr>
            </w:pPr>
            <w:r w:rsidRPr="00972CB1">
              <w:rPr>
                <w:sz w:val="20"/>
              </w:rPr>
              <w:t>500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32</w:t>
            </w:r>
          </w:p>
        </w:tc>
        <w:tc>
          <w:tcPr>
            <w:tcW w:w="2990" w:type="dxa"/>
            <w:shd w:val="clear" w:color="auto" w:fill="auto"/>
          </w:tcPr>
          <w:p w:rsidR="00D75288" w:rsidRPr="00972CB1" w:rsidRDefault="00D75288" w:rsidP="00D75288">
            <w:pPr>
              <w:jc w:val="both"/>
              <w:rPr>
                <w:b/>
                <w:sz w:val="20"/>
              </w:rPr>
            </w:pPr>
            <w:r w:rsidRPr="00972CB1">
              <w:rPr>
                <w:b/>
                <w:sz w:val="20"/>
              </w:rPr>
              <w:t>CARNE DE PEIXE FILÉ</w:t>
            </w:r>
            <w:r w:rsidRPr="00972CB1">
              <w:rPr>
                <w:sz w:val="20"/>
              </w:rPr>
              <w:t>, filé de peixe Merluza, congelado, limpo, sem pele, sem espinhas, sem sujilidades,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D75288" w:rsidRPr="00972CB1" w:rsidRDefault="00D75288" w:rsidP="00282CCB">
            <w:pPr>
              <w:jc w:val="center"/>
              <w:rPr>
                <w:sz w:val="20"/>
              </w:rPr>
            </w:pPr>
            <w:r w:rsidRPr="00972CB1">
              <w:rPr>
                <w:sz w:val="20"/>
              </w:rPr>
              <w:t>448897</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150</w:t>
            </w:r>
          </w:p>
        </w:tc>
        <w:tc>
          <w:tcPr>
            <w:tcW w:w="1418" w:type="dxa"/>
            <w:vAlign w:val="center"/>
          </w:tcPr>
          <w:p w:rsidR="00D75288" w:rsidRPr="00972CB1" w:rsidRDefault="00D75288" w:rsidP="00282CCB">
            <w:pPr>
              <w:jc w:val="center"/>
              <w:rPr>
                <w:sz w:val="20"/>
              </w:rPr>
            </w:pPr>
            <w:r w:rsidRPr="00972CB1">
              <w:rPr>
                <w:sz w:val="20"/>
              </w:rPr>
              <w:t>200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33</w:t>
            </w:r>
          </w:p>
        </w:tc>
        <w:tc>
          <w:tcPr>
            <w:tcW w:w="2990" w:type="dxa"/>
            <w:shd w:val="clear" w:color="auto" w:fill="auto"/>
          </w:tcPr>
          <w:p w:rsidR="00D75288" w:rsidRPr="00972CB1" w:rsidRDefault="00D75288" w:rsidP="00D75288">
            <w:pPr>
              <w:jc w:val="both"/>
              <w:rPr>
                <w:b/>
                <w:sz w:val="20"/>
              </w:rPr>
            </w:pPr>
            <w:r w:rsidRPr="00972CB1">
              <w:rPr>
                <w:b/>
                <w:sz w:val="20"/>
              </w:rPr>
              <w:t>CARNE SUÍNA CARRÉ</w:t>
            </w:r>
            <w:r w:rsidRPr="00972CB1">
              <w:rPr>
                <w:sz w:val="20"/>
              </w:rPr>
              <w:t>, corte: carré suíno,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D75288" w:rsidRPr="00972CB1" w:rsidRDefault="00D75288" w:rsidP="00282CCB">
            <w:pPr>
              <w:jc w:val="center"/>
              <w:rPr>
                <w:sz w:val="20"/>
              </w:rPr>
            </w:pPr>
            <w:r w:rsidRPr="00972CB1">
              <w:rPr>
                <w:sz w:val="20"/>
              </w:rPr>
              <w:t>447740</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100</w:t>
            </w:r>
          </w:p>
        </w:tc>
        <w:tc>
          <w:tcPr>
            <w:tcW w:w="1418" w:type="dxa"/>
            <w:vAlign w:val="center"/>
          </w:tcPr>
          <w:p w:rsidR="00D75288" w:rsidRPr="00972CB1" w:rsidRDefault="00D75288" w:rsidP="00282CCB">
            <w:pPr>
              <w:jc w:val="center"/>
              <w:rPr>
                <w:sz w:val="20"/>
              </w:rPr>
            </w:pPr>
            <w:r w:rsidRPr="00972CB1">
              <w:rPr>
                <w:sz w:val="20"/>
              </w:rPr>
              <w:t>130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34</w:t>
            </w:r>
          </w:p>
        </w:tc>
        <w:tc>
          <w:tcPr>
            <w:tcW w:w="2990" w:type="dxa"/>
            <w:shd w:val="clear" w:color="auto" w:fill="auto"/>
          </w:tcPr>
          <w:p w:rsidR="00D75288" w:rsidRPr="00972CB1" w:rsidRDefault="00D75288" w:rsidP="00D75288">
            <w:pPr>
              <w:jc w:val="both"/>
              <w:rPr>
                <w:b/>
                <w:sz w:val="20"/>
              </w:rPr>
            </w:pPr>
            <w:r w:rsidRPr="00972CB1">
              <w:rPr>
                <w:b/>
                <w:sz w:val="20"/>
              </w:rPr>
              <w:t>CEBOLA</w:t>
            </w:r>
            <w:r w:rsidRPr="00972CB1">
              <w:rPr>
                <w:sz w:val="20"/>
              </w:rPr>
              <w:t>, tamanho médio</w:t>
            </w:r>
          </w:p>
        </w:tc>
        <w:tc>
          <w:tcPr>
            <w:tcW w:w="1559" w:type="dxa"/>
            <w:vAlign w:val="center"/>
          </w:tcPr>
          <w:p w:rsidR="00D75288" w:rsidRPr="00972CB1" w:rsidRDefault="00D75288" w:rsidP="00282CCB">
            <w:pPr>
              <w:jc w:val="center"/>
              <w:rPr>
                <w:sz w:val="20"/>
              </w:rPr>
            </w:pPr>
            <w:r w:rsidRPr="00972CB1">
              <w:rPr>
                <w:sz w:val="20"/>
              </w:rPr>
              <w:t>463781</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90</w:t>
            </w:r>
          </w:p>
        </w:tc>
        <w:tc>
          <w:tcPr>
            <w:tcW w:w="1418" w:type="dxa"/>
            <w:vAlign w:val="center"/>
          </w:tcPr>
          <w:p w:rsidR="00D75288" w:rsidRPr="00972CB1" w:rsidRDefault="00D75288" w:rsidP="00282CCB">
            <w:pPr>
              <w:jc w:val="center"/>
              <w:rPr>
                <w:sz w:val="20"/>
              </w:rPr>
            </w:pPr>
            <w:r w:rsidRPr="00972CB1">
              <w:rPr>
                <w:sz w:val="20"/>
              </w:rPr>
              <w:t>120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35</w:t>
            </w:r>
          </w:p>
        </w:tc>
        <w:tc>
          <w:tcPr>
            <w:tcW w:w="2990" w:type="dxa"/>
            <w:shd w:val="clear" w:color="auto" w:fill="auto"/>
          </w:tcPr>
          <w:p w:rsidR="00D75288" w:rsidRPr="00972CB1" w:rsidRDefault="00D75288" w:rsidP="00D75288">
            <w:pPr>
              <w:jc w:val="both"/>
              <w:rPr>
                <w:b/>
                <w:sz w:val="20"/>
              </w:rPr>
            </w:pPr>
            <w:r w:rsidRPr="00972CB1">
              <w:rPr>
                <w:b/>
                <w:sz w:val="20"/>
              </w:rPr>
              <w:t>CENOURA</w:t>
            </w:r>
            <w:r w:rsidRPr="00972CB1">
              <w:rPr>
                <w:sz w:val="20"/>
              </w:rPr>
              <w:t>, tubérculos maduros, casca bem firme e limpa, sem machucados, sem rachaduras, sem sinais de fungos</w:t>
            </w:r>
          </w:p>
        </w:tc>
        <w:tc>
          <w:tcPr>
            <w:tcW w:w="1559" w:type="dxa"/>
            <w:vAlign w:val="center"/>
          </w:tcPr>
          <w:p w:rsidR="00D75288" w:rsidRPr="00972CB1" w:rsidRDefault="00D75288" w:rsidP="00282CCB">
            <w:pPr>
              <w:jc w:val="center"/>
              <w:rPr>
                <w:sz w:val="20"/>
              </w:rPr>
            </w:pPr>
            <w:r w:rsidRPr="00972CB1">
              <w:rPr>
                <w:sz w:val="20"/>
              </w:rPr>
              <w:t>463770</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80</w:t>
            </w:r>
          </w:p>
        </w:tc>
        <w:tc>
          <w:tcPr>
            <w:tcW w:w="1418" w:type="dxa"/>
            <w:vAlign w:val="center"/>
          </w:tcPr>
          <w:p w:rsidR="00D75288" w:rsidRPr="00972CB1" w:rsidRDefault="00D75288" w:rsidP="00282CCB">
            <w:pPr>
              <w:jc w:val="center"/>
              <w:rPr>
                <w:sz w:val="20"/>
              </w:rPr>
            </w:pPr>
            <w:r w:rsidRPr="00972CB1">
              <w:rPr>
                <w:sz w:val="20"/>
              </w:rPr>
              <w:t>120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36</w:t>
            </w:r>
          </w:p>
        </w:tc>
        <w:tc>
          <w:tcPr>
            <w:tcW w:w="2990" w:type="dxa"/>
            <w:shd w:val="clear" w:color="auto" w:fill="auto"/>
          </w:tcPr>
          <w:p w:rsidR="00D75288" w:rsidRPr="00972CB1" w:rsidRDefault="00D75288" w:rsidP="00D75288">
            <w:pPr>
              <w:jc w:val="both"/>
              <w:rPr>
                <w:b/>
                <w:sz w:val="20"/>
              </w:rPr>
            </w:pPr>
            <w:r w:rsidRPr="00972CB1">
              <w:rPr>
                <w:b/>
                <w:sz w:val="20"/>
              </w:rPr>
              <w:t>CHOCOLATE GRANULADO</w:t>
            </w:r>
            <w:r w:rsidRPr="00972CB1">
              <w:rPr>
                <w:sz w:val="20"/>
              </w:rPr>
              <w:t>, granulado macio, sabor chocolate, ingredientes: açúcar, gordura vegetal, glicose em pó, amido, cacau em pó, emulsificantes, aromatizante idêntico ao natural, espessante goma arábica, sal e Glaceante talco, não contém Glúten, embalagem com 150 g</w:t>
            </w:r>
          </w:p>
        </w:tc>
        <w:tc>
          <w:tcPr>
            <w:tcW w:w="1559" w:type="dxa"/>
            <w:vAlign w:val="center"/>
          </w:tcPr>
          <w:p w:rsidR="00D75288" w:rsidRPr="00972CB1" w:rsidRDefault="00D75288" w:rsidP="00282CCB">
            <w:pPr>
              <w:jc w:val="center"/>
              <w:rPr>
                <w:sz w:val="20"/>
              </w:rPr>
            </w:pPr>
            <w:r w:rsidRPr="00972CB1">
              <w:rPr>
                <w:sz w:val="20"/>
              </w:rPr>
              <w:t>471259</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10</w:t>
            </w:r>
          </w:p>
        </w:tc>
        <w:tc>
          <w:tcPr>
            <w:tcW w:w="1418" w:type="dxa"/>
            <w:vAlign w:val="center"/>
          </w:tcPr>
          <w:p w:rsidR="00D75288" w:rsidRPr="00972CB1" w:rsidRDefault="00D75288" w:rsidP="00282CCB">
            <w:pPr>
              <w:jc w:val="center"/>
              <w:rPr>
                <w:sz w:val="20"/>
              </w:rPr>
            </w:pPr>
            <w:r w:rsidRPr="00972CB1">
              <w:rPr>
                <w:sz w:val="20"/>
              </w:rPr>
              <w:t>20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37</w:t>
            </w:r>
          </w:p>
        </w:tc>
        <w:tc>
          <w:tcPr>
            <w:tcW w:w="2990" w:type="dxa"/>
            <w:shd w:val="clear" w:color="auto" w:fill="auto"/>
          </w:tcPr>
          <w:p w:rsidR="00D75288" w:rsidRPr="00972CB1" w:rsidRDefault="00D75288" w:rsidP="00D75288">
            <w:pPr>
              <w:jc w:val="both"/>
              <w:rPr>
                <w:b/>
                <w:sz w:val="20"/>
              </w:rPr>
            </w:pPr>
            <w:r w:rsidRPr="00972CB1">
              <w:rPr>
                <w:b/>
                <w:sz w:val="20"/>
              </w:rPr>
              <w:t>CHUCHU</w:t>
            </w:r>
            <w:r w:rsidRPr="00972CB1">
              <w:rPr>
                <w:sz w:val="20"/>
              </w:rPr>
              <w:t>, legumes maduros, casca bem firme e limpa, sem machucados, sem rachaduras, sem sinais de fungos</w:t>
            </w:r>
          </w:p>
        </w:tc>
        <w:tc>
          <w:tcPr>
            <w:tcW w:w="1559" w:type="dxa"/>
            <w:vAlign w:val="center"/>
          </w:tcPr>
          <w:p w:rsidR="00D75288" w:rsidRPr="00972CB1" w:rsidRDefault="00D75288" w:rsidP="00282CCB">
            <w:pPr>
              <w:jc w:val="center"/>
              <w:rPr>
                <w:sz w:val="20"/>
              </w:rPr>
            </w:pPr>
            <w:r w:rsidRPr="00972CB1">
              <w:rPr>
                <w:sz w:val="20"/>
              </w:rPr>
              <w:t>463778</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80</w:t>
            </w:r>
          </w:p>
        </w:tc>
        <w:tc>
          <w:tcPr>
            <w:tcW w:w="1418" w:type="dxa"/>
            <w:vAlign w:val="center"/>
          </w:tcPr>
          <w:p w:rsidR="00D75288" w:rsidRPr="00972CB1" w:rsidRDefault="00D75288" w:rsidP="00282CCB">
            <w:pPr>
              <w:jc w:val="center"/>
              <w:rPr>
                <w:sz w:val="20"/>
              </w:rPr>
            </w:pPr>
            <w:r w:rsidRPr="00972CB1">
              <w:rPr>
                <w:sz w:val="20"/>
              </w:rPr>
              <w:t>120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38</w:t>
            </w:r>
          </w:p>
        </w:tc>
        <w:tc>
          <w:tcPr>
            <w:tcW w:w="2990" w:type="dxa"/>
            <w:shd w:val="clear" w:color="auto" w:fill="auto"/>
          </w:tcPr>
          <w:p w:rsidR="00D75288" w:rsidRPr="00972CB1" w:rsidRDefault="00D75288" w:rsidP="00D75288">
            <w:pPr>
              <w:jc w:val="both"/>
              <w:rPr>
                <w:b/>
                <w:sz w:val="20"/>
              </w:rPr>
            </w:pPr>
            <w:r w:rsidRPr="00972CB1">
              <w:rPr>
                <w:b/>
                <w:sz w:val="20"/>
              </w:rPr>
              <w:t>COCO RALADO</w:t>
            </w:r>
            <w:r w:rsidRPr="00972CB1">
              <w:rPr>
                <w:sz w:val="20"/>
              </w:rPr>
              <w:t xml:space="preserve">, ralado, </w:t>
            </w:r>
            <w:r w:rsidRPr="00972CB1">
              <w:rPr>
                <w:sz w:val="20"/>
              </w:rPr>
              <w:lastRenderedPageBreak/>
              <w:t>úmido, levemente adoçado, com sabor, odor e textura característicos do produto, embalagem de 100 g</w:t>
            </w:r>
          </w:p>
        </w:tc>
        <w:tc>
          <w:tcPr>
            <w:tcW w:w="1559" w:type="dxa"/>
            <w:vAlign w:val="center"/>
          </w:tcPr>
          <w:p w:rsidR="00D75288" w:rsidRPr="00972CB1" w:rsidRDefault="00D75288" w:rsidP="00282CCB">
            <w:pPr>
              <w:jc w:val="center"/>
              <w:rPr>
                <w:sz w:val="20"/>
              </w:rPr>
            </w:pPr>
            <w:r w:rsidRPr="00972CB1">
              <w:rPr>
                <w:sz w:val="20"/>
              </w:rPr>
              <w:lastRenderedPageBreak/>
              <w:t>421669</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15</w:t>
            </w:r>
          </w:p>
        </w:tc>
        <w:tc>
          <w:tcPr>
            <w:tcW w:w="1418" w:type="dxa"/>
            <w:vAlign w:val="center"/>
          </w:tcPr>
          <w:p w:rsidR="00D75288" w:rsidRPr="00972CB1" w:rsidRDefault="00D75288" w:rsidP="00282CCB">
            <w:pPr>
              <w:jc w:val="center"/>
              <w:rPr>
                <w:sz w:val="20"/>
              </w:rPr>
            </w:pPr>
            <w:r w:rsidRPr="00972CB1">
              <w:rPr>
                <w:sz w:val="20"/>
              </w:rPr>
              <w:t>25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lastRenderedPageBreak/>
              <w:t>39</w:t>
            </w:r>
          </w:p>
        </w:tc>
        <w:tc>
          <w:tcPr>
            <w:tcW w:w="2990" w:type="dxa"/>
            <w:shd w:val="clear" w:color="auto" w:fill="auto"/>
          </w:tcPr>
          <w:p w:rsidR="00D75288" w:rsidRPr="00972CB1" w:rsidRDefault="00D75288" w:rsidP="00D75288">
            <w:pPr>
              <w:jc w:val="both"/>
              <w:rPr>
                <w:b/>
                <w:sz w:val="20"/>
              </w:rPr>
            </w:pPr>
            <w:r w:rsidRPr="00972CB1">
              <w:rPr>
                <w:b/>
                <w:sz w:val="20"/>
              </w:rPr>
              <w:t>COUVE-FLOR</w:t>
            </w:r>
            <w:r w:rsidRPr="00972CB1">
              <w:rPr>
                <w:sz w:val="20"/>
              </w:rPr>
              <w:t>, limpas, viçosas, de cor brilhante, sem marcas de pragas</w:t>
            </w:r>
          </w:p>
        </w:tc>
        <w:tc>
          <w:tcPr>
            <w:tcW w:w="1559" w:type="dxa"/>
            <w:vAlign w:val="center"/>
          </w:tcPr>
          <w:p w:rsidR="00D75288" w:rsidRPr="00972CB1" w:rsidRDefault="00D75288" w:rsidP="00282CCB">
            <w:pPr>
              <w:jc w:val="center"/>
              <w:rPr>
                <w:sz w:val="20"/>
              </w:rPr>
            </w:pPr>
            <w:r w:rsidRPr="00972CB1">
              <w:rPr>
                <w:sz w:val="20"/>
              </w:rPr>
              <w:t>463831</w:t>
            </w:r>
          </w:p>
        </w:tc>
        <w:tc>
          <w:tcPr>
            <w:tcW w:w="1559" w:type="dxa"/>
            <w:vAlign w:val="center"/>
          </w:tcPr>
          <w:p w:rsidR="00D75288" w:rsidRPr="00972CB1" w:rsidRDefault="00D75288" w:rsidP="00264E42">
            <w:pPr>
              <w:jc w:val="center"/>
              <w:rPr>
                <w:sz w:val="20"/>
              </w:rPr>
            </w:pPr>
            <w:r w:rsidRPr="00972CB1">
              <w:rPr>
                <w:sz w:val="20"/>
              </w:rPr>
              <w:t>Unidade</w:t>
            </w:r>
          </w:p>
        </w:tc>
        <w:tc>
          <w:tcPr>
            <w:tcW w:w="1418" w:type="dxa"/>
            <w:shd w:val="clear" w:color="auto" w:fill="auto"/>
            <w:vAlign w:val="center"/>
          </w:tcPr>
          <w:p w:rsidR="00D75288" w:rsidRPr="00972CB1" w:rsidRDefault="00D75288" w:rsidP="00282CCB">
            <w:pPr>
              <w:jc w:val="center"/>
              <w:rPr>
                <w:sz w:val="20"/>
              </w:rPr>
            </w:pPr>
            <w:r w:rsidRPr="00972CB1">
              <w:rPr>
                <w:sz w:val="20"/>
              </w:rPr>
              <w:t>130</w:t>
            </w:r>
          </w:p>
        </w:tc>
        <w:tc>
          <w:tcPr>
            <w:tcW w:w="1418" w:type="dxa"/>
            <w:vAlign w:val="center"/>
          </w:tcPr>
          <w:p w:rsidR="00D75288" w:rsidRPr="00972CB1" w:rsidRDefault="00D75288" w:rsidP="00282CCB">
            <w:pPr>
              <w:jc w:val="center"/>
              <w:rPr>
                <w:sz w:val="20"/>
              </w:rPr>
            </w:pPr>
            <w:r w:rsidRPr="00972CB1">
              <w:rPr>
                <w:sz w:val="20"/>
              </w:rPr>
              <w:t>170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40</w:t>
            </w:r>
          </w:p>
        </w:tc>
        <w:tc>
          <w:tcPr>
            <w:tcW w:w="2990" w:type="dxa"/>
            <w:shd w:val="clear" w:color="auto" w:fill="auto"/>
          </w:tcPr>
          <w:p w:rsidR="00D75288" w:rsidRPr="00972CB1" w:rsidRDefault="00D75288" w:rsidP="00D75288">
            <w:pPr>
              <w:jc w:val="both"/>
              <w:rPr>
                <w:b/>
                <w:sz w:val="20"/>
              </w:rPr>
            </w:pPr>
            <w:r w:rsidRPr="00972CB1">
              <w:rPr>
                <w:b/>
                <w:sz w:val="20"/>
              </w:rPr>
              <w:t>COUVE MANTEIGA</w:t>
            </w:r>
            <w:r w:rsidRPr="00972CB1">
              <w:rPr>
                <w:sz w:val="20"/>
              </w:rPr>
              <w:t>, folhas limpas, viçosas, de cores brilhantes, sem marcas de pragas, talos firmes, amarrada em molho</w:t>
            </w:r>
          </w:p>
        </w:tc>
        <w:tc>
          <w:tcPr>
            <w:tcW w:w="1559" w:type="dxa"/>
            <w:vAlign w:val="center"/>
          </w:tcPr>
          <w:p w:rsidR="00D75288" w:rsidRPr="00972CB1" w:rsidRDefault="00D75288" w:rsidP="00282CCB">
            <w:pPr>
              <w:jc w:val="center"/>
              <w:rPr>
                <w:sz w:val="20"/>
              </w:rPr>
            </w:pPr>
          </w:p>
        </w:tc>
        <w:tc>
          <w:tcPr>
            <w:tcW w:w="1559" w:type="dxa"/>
            <w:vAlign w:val="center"/>
          </w:tcPr>
          <w:p w:rsidR="00D75288" w:rsidRPr="00972CB1" w:rsidRDefault="00D75288" w:rsidP="00264E42">
            <w:pPr>
              <w:jc w:val="center"/>
              <w:rPr>
                <w:sz w:val="20"/>
              </w:rPr>
            </w:pPr>
            <w:r w:rsidRPr="00972CB1">
              <w:rPr>
                <w:sz w:val="20"/>
              </w:rPr>
              <w:t>Maço</w:t>
            </w:r>
          </w:p>
        </w:tc>
        <w:tc>
          <w:tcPr>
            <w:tcW w:w="1418" w:type="dxa"/>
            <w:shd w:val="clear" w:color="auto" w:fill="auto"/>
            <w:vAlign w:val="center"/>
          </w:tcPr>
          <w:p w:rsidR="00D75288" w:rsidRPr="00972CB1" w:rsidRDefault="00D75288" w:rsidP="00282CCB">
            <w:pPr>
              <w:jc w:val="center"/>
              <w:rPr>
                <w:sz w:val="20"/>
              </w:rPr>
            </w:pPr>
            <w:r w:rsidRPr="00972CB1">
              <w:rPr>
                <w:sz w:val="20"/>
              </w:rPr>
              <w:t>100</w:t>
            </w:r>
          </w:p>
        </w:tc>
        <w:tc>
          <w:tcPr>
            <w:tcW w:w="1418" w:type="dxa"/>
            <w:vAlign w:val="center"/>
          </w:tcPr>
          <w:p w:rsidR="00D75288" w:rsidRPr="00972CB1" w:rsidRDefault="00D75288" w:rsidP="00282CCB">
            <w:pPr>
              <w:jc w:val="center"/>
              <w:rPr>
                <w:sz w:val="20"/>
              </w:rPr>
            </w:pPr>
            <w:r w:rsidRPr="00972CB1">
              <w:rPr>
                <w:sz w:val="20"/>
              </w:rPr>
              <w:t>130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41</w:t>
            </w:r>
          </w:p>
        </w:tc>
        <w:tc>
          <w:tcPr>
            <w:tcW w:w="2990" w:type="dxa"/>
            <w:shd w:val="clear" w:color="auto" w:fill="auto"/>
          </w:tcPr>
          <w:p w:rsidR="00D75288" w:rsidRPr="00972CB1" w:rsidRDefault="00D75288" w:rsidP="00D75288">
            <w:pPr>
              <w:jc w:val="both"/>
              <w:rPr>
                <w:b/>
                <w:sz w:val="20"/>
              </w:rPr>
            </w:pPr>
            <w:r w:rsidRPr="00972CB1">
              <w:rPr>
                <w:b/>
                <w:sz w:val="20"/>
              </w:rPr>
              <w:t>CRAVO DA ÍNDIA</w:t>
            </w:r>
            <w:r w:rsidRPr="00972CB1">
              <w:rPr>
                <w:sz w:val="20"/>
              </w:rPr>
              <w:t>, 100% cravo da índia, pacote com 10 g</w:t>
            </w:r>
          </w:p>
        </w:tc>
        <w:tc>
          <w:tcPr>
            <w:tcW w:w="1559" w:type="dxa"/>
            <w:vAlign w:val="center"/>
          </w:tcPr>
          <w:p w:rsidR="00D75288" w:rsidRPr="00972CB1" w:rsidRDefault="00D75288" w:rsidP="00282CCB">
            <w:pPr>
              <w:jc w:val="center"/>
              <w:rPr>
                <w:sz w:val="20"/>
              </w:rPr>
            </w:pPr>
            <w:r w:rsidRPr="00972CB1">
              <w:rPr>
                <w:sz w:val="20"/>
              </w:rPr>
              <w:t>463892</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05</w:t>
            </w:r>
          </w:p>
        </w:tc>
        <w:tc>
          <w:tcPr>
            <w:tcW w:w="1418" w:type="dxa"/>
            <w:vAlign w:val="center"/>
          </w:tcPr>
          <w:p w:rsidR="00D75288" w:rsidRPr="00972CB1" w:rsidRDefault="00D75288" w:rsidP="00282CCB">
            <w:pPr>
              <w:jc w:val="center"/>
              <w:rPr>
                <w:sz w:val="20"/>
              </w:rPr>
            </w:pPr>
            <w:r w:rsidRPr="00972CB1">
              <w:rPr>
                <w:sz w:val="20"/>
              </w:rPr>
              <w:t>15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42</w:t>
            </w:r>
          </w:p>
        </w:tc>
        <w:tc>
          <w:tcPr>
            <w:tcW w:w="2990" w:type="dxa"/>
            <w:shd w:val="clear" w:color="auto" w:fill="auto"/>
          </w:tcPr>
          <w:p w:rsidR="00D75288" w:rsidRPr="00972CB1" w:rsidRDefault="00D75288" w:rsidP="00D75288">
            <w:pPr>
              <w:jc w:val="both"/>
              <w:rPr>
                <w:b/>
                <w:sz w:val="20"/>
              </w:rPr>
            </w:pPr>
            <w:r w:rsidRPr="00972CB1">
              <w:rPr>
                <w:b/>
                <w:sz w:val="20"/>
              </w:rPr>
              <w:t>CREME DE LEITE</w:t>
            </w:r>
            <w:r w:rsidRPr="00972CB1">
              <w:rPr>
                <w:sz w:val="20"/>
              </w:rPr>
              <w:t xml:space="preserve">, </w:t>
            </w:r>
            <w:r w:rsidRPr="00972CB1">
              <w:rPr>
                <w:sz w:val="20"/>
                <w:shd w:val="clear" w:color="auto" w:fill="FFFFFF"/>
              </w:rPr>
              <w:t>teor gordura: até 20% de gordura, processamento: uht,</w:t>
            </w:r>
            <w:r w:rsidRPr="00972CB1">
              <w:rPr>
                <w:rFonts w:ascii="Raleway" w:hAnsi="Raleway"/>
                <w:color w:val="505457"/>
                <w:sz w:val="20"/>
                <w:shd w:val="clear" w:color="auto" w:fill="FFFFFF"/>
              </w:rPr>
              <w:t xml:space="preserve"> </w:t>
            </w:r>
            <w:r w:rsidRPr="00972CB1">
              <w:rPr>
                <w:sz w:val="20"/>
              </w:rPr>
              <w:t>ingredientes: creme de leite e estabilizante fosfato dissódico, não contém Glúten, lata com 300 g</w:t>
            </w:r>
          </w:p>
        </w:tc>
        <w:tc>
          <w:tcPr>
            <w:tcW w:w="1559" w:type="dxa"/>
            <w:vAlign w:val="center"/>
          </w:tcPr>
          <w:p w:rsidR="00D75288" w:rsidRPr="00972CB1" w:rsidRDefault="00D75288" w:rsidP="00282CCB">
            <w:pPr>
              <w:jc w:val="center"/>
              <w:rPr>
                <w:sz w:val="20"/>
              </w:rPr>
            </w:pPr>
            <w:r w:rsidRPr="00972CB1">
              <w:rPr>
                <w:sz w:val="20"/>
              </w:rPr>
              <w:t>446532</w:t>
            </w:r>
          </w:p>
        </w:tc>
        <w:tc>
          <w:tcPr>
            <w:tcW w:w="1559" w:type="dxa"/>
            <w:vAlign w:val="center"/>
          </w:tcPr>
          <w:p w:rsidR="00D75288" w:rsidRPr="00972CB1" w:rsidRDefault="00D75288" w:rsidP="00264E42">
            <w:pPr>
              <w:jc w:val="center"/>
              <w:rPr>
                <w:sz w:val="20"/>
              </w:rPr>
            </w:pPr>
            <w:r w:rsidRPr="00972CB1">
              <w:rPr>
                <w:sz w:val="20"/>
              </w:rPr>
              <w:t>Lata</w:t>
            </w:r>
          </w:p>
        </w:tc>
        <w:tc>
          <w:tcPr>
            <w:tcW w:w="1418" w:type="dxa"/>
            <w:shd w:val="clear" w:color="auto" w:fill="auto"/>
            <w:vAlign w:val="center"/>
          </w:tcPr>
          <w:p w:rsidR="00D75288" w:rsidRPr="00972CB1" w:rsidRDefault="00D75288" w:rsidP="00282CCB">
            <w:pPr>
              <w:jc w:val="center"/>
              <w:rPr>
                <w:sz w:val="20"/>
              </w:rPr>
            </w:pPr>
            <w:r w:rsidRPr="00972CB1">
              <w:rPr>
                <w:sz w:val="20"/>
              </w:rPr>
              <w:t>60</w:t>
            </w:r>
          </w:p>
        </w:tc>
        <w:tc>
          <w:tcPr>
            <w:tcW w:w="1418" w:type="dxa"/>
            <w:vAlign w:val="center"/>
          </w:tcPr>
          <w:p w:rsidR="00D75288" w:rsidRPr="00972CB1" w:rsidRDefault="00D75288" w:rsidP="00282CCB">
            <w:pPr>
              <w:jc w:val="center"/>
              <w:rPr>
                <w:sz w:val="20"/>
              </w:rPr>
            </w:pPr>
            <w:r w:rsidRPr="00972CB1">
              <w:rPr>
                <w:sz w:val="20"/>
              </w:rPr>
              <w:t>80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43</w:t>
            </w:r>
          </w:p>
        </w:tc>
        <w:tc>
          <w:tcPr>
            <w:tcW w:w="2990" w:type="dxa"/>
            <w:shd w:val="clear" w:color="auto" w:fill="auto"/>
          </w:tcPr>
          <w:p w:rsidR="00D75288" w:rsidRPr="00972CB1" w:rsidRDefault="00D75288" w:rsidP="00D75288">
            <w:pPr>
              <w:jc w:val="both"/>
              <w:rPr>
                <w:b/>
                <w:sz w:val="20"/>
              </w:rPr>
            </w:pPr>
            <w:r w:rsidRPr="00972CB1">
              <w:rPr>
                <w:b/>
                <w:sz w:val="20"/>
              </w:rPr>
              <w:t>ERVILHA</w:t>
            </w:r>
            <w:r w:rsidRPr="00972CB1">
              <w:rPr>
                <w:sz w:val="20"/>
              </w:rPr>
              <w:t>, em conserva, cozido à vapor, embalado à vácuo, lata com peso líquido de 220 g</w:t>
            </w:r>
          </w:p>
        </w:tc>
        <w:tc>
          <w:tcPr>
            <w:tcW w:w="1559" w:type="dxa"/>
            <w:vAlign w:val="center"/>
          </w:tcPr>
          <w:p w:rsidR="00D75288" w:rsidRPr="00972CB1" w:rsidRDefault="00D75288" w:rsidP="00282CCB">
            <w:pPr>
              <w:jc w:val="center"/>
              <w:rPr>
                <w:sz w:val="20"/>
              </w:rPr>
            </w:pPr>
            <w:r w:rsidRPr="00972CB1">
              <w:rPr>
                <w:sz w:val="20"/>
              </w:rPr>
              <w:t>462823</w:t>
            </w:r>
          </w:p>
        </w:tc>
        <w:tc>
          <w:tcPr>
            <w:tcW w:w="1559" w:type="dxa"/>
            <w:vAlign w:val="center"/>
          </w:tcPr>
          <w:p w:rsidR="00D75288" w:rsidRPr="00972CB1" w:rsidRDefault="00D75288" w:rsidP="00264E42">
            <w:pPr>
              <w:jc w:val="center"/>
              <w:rPr>
                <w:sz w:val="20"/>
              </w:rPr>
            </w:pPr>
            <w:r w:rsidRPr="00972CB1">
              <w:rPr>
                <w:sz w:val="20"/>
              </w:rPr>
              <w:t>Lata</w:t>
            </w:r>
          </w:p>
        </w:tc>
        <w:tc>
          <w:tcPr>
            <w:tcW w:w="1418" w:type="dxa"/>
            <w:shd w:val="clear" w:color="auto" w:fill="auto"/>
            <w:vAlign w:val="center"/>
          </w:tcPr>
          <w:p w:rsidR="00D75288" w:rsidRPr="00972CB1" w:rsidRDefault="00D75288" w:rsidP="00282CCB">
            <w:pPr>
              <w:jc w:val="center"/>
              <w:rPr>
                <w:sz w:val="20"/>
              </w:rPr>
            </w:pPr>
            <w:r w:rsidRPr="00972CB1">
              <w:rPr>
                <w:sz w:val="20"/>
              </w:rPr>
              <w:t>50</w:t>
            </w:r>
          </w:p>
        </w:tc>
        <w:tc>
          <w:tcPr>
            <w:tcW w:w="1418" w:type="dxa"/>
            <w:vAlign w:val="center"/>
          </w:tcPr>
          <w:p w:rsidR="00D75288" w:rsidRPr="00972CB1" w:rsidRDefault="00D75288" w:rsidP="00282CCB">
            <w:pPr>
              <w:jc w:val="center"/>
              <w:rPr>
                <w:sz w:val="20"/>
              </w:rPr>
            </w:pPr>
            <w:r w:rsidRPr="00972CB1">
              <w:rPr>
                <w:sz w:val="20"/>
              </w:rPr>
              <w:t>65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44</w:t>
            </w:r>
          </w:p>
        </w:tc>
        <w:tc>
          <w:tcPr>
            <w:tcW w:w="2990" w:type="dxa"/>
            <w:shd w:val="clear" w:color="auto" w:fill="auto"/>
          </w:tcPr>
          <w:p w:rsidR="00D75288" w:rsidRPr="00972CB1" w:rsidRDefault="00D75288" w:rsidP="00D75288">
            <w:pPr>
              <w:jc w:val="both"/>
              <w:rPr>
                <w:b/>
                <w:sz w:val="20"/>
              </w:rPr>
            </w:pPr>
            <w:r w:rsidRPr="00972CB1">
              <w:rPr>
                <w:b/>
                <w:sz w:val="20"/>
              </w:rPr>
              <w:t>EXTRATO DE TOMATE</w:t>
            </w:r>
            <w:r w:rsidRPr="00972CB1">
              <w:rPr>
                <w:sz w:val="20"/>
              </w:rPr>
              <w:t>, ingredientes: tomate, açúcar e sal, não contém Glúten, deve estar isento de fermentação e de indicação de processamento defeituoso, sem corantes artificiais, isento de sujidades e fermentação, não deve apresentar cheiro de azedo ou podre quando abertos, em embalagem Tetra Pak, embalagem com 540 g</w:t>
            </w:r>
          </w:p>
        </w:tc>
        <w:tc>
          <w:tcPr>
            <w:tcW w:w="1559" w:type="dxa"/>
            <w:vAlign w:val="center"/>
          </w:tcPr>
          <w:p w:rsidR="00D75288" w:rsidRPr="00972CB1" w:rsidRDefault="00D75288" w:rsidP="00282CCB">
            <w:pPr>
              <w:jc w:val="center"/>
              <w:rPr>
                <w:sz w:val="20"/>
              </w:rPr>
            </w:pPr>
            <w:r w:rsidRPr="00972CB1">
              <w:rPr>
                <w:sz w:val="20"/>
              </w:rPr>
              <w:t>459670</w:t>
            </w:r>
          </w:p>
        </w:tc>
        <w:tc>
          <w:tcPr>
            <w:tcW w:w="1559" w:type="dxa"/>
            <w:vAlign w:val="center"/>
          </w:tcPr>
          <w:p w:rsidR="00D75288" w:rsidRPr="00972CB1" w:rsidRDefault="00D75288" w:rsidP="00264E42">
            <w:pPr>
              <w:jc w:val="center"/>
              <w:rPr>
                <w:sz w:val="20"/>
              </w:rPr>
            </w:pPr>
            <w:r w:rsidRPr="00972CB1">
              <w:rPr>
                <w:sz w:val="20"/>
              </w:rPr>
              <w:t>Caixa</w:t>
            </w:r>
          </w:p>
        </w:tc>
        <w:tc>
          <w:tcPr>
            <w:tcW w:w="1418" w:type="dxa"/>
            <w:shd w:val="clear" w:color="auto" w:fill="auto"/>
            <w:vAlign w:val="center"/>
          </w:tcPr>
          <w:p w:rsidR="00D75288" w:rsidRPr="00972CB1" w:rsidRDefault="00D75288" w:rsidP="00282CCB">
            <w:pPr>
              <w:jc w:val="center"/>
              <w:rPr>
                <w:sz w:val="20"/>
              </w:rPr>
            </w:pPr>
            <w:r w:rsidRPr="00972CB1">
              <w:rPr>
                <w:sz w:val="20"/>
              </w:rPr>
              <w:t>60</w:t>
            </w:r>
          </w:p>
        </w:tc>
        <w:tc>
          <w:tcPr>
            <w:tcW w:w="1418" w:type="dxa"/>
            <w:vAlign w:val="center"/>
          </w:tcPr>
          <w:p w:rsidR="00D75288" w:rsidRPr="00972CB1" w:rsidRDefault="00D75288" w:rsidP="00282CCB">
            <w:pPr>
              <w:jc w:val="center"/>
              <w:rPr>
                <w:sz w:val="20"/>
              </w:rPr>
            </w:pPr>
            <w:r w:rsidRPr="00972CB1">
              <w:rPr>
                <w:sz w:val="20"/>
              </w:rPr>
              <w:t>80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45</w:t>
            </w:r>
          </w:p>
        </w:tc>
        <w:tc>
          <w:tcPr>
            <w:tcW w:w="2990" w:type="dxa"/>
            <w:shd w:val="clear" w:color="auto" w:fill="auto"/>
          </w:tcPr>
          <w:p w:rsidR="00D75288" w:rsidRPr="00972CB1" w:rsidRDefault="00D75288" w:rsidP="00D75288">
            <w:pPr>
              <w:jc w:val="both"/>
              <w:rPr>
                <w:b/>
                <w:sz w:val="20"/>
              </w:rPr>
            </w:pPr>
            <w:r w:rsidRPr="00972CB1">
              <w:rPr>
                <w:b/>
                <w:sz w:val="20"/>
              </w:rPr>
              <w:t>FARINHA DE MANDIOCA</w:t>
            </w:r>
            <w:r w:rsidRPr="00972CB1">
              <w:rPr>
                <w:sz w:val="20"/>
              </w:rPr>
              <w:t>, crua, grupo seca, classe fina, tipo 1, fécula de mandioca, não contém Glúten, pacote com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1559" w:type="dxa"/>
            <w:vAlign w:val="center"/>
          </w:tcPr>
          <w:p w:rsidR="00D75288" w:rsidRPr="00972CB1" w:rsidRDefault="00D75288" w:rsidP="00282CCB">
            <w:pPr>
              <w:jc w:val="center"/>
              <w:rPr>
                <w:sz w:val="20"/>
              </w:rPr>
            </w:pPr>
            <w:r w:rsidRPr="00972CB1">
              <w:rPr>
                <w:sz w:val="20"/>
              </w:rPr>
              <w:t>458920</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25</w:t>
            </w:r>
          </w:p>
        </w:tc>
        <w:tc>
          <w:tcPr>
            <w:tcW w:w="1418" w:type="dxa"/>
            <w:vAlign w:val="center"/>
          </w:tcPr>
          <w:p w:rsidR="00D75288" w:rsidRPr="00972CB1" w:rsidRDefault="00D75288" w:rsidP="00282CCB">
            <w:pPr>
              <w:jc w:val="center"/>
              <w:rPr>
                <w:sz w:val="20"/>
              </w:rPr>
            </w:pPr>
            <w:r w:rsidRPr="00972CB1">
              <w:rPr>
                <w:sz w:val="20"/>
              </w:rPr>
              <w:t>35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46</w:t>
            </w:r>
          </w:p>
        </w:tc>
        <w:tc>
          <w:tcPr>
            <w:tcW w:w="2990" w:type="dxa"/>
            <w:shd w:val="clear" w:color="auto" w:fill="auto"/>
          </w:tcPr>
          <w:p w:rsidR="00D75288" w:rsidRPr="00972CB1" w:rsidRDefault="00D75288" w:rsidP="00D75288">
            <w:pPr>
              <w:jc w:val="both"/>
              <w:rPr>
                <w:b/>
                <w:sz w:val="20"/>
              </w:rPr>
            </w:pPr>
            <w:r w:rsidRPr="00972CB1">
              <w:rPr>
                <w:b/>
                <w:sz w:val="20"/>
              </w:rPr>
              <w:t>FARINHA DE ROSCA</w:t>
            </w:r>
            <w:r w:rsidRPr="00972CB1">
              <w:rPr>
                <w:sz w:val="20"/>
              </w:rPr>
              <w:t>, pacote com 500 g</w:t>
            </w:r>
          </w:p>
        </w:tc>
        <w:tc>
          <w:tcPr>
            <w:tcW w:w="1559" w:type="dxa"/>
            <w:vAlign w:val="center"/>
          </w:tcPr>
          <w:p w:rsidR="00D75288" w:rsidRPr="00972CB1" w:rsidRDefault="00D75288" w:rsidP="00282CCB">
            <w:pPr>
              <w:jc w:val="center"/>
              <w:rPr>
                <w:sz w:val="20"/>
              </w:rPr>
            </w:pPr>
            <w:r w:rsidRPr="00972CB1">
              <w:rPr>
                <w:sz w:val="20"/>
              </w:rPr>
              <w:t>459152</w:t>
            </w:r>
          </w:p>
        </w:tc>
        <w:tc>
          <w:tcPr>
            <w:tcW w:w="1559" w:type="dxa"/>
            <w:vAlign w:val="center"/>
          </w:tcPr>
          <w:p w:rsidR="00D75288" w:rsidRPr="00972CB1" w:rsidRDefault="00D75288" w:rsidP="00264E42">
            <w:pPr>
              <w:jc w:val="center"/>
              <w:rPr>
                <w:sz w:val="20"/>
              </w:rPr>
            </w:pPr>
            <w:r w:rsidRPr="00972CB1">
              <w:rPr>
                <w:sz w:val="20"/>
              </w:rPr>
              <w:t xml:space="preserve">Pacote </w:t>
            </w:r>
          </w:p>
        </w:tc>
        <w:tc>
          <w:tcPr>
            <w:tcW w:w="1418" w:type="dxa"/>
            <w:shd w:val="clear" w:color="auto" w:fill="auto"/>
            <w:vAlign w:val="center"/>
          </w:tcPr>
          <w:p w:rsidR="00D75288" w:rsidRPr="00972CB1" w:rsidRDefault="00D75288" w:rsidP="00282CCB">
            <w:pPr>
              <w:jc w:val="center"/>
              <w:rPr>
                <w:sz w:val="20"/>
              </w:rPr>
            </w:pPr>
            <w:r w:rsidRPr="00972CB1">
              <w:rPr>
                <w:sz w:val="20"/>
              </w:rPr>
              <w:t>20</w:t>
            </w:r>
          </w:p>
        </w:tc>
        <w:tc>
          <w:tcPr>
            <w:tcW w:w="1418" w:type="dxa"/>
            <w:vAlign w:val="center"/>
          </w:tcPr>
          <w:p w:rsidR="00D75288" w:rsidRPr="00972CB1" w:rsidRDefault="00D75288" w:rsidP="00282CCB">
            <w:pPr>
              <w:jc w:val="center"/>
              <w:rPr>
                <w:sz w:val="20"/>
              </w:rPr>
            </w:pPr>
            <w:r w:rsidRPr="00972CB1">
              <w:rPr>
                <w:sz w:val="20"/>
              </w:rPr>
              <w:t>30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47</w:t>
            </w:r>
          </w:p>
        </w:tc>
        <w:tc>
          <w:tcPr>
            <w:tcW w:w="2990" w:type="dxa"/>
            <w:shd w:val="clear" w:color="auto" w:fill="auto"/>
          </w:tcPr>
          <w:p w:rsidR="00D75288" w:rsidRPr="00972CB1" w:rsidRDefault="00D75288" w:rsidP="00D75288">
            <w:pPr>
              <w:jc w:val="both"/>
              <w:rPr>
                <w:b/>
                <w:sz w:val="20"/>
              </w:rPr>
            </w:pPr>
            <w:r w:rsidRPr="00972CB1">
              <w:rPr>
                <w:b/>
                <w:sz w:val="20"/>
              </w:rPr>
              <w:t>FARINHA DE TRIGO</w:t>
            </w:r>
            <w:r w:rsidRPr="00972CB1">
              <w:rPr>
                <w:sz w:val="20"/>
              </w:rPr>
              <w:t>, tradicional (sem fermento), Tipo 1, enriquecida com Ferro e Ácido Fólico, isento de gorduras saturadas e trans, pacote com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1559" w:type="dxa"/>
            <w:vAlign w:val="center"/>
          </w:tcPr>
          <w:p w:rsidR="00D75288" w:rsidRPr="00972CB1" w:rsidRDefault="00D75288" w:rsidP="00282CCB">
            <w:pPr>
              <w:jc w:val="center"/>
              <w:rPr>
                <w:sz w:val="20"/>
              </w:rPr>
            </w:pPr>
            <w:r w:rsidRPr="00972CB1">
              <w:rPr>
                <w:sz w:val="20"/>
              </w:rPr>
              <w:t>465332</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20</w:t>
            </w:r>
          </w:p>
        </w:tc>
        <w:tc>
          <w:tcPr>
            <w:tcW w:w="1418" w:type="dxa"/>
            <w:vAlign w:val="center"/>
          </w:tcPr>
          <w:p w:rsidR="00D75288" w:rsidRPr="00972CB1" w:rsidRDefault="00D75288" w:rsidP="00282CCB">
            <w:pPr>
              <w:jc w:val="center"/>
              <w:rPr>
                <w:sz w:val="20"/>
              </w:rPr>
            </w:pPr>
            <w:r w:rsidRPr="00972CB1">
              <w:rPr>
                <w:sz w:val="20"/>
              </w:rPr>
              <w:t>30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lastRenderedPageBreak/>
              <w:t>48</w:t>
            </w:r>
          </w:p>
        </w:tc>
        <w:tc>
          <w:tcPr>
            <w:tcW w:w="2990" w:type="dxa"/>
            <w:shd w:val="clear" w:color="auto" w:fill="auto"/>
          </w:tcPr>
          <w:p w:rsidR="00D75288" w:rsidRPr="00972CB1" w:rsidRDefault="00D75288" w:rsidP="00D75288">
            <w:pPr>
              <w:jc w:val="both"/>
              <w:rPr>
                <w:b/>
                <w:sz w:val="20"/>
              </w:rPr>
            </w:pPr>
            <w:r w:rsidRPr="00972CB1">
              <w:rPr>
                <w:b/>
                <w:sz w:val="20"/>
              </w:rPr>
              <w:t>FEIJÃO PRETO</w:t>
            </w:r>
            <w:r w:rsidRPr="00972CB1">
              <w:rPr>
                <w:sz w:val="20"/>
              </w:rPr>
              <w:t>, Classe Preto, Tipo 1, Grupo 1, fonte de Ferro e Proteínas, pacote com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1559" w:type="dxa"/>
            <w:vAlign w:val="center"/>
          </w:tcPr>
          <w:p w:rsidR="00D75288" w:rsidRPr="00972CB1" w:rsidRDefault="00D75288" w:rsidP="00282CCB">
            <w:pPr>
              <w:jc w:val="center"/>
              <w:rPr>
                <w:sz w:val="20"/>
              </w:rPr>
            </w:pPr>
            <w:r w:rsidRPr="00972CB1">
              <w:rPr>
                <w:sz w:val="20"/>
              </w:rPr>
              <w:t>464552</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65</w:t>
            </w:r>
          </w:p>
        </w:tc>
        <w:tc>
          <w:tcPr>
            <w:tcW w:w="1418" w:type="dxa"/>
            <w:vAlign w:val="center"/>
          </w:tcPr>
          <w:p w:rsidR="00D75288" w:rsidRPr="00972CB1" w:rsidRDefault="00D75288" w:rsidP="00282CCB">
            <w:pPr>
              <w:jc w:val="center"/>
              <w:rPr>
                <w:sz w:val="20"/>
              </w:rPr>
            </w:pPr>
            <w:r w:rsidRPr="00972CB1">
              <w:rPr>
                <w:sz w:val="20"/>
              </w:rPr>
              <w:t>85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49</w:t>
            </w:r>
          </w:p>
        </w:tc>
        <w:tc>
          <w:tcPr>
            <w:tcW w:w="2990" w:type="dxa"/>
            <w:shd w:val="clear" w:color="auto" w:fill="auto"/>
          </w:tcPr>
          <w:p w:rsidR="00D75288" w:rsidRPr="00972CB1" w:rsidRDefault="00D75288" w:rsidP="00D75288">
            <w:pPr>
              <w:jc w:val="both"/>
              <w:rPr>
                <w:b/>
                <w:sz w:val="20"/>
              </w:rPr>
            </w:pPr>
            <w:r w:rsidRPr="00972CB1">
              <w:rPr>
                <w:b/>
                <w:sz w:val="20"/>
              </w:rPr>
              <w:t>FEIJÃO VERMELHO</w:t>
            </w:r>
            <w:r w:rsidRPr="00972CB1">
              <w:rPr>
                <w:sz w:val="20"/>
              </w:rPr>
              <w:t>, Classe Cores, Tipo 1, Grupo 1, pacote com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1559" w:type="dxa"/>
            <w:vAlign w:val="center"/>
          </w:tcPr>
          <w:p w:rsidR="00D75288" w:rsidRPr="00972CB1" w:rsidRDefault="00D75288" w:rsidP="00282CCB">
            <w:pPr>
              <w:jc w:val="center"/>
              <w:rPr>
                <w:sz w:val="20"/>
              </w:rPr>
            </w:pPr>
            <w:r w:rsidRPr="00972CB1">
              <w:rPr>
                <w:sz w:val="20"/>
              </w:rPr>
              <w:t>464558</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60</w:t>
            </w:r>
          </w:p>
        </w:tc>
        <w:tc>
          <w:tcPr>
            <w:tcW w:w="1418" w:type="dxa"/>
            <w:vAlign w:val="center"/>
          </w:tcPr>
          <w:p w:rsidR="00D75288" w:rsidRPr="00972CB1" w:rsidRDefault="00D75288" w:rsidP="00282CCB">
            <w:pPr>
              <w:jc w:val="center"/>
              <w:rPr>
                <w:sz w:val="20"/>
              </w:rPr>
            </w:pPr>
            <w:r w:rsidRPr="00972CB1">
              <w:rPr>
                <w:sz w:val="20"/>
              </w:rPr>
              <w:t>70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50</w:t>
            </w:r>
          </w:p>
        </w:tc>
        <w:tc>
          <w:tcPr>
            <w:tcW w:w="2990" w:type="dxa"/>
            <w:shd w:val="clear" w:color="auto" w:fill="auto"/>
          </w:tcPr>
          <w:p w:rsidR="00D75288" w:rsidRPr="00972CB1" w:rsidRDefault="00D75288" w:rsidP="00D75288">
            <w:pPr>
              <w:jc w:val="both"/>
              <w:rPr>
                <w:b/>
                <w:sz w:val="20"/>
              </w:rPr>
            </w:pPr>
            <w:r w:rsidRPr="00972CB1">
              <w:rPr>
                <w:b/>
                <w:sz w:val="20"/>
              </w:rPr>
              <w:t>FERMENTO QUÍMICO</w:t>
            </w:r>
            <w:r w:rsidRPr="00972CB1">
              <w:rPr>
                <w:sz w:val="20"/>
              </w:rPr>
              <w:t>, em pó, pote com 100 g</w:t>
            </w:r>
          </w:p>
        </w:tc>
        <w:tc>
          <w:tcPr>
            <w:tcW w:w="1559" w:type="dxa"/>
            <w:vAlign w:val="center"/>
          </w:tcPr>
          <w:p w:rsidR="00D75288" w:rsidRPr="00972CB1" w:rsidRDefault="00D75288" w:rsidP="00282CCB">
            <w:pPr>
              <w:jc w:val="center"/>
              <w:rPr>
                <w:sz w:val="20"/>
              </w:rPr>
            </w:pPr>
            <w:r w:rsidRPr="00972CB1">
              <w:rPr>
                <w:sz w:val="20"/>
              </w:rPr>
              <w:t>459586</w:t>
            </w:r>
          </w:p>
        </w:tc>
        <w:tc>
          <w:tcPr>
            <w:tcW w:w="1559" w:type="dxa"/>
            <w:vAlign w:val="center"/>
          </w:tcPr>
          <w:p w:rsidR="00D75288" w:rsidRPr="00972CB1" w:rsidRDefault="00D75288" w:rsidP="00264E42">
            <w:pPr>
              <w:jc w:val="center"/>
              <w:rPr>
                <w:sz w:val="20"/>
              </w:rPr>
            </w:pPr>
            <w:r w:rsidRPr="00972CB1">
              <w:rPr>
                <w:sz w:val="20"/>
              </w:rPr>
              <w:t>Lata</w:t>
            </w:r>
          </w:p>
        </w:tc>
        <w:tc>
          <w:tcPr>
            <w:tcW w:w="1418" w:type="dxa"/>
            <w:shd w:val="clear" w:color="auto" w:fill="auto"/>
            <w:vAlign w:val="center"/>
          </w:tcPr>
          <w:p w:rsidR="00D75288" w:rsidRPr="00972CB1" w:rsidRDefault="00D75288" w:rsidP="00282CCB">
            <w:pPr>
              <w:jc w:val="center"/>
              <w:rPr>
                <w:sz w:val="20"/>
              </w:rPr>
            </w:pPr>
            <w:r w:rsidRPr="00972CB1">
              <w:rPr>
                <w:sz w:val="20"/>
              </w:rPr>
              <w:t>10</w:t>
            </w:r>
          </w:p>
        </w:tc>
        <w:tc>
          <w:tcPr>
            <w:tcW w:w="1418" w:type="dxa"/>
            <w:vAlign w:val="center"/>
          </w:tcPr>
          <w:p w:rsidR="00D75288" w:rsidRPr="00972CB1" w:rsidRDefault="00D75288" w:rsidP="00282CCB">
            <w:pPr>
              <w:jc w:val="center"/>
              <w:rPr>
                <w:sz w:val="20"/>
              </w:rPr>
            </w:pPr>
            <w:r w:rsidRPr="00972CB1">
              <w:rPr>
                <w:sz w:val="20"/>
              </w:rPr>
              <w:t>20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51</w:t>
            </w:r>
          </w:p>
        </w:tc>
        <w:tc>
          <w:tcPr>
            <w:tcW w:w="2990" w:type="dxa"/>
            <w:shd w:val="clear" w:color="auto" w:fill="auto"/>
          </w:tcPr>
          <w:p w:rsidR="00D75288" w:rsidRPr="00972CB1" w:rsidRDefault="00D75288" w:rsidP="00D75288">
            <w:pPr>
              <w:jc w:val="both"/>
              <w:rPr>
                <w:b/>
                <w:sz w:val="20"/>
              </w:rPr>
            </w:pPr>
            <w:r w:rsidRPr="00972CB1">
              <w:rPr>
                <w:b/>
                <w:sz w:val="20"/>
              </w:rPr>
              <w:t>FÍGADO</w:t>
            </w:r>
            <w:r w:rsidRPr="00972CB1">
              <w:rPr>
                <w:sz w:val="20"/>
              </w:rPr>
              <w:t>, fígado bovino fresco, cor avermelhada, cortado em bife</w:t>
            </w:r>
          </w:p>
        </w:tc>
        <w:tc>
          <w:tcPr>
            <w:tcW w:w="1559" w:type="dxa"/>
            <w:vAlign w:val="center"/>
          </w:tcPr>
          <w:p w:rsidR="00D75288" w:rsidRPr="00972CB1" w:rsidRDefault="00D75288" w:rsidP="00282CCB">
            <w:pPr>
              <w:jc w:val="center"/>
              <w:rPr>
                <w:sz w:val="20"/>
              </w:rPr>
            </w:pPr>
            <w:r w:rsidRPr="00972CB1">
              <w:rPr>
                <w:sz w:val="20"/>
              </w:rPr>
              <w:t>447485</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60</w:t>
            </w:r>
          </w:p>
        </w:tc>
        <w:tc>
          <w:tcPr>
            <w:tcW w:w="1418" w:type="dxa"/>
            <w:vAlign w:val="center"/>
          </w:tcPr>
          <w:p w:rsidR="00D75288" w:rsidRPr="00972CB1" w:rsidRDefault="00D75288" w:rsidP="00282CCB">
            <w:pPr>
              <w:jc w:val="center"/>
              <w:rPr>
                <w:sz w:val="20"/>
              </w:rPr>
            </w:pPr>
            <w:r w:rsidRPr="00972CB1">
              <w:rPr>
                <w:sz w:val="20"/>
              </w:rPr>
              <w:t>80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52</w:t>
            </w:r>
          </w:p>
        </w:tc>
        <w:tc>
          <w:tcPr>
            <w:tcW w:w="2990" w:type="dxa"/>
            <w:shd w:val="clear" w:color="auto" w:fill="auto"/>
          </w:tcPr>
          <w:p w:rsidR="00D75288" w:rsidRPr="00972CB1" w:rsidRDefault="00D75288" w:rsidP="00D75288">
            <w:pPr>
              <w:jc w:val="both"/>
              <w:rPr>
                <w:b/>
                <w:sz w:val="20"/>
              </w:rPr>
            </w:pPr>
            <w:r w:rsidRPr="00972CB1">
              <w:rPr>
                <w:b/>
                <w:sz w:val="20"/>
                <w:shd w:val="clear" w:color="auto" w:fill="FFFFFF"/>
              </w:rPr>
              <w:t>FILEZINHO DE FRANGO EMPANADO</w:t>
            </w:r>
            <w:r w:rsidRPr="00972CB1">
              <w:rPr>
                <w:sz w:val="20"/>
                <w:shd w:val="clear" w:color="auto" w:fill="FFFFFF"/>
              </w:rPr>
              <w:t>, tipo sassami, elaborado a partir do corte mais nobre do peito do frango (sassami), os filés são congelados um a um, pré-fritos, cozidos e congelados, ingredientes: carne de frango, água (16%), farinha de trigo enriquecida com ferro e ácido fólico, gordura vegetal, amido, sal, açúcar, farinha de milho enriquecida com ferro e ácido fólico, proteína de soja, especiarias (cebola em pó, alho em pó, salsa em flocos, aipo em pó e pimenta preta), carne de frango desidratada em pó, condimento preparado sabor galinha, aromatizantes (óleo resina de pimenta preta e óleo de orégano), estabilizante tripolifosfato de sódio (INS 451i), realçador de sabor glutamato monossódico (INS 621), espessantes goma guar (INS 412) e goma xantana (INS 415), antioxidante isoascorbato de sódio (INS 316), acidulante ácido cítrico (INS 330), corantes naturais urucum (INS 160b) e cúrcuma (INS 100), contém Glúten</w:t>
            </w:r>
          </w:p>
        </w:tc>
        <w:tc>
          <w:tcPr>
            <w:tcW w:w="1559" w:type="dxa"/>
            <w:vAlign w:val="center"/>
          </w:tcPr>
          <w:p w:rsidR="00D75288" w:rsidRPr="00972CB1" w:rsidRDefault="00D75288" w:rsidP="00282CCB">
            <w:pPr>
              <w:jc w:val="center"/>
              <w:rPr>
                <w:sz w:val="20"/>
              </w:rPr>
            </w:pPr>
            <w:r w:rsidRPr="00972CB1">
              <w:rPr>
                <w:sz w:val="20"/>
              </w:rPr>
              <w:t>447618</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50</w:t>
            </w:r>
          </w:p>
        </w:tc>
        <w:tc>
          <w:tcPr>
            <w:tcW w:w="1418" w:type="dxa"/>
            <w:vAlign w:val="center"/>
          </w:tcPr>
          <w:p w:rsidR="00D75288" w:rsidRPr="00972CB1" w:rsidRDefault="00D75288" w:rsidP="00282CCB">
            <w:pPr>
              <w:jc w:val="center"/>
              <w:rPr>
                <w:sz w:val="20"/>
              </w:rPr>
            </w:pPr>
            <w:r w:rsidRPr="00972CB1">
              <w:rPr>
                <w:sz w:val="20"/>
              </w:rPr>
              <w:t>70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53</w:t>
            </w:r>
          </w:p>
        </w:tc>
        <w:tc>
          <w:tcPr>
            <w:tcW w:w="2990" w:type="dxa"/>
            <w:shd w:val="clear" w:color="auto" w:fill="auto"/>
          </w:tcPr>
          <w:p w:rsidR="00D75288" w:rsidRPr="00972CB1" w:rsidRDefault="00D75288" w:rsidP="00D75288">
            <w:pPr>
              <w:jc w:val="both"/>
              <w:rPr>
                <w:b/>
                <w:sz w:val="20"/>
              </w:rPr>
            </w:pPr>
            <w:r w:rsidRPr="00972CB1">
              <w:rPr>
                <w:b/>
                <w:sz w:val="20"/>
              </w:rPr>
              <w:t>FUBÁ DE MILHO</w:t>
            </w:r>
            <w:r w:rsidRPr="00972CB1">
              <w:rPr>
                <w:sz w:val="20"/>
              </w:rPr>
              <w:t>, pré-cozido, e</w:t>
            </w:r>
            <w:r w:rsidRPr="00972CB1">
              <w:rPr>
                <w:sz w:val="20"/>
                <w:shd w:val="clear" w:color="auto" w:fill="FFFFFF"/>
              </w:rPr>
              <w:t>nriquecido com Ferro e Ácido Fólico, rico em Fibras e Vitaminas B6 e E, e fonte de Vitamina B1, pacote com</w:t>
            </w:r>
            <w:r w:rsidRPr="00972CB1">
              <w:rPr>
                <w:sz w:val="20"/>
              </w:rPr>
              <w:t xml:space="preserve"> 1 kg </w:t>
            </w:r>
            <w:r w:rsidRPr="00972CB1">
              <w:rPr>
                <w:sz w:val="20"/>
              </w:rPr>
              <w:lastRenderedPageBreak/>
              <w:t>(Embalagem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1559" w:type="dxa"/>
            <w:vAlign w:val="center"/>
          </w:tcPr>
          <w:p w:rsidR="00D75288" w:rsidRPr="00972CB1" w:rsidRDefault="00D75288" w:rsidP="00282CCB">
            <w:pPr>
              <w:jc w:val="center"/>
              <w:rPr>
                <w:sz w:val="20"/>
              </w:rPr>
            </w:pPr>
            <w:r w:rsidRPr="00972CB1">
              <w:rPr>
                <w:sz w:val="20"/>
              </w:rPr>
              <w:lastRenderedPageBreak/>
              <w:t>470688</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20</w:t>
            </w:r>
          </w:p>
        </w:tc>
        <w:tc>
          <w:tcPr>
            <w:tcW w:w="1418" w:type="dxa"/>
            <w:vAlign w:val="center"/>
          </w:tcPr>
          <w:p w:rsidR="00D75288" w:rsidRPr="00972CB1" w:rsidRDefault="00D75288" w:rsidP="00282CCB">
            <w:pPr>
              <w:jc w:val="center"/>
              <w:rPr>
                <w:sz w:val="20"/>
              </w:rPr>
            </w:pPr>
            <w:r w:rsidRPr="00972CB1">
              <w:rPr>
                <w:sz w:val="20"/>
              </w:rPr>
              <w:t>30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lastRenderedPageBreak/>
              <w:t>54</w:t>
            </w:r>
          </w:p>
        </w:tc>
        <w:tc>
          <w:tcPr>
            <w:tcW w:w="2990" w:type="dxa"/>
            <w:shd w:val="clear" w:color="auto" w:fill="auto"/>
          </w:tcPr>
          <w:p w:rsidR="00D75288" w:rsidRPr="00972CB1" w:rsidRDefault="00D75288" w:rsidP="00D75288">
            <w:pPr>
              <w:jc w:val="both"/>
              <w:rPr>
                <w:b/>
                <w:sz w:val="20"/>
              </w:rPr>
            </w:pPr>
            <w:r w:rsidRPr="00972CB1">
              <w:rPr>
                <w:b/>
                <w:sz w:val="20"/>
              </w:rPr>
              <w:t>GELATINA</w:t>
            </w:r>
            <w:r w:rsidRPr="00972CB1">
              <w:rPr>
                <w:sz w:val="20"/>
              </w:rPr>
              <w:t>, pó para preparo de gelatina, ingredientes: gelatina, sal, vitamina C, regulador de acidez: citrato de sódio e ácido fumárico, aromatizante, edulcorantes artificiais: aspartame, ciclamato de sódio, acesulfame de potássio e sacarina sódica e corantes artificiais, contém Fenilalanina, não contém Glúten, pacote com 25 g</w:t>
            </w:r>
          </w:p>
        </w:tc>
        <w:tc>
          <w:tcPr>
            <w:tcW w:w="1559" w:type="dxa"/>
            <w:vAlign w:val="center"/>
          </w:tcPr>
          <w:p w:rsidR="00D75288" w:rsidRPr="00972CB1" w:rsidRDefault="00D75288" w:rsidP="00282CCB">
            <w:pPr>
              <w:jc w:val="center"/>
              <w:rPr>
                <w:sz w:val="20"/>
              </w:rPr>
            </w:pPr>
            <w:r w:rsidRPr="00972CB1">
              <w:rPr>
                <w:sz w:val="20"/>
              </w:rPr>
              <w:t>462710</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100</w:t>
            </w:r>
          </w:p>
        </w:tc>
        <w:tc>
          <w:tcPr>
            <w:tcW w:w="1418" w:type="dxa"/>
            <w:vAlign w:val="center"/>
          </w:tcPr>
          <w:p w:rsidR="00D75288" w:rsidRPr="00972CB1" w:rsidRDefault="00D75288" w:rsidP="00282CCB">
            <w:pPr>
              <w:jc w:val="center"/>
              <w:rPr>
                <w:sz w:val="20"/>
              </w:rPr>
            </w:pPr>
            <w:r w:rsidRPr="00972CB1">
              <w:rPr>
                <w:sz w:val="20"/>
              </w:rPr>
              <w:t>150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55</w:t>
            </w:r>
          </w:p>
        </w:tc>
        <w:tc>
          <w:tcPr>
            <w:tcW w:w="2990" w:type="dxa"/>
            <w:shd w:val="clear" w:color="auto" w:fill="auto"/>
          </w:tcPr>
          <w:p w:rsidR="00D75288" w:rsidRPr="00972CB1" w:rsidRDefault="00D75288" w:rsidP="00D75288">
            <w:pPr>
              <w:jc w:val="both"/>
              <w:rPr>
                <w:b/>
                <w:sz w:val="20"/>
              </w:rPr>
            </w:pPr>
            <w:r w:rsidRPr="00972CB1">
              <w:rPr>
                <w:b/>
                <w:sz w:val="20"/>
              </w:rPr>
              <w:t>INHAME</w:t>
            </w:r>
            <w:r w:rsidRPr="00972CB1">
              <w:rPr>
                <w:sz w:val="20"/>
              </w:rPr>
              <w:t>, tubérculos maduros, casca bem firme e limpa, sem machucados, sem rachaduras, sem sinais de fungos</w:t>
            </w:r>
          </w:p>
        </w:tc>
        <w:tc>
          <w:tcPr>
            <w:tcW w:w="1559" w:type="dxa"/>
            <w:vAlign w:val="center"/>
          </w:tcPr>
          <w:p w:rsidR="00D75288" w:rsidRPr="00972CB1" w:rsidRDefault="00D75288" w:rsidP="00282CCB">
            <w:pPr>
              <w:jc w:val="center"/>
              <w:rPr>
                <w:sz w:val="20"/>
              </w:rPr>
            </w:pPr>
            <w:r w:rsidRPr="00972CB1">
              <w:rPr>
                <w:sz w:val="20"/>
              </w:rPr>
              <w:t>463789</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40</w:t>
            </w:r>
          </w:p>
        </w:tc>
        <w:tc>
          <w:tcPr>
            <w:tcW w:w="1418" w:type="dxa"/>
            <w:vAlign w:val="center"/>
          </w:tcPr>
          <w:p w:rsidR="00D75288" w:rsidRPr="00972CB1" w:rsidRDefault="00D75288" w:rsidP="00282CCB">
            <w:pPr>
              <w:jc w:val="center"/>
              <w:rPr>
                <w:sz w:val="20"/>
              </w:rPr>
            </w:pPr>
            <w:r w:rsidRPr="00972CB1">
              <w:rPr>
                <w:sz w:val="20"/>
              </w:rPr>
              <w:t>60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56</w:t>
            </w:r>
          </w:p>
        </w:tc>
        <w:tc>
          <w:tcPr>
            <w:tcW w:w="2990" w:type="dxa"/>
            <w:shd w:val="clear" w:color="auto" w:fill="auto"/>
          </w:tcPr>
          <w:p w:rsidR="00D75288" w:rsidRPr="00972CB1" w:rsidRDefault="00D75288" w:rsidP="00D75288">
            <w:pPr>
              <w:jc w:val="both"/>
              <w:rPr>
                <w:b/>
                <w:sz w:val="20"/>
              </w:rPr>
            </w:pPr>
            <w:r w:rsidRPr="00972CB1">
              <w:rPr>
                <w:b/>
                <w:sz w:val="20"/>
              </w:rPr>
              <w:t>JILÓ</w:t>
            </w:r>
            <w:r w:rsidRPr="00972CB1">
              <w:rPr>
                <w:sz w:val="20"/>
              </w:rPr>
              <w:t>, legume maduros, casca bem firme e limpa, sem machucados, sem rachaduras, sem sinais de fungos</w:t>
            </w:r>
          </w:p>
        </w:tc>
        <w:tc>
          <w:tcPr>
            <w:tcW w:w="1559" w:type="dxa"/>
            <w:vAlign w:val="center"/>
          </w:tcPr>
          <w:p w:rsidR="00D75288" w:rsidRPr="00972CB1" w:rsidRDefault="00D75288" w:rsidP="00282CCB">
            <w:pPr>
              <w:jc w:val="center"/>
              <w:rPr>
                <w:sz w:val="20"/>
              </w:rPr>
            </w:pPr>
            <w:r w:rsidRPr="00972CB1">
              <w:rPr>
                <w:sz w:val="20"/>
              </w:rPr>
              <w:t>463790</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30</w:t>
            </w:r>
          </w:p>
        </w:tc>
        <w:tc>
          <w:tcPr>
            <w:tcW w:w="1418" w:type="dxa"/>
            <w:vAlign w:val="center"/>
          </w:tcPr>
          <w:p w:rsidR="00D75288" w:rsidRPr="00972CB1" w:rsidRDefault="00D75288" w:rsidP="00282CCB">
            <w:pPr>
              <w:jc w:val="center"/>
              <w:rPr>
                <w:sz w:val="20"/>
              </w:rPr>
            </w:pPr>
            <w:r w:rsidRPr="00972CB1">
              <w:rPr>
                <w:sz w:val="20"/>
              </w:rPr>
              <w:t>40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57</w:t>
            </w:r>
          </w:p>
        </w:tc>
        <w:tc>
          <w:tcPr>
            <w:tcW w:w="2990" w:type="dxa"/>
            <w:shd w:val="clear" w:color="auto" w:fill="auto"/>
          </w:tcPr>
          <w:p w:rsidR="00D75288" w:rsidRPr="00972CB1" w:rsidRDefault="00D75288" w:rsidP="00D75288">
            <w:pPr>
              <w:jc w:val="both"/>
              <w:rPr>
                <w:b/>
                <w:sz w:val="20"/>
              </w:rPr>
            </w:pPr>
            <w:r w:rsidRPr="00972CB1">
              <w:rPr>
                <w:b/>
                <w:sz w:val="20"/>
              </w:rPr>
              <w:t>LARANJA PERA</w:t>
            </w:r>
            <w:r w:rsidRPr="00972CB1">
              <w:rPr>
                <w:sz w:val="20"/>
              </w:rPr>
              <w:t>, madura, frutos de tamanho médio, aroma e sabor da espécie, uniforme, sem ferimentos ou defeitos, firmes e com brilho</w:t>
            </w:r>
          </w:p>
        </w:tc>
        <w:tc>
          <w:tcPr>
            <w:tcW w:w="1559" w:type="dxa"/>
            <w:vAlign w:val="center"/>
          </w:tcPr>
          <w:p w:rsidR="00D75288" w:rsidRPr="00972CB1" w:rsidRDefault="00D75288" w:rsidP="00282CCB">
            <w:pPr>
              <w:jc w:val="center"/>
              <w:rPr>
                <w:sz w:val="20"/>
              </w:rPr>
            </w:pPr>
            <w:r w:rsidRPr="00972CB1">
              <w:rPr>
                <w:sz w:val="20"/>
              </w:rPr>
              <w:t>464393</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120</w:t>
            </w:r>
          </w:p>
        </w:tc>
        <w:tc>
          <w:tcPr>
            <w:tcW w:w="1418" w:type="dxa"/>
            <w:vAlign w:val="center"/>
          </w:tcPr>
          <w:p w:rsidR="00D75288" w:rsidRPr="00972CB1" w:rsidRDefault="00D75288" w:rsidP="00282CCB">
            <w:pPr>
              <w:jc w:val="center"/>
              <w:rPr>
                <w:sz w:val="20"/>
              </w:rPr>
            </w:pPr>
            <w:r w:rsidRPr="00972CB1">
              <w:rPr>
                <w:sz w:val="20"/>
              </w:rPr>
              <w:t>160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58</w:t>
            </w:r>
          </w:p>
        </w:tc>
        <w:tc>
          <w:tcPr>
            <w:tcW w:w="2990" w:type="dxa"/>
            <w:shd w:val="clear" w:color="auto" w:fill="auto"/>
          </w:tcPr>
          <w:p w:rsidR="00D75288" w:rsidRPr="00972CB1" w:rsidRDefault="00D75288" w:rsidP="00D75288">
            <w:pPr>
              <w:jc w:val="both"/>
              <w:rPr>
                <w:b/>
                <w:sz w:val="20"/>
              </w:rPr>
            </w:pPr>
            <w:r w:rsidRPr="00972CB1">
              <w:rPr>
                <w:b/>
                <w:sz w:val="20"/>
              </w:rPr>
              <w:t>LEITE CONDENSADO</w:t>
            </w:r>
            <w:r w:rsidRPr="00972CB1">
              <w:rPr>
                <w:sz w:val="20"/>
              </w:rPr>
              <w:t>, ingredientes: leite integral, açúcar e lactose, não contém Glúten, lata com 395 g</w:t>
            </w:r>
          </w:p>
        </w:tc>
        <w:tc>
          <w:tcPr>
            <w:tcW w:w="1559" w:type="dxa"/>
            <w:vAlign w:val="center"/>
          </w:tcPr>
          <w:p w:rsidR="00D75288" w:rsidRPr="00972CB1" w:rsidRDefault="00D75288" w:rsidP="00282CCB">
            <w:pPr>
              <w:jc w:val="center"/>
              <w:rPr>
                <w:sz w:val="20"/>
              </w:rPr>
            </w:pPr>
            <w:r w:rsidRPr="00972CB1">
              <w:rPr>
                <w:sz w:val="20"/>
              </w:rPr>
              <w:t>464013</w:t>
            </w:r>
          </w:p>
        </w:tc>
        <w:tc>
          <w:tcPr>
            <w:tcW w:w="1559" w:type="dxa"/>
            <w:vAlign w:val="center"/>
          </w:tcPr>
          <w:p w:rsidR="00D75288" w:rsidRPr="00972CB1" w:rsidRDefault="00D75288" w:rsidP="00264E42">
            <w:pPr>
              <w:jc w:val="center"/>
              <w:rPr>
                <w:sz w:val="20"/>
              </w:rPr>
            </w:pPr>
            <w:r w:rsidRPr="00972CB1">
              <w:rPr>
                <w:sz w:val="20"/>
              </w:rPr>
              <w:t>Lata</w:t>
            </w:r>
          </w:p>
        </w:tc>
        <w:tc>
          <w:tcPr>
            <w:tcW w:w="1418" w:type="dxa"/>
            <w:shd w:val="clear" w:color="auto" w:fill="auto"/>
            <w:vAlign w:val="center"/>
          </w:tcPr>
          <w:p w:rsidR="00D75288" w:rsidRPr="00972CB1" w:rsidRDefault="00D75288" w:rsidP="00282CCB">
            <w:pPr>
              <w:jc w:val="center"/>
              <w:rPr>
                <w:sz w:val="20"/>
              </w:rPr>
            </w:pPr>
            <w:r w:rsidRPr="00972CB1">
              <w:rPr>
                <w:sz w:val="20"/>
              </w:rPr>
              <w:t>70</w:t>
            </w:r>
          </w:p>
        </w:tc>
        <w:tc>
          <w:tcPr>
            <w:tcW w:w="1418" w:type="dxa"/>
            <w:vAlign w:val="center"/>
          </w:tcPr>
          <w:p w:rsidR="00D75288" w:rsidRPr="00972CB1" w:rsidRDefault="00D75288" w:rsidP="00282CCB">
            <w:pPr>
              <w:jc w:val="center"/>
              <w:rPr>
                <w:sz w:val="20"/>
              </w:rPr>
            </w:pPr>
            <w:r w:rsidRPr="00972CB1">
              <w:rPr>
                <w:sz w:val="20"/>
              </w:rPr>
              <w:t>90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59</w:t>
            </w:r>
          </w:p>
        </w:tc>
        <w:tc>
          <w:tcPr>
            <w:tcW w:w="2990" w:type="dxa"/>
            <w:shd w:val="clear" w:color="auto" w:fill="auto"/>
          </w:tcPr>
          <w:p w:rsidR="00D75288" w:rsidRPr="00972CB1" w:rsidRDefault="00D75288" w:rsidP="00D75288">
            <w:pPr>
              <w:jc w:val="both"/>
              <w:rPr>
                <w:b/>
                <w:sz w:val="20"/>
              </w:rPr>
            </w:pPr>
            <w:r w:rsidRPr="00972CB1">
              <w:rPr>
                <w:b/>
                <w:sz w:val="20"/>
              </w:rPr>
              <w:t>LEITE DE COCO</w:t>
            </w:r>
            <w:r w:rsidRPr="00972CB1">
              <w:rPr>
                <w:sz w:val="20"/>
              </w:rPr>
              <w:t>, tradicional, vidro de 200 ml</w:t>
            </w:r>
          </w:p>
        </w:tc>
        <w:tc>
          <w:tcPr>
            <w:tcW w:w="1559" w:type="dxa"/>
            <w:vAlign w:val="center"/>
          </w:tcPr>
          <w:p w:rsidR="00D75288" w:rsidRPr="00972CB1" w:rsidRDefault="00D75288" w:rsidP="00282CCB">
            <w:pPr>
              <w:jc w:val="center"/>
              <w:rPr>
                <w:sz w:val="20"/>
              </w:rPr>
            </w:pPr>
            <w:r w:rsidRPr="00972CB1">
              <w:rPr>
                <w:sz w:val="20"/>
              </w:rPr>
              <w:t>464011</w:t>
            </w:r>
          </w:p>
        </w:tc>
        <w:tc>
          <w:tcPr>
            <w:tcW w:w="1559" w:type="dxa"/>
            <w:vAlign w:val="center"/>
          </w:tcPr>
          <w:p w:rsidR="00D75288" w:rsidRPr="00972CB1" w:rsidRDefault="00D75288" w:rsidP="00264E42">
            <w:pPr>
              <w:jc w:val="center"/>
              <w:rPr>
                <w:sz w:val="20"/>
              </w:rPr>
            </w:pPr>
            <w:r w:rsidRPr="00972CB1">
              <w:rPr>
                <w:sz w:val="20"/>
              </w:rPr>
              <w:t>Garrafa</w:t>
            </w:r>
          </w:p>
        </w:tc>
        <w:tc>
          <w:tcPr>
            <w:tcW w:w="1418" w:type="dxa"/>
            <w:shd w:val="clear" w:color="auto" w:fill="auto"/>
            <w:vAlign w:val="center"/>
          </w:tcPr>
          <w:p w:rsidR="00D75288" w:rsidRPr="00972CB1" w:rsidRDefault="00D75288" w:rsidP="00282CCB">
            <w:pPr>
              <w:jc w:val="center"/>
              <w:rPr>
                <w:sz w:val="20"/>
              </w:rPr>
            </w:pPr>
            <w:r w:rsidRPr="00972CB1">
              <w:rPr>
                <w:sz w:val="20"/>
              </w:rPr>
              <w:t>10</w:t>
            </w:r>
          </w:p>
        </w:tc>
        <w:tc>
          <w:tcPr>
            <w:tcW w:w="1418" w:type="dxa"/>
            <w:vAlign w:val="center"/>
          </w:tcPr>
          <w:p w:rsidR="00D75288" w:rsidRPr="00972CB1" w:rsidRDefault="00D75288" w:rsidP="00282CCB">
            <w:pPr>
              <w:jc w:val="center"/>
              <w:rPr>
                <w:sz w:val="20"/>
              </w:rPr>
            </w:pPr>
            <w:r w:rsidRPr="00972CB1">
              <w:rPr>
                <w:sz w:val="20"/>
              </w:rPr>
              <w:t>15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60</w:t>
            </w:r>
          </w:p>
        </w:tc>
        <w:tc>
          <w:tcPr>
            <w:tcW w:w="2990" w:type="dxa"/>
            <w:shd w:val="clear" w:color="auto" w:fill="auto"/>
          </w:tcPr>
          <w:p w:rsidR="00D75288" w:rsidRPr="00972CB1" w:rsidRDefault="00D75288" w:rsidP="00D75288">
            <w:pPr>
              <w:jc w:val="both"/>
              <w:rPr>
                <w:b/>
                <w:sz w:val="20"/>
              </w:rPr>
            </w:pPr>
            <w:r w:rsidRPr="00972CB1">
              <w:rPr>
                <w:b/>
                <w:sz w:val="20"/>
              </w:rPr>
              <w:t>LEITE UHT DESNATADO</w:t>
            </w:r>
            <w:r w:rsidRPr="00972CB1">
              <w:rPr>
                <w:sz w:val="20"/>
              </w:rPr>
              <w:t>, desnatado, não contém Glúten, embalagem Tetra Pak (Tetra Brink), caixa de 1 litro</w:t>
            </w:r>
          </w:p>
        </w:tc>
        <w:tc>
          <w:tcPr>
            <w:tcW w:w="1559" w:type="dxa"/>
            <w:vAlign w:val="center"/>
          </w:tcPr>
          <w:p w:rsidR="00D75288" w:rsidRPr="00972CB1" w:rsidRDefault="00D75288" w:rsidP="00282CCB">
            <w:pPr>
              <w:jc w:val="center"/>
              <w:rPr>
                <w:sz w:val="20"/>
              </w:rPr>
            </w:pPr>
            <w:r w:rsidRPr="00972CB1">
              <w:rPr>
                <w:sz w:val="20"/>
              </w:rPr>
              <w:t>445997</w:t>
            </w:r>
          </w:p>
        </w:tc>
        <w:tc>
          <w:tcPr>
            <w:tcW w:w="1559" w:type="dxa"/>
            <w:vAlign w:val="center"/>
          </w:tcPr>
          <w:p w:rsidR="00D75288" w:rsidRPr="00972CB1" w:rsidRDefault="00D75288" w:rsidP="00264E42">
            <w:pPr>
              <w:jc w:val="center"/>
              <w:rPr>
                <w:sz w:val="20"/>
              </w:rPr>
            </w:pPr>
            <w:r w:rsidRPr="00972CB1">
              <w:rPr>
                <w:sz w:val="20"/>
              </w:rPr>
              <w:t>Litro</w:t>
            </w:r>
          </w:p>
        </w:tc>
        <w:tc>
          <w:tcPr>
            <w:tcW w:w="1418" w:type="dxa"/>
            <w:shd w:val="clear" w:color="auto" w:fill="auto"/>
            <w:vAlign w:val="center"/>
          </w:tcPr>
          <w:p w:rsidR="00D75288" w:rsidRPr="00972CB1" w:rsidRDefault="00D75288" w:rsidP="00282CCB">
            <w:pPr>
              <w:jc w:val="center"/>
              <w:rPr>
                <w:sz w:val="20"/>
              </w:rPr>
            </w:pPr>
            <w:r w:rsidRPr="00972CB1">
              <w:rPr>
                <w:sz w:val="20"/>
              </w:rPr>
              <w:t>300</w:t>
            </w:r>
          </w:p>
        </w:tc>
        <w:tc>
          <w:tcPr>
            <w:tcW w:w="1418" w:type="dxa"/>
            <w:vAlign w:val="center"/>
          </w:tcPr>
          <w:p w:rsidR="00D75288" w:rsidRPr="00972CB1" w:rsidRDefault="00D75288" w:rsidP="00282CCB">
            <w:pPr>
              <w:jc w:val="center"/>
              <w:rPr>
                <w:sz w:val="20"/>
              </w:rPr>
            </w:pPr>
            <w:r w:rsidRPr="00972CB1">
              <w:rPr>
                <w:sz w:val="20"/>
              </w:rPr>
              <w:t>400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61</w:t>
            </w:r>
          </w:p>
        </w:tc>
        <w:tc>
          <w:tcPr>
            <w:tcW w:w="2990" w:type="dxa"/>
            <w:shd w:val="clear" w:color="auto" w:fill="auto"/>
          </w:tcPr>
          <w:p w:rsidR="00D75288" w:rsidRPr="00972CB1" w:rsidRDefault="00D75288" w:rsidP="00D75288">
            <w:pPr>
              <w:jc w:val="both"/>
              <w:rPr>
                <w:b/>
                <w:sz w:val="20"/>
              </w:rPr>
            </w:pPr>
            <w:r w:rsidRPr="00972CB1">
              <w:rPr>
                <w:b/>
                <w:sz w:val="20"/>
              </w:rPr>
              <w:t>LEITE UHT INTEGRAL</w:t>
            </w:r>
            <w:r w:rsidRPr="00972CB1">
              <w:rPr>
                <w:sz w:val="20"/>
              </w:rPr>
              <w:t>, integral, não contem Glúten, 3,0% de gordura, embalagem Tetra Pak (Tetra Brink), caixa de 1 litro</w:t>
            </w:r>
          </w:p>
        </w:tc>
        <w:tc>
          <w:tcPr>
            <w:tcW w:w="1559" w:type="dxa"/>
            <w:vAlign w:val="center"/>
          </w:tcPr>
          <w:p w:rsidR="00D75288" w:rsidRPr="00972CB1" w:rsidRDefault="00D75288" w:rsidP="00282CCB">
            <w:pPr>
              <w:jc w:val="center"/>
              <w:rPr>
                <w:sz w:val="20"/>
              </w:rPr>
            </w:pPr>
            <w:r w:rsidRPr="00972CB1">
              <w:rPr>
                <w:sz w:val="20"/>
              </w:rPr>
              <w:t>445995</w:t>
            </w:r>
          </w:p>
        </w:tc>
        <w:tc>
          <w:tcPr>
            <w:tcW w:w="1559" w:type="dxa"/>
            <w:vAlign w:val="center"/>
          </w:tcPr>
          <w:p w:rsidR="00D75288" w:rsidRPr="00972CB1" w:rsidRDefault="00D75288" w:rsidP="00264E42">
            <w:pPr>
              <w:jc w:val="center"/>
              <w:rPr>
                <w:sz w:val="20"/>
              </w:rPr>
            </w:pPr>
            <w:r w:rsidRPr="00972CB1">
              <w:rPr>
                <w:sz w:val="20"/>
              </w:rPr>
              <w:t>Litro</w:t>
            </w:r>
          </w:p>
        </w:tc>
        <w:tc>
          <w:tcPr>
            <w:tcW w:w="1418" w:type="dxa"/>
            <w:shd w:val="clear" w:color="auto" w:fill="auto"/>
            <w:vAlign w:val="center"/>
          </w:tcPr>
          <w:p w:rsidR="00D75288" w:rsidRPr="00972CB1" w:rsidRDefault="00D75288" w:rsidP="00282CCB">
            <w:pPr>
              <w:jc w:val="center"/>
              <w:rPr>
                <w:sz w:val="20"/>
              </w:rPr>
            </w:pPr>
            <w:r w:rsidRPr="00972CB1">
              <w:rPr>
                <w:sz w:val="20"/>
              </w:rPr>
              <w:t>400</w:t>
            </w:r>
          </w:p>
        </w:tc>
        <w:tc>
          <w:tcPr>
            <w:tcW w:w="1418" w:type="dxa"/>
            <w:vAlign w:val="center"/>
          </w:tcPr>
          <w:p w:rsidR="00D75288" w:rsidRPr="00972CB1" w:rsidRDefault="00D75288" w:rsidP="00282CCB">
            <w:pPr>
              <w:jc w:val="center"/>
              <w:rPr>
                <w:sz w:val="20"/>
              </w:rPr>
            </w:pPr>
            <w:r w:rsidRPr="00972CB1">
              <w:rPr>
                <w:sz w:val="20"/>
              </w:rPr>
              <w:t>520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62</w:t>
            </w:r>
          </w:p>
        </w:tc>
        <w:tc>
          <w:tcPr>
            <w:tcW w:w="2990" w:type="dxa"/>
            <w:shd w:val="clear" w:color="auto" w:fill="auto"/>
          </w:tcPr>
          <w:p w:rsidR="00D75288" w:rsidRPr="00972CB1" w:rsidRDefault="00D75288" w:rsidP="00D75288">
            <w:pPr>
              <w:jc w:val="both"/>
              <w:rPr>
                <w:b/>
                <w:sz w:val="20"/>
              </w:rPr>
            </w:pPr>
            <w:r w:rsidRPr="00972CB1">
              <w:rPr>
                <w:sz w:val="20"/>
              </w:rPr>
              <w:t xml:space="preserve">Embutido, tipo: </w:t>
            </w:r>
            <w:r w:rsidRPr="00972CB1">
              <w:rPr>
                <w:b/>
                <w:sz w:val="20"/>
              </w:rPr>
              <w:t>LINGÜIÇA MISTA</w:t>
            </w:r>
            <w:r w:rsidRPr="00972CB1">
              <w:rPr>
                <w:sz w:val="20"/>
              </w:rPr>
              <w:t>, tipo de preparação: frescal, estado de conservação: congelada.</w:t>
            </w:r>
          </w:p>
        </w:tc>
        <w:tc>
          <w:tcPr>
            <w:tcW w:w="1559" w:type="dxa"/>
            <w:vAlign w:val="center"/>
          </w:tcPr>
          <w:p w:rsidR="00D75288" w:rsidRPr="00972CB1" w:rsidRDefault="00D75288" w:rsidP="00282CCB">
            <w:pPr>
              <w:jc w:val="center"/>
              <w:rPr>
                <w:sz w:val="20"/>
              </w:rPr>
            </w:pPr>
            <w:r w:rsidRPr="00972CB1">
              <w:rPr>
                <w:sz w:val="20"/>
              </w:rPr>
              <w:t>471352</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60</w:t>
            </w:r>
          </w:p>
        </w:tc>
        <w:tc>
          <w:tcPr>
            <w:tcW w:w="1418" w:type="dxa"/>
            <w:vAlign w:val="center"/>
          </w:tcPr>
          <w:p w:rsidR="00D75288" w:rsidRPr="00972CB1" w:rsidRDefault="00D75288" w:rsidP="00282CCB">
            <w:pPr>
              <w:jc w:val="center"/>
              <w:rPr>
                <w:sz w:val="20"/>
              </w:rPr>
            </w:pPr>
            <w:r w:rsidRPr="00972CB1">
              <w:rPr>
                <w:sz w:val="20"/>
              </w:rPr>
              <w:t>70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63</w:t>
            </w:r>
          </w:p>
        </w:tc>
        <w:tc>
          <w:tcPr>
            <w:tcW w:w="2990" w:type="dxa"/>
            <w:shd w:val="clear" w:color="auto" w:fill="auto"/>
          </w:tcPr>
          <w:p w:rsidR="00D75288" w:rsidRPr="00972CB1" w:rsidRDefault="00D75288" w:rsidP="00D75288">
            <w:pPr>
              <w:jc w:val="both"/>
              <w:rPr>
                <w:b/>
                <w:sz w:val="20"/>
              </w:rPr>
            </w:pPr>
            <w:r w:rsidRPr="00972CB1">
              <w:rPr>
                <w:b/>
                <w:sz w:val="20"/>
              </w:rPr>
              <w:t>MAIONESE</w:t>
            </w:r>
            <w:r w:rsidRPr="00972CB1">
              <w:rPr>
                <w:sz w:val="20"/>
              </w:rPr>
              <w:t xml:space="preserve">, tipo: tradicional, aplicação: uso culinário. </w:t>
            </w:r>
          </w:p>
        </w:tc>
        <w:tc>
          <w:tcPr>
            <w:tcW w:w="1559" w:type="dxa"/>
            <w:vAlign w:val="center"/>
          </w:tcPr>
          <w:p w:rsidR="00D75288" w:rsidRPr="00972CB1" w:rsidRDefault="00D75288" w:rsidP="00282CCB">
            <w:pPr>
              <w:jc w:val="center"/>
              <w:rPr>
                <w:sz w:val="20"/>
              </w:rPr>
            </w:pPr>
            <w:r w:rsidRPr="00972CB1">
              <w:rPr>
                <w:sz w:val="20"/>
              </w:rPr>
              <w:t>326927</w:t>
            </w:r>
          </w:p>
        </w:tc>
        <w:tc>
          <w:tcPr>
            <w:tcW w:w="1559" w:type="dxa"/>
            <w:vAlign w:val="center"/>
          </w:tcPr>
          <w:p w:rsidR="00D75288" w:rsidRPr="00972CB1" w:rsidRDefault="00D75288" w:rsidP="00264E42">
            <w:pPr>
              <w:jc w:val="center"/>
              <w:rPr>
                <w:sz w:val="20"/>
              </w:rPr>
            </w:pPr>
            <w:r w:rsidRPr="00972CB1">
              <w:rPr>
                <w:sz w:val="20"/>
              </w:rPr>
              <w:t>Unidade</w:t>
            </w:r>
          </w:p>
        </w:tc>
        <w:tc>
          <w:tcPr>
            <w:tcW w:w="1418" w:type="dxa"/>
            <w:shd w:val="clear" w:color="auto" w:fill="auto"/>
            <w:vAlign w:val="center"/>
          </w:tcPr>
          <w:p w:rsidR="00D75288" w:rsidRPr="00972CB1" w:rsidRDefault="00D75288" w:rsidP="00282CCB">
            <w:pPr>
              <w:jc w:val="center"/>
              <w:rPr>
                <w:sz w:val="20"/>
              </w:rPr>
            </w:pPr>
            <w:r w:rsidRPr="00972CB1">
              <w:rPr>
                <w:sz w:val="20"/>
              </w:rPr>
              <w:t>25</w:t>
            </w:r>
          </w:p>
        </w:tc>
        <w:tc>
          <w:tcPr>
            <w:tcW w:w="1418" w:type="dxa"/>
            <w:vAlign w:val="center"/>
          </w:tcPr>
          <w:p w:rsidR="00D75288" w:rsidRPr="00972CB1" w:rsidRDefault="00D75288" w:rsidP="00282CCB">
            <w:pPr>
              <w:jc w:val="center"/>
              <w:rPr>
                <w:sz w:val="20"/>
              </w:rPr>
            </w:pPr>
            <w:r w:rsidRPr="00972CB1">
              <w:rPr>
                <w:sz w:val="20"/>
              </w:rPr>
              <w:t>35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64</w:t>
            </w:r>
          </w:p>
        </w:tc>
        <w:tc>
          <w:tcPr>
            <w:tcW w:w="2990" w:type="dxa"/>
            <w:shd w:val="clear" w:color="auto" w:fill="auto"/>
          </w:tcPr>
          <w:p w:rsidR="00D75288" w:rsidRPr="00972CB1" w:rsidRDefault="00D75288" w:rsidP="00D75288">
            <w:pPr>
              <w:jc w:val="both"/>
              <w:rPr>
                <w:b/>
                <w:sz w:val="20"/>
              </w:rPr>
            </w:pPr>
            <w:r w:rsidRPr="00972CB1">
              <w:rPr>
                <w:b/>
                <w:sz w:val="20"/>
              </w:rPr>
              <w:t>MACARRÃO</w:t>
            </w:r>
            <w:r w:rsidRPr="00972CB1">
              <w:rPr>
                <w:sz w:val="20"/>
              </w:rPr>
              <w:t xml:space="preserve">, tipo </w:t>
            </w:r>
            <w:r w:rsidRPr="00972CB1">
              <w:rPr>
                <w:b/>
                <w:sz w:val="20"/>
              </w:rPr>
              <w:t>ESPAGUETE</w:t>
            </w:r>
            <w:r w:rsidRPr="00972CB1">
              <w:rPr>
                <w:sz w:val="20"/>
              </w:rPr>
              <w:t>, nº 8, massa seca, com ovos, sêmola de trigo enriquecida com Ferro e Ácido Fólico, corantes naturais de Urucum e Cúrcuma, embalagem resistente e termossoldada, não contém Glúten, pacote com 500 g</w:t>
            </w:r>
          </w:p>
        </w:tc>
        <w:tc>
          <w:tcPr>
            <w:tcW w:w="1559" w:type="dxa"/>
            <w:vAlign w:val="center"/>
          </w:tcPr>
          <w:p w:rsidR="00D75288" w:rsidRPr="00972CB1" w:rsidRDefault="00D75288" w:rsidP="00282CCB">
            <w:pPr>
              <w:jc w:val="center"/>
              <w:rPr>
                <w:sz w:val="20"/>
              </w:rPr>
            </w:pPr>
            <w:r w:rsidRPr="00972CB1">
              <w:rPr>
                <w:sz w:val="20"/>
              </w:rPr>
              <w:t>458955</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50</w:t>
            </w:r>
          </w:p>
        </w:tc>
        <w:tc>
          <w:tcPr>
            <w:tcW w:w="1418" w:type="dxa"/>
            <w:vAlign w:val="center"/>
          </w:tcPr>
          <w:p w:rsidR="00D75288" w:rsidRPr="00972CB1" w:rsidRDefault="00D75288" w:rsidP="00282CCB">
            <w:pPr>
              <w:jc w:val="center"/>
              <w:rPr>
                <w:sz w:val="20"/>
              </w:rPr>
            </w:pPr>
            <w:r w:rsidRPr="00972CB1">
              <w:rPr>
                <w:sz w:val="20"/>
              </w:rPr>
              <w:t>65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65</w:t>
            </w:r>
          </w:p>
        </w:tc>
        <w:tc>
          <w:tcPr>
            <w:tcW w:w="2990" w:type="dxa"/>
            <w:shd w:val="clear" w:color="auto" w:fill="auto"/>
          </w:tcPr>
          <w:p w:rsidR="00D75288" w:rsidRPr="00972CB1" w:rsidRDefault="00D75288" w:rsidP="00D75288">
            <w:pPr>
              <w:jc w:val="both"/>
              <w:rPr>
                <w:b/>
                <w:sz w:val="20"/>
              </w:rPr>
            </w:pPr>
            <w:r w:rsidRPr="00972CB1">
              <w:rPr>
                <w:b/>
                <w:sz w:val="20"/>
              </w:rPr>
              <w:t>MACARRÃO</w:t>
            </w:r>
            <w:r w:rsidRPr="00972CB1">
              <w:rPr>
                <w:sz w:val="20"/>
              </w:rPr>
              <w:t xml:space="preserve">, tipo </w:t>
            </w:r>
            <w:r w:rsidRPr="00972CB1">
              <w:rPr>
                <w:b/>
                <w:sz w:val="20"/>
              </w:rPr>
              <w:t>PARAFUSO</w:t>
            </w:r>
            <w:r w:rsidRPr="00972CB1">
              <w:rPr>
                <w:sz w:val="20"/>
              </w:rPr>
              <w:t xml:space="preserve">, massa com ovos, </w:t>
            </w:r>
            <w:r w:rsidRPr="00972CB1">
              <w:rPr>
                <w:sz w:val="20"/>
              </w:rPr>
              <w:lastRenderedPageBreak/>
              <w:t>fabricados a partir de matérias primas sãs e limpas, isentas de matérias terrosas, parasitas e larvas, com o mínimmo correspondente a 0,045 g de colesterol, as massas aos serem postas na água não deverão turvá-las antes da cocção, não podendo estar fermentadas ou rançosas, com rendimento mínimo após o cozimento de 2 vezes a mais o peso antes da cocção. Na embalagem não poderá haver mistura de outros tipos de macarrão. Pacote com 500 g</w:t>
            </w:r>
          </w:p>
        </w:tc>
        <w:tc>
          <w:tcPr>
            <w:tcW w:w="1559" w:type="dxa"/>
            <w:vAlign w:val="center"/>
          </w:tcPr>
          <w:p w:rsidR="00D75288" w:rsidRPr="00972CB1" w:rsidRDefault="00D75288" w:rsidP="00282CCB">
            <w:pPr>
              <w:jc w:val="center"/>
              <w:rPr>
                <w:sz w:val="20"/>
              </w:rPr>
            </w:pPr>
            <w:r w:rsidRPr="00972CB1">
              <w:rPr>
                <w:sz w:val="20"/>
              </w:rPr>
              <w:lastRenderedPageBreak/>
              <w:t>458980</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50</w:t>
            </w:r>
          </w:p>
        </w:tc>
        <w:tc>
          <w:tcPr>
            <w:tcW w:w="1418" w:type="dxa"/>
            <w:vAlign w:val="center"/>
          </w:tcPr>
          <w:p w:rsidR="00D75288" w:rsidRPr="00972CB1" w:rsidRDefault="00D75288" w:rsidP="00282CCB">
            <w:pPr>
              <w:jc w:val="center"/>
              <w:rPr>
                <w:sz w:val="20"/>
              </w:rPr>
            </w:pPr>
            <w:r w:rsidRPr="00972CB1">
              <w:rPr>
                <w:sz w:val="20"/>
              </w:rPr>
              <w:t>65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lastRenderedPageBreak/>
              <w:t>66</w:t>
            </w:r>
          </w:p>
        </w:tc>
        <w:tc>
          <w:tcPr>
            <w:tcW w:w="2990" w:type="dxa"/>
            <w:shd w:val="clear" w:color="auto" w:fill="auto"/>
          </w:tcPr>
          <w:p w:rsidR="00D75288" w:rsidRPr="00972CB1" w:rsidRDefault="00D75288" w:rsidP="00D75288">
            <w:pPr>
              <w:jc w:val="both"/>
              <w:rPr>
                <w:sz w:val="20"/>
              </w:rPr>
            </w:pPr>
            <w:r w:rsidRPr="00972CB1">
              <w:rPr>
                <w:b/>
                <w:sz w:val="20"/>
              </w:rPr>
              <w:t xml:space="preserve">MAÇA FUGI, </w:t>
            </w:r>
            <w:r w:rsidRPr="00972CB1">
              <w:rPr>
                <w:sz w:val="20"/>
              </w:rPr>
              <w:t>apresentação: Natural.</w:t>
            </w:r>
          </w:p>
        </w:tc>
        <w:tc>
          <w:tcPr>
            <w:tcW w:w="1559" w:type="dxa"/>
            <w:vAlign w:val="center"/>
          </w:tcPr>
          <w:p w:rsidR="00D75288" w:rsidRPr="00972CB1" w:rsidRDefault="00D75288" w:rsidP="00282CCB">
            <w:pPr>
              <w:jc w:val="center"/>
              <w:rPr>
                <w:sz w:val="20"/>
              </w:rPr>
            </w:pPr>
            <w:r w:rsidRPr="00972CB1">
              <w:rPr>
                <w:sz w:val="20"/>
              </w:rPr>
              <w:t>464401</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180</w:t>
            </w:r>
          </w:p>
        </w:tc>
        <w:tc>
          <w:tcPr>
            <w:tcW w:w="1418" w:type="dxa"/>
            <w:vAlign w:val="center"/>
          </w:tcPr>
          <w:p w:rsidR="00D75288" w:rsidRPr="00972CB1" w:rsidRDefault="00D75288" w:rsidP="00282CCB">
            <w:pPr>
              <w:jc w:val="center"/>
              <w:rPr>
                <w:sz w:val="20"/>
              </w:rPr>
            </w:pPr>
            <w:r w:rsidRPr="00972CB1">
              <w:rPr>
                <w:sz w:val="20"/>
              </w:rPr>
              <w:t>240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67</w:t>
            </w:r>
          </w:p>
        </w:tc>
        <w:tc>
          <w:tcPr>
            <w:tcW w:w="2990" w:type="dxa"/>
            <w:shd w:val="clear" w:color="auto" w:fill="auto"/>
          </w:tcPr>
          <w:p w:rsidR="00D75288" w:rsidRPr="00972CB1" w:rsidRDefault="00D75288" w:rsidP="00D75288">
            <w:pPr>
              <w:jc w:val="both"/>
              <w:rPr>
                <w:b/>
                <w:sz w:val="20"/>
              </w:rPr>
            </w:pPr>
            <w:r w:rsidRPr="00972CB1">
              <w:rPr>
                <w:b/>
                <w:sz w:val="20"/>
              </w:rPr>
              <w:t>MAMÃO PAPAIA</w:t>
            </w:r>
            <w:r w:rsidRPr="00972CB1">
              <w:rPr>
                <w:sz w:val="20"/>
              </w:rPr>
              <w:t>, frutos maduros, casca bem firme e limpa, sem machucados, sem rachaduras, sem sinais de fungos</w:t>
            </w:r>
          </w:p>
        </w:tc>
        <w:tc>
          <w:tcPr>
            <w:tcW w:w="1559" w:type="dxa"/>
            <w:vAlign w:val="center"/>
          </w:tcPr>
          <w:p w:rsidR="00D75288" w:rsidRPr="00972CB1" w:rsidRDefault="00D75288" w:rsidP="00282CCB">
            <w:pPr>
              <w:jc w:val="center"/>
              <w:rPr>
                <w:sz w:val="20"/>
              </w:rPr>
            </w:pPr>
            <w:r w:rsidRPr="00972CB1">
              <w:rPr>
                <w:sz w:val="20"/>
              </w:rPr>
              <w:t>464404</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180</w:t>
            </w:r>
          </w:p>
        </w:tc>
        <w:tc>
          <w:tcPr>
            <w:tcW w:w="1418" w:type="dxa"/>
            <w:vAlign w:val="center"/>
          </w:tcPr>
          <w:p w:rsidR="00D75288" w:rsidRPr="00972CB1" w:rsidRDefault="00D75288" w:rsidP="00282CCB">
            <w:pPr>
              <w:jc w:val="center"/>
              <w:rPr>
                <w:sz w:val="20"/>
              </w:rPr>
            </w:pPr>
            <w:r w:rsidRPr="00972CB1">
              <w:rPr>
                <w:sz w:val="20"/>
              </w:rPr>
              <w:t>240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68</w:t>
            </w:r>
          </w:p>
        </w:tc>
        <w:tc>
          <w:tcPr>
            <w:tcW w:w="2990" w:type="dxa"/>
            <w:shd w:val="clear" w:color="auto" w:fill="auto"/>
          </w:tcPr>
          <w:p w:rsidR="00D75288" w:rsidRPr="00972CB1" w:rsidRDefault="00D75288" w:rsidP="00D75288">
            <w:pPr>
              <w:jc w:val="both"/>
              <w:rPr>
                <w:b/>
                <w:sz w:val="20"/>
              </w:rPr>
            </w:pPr>
            <w:r w:rsidRPr="00972CB1">
              <w:rPr>
                <w:b/>
                <w:sz w:val="20"/>
              </w:rPr>
              <w:t>MANGA ROSA</w:t>
            </w:r>
            <w:r w:rsidRPr="00972CB1">
              <w:rPr>
                <w:sz w:val="20"/>
              </w:rPr>
              <w:t>, fresca, frutos no ponto de maturação, aroma e sabor da espécie, sem ferimentos ou defeitos, firmes e com brilho</w:t>
            </w:r>
          </w:p>
        </w:tc>
        <w:tc>
          <w:tcPr>
            <w:tcW w:w="1559" w:type="dxa"/>
            <w:vAlign w:val="center"/>
          </w:tcPr>
          <w:p w:rsidR="00D75288" w:rsidRPr="00972CB1" w:rsidRDefault="00D75288" w:rsidP="00282CCB">
            <w:pPr>
              <w:jc w:val="center"/>
              <w:rPr>
                <w:sz w:val="20"/>
              </w:rPr>
            </w:pPr>
            <w:r w:rsidRPr="00972CB1">
              <w:rPr>
                <w:sz w:val="20"/>
              </w:rPr>
              <w:t>464410</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50</w:t>
            </w:r>
          </w:p>
        </w:tc>
        <w:tc>
          <w:tcPr>
            <w:tcW w:w="1418" w:type="dxa"/>
            <w:vAlign w:val="center"/>
          </w:tcPr>
          <w:p w:rsidR="00D75288" w:rsidRPr="00972CB1" w:rsidRDefault="00D75288" w:rsidP="00282CCB">
            <w:pPr>
              <w:jc w:val="center"/>
              <w:rPr>
                <w:sz w:val="20"/>
              </w:rPr>
            </w:pPr>
            <w:r w:rsidRPr="00972CB1">
              <w:rPr>
                <w:sz w:val="20"/>
              </w:rPr>
              <w:t>65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69</w:t>
            </w:r>
          </w:p>
        </w:tc>
        <w:tc>
          <w:tcPr>
            <w:tcW w:w="2990" w:type="dxa"/>
            <w:shd w:val="clear" w:color="auto" w:fill="auto"/>
          </w:tcPr>
          <w:p w:rsidR="00D75288" w:rsidRPr="00972CB1" w:rsidRDefault="00D75288" w:rsidP="00D75288">
            <w:pPr>
              <w:jc w:val="both"/>
              <w:rPr>
                <w:b/>
                <w:sz w:val="20"/>
              </w:rPr>
            </w:pPr>
            <w:r w:rsidRPr="00972CB1">
              <w:rPr>
                <w:b/>
                <w:sz w:val="20"/>
              </w:rPr>
              <w:t>MANTEIGA</w:t>
            </w:r>
            <w:r w:rsidRPr="00972CB1">
              <w:rPr>
                <w:sz w:val="20"/>
              </w:rPr>
              <w:t>, tipo: primeira qualidade, composição: com sal.</w:t>
            </w:r>
          </w:p>
        </w:tc>
        <w:tc>
          <w:tcPr>
            <w:tcW w:w="1559" w:type="dxa"/>
            <w:vAlign w:val="center"/>
          </w:tcPr>
          <w:p w:rsidR="00D75288" w:rsidRPr="00972CB1" w:rsidRDefault="00D75288" w:rsidP="00282CCB">
            <w:pPr>
              <w:jc w:val="center"/>
              <w:rPr>
                <w:sz w:val="20"/>
              </w:rPr>
            </w:pPr>
            <w:r w:rsidRPr="00972CB1">
              <w:rPr>
                <w:sz w:val="20"/>
              </w:rPr>
              <w:t>446393</w:t>
            </w:r>
          </w:p>
        </w:tc>
        <w:tc>
          <w:tcPr>
            <w:tcW w:w="1559" w:type="dxa"/>
            <w:vAlign w:val="center"/>
          </w:tcPr>
          <w:p w:rsidR="00D75288" w:rsidRPr="00972CB1" w:rsidRDefault="00D75288" w:rsidP="00264E42">
            <w:pPr>
              <w:jc w:val="center"/>
              <w:rPr>
                <w:sz w:val="20"/>
              </w:rPr>
            </w:pPr>
            <w:r w:rsidRPr="00972CB1">
              <w:rPr>
                <w:sz w:val="20"/>
              </w:rPr>
              <w:t>Unidade</w:t>
            </w:r>
          </w:p>
        </w:tc>
        <w:tc>
          <w:tcPr>
            <w:tcW w:w="1418" w:type="dxa"/>
            <w:shd w:val="clear" w:color="auto" w:fill="auto"/>
            <w:vAlign w:val="center"/>
          </w:tcPr>
          <w:p w:rsidR="00D75288" w:rsidRPr="00972CB1" w:rsidRDefault="00D75288" w:rsidP="00282CCB">
            <w:pPr>
              <w:jc w:val="center"/>
              <w:rPr>
                <w:sz w:val="20"/>
              </w:rPr>
            </w:pPr>
            <w:r w:rsidRPr="00972CB1">
              <w:rPr>
                <w:sz w:val="20"/>
              </w:rPr>
              <w:t>95</w:t>
            </w:r>
          </w:p>
        </w:tc>
        <w:tc>
          <w:tcPr>
            <w:tcW w:w="1418" w:type="dxa"/>
            <w:vAlign w:val="center"/>
          </w:tcPr>
          <w:p w:rsidR="00D75288" w:rsidRPr="00972CB1" w:rsidRDefault="00D75288" w:rsidP="00282CCB">
            <w:pPr>
              <w:jc w:val="center"/>
              <w:rPr>
                <w:sz w:val="20"/>
              </w:rPr>
            </w:pPr>
            <w:r w:rsidRPr="00972CB1">
              <w:rPr>
                <w:sz w:val="20"/>
              </w:rPr>
              <w:t>120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70</w:t>
            </w:r>
          </w:p>
        </w:tc>
        <w:tc>
          <w:tcPr>
            <w:tcW w:w="2990" w:type="dxa"/>
            <w:shd w:val="clear" w:color="auto" w:fill="auto"/>
          </w:tcPr>
          <w:p w:rsidR="00D75288" w:rsidRPr="00972CB1" w:rsidRDefault="00D75288" w:rsidP="00D75288">
            <w:pPr>
              <w:jc w:val="both"/>
              <w:rPr>
                <w:b/>
                <w:sz w:val="20"/>
              </w:rPr>
            </w:pPr>
            <w:r w:rsidRPr="00972CB1">
              <w:rPr>
                <w:b/>
                <w:sz w:val="20"/>
              </w:rPr>
              <w:t>MELANCIA</w:t>
            </w:r>
            <w:r w:rsidRPr="00972CB1">
              <w:rPr>
                <w:sz w:val="20"/>
              </w:rPr>
              <w:t>, inteira, fruto de tamanho grande, classe A, fresca, no ponto de maturação, sem ferimentos, mantendo as características organolépticas</w:t>
            </w:r>
          </w:p>
        </w:tc>
        <w:tc>
          <w:tcPr>
            <w:tcW w:w="1559" w:type="dxa"/>
            <w:vAlign w:val="center"/>
          </w:tcPr>
          <w:p w:rsidR="00D75288" w:rsidRPr="00972CB1" w:rsidRDefault="00D75288" w:rsidP="00282CCB">
            <w:pPr>
              <w:jc w:val="center"/>
              <w:rPr>
                <w:sz w:val="20"/>
              </w:rPr>
            </w:pPr>
            <w:r w:rsidRPr="00972CB1">
              <w:rPr>
                <w:sz w:val="20"/>
              </w:rPr>
              <w:t>464418</w:t>
            </w:r>
          </w:p>
        </w:tc>
        <w:tc>
          <w:tcPr>
            <w:tcW w:w="1559" w:type="dxa"/>
            <w:vAlign w:val="center"/>
          </w:tcPr>
          <w:p w:rsidR="00D75288" w:rsidRPr="00972CB1" w:rsidRDefault="00D75288" w:rsidP="00264E42">
            <w:pPr>
              <w:jc w:val="center"/>
              <w:rPr>
                <w:sz w:val="20"/>
              </w:rPr>
            </w:pPr>
            <w:r w:rsidRPr="00972CB1">
              <w:rPr>
                <w:sz w:val="20"/>
              </w:rPr>
              <w:t>Unidade</w:t>
            </w:r>
          </w:p>
        </w:tc>
        <w:tc>
          <w:tcPr>
            <w:tcW w:w="1418" w:type="dxa"/>
            <w:shd w:val="clear" w:color="auto" w:fill="auto"/>
            <w:vAlign w:val="center"/>
          </w:tcPr>
          <w:p w:rsidR="00D75288" w:rsidRPr="00972CB1" w:rsidRDefault="00D75288" w:rsidP="00282CCB">
            <w:pPr>
              <w:jc w:val="center"/>
              <w:rPr>
                <w:sz w:val="20"/>
              </w:rPr>
            </w:pPr>
            <w:r w:rsidRPr="00972CB1">
              <w:rPr>
                <w:sz w:val="20"/>
              </w:rPr>
              <w:t>50</w:t>
            </w:r>
          </w:p>
        </w:tc>
        <w:tc>
          <w:tcPr>
            <w:tcW w:w="1418" w:type="dxa"/>
            <w:vAlign w:val="center"/>
          </w:tcPr>
          <w:p w:rsidR="00D75288" w:rsidRPr="00972CB1" w:rsidRDefault="00D75288" w:rsidP="00282CCB">
            <w:pPr>
              <w:jc w:val="center"/>
              <w:rPr>
                <w:sz w:val="20"/>
              </w:rPr>
            </w:pPr>
            <w:r w:rsidRPr="00972CB1">
              <w:rPr>
                <w:sz w:val="20"/>
              </w:rPr>
              <w:t>70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71</w:t>
            </w:r>
          </w:p>
        </w:tc>
        <w:tc>
          <w:tcPr>
            <w:tcW w:w="2990" w:type="dxa"/>
            <w:shd w:val="clear" w:color="auto" w:fill="auto"/>
          </w:tcPr>
          <w:p w:rsidR="00D75288" w:rsidRPr="00972CB1" w:rsidRDefault="00D75288" w:rsidP="00D75288">
            <w:pPr>
              <w:jc w:val="both"/>
              <w:rPr>
                <w:b/>
                <w:sz w:val="20"/>
              </w:rPr>
            </w:pPr>
            <w:r w:rsidRPr="00972CB1">
              <w:rPr>
                <w:sz w:val="20"/>
              </w:rPr>
              <w:t xml:space="preserve">Fruta, tipo: </w:t>
            </w:r>
            <w:r w:rsidRPr="00972CB1">
              <w:rPr>
                <w:b/>
                <w:sz w:val="20"/>
              </w:rPr>
              <w:t>MELÃO AMARELO</w:t>
            </w:r>
            <w:r w:rsidRPr="00972CB1">
              <w:rPr>
                <w:sz w:val="20"/>
              </w:rPr>
              <w:t>, apresentação: natural.</w:t>
            </w:r>
          </w:p>
        </w:tc>
        <w:tc>
          <w:tcPr>
            <w:tcW w:w="1559" w:type="dxa"/>
            <w:vAlign w:val="center"/>
          </w:tcPr>
          <w:p w:rsidR="00D75288" w:rsidRPr="00972CB1" w:rsidRDefault="00D75288" w:rsidP="00282CCB">
            <w:pPr>
              <w:jc w:val="center"/>
              <w:rPr>
                <w:sz w:val="20"/>
              </w:rPr>
            </w:pPr>
            <w:r w:rsidRPr="00972CB1">
              <w:rPr>
                <w:sz w:val="20"/>
              </w:rPr>
              <w:t>464422</w:t>
            </w:r>
          </w:p>
        </w:tc>
        <w:tc>
          <w:tcPr>
            <w:tcW w:w="1559" w:type="dxa"/>
            <w:vAlign w:val="center"/>
          </w:tcPr>
          <w:p w:rsidR="00D75288" w:rsidRPr="00972CB1" w:rsidRDefault="00D75288" w:rsidP="00264E42">
            <w:pPr>
              <w:jc w:val="center"/>
              <w:rPr>
                <w:sz w:val="20"/>
              </w:rPr>
            </w:pPr>
            <w:r w:rsidRPr="00972CB1">
              <w:rPr>
                <w:sz w:val="20"/>
              </w:rPr>
              <w:t>Unidade</w:t>
            </w:r>
          </w:p>
        </w:tc>
        <w:tc>
          <w:tcPr>
            <w:tcW w:w="1418" w:type="dxa"/>
            <w:shd w:val="clear" w:color="auto" w:fill="auto"/>
            <w:vAlign w:val="center"/>
          </w:tcPr>
          <w:p w:rsidR="00D75288" w:rsidRPr="00972CB1" w:rsidRDefault="00D75288" w:rsidP="00282CCB">
            <w:pPr>
              <w:jc w:val="center"/>
              <w:rPr>
                <w:sz w:val="20"/>
              </w:rPr>
            </w:pPr>
            <w:r w:rsidRPr="00972CB1">
              <w:rPr>
                <w:sz w:val="20"/>
              </w:rPr>
              <w:t>50</w:t>
            </w:r>
          </w:p>
        </w:tc>
        <w:tc>
          <w:tcPr>
            <w:tcW w:w="1418" w:type="dxa"/>
            <w:vAlign w:val="center"/>
          </w:tcPr>
          <w:p w:rsidR="00D75288" w:rsidRPr="00972CB1" w:rsidRDefault="00D75288" w:rsidP="00282CCB">
            <w:pPr>
              <w:jc w:val="center"/>
              <w:rPr>
                <w:sz w:val="20"/>
              </w:rPr>
            </w:pPr>
            <w:r w:rsidRPr="00972CB1">
              <w:rPr>
                <w:sz w:val="20"/>
              </w:rPr>
              <w:t>65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72</w:t>
            </w:r>
          </w:p>
        </w:tc>
        <w:tc>
          <w:tcPr>
            <w:tcW w:w="2990" w:type="dxa"/>
            <w:shd w:val="clear" w:color="auto" w:fill="auto"/>
          </w:tcPr>
          <w:p w:rsidR="00D75288" w:rsidRPr="00972CB1" w:rsidRDefault="00D75288" w:rsidP="00D75288">
            <w:pPr>
              <w:jc w:val="both"/>
              <w:rPr>
                <w:b/>
                <w:sz w:val="20"/>
              </w:rPr>
            </w:pPr>
            <w:r w:rsidRPr="00972CB1">
              <w:rPr>
                <w:b/>
                <w:sz w:val="20"/>
              </w:rPr>
              <w:t>MILHO PARA PIPOCA</w:t>
            </w:r>
            <w:r w:rsidRPr="00972CB1">
              <w:rPr>
                <w:sz w:val="20"/>
              </w:rPr>
              <w:t>, naturalmente rico em Fibras e fonte de Ferro, classe amarela, grupo duro, tipo 1, livre de transgênicos, não contém Glúten, pacote de 500 g</w:t>
            </w:r>
          </w:p>
        </w:tc>
        <w:tc>
          <w:tcPr>
            <w:tcW w:w="1559" w:type="dxa"/>
            <w:vAlign w:val="center"/>
          </w:tcPr>
          <w:p w:rsidR="00D75288" w:rsidRPr="00972CB1" w:rsidRDefault="00D75288" w:rsidP="00282CCB">
            <w:pPr>
              <w:jc w:val="center"/>
              <w:rPr>
                <w:sz w:val="20"/>
              </w:rPr>
            </w:pPr>
            <w:r w:rsidRPr="00972CB1">
              <w:rPr>
                <w:sz w:val="20"/>
              </w:rPr>
              <w:t>462123</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15</w:t>
            </w:r>
          </w:p>
        </w:tc>
        <w:tc>
          <w:tcPr>
            <w:tcW w:w="1418" w:type="dxa"/>
            <w:vAlign w:val="center"/>
          </w:tcPr>
          <w:p w:rsidR="00D75288" w:rsidRPr="00972CB1" w:rsidRDefault="00D75288" w:rsidP="00282CCB">
            <w:pPr>
              <w:jc w:val="center"/>
              <w:rPr>
                <w:sz w:val="20"/>
              </w:rPr>
            </w:pPr>
            <w:r w:rsidRPr="00972CB1">
              <w:rPr>
                <w:sz w:val="20"/>
              </w:rPr>
              <w:t>25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73</w:t>
            </w:r>
          </w:p>
        </w:tc>
        <w:tc>
          <w:tcPr>
            <w:tcW w:w="2990" w:type="dxa"/>
            <w:shd w:val="clear" w:color="auto" w:fill="auto"/>
          </w:tcPr>
          <w:p w:rsidR="00D75288" w:rsidRPr="00972CB1" w:rsidRDefault="00D75288" w:rsidP="00D75288">
            <w:pPr>
              <w:jc w:val="both"/>
              <w:rPr>
                <w:b/>
                <w:sz w:val="20"/>
              </w:rPr>
            </w:pPr>
            <w:r w:rsidRPr="00972CB1">
              <w:rPr>
                <w:b/>
                <w:sz w:val="20"/>
              </w:rPr>
              <w:t>MILHO VERDE</w:t>
            </w:r>
            <w:r w:rsidRPr="00972CB1">
              <w:rPr>
                <w:sz w:val="20"/>
              </w:rPr>
              <w:t>, em conserva, cozido à vapor, embalado à vácuo, lata com peso líquido de 220 g</w:t>
            </w:r>
          </w:p>
        </w:tc>
        <w:tc>
          <w:tcPr>
            <w:tcW w:w="1559" w:type="dxa"/>
            <w:vAlign w:val="center"/>
          </w:tcPr>
          <w:p w:rsidR="00D75288" w:rsidRPr="00972CB1" w:rsidRDefault="00D75288" w:rsidP="00282CCB">
            <w:pPr>
              <w:jc w:val="center"/>
              <w:rPr>
                <w:sz w:val="20"/>
              </w:rPr>
            </w:pPr>
            <w:r w:rsidRPr="00972CB1">
              <w:rPr>
                <w:sz w:val="20"/>
              </w:rPr>
              <w:t>462832</w:t>
            </w:r>
          </w:p>
        </w:tc>
        <w:tc>
          <w:tcPr>
            <w:tcW w:w="1559" w:type="dxa"/>
            <w:vAlign w:val="center"/>
          </w:tcPr>
          <w:p w:rsidR="00D75288" w:rsidRPr="00972CB1" w:rsidRDefault="00D75288" w:rsidP="00264E42">
            <w:pPr>
              <w:jc w:val="center"/>
              <w:rPr>
                <w:sz w:val="20"/>
              </w:rPr>
            </w:pPr>
            <w:r w:rsidRPr="00972CB1">
              <w:rPr>
                <w:sz w:val="20"/>
              </w:rPr>
              <w:t>Lata</w:t>
            </w:r>
          </w:p>
        </w:tc>
        <w:tc>
          <w:tcPr>
            <w:tcW w:w="1418" w:type="dxa"/>
            <w:shd w:val="clear" w:color="auto" w:fill="auto"/>
            <w:vAlign w:val="center"/>
          </w:tcPr>
          <w:p w:rsidR="00D75288" w:rsidRPr="00972CB1" w:rsidRDefault="00D75288" w:rsidP="00282CCB">
            <w:pPr>
              <w:jc w:val="center"/>
              <w:rPr>
                <w:sz w:val="20"/>
              </w:rPr>
            </w:pPr>
            <w:r w:rsidRPr="00972CB1">
              <w:rPr>
                <w:sz w:val="20"/>
              </w:rPr>
              <w:t>70</w:t>
            </w:r>
          </w:p>
        </w:tc>
        <w:tc>
          <w:tcPr>
            <w:tcW w:w="1418" w:type="dxa"/>
            <w:vAlign w:val="center"/>
          </w:tcPr>
          <w:p w:rsidR="00D75288" w:rsidRPr="00972CB1" w:rsidRDefault="00D75288" w:rsidP="00282CCB">
            <w:pPr>
              <w:jc w:val="center"/>
              <w:rPr>
                <w:sz w:val="20"/>
              </w:rPr>
            </w:pPr>
            <w:r w:rsidRPr="00972CB1">
              <w:rPr>
                <w:sz w:val="20"/>
              </w:rPr>
              <w:t>95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74</w:t>
            </w:r>
          </w:p>
        </w:tc>
        <w:tc>
          <w:tcPr>
            <w:tcW w:w="2990" w:type="dxa"/>
            <w:shd w:val="clear" w:color="auto" w:fill="auto"/>
          </w:tcPr>
          <w:p w:rsidR="00D75288" w:rsidRPr="00972CB1" w:rsidRDefault="00D75288" w:rsidP="00D75288">
            <w:pPr>
              <w:jc w:val="both"/>
              <w:rPr>
                <w:b/>
                <w:sz w:val="20"/>
              </w:rPr>
            </w:pPr>
            <w:r w:rsidRPr="00972CB1">
              <w:rPr>
                <w:b/>
                <w:sz w:val="20"/>
              </w:rPr>
              <w:t>MISTURA PARA BOLO</w:t>
            </w:r>
            <w:r w:rsidRPr="00972CB1">
              <w:rPr>
                <w:sz w:val="20"/>
              </w:rPr>
              <w:t>, ingredientes: açúcar, farinha de trigo enriquecida com Ferro e Ácido Fólico, cacau em pó, fécula de mandioca modificada, sal e corante, contém Glúten, diversos sabores, pacote com 450 g</w:t>
            </w:r>
          </w:p>
        </w:tc>
        <w:tc>
          <w:tcPr>
            <w:tcW w:w="1559" w:type="dxa"/>
            <w:vAlign w:val="center"/>
          </w:tcPr>
          <w:p w:rsidR="00D75288" w:rsidRPr="00972CB1" w:rsidRDefault="00D75288" w:rsidP="00282CCB">
            <w:pPr>
              <w:jc w:val="center"/>
              <w:rPr>
                <w:sz w:val="20"/>
              </w:rPr>
            </w:pPr>
            <w:r w:rsidRPr="00972CB1">
              <w:rPr>
                <w:sz w:val="20"/>
              </w:rPr>
              <w:t>396192</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55</w:t>
            </w:r>
          </w:p>
        </w:tc>
        <w:tc>
          <w:tcPr>
            <w:tcW w:w="1418" w:type="dxa"/>
            <w:vAlign w:val="center"/>
          </w:tcPr>
          <w:p w:rsidR="00D75288" w:rsidRPr="00972CB1" w:rsidRDefault="00D75288" w:rsidP="00282CCB">
            <w:pPr>
              <w:jc w:val="center"/>
              <w:rPr>
                <w:sz w:val="20"/>
              </w:rPr>
            </w:pPr>
            <w:r w:rsidRPr="00972CB1">
              <w:rPr>
                <w:sz w:val="20"/>
              </w:rPr>
              <w:t>70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75</w:t>
            </w:r>
          </w:p>
        </w:tc>
        <w:tc>
          <w:tcPr>
            <w:tcW w:w="2990" w:type="dxa"/>
            <w:shd w:val="clear" w:color="auto" w:fill="auto"/>
          </w:tcPr>
          <w:p w:rsidR="00D75288" w:rsidRPr="00972CB1" w:rsidRDefault="00D75288" w:rsidP="00D75288">
            <w:pPr>
              <w:jc w:val="both"/>
              <w:rPr>
                <w:b/>
                <w:sz w:val="20"/>
              </w:rPr>
            </w:pPr>
            <w:r w:rsidRPr="00972CB1">
              <w:rPr>
                <w:b/>
                <w:sz w:val="20"/>
              </w:rPr>
              <w:t>ÓLEO DE SOJA</w:t>
            </w:r>
            <w:r w:rsidRPr="00972CB1">
              <w:rPr>
                <w:sz w:val="20"/>
              </w:rPr>
              <w:t>, 100% vegetal, filtrado 05 vezes, feito a partir do grão de soja, fonte de Vitamina E, sem Colesterol, sem Glúten, conteúdo 900 ml</w:t>
            </w:r>
          </w:p>
        </w:tc>
        <w:tc>
          <w:tcPr>
            <w:tcW w:w="1559" w:type="dxa"/>
            <w:vAlign w:val="center"/>
          </w:tcPr>
          <w:p w:rsidR="00D75288" w:rsidRPr="00972CB1" w:rsidRDefault="00D75288" w:rsidP="00282CCB">
            <w:pPr>
              <w:jc w:val="center"/>
              <w:rPr>
                <w:sz w:val="20"/>
              </w:rPr>
            </w:pPr>
            <w:r w:rsidRPr="00972CB1">
              <w:rPr>
                <w:sz w:val="20"/>
              </w:rPr>
              <w:t>463692</w:t>
            </w:r>
          </w:p>
        </w:tc>
        <w:tc>
          <w:tcPr>
            <w:tcW w:w="1559" w:type="dxa"/>
            <w:vAlign w:val="center"/>
          </w:tcPr>
          <w:p w:rsidR="00D75288" w:rsidRPr="00972CB1" w:rsidRDefault="00D75288" w:rsidP="00264E42">
            <w:pPr>
              <w:jc w:val="center"/>
              <w:rPr>
                <w:sz w:val="20"/>
              </w:rPr>
            </w:pPr>
            <w:r w:rsidRPr="00972CB1">
              <w:rPr>
                <w:sz w:val="20"/>
              </w:rPr>
              <w:t>Frasco</w:t>
            </w:r>
          </w:p>
        </w:tc>
        <w:tc>
          <w:tcPr>
            <w:tcW w:w="1418" w:type="dxa"/>
            <w:shd w:val="clear" w:color="auto" w:fill="auto"/>
            <w:vAlign w:val="center"/>
          </w:tcPr>
          <w:p w:rsidR="00D75288" w:rsidRPr="00972CB1" w:rsidRDefault="00D75288" w:rsidP="00282CCB">
            <w:pPr>
              <w:jc w:val="center"/>
              <w:rPr>
                <w:sz w:val="20"/>
              </w:rPr>
            </w:pPr>
            <w:r w:rsidRPr="00972CB1">
              <w:rPr>
                <w:sz w:val="20"/>
              </w:rPr>
              <w:t>80</w:t>
            </w:r>
          </w:p>
        </w:tc>
        <w:tc>
          <w:tcPr>
            <w:tcW w:w="1418" w:type="dxa"/>
            <w:vAlign w:val="center"/>
          </w:tcPr>
          <w:p w:rsidR="00D75288" w:rsidRPr="00972CB1" w:rsidRDefault="00D75288" w:rsidP="00282CCB">
            <w:pPr>
              <w:jc w:val="center"/>
              <w:rPr>
                <w:sz w:val="20"/>
              </w:rPr>
            </w:pPr>
            <w:r w:rsidRPr="00972CB1">
              <w:rPr>
                <w:sz w:val="20"/>
              </w:rPr>
              <w:t>110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76</w:t>
            </w:r>
          </w:p>
        </w:tc>
        <w:tc>
          <w:tcPr>
            <w:tcW w:w="2990" w:type="dxa"/>
            <w:shd w:val="clear" w:color="auto" w:fill="auto"/>
          </w:tcPr>
          <w:p w:rsidR="00D75288" w:rsidRPr="00972CB1" w:rsidRDefault="00D75288" w:rsidP="00D75288">
            <w:pPr>
              <w:jc w:val="both"/>
              <w:rPr>
                <w:b/>
                <w:sz w:val="20"/>
              </w:rPr>
            </w:pPr>
            <w:r w:rsidRPr="00972CB1">
              <w:rPr>
                <w:b/>
                <w:sz w:val="20"/>
              </w:rPr>
              <w:t>OVOS BRANCOS</w:t>
            </w:r>
            <w:r w:rsidRPr="00972CB1">
              <w:rPr>
                <w:sz w:val="20"/>
              </w:rPr>
              <w:t>, ovos de galinha, brancos, tamanho grande, produto fresco</w:t>
            </w:r>
          </w:p>
        </w:tc>
        <w:tc>
          <w:tcPr>
            <w:tcW w:w="1559" w:type="dxa"/>
            <w:vAlign w:val="center"/>
          </w:tcPr>
          <w:p w:rsidR="00D75288" w:rsidRPr="00972CB1" w:rsidRDefault="00D75288" w:rsidP="00282CCB">
            <w:pPr>
              <w:jc w:val="center"/>
              <w:rPr>
                <w:sz w:val="20"/>
              </w:rPr>
            </w:pPr>
            <w:r w:rsidRPr="00972CB1">
              <w:rPr>
                <w:sz w:val="20"/>
              </w:rPr>
              <w:t>308435</w:t>
            </w:r>
          </w:p>
        </w:tc>
        <w:tc>
          <w:tcPr>
            <w:tcW w:w="1559" w:type="dxa"/>
            <w:vAlign w:val="center"/>
          </w:tcPr>
          <w:p w:rsidR="00D75288" w:rsidRPr="00972CB1" w:rsidRDefault="00D75288" w:rsidP="00264E42">
            <w:pPr>
              <w:rPr>
                <w:sz w:val="20"/>
              </w:rPr>
            </w:pPr>
            <w:r w:rsidRPr="00972CB1">
              <w:rPr>
                <w:sz w:val="20"/>
              </w:rPr>
              <w:t>Duzias</w:t>
            </w:r>
          </w:p>
        </w:tc>
        <w:tc>
          <w:tcPr>
            <w:tcW w:w="1418" w:type="dxa"/>
            <w:shd w:val="clear" w:color="auto" w:fill="auto"/>
            <w:vAlign w:val="center"/>
          </w:tcPr>
          <w:p w:rsidR="00D75288" w:rsidRPr="00972CB1" w:rsidRDefault="00D75288" w:rsidP="00282CCB">
            <w:pPr>
              <w:jc w:val="center"/>
              <w:rPr>
                <w:sz w:val="20"/>
              </w:rPr>
            </w:pPr>
            <w:r w:rsidRPr="00972CB1">
              <w:rPr>
                <w:sz w:val="20"/>
              </w:rPr>
              <w:t>20</w:t>
            </w:r>
          </w:p>
        </w:tc>
        <w:tc>
          <w:tcPr>
            <w:tcW w:w="1418" w:type="dxa"/>
            <w:vAlign w:val="center"/>
          </w:tcPr>
          <w:p w:rsidR="00D75288" w:rsidRPr="00972CB1" w:rsidRDefault="00D75288" w:rsidP="00282CCB">
            <w:pPr>
              <w:jc w:val="center"/>
              <w:rPr>
                <w:sz w:val="20"/>
              </w:rPr>
            </w:pPr>
            <w:r w:rsidRPr="00972CB1">
              <w:rPr>
                <w:sz w:val="20"/>
              </w:rPr>
              <w:t>30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77</w:t>
            </w:r>
          </w:p>
        </w:tc>
        <w:tc>
          <w:tcPr>
            <w:tcW w:w="2990" w:type="dxa"/>
            <w:shd w:val="clear" w:color="auto" w:fill="auto"/>
          </w:tcPr>
          <w:p w:rsidR="00D75288" w:rsidRPr="00972CB1" w:rsidRDefault="00D75288" w:rsidP="00D75288">
            <w:pPr>
              <w:jc w:val="both"/>
              <w:rPr>
                <w:b/>
                <w:sz w:val="20"/>
              </w:rPr>
            </w:pPr>
            <w:r w:rsidRPr="00972CB1">
              <w:rPr>
                <w:b/>
                <w:sz w:val="20"/>
              </w:rPr>
              <w:t>PAÇOCA</w:t>
            </w:r>
            <w:r w:rsidRPr="00972CB1">
              <w:rPr>
                <w:sz w:val="20"/>
              </w:rPr>
              <w:t>, tradicional, à base de amendoim torrado e moído, grãos selecionados, forma quadrada, não contém Glúten, embalados um a um, embalagem com 50 unidades</w:t>
            </w:r>
          </w:p>
        </w:tc>
        <w:tc>
          <w:tcPr>
            <w:tcW w:w="1559" w:type="dxa"/>
            <w:vAlign w:val="center"/>
          </w:tcPr>
          <w:p w:rsidR="00D75288" w:rsidRPr="00972CB1" w:rsidRDefault="00D75288" w:rsidP="00282CCB">
            <w:pPr>
              <w:jc w:val="center"/>
              <w:rPr>
                <w:sz w:val="20"/>
              </w:rPr>
            </w:pPr>
            <w:r w:rsidRPr="00972CB1">
              <w:rPr>
                <w:sz w:val="20"/>
              </w:rPr>
              <w:t>462638</w:t>
            </w:r>
          </w:p>
        </w:tc>
        <w:tc>
          <w:tcPr>
            <w:tcW w:w="1559" w:type="dxa"/>
            <w:vAlign w:val="center"/>
          </w:tcPr>
          <w:p w:rsidR="00D75288" w:rsidRPr="00972CB1" w:rsidRDefault="00D75288" w:rsidP="00264E42">
            <w:pPr>
              <w:jc w:val="center"/>
              <w:rPr>
                <w:sz w:val="20"/>
              </w:rPr>
            </w:pPr>
            <w:r w:rsidRPr="00972CB1">
              <w:rPr>
                <w:sz w:val="20"/>
              </w:rPr>
              <w:t xml:space="preserve">Pote </w:t>
            </w:r>
          </w:p>
        </w:tc>
        <w:tc>
          <w:tcPr>
            <w:tcW w:w="1418" w:type="dxa"/>
            <w:shd w:val="clear" w:color="auto" w:fill="auto"/>
            <w:vAlign w:val="center"/>
          </w:tcPr>
          <w:p w:rsidR="00D75288" w:rsidRPr="00972CB1" w:rsidRDefault="00D75288" w:rsidP="00282CCB">
            <w:pPr>
              <w:jc w:val="center"/>
              <w:rPr>
                <w:sz w:val="20"/>
              </w:rPr>
            </w:pPr>
            <w:r w:rsidRPr="00972CB1">
              <w:rPr>
                <w:sz w:val="20"/>
              </w:rPr>
              <w:t>05</w:t>
            </w:r>
          </w:p>
        </w:tc>
        <w:tc>
          <w:tcPr>
            <w:tcW w:w="1418" w:type="dxa"/>
            <w:vAlign w:val="center"/>
          </w:tcPr>
          <w:p w:rsidR="00D75288" w:rsidRPr="00972CB1" w:rsidRDefault="00D75288" w:rsidP="00282CCB">
            <w:pPr>
              <w:jc w:val="center"/>
              <w:rPr>
                <w:sz w:val="20"/>
              </w:rPr>
            </w:pPr>
            <w:r w:rsidRPr="00972CB1">
              <w:rPr>
                <w:sz w:val="20"/>
              </w:rPr>
              <w:t>10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lastRenderedPageBreak/>
              <w:t>78</w:t>
            </w:r>
          </w:p>
        </w:tc>
        <w:tc>
          <w:tcPr>
            <w:tcW w:w="2990" w:type="dxa"/>
            <w:shd w:val="clear" w:color="auto" w:fill="auto"/>
          </w:tcPr>
          <w:p w:rsidR="00D75288" w:rsidRPr="00972CB1" w:rsidRDefault="00D75288" w:rsidP="00D75288">
            <w:pPr>
              <w:jc w:val="both"/>
              <w:rPr>
                <w:b/>
                <w:sz w:val="20"/>
              </w:rPr>
            </w:pPr>
            <w:r w:rsidRPr="00972CB1">
              <w:rPr>
                <w:b/>
                <w:sz w:val="20"/>
              </w:rPr>
              <w:t>PÃO DE FORMA</w:t>
            </w:r>
            <w:r w:rsidRPr="00972CB1">
              <w:rPr>
                <w:sz w:val="20"/>
              </w:rPr>
              <w:t>, contendo farinha de trigo integral enriquecida com Ferro e Ácido Fólico, pacote com 400 g</w:t>
            </w:r>
          </w:p>
        </w:tc>
        <w:tc>
          <w:tcPr>
            <w:tcW w:w="1559" w:type="dxa"/>
            <w:vAlign w:val="center"/>
          </w:tcPr>
          <w:p w:rsidR="00D75288" w:rsidRPr="00972CB1" w:rsidRDefault="00D75288" w:rsidP="00282CCB">
            <w:pPr>
              <w:jc w:val="center"/>
              <w:rPr>
                <w:sz w:val="20"/>
              </w:rPr>
            </w:pPr>
            <w:r w:rsidRPr="00972CB1">
              <w:rPr>
                <w:sz w:val="20"/>
              </w:rPr>
              <w:t>460406</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100</w:t>
            </w:r>
          </w:p>
        </w:tc>
        <w:tc>
          <w:tcPr>
            <w:tcW w:w="1418" w:type="dxa"/>
            <w:vAlign w:val="center"/>
          </w:tcPr>
          <w:p w:rsidR="00D75288" w:rsidRPr="00972CB1" w:rsidRDefault="00D75288" w:rsidP="00282CCB">
            <w:pPr>
              <w:jc w:val="center"/>
              <w:rPr>
                <w:sz w:val="20"/>
              </w:rPr>
            </w:pPr>
            <w:r w:rsidRPr="00972CB1">
              <w:rPr>
                <w:sz w:val="20"/>
              </w:rPr>
              <w:t>150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79</w:t>
            </w:r>
          </w:p>
        </w:tc>
        <w:tc>
          <w:tcPr>
            <w:tcW w:w="2990" w:type="dxa"/>
            <w:shd w:val="clear" w:color="auto" w:fill="auto"/>
          </w:tcPr>
          <w:p w:rsidR="00D75288" w:rsidRPr="00972CB1" w:rsidRDefault="00D75288" w:rsidP="00D75288">
            <w:pPr>
              <w:jc w:val="both"/>
              <w:rPr>
                <w:b/>
                <w:sz w:val="20"/>
              </w:rPr>
            </w:pPr>
            <w:r w:rsidRPr="00972CB1">
              <w:rPr>
                <w:b/>
                <w:sz w:val="20"/>
              </w:rPr>
              <w:t>PÃO FRANCÊS</w:t>
            </w:r>
            <w:r w:rsidRPr="00972CB1">
              <w:rPr>
                <w:sz w:val="20"/>
              </w:rPr>
              <w:t>, 50 g, fresco e de boa aparência.</w:t>
            </w:r>
          </w:p>
        </w:tc>
        <w:tc>
          <w:tcPr>
            <w:tcW w:w="1559" w:type="dxa"/>
            <w:vAlign w:val="center"/>
          </w:tcPr>
          <w:p w:rsidR="00D75288" w:rsidRPr="00972CB1" w:rsidRDefault="00D75288" w:rsidP="00282CCB">
            <w:pPr>
              <w:jc w:val="center"/>
              <w:rPr>
                <w:sz w:val="20"/>
              </w:rPr>
            </w:pPr>
            <w:r w:rsidRPr="00972CB1">
              <w:rPr>
                <w:sz w:val="20"/>
              </w:rPr>
              <w:t>460380</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350</w:t>
            </w:r>
          </w:p>
        </w:tc>
        <w:tc>
          <w:tcPr>
            <w:tcW w:w="1418" w:type="dxa"/>
            <w:vAlign w:val="center"/>
          </w:tcPr>
          <w:p w:rsidR="00D75288" w:rsidRPr="00972CB1" w:rsidRDefault="00D75288" w:rsidP="00282CCB">
            <w:pPr>
              <w:jc w:val="center"/>
              <w:rPr>
                <w:sz w:val="20"/>
              </w:rPr>
            </w:pPr>
            <w:r w:rsidRPr="00972CB1">
              <w:rPr>
                <w:sz w:val="20"/>
              </w:rPr>
              <w:t>460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80</w:t>
            </w:r>
          </w:p>
        </w:tc>
        <w:tc>
          <w:tcPr>
            <w:tcW w:w="2990" w:type="dxa"/>
            <w:shd w:val="clear" w:color="auto" w:fill="auto"/>
          </w:tcPr>
          <w:p w:rsidR="00D75288" w:rsidRPr="00972CB1" w:rsidRDefault="00D75288" w:rsidP="00D75288">
            <w:pPr>
              <w:jc w:val="both"/>
              <w:rPr>
                <w:b/>
                <w:sz w:val="20"/>
              </w:rPr>
            </w:pPr>
            <w:r w:rsidRPr="00972CB1">
              <w:rPr>
                <w:b/>
                <w:sz w:val="20"/>
              </w:rPr>
              <w:t>PÉ DE MOLEQUE</w:t>
            </w:r>
            <w:r w:rsidRPr="00972CB1">
              <w:rPr>
                <w:sz w:val="20"/>
              </w:rPr>
              <w:t>, crocante, mistura de amendoim torrado com rapadura, grãos inteiros e selecionados, não contém Glúten, embalados um a um, embalagem com 50 unidades</w:t>
            </w:r>
          </w:p>
        </w:tc>
        <w:tc>
          <w:tcPr>
            <w:tcW w:w="1559" w:type="dxa"/>
            <w:vAlign w:val="center"/>
          </w:tcPr>
          <w:p w:rsidR="00D75288" w:rsidRPr="00972CB1" w:rsidRDefault="00D75288" w:rsidP="00282CCB">
            <w:pPr>
              <w:jc w:val="center"/>
              <w:rPr>
                <w:sz w:val="20"/>
              </w:rPr>
            </w:pPr>
            <w:r w:rsidRPr="00972CB1">
              <w:rPr>
                <w:sz w:val="20"/>
              </w:rPr>
              <w:t>462652</w:t>
            </w:r>
          </w:p>
        </w:tc>
        <w:tc>
          <w:tcPr>
            <w:tcW w:w="1559" w:type="dxa"/>
            <w:vAlign w:val="center"/>
          </w:tcPr>
          <w:p w:rsidR="00D75288" w:rsidRPr="00972CB1" w:rsidRDefault="00D75288" w:rsidP="00264E42">
            <w:pPr>
              <w:jc w:val="center"/>
              <w:rPr>
                <w:sz w:val="20"/>
              </w:rPr>
            </w:pPr>
            <w:r w:rsidRPr="00972CB1">
              <w:rPr>
                <w:sz w:val="20"/>
              </w:rPr>
              <w:t>Pote</w:t>
            </w:r>
          </w:p>
        </w:tc>
        <w:tc>
          <w:tcPr>
            <w:tcW w:w="1418" w:type="dxa"/>
            <w:shd w:val="clear" w:color="auto" w:fill="auto"/>
            <w:vAlign w:val="center"/>
          </w:tcPr>
          <w:p w:rsidR="00D75288" w:rsidRPr="00972CB1" w:rsidRDefault="00D75288" w:rsidP="00282CCB">
            <w:pPr>
              <w:jc w:val="center"/>
              <w:rPr>
                <w:sz w:val="20"/>
              </w:rPr>
            </w:pPr>
            <w:r w:rsidRPr="00972CB1">
              <w:rPr>
                <w:sz w:val="20"/>
              </w:rPr>
              <w:t>05</w:t>
            </w:r>
          </w:p>
        </w:tc>
        <w:tc>
          <w:tcPr>
            <w:tcW w:w="1418" w:type="dxa"/>
            <w:vAlign w:val="center"/>
          </w:tcPr>
          <w:p w:rsidR="00D75288" w:rsidRPr="00972CB1" w:rsidRDefault="00D75288" w:rsidP="00282CCB">
            <w:pPr>
              <w:jc w:val="center"/>
              <w:rPr>
                <w:sz w:val="20"/>
              </w:rPr>
            </w:pPr>
            <w:r w:rsidRPr="00972CB1">
              <w:rPr>
                <w:sz w:val="20"/>
              </w:rPr>
              <w:t>10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81</w:t>
            </w:r>
          </w:p>
        </w:tc>
        <w:tc>
          <w:tcPr>
            <w:tcW w:w="2990" w:type="dxa"/>
            <w:shd w:val="clear" w:color="auto" w:fill="auto"/>
          </w:tcPr>
          <w:p w:rsidR="00D75288" w:rsidRPr="00972CB1" w:rsidRDefault="00D75288" w:rsidP="00D75288">
            <w:pPr>
              <w:jc w:val="both"/>
              <w:rPr>
                <w:b/>
                <w:sz w:val="20"/>
              </w:rPr>
            </w:pPr>
            <w:r w:rsidRPr="00972CB1">
              <w:rPr>
                <w:b/>
                <w:sz w:val="20"/>
              </w:rPr>
              <w:t>PEPINO</w:t>
            </w:r>
            <w:r w:rsidRPr="00972CB1">
              <w:rPr>
                <w:sz w:val="20"/>
              </w:rPr>
              <w:t>, frutos maduros, casca bem firme e limpa, sem machucados, sem rachaduras, sem sinais de fungos</w:t>
            </w:r>
          </w:p>
        </w:tc>
        <w:tc>
          <w:tcPr>
            <w:tcW w:w="1559" w:type="dxa"/>
            <w:vAlign w:val="center"/>
          </w:tcPr>
          <w:p w:rsidR="00D75288" w:rsidRPr="00972CB1" w:rsidRDefault="00D75288" w:rsidP="00282CCB">
            <w:pPr>
              <w:jc w:val="center"/>
              <w:rPr>
                <w:sz w:val="20"/>
              </w:rPr>
            </w:pPr>
            <w:r w:rsidRPr="00972CB1">
              <w:rPr>
                <w:sz w:val="20"/>
              </w:rPr>
              <w:t>463796</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50</w:t>
            </w:r>
          </w:p>
        </w:tc>
        <w:tc>
          <w:tcPr>
            <w:tcW w:w="1418" w:type="dxa"/>
            <w:vAlign w:val="center"/>
          </w:tcPr>
          <w:p w:rsidR="00D75288" w:rsidRPr="00972CB1" w:rsidRDefault="00D75288" w:rsidP="00282CCB">
            <w:pPr>
              <w:jc w:val="center"/>
              <w:rPr>
                <w:sz w:val="20"/>
              </w:rPr>
            </w:pPr>
            <w:r w:rsidRPr="00972CB1">
              <w:rPr>
                <w:sz w:val="20"/>
              </w:rPr>
              <w:t>65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82</w:t>
            </w:r>
          </w:p>
        </w:tc>
        <w:tc>
          <w:tcPr>
            <w:tcW w:w="2990" w:type="dxa"/>
            <w:shd w:val="clear" w:color="auto" w:fill="auto"/>
          </w:tcPr>
          <w:p w:rsidR="00D75288" w:rsidRPr="00972CB1" w:rsidRDefault="00D75288" w:rsidP="00D75288">
            <w:pPr>
              <w:jc w:val="both"/>
              <w:rPr>
                <w:b/>
                <w:sz w:val="20"/>
              </w:rPr>
            </w:pPr>
            <w:r w:rsidRPr="00972CB1">
              <w:rPr>
                <w:b/>
                <w:sz w:val="20"/>
              </w:rPr>
              <w:t>PIMENTA DO REINO</w:t>
            </w:r>
            <w:r w:rsidRPr="00972CB1">
              <w:rPr>
                <w:sz w:val="20"/>
              </w:rPr>
              <w:t>, em pó (moída), preta, embalagem com 10 g</w:t>
            </w:r>
          </w:p>
        </w:tc>
        <w:tc>
          <w:tcPr>
            <w:tcW w:w="1559" w:type="dxa"/>
            <w:vAlign w:val="center"/>
          </w:tcPr>
          <w:p w:rsidR="00D75288" w:rsidRPr="00972CB1" w:rsidRDefault="00D75288" w:rsidP="00282CCB">
            <w:pPr>
              <w:jc w:val="center"/>
              <w:rPr>
                <w:sz w:val="20"/>
              </w:rPr>
            </w:pPr>
            <w:r w:rsidRPr="00972CB1">
              <w:rPr>
                <w:sz w:val="20"/>
              </w:rPr>
              <w:t>463919</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05</w:t>
            </w:r>
          </w:p>
        </w:tc>
        <w:tc>
          <w:tcPr>
            <w:tcW w:w="1418" w:type="dxa"/>
            <w:vAlign w:val="center"/>
          </w:tcPr>
          <w:p w:rsidR="00D75288" w:rsidRPr="00972CB1" w:rsidRDefault="00D75288" w:rsidP="00282CCB">
            <w:pPr>
              <w:jc w:val="center"/>
              <w:rPr>
                <w:sz w:val="20"/>
              </w:rPr>
            </w:pPr>
            <w:r w:rsidRPr="00972CB1">
              <w:rPr>
                <w:sz w:val="20"/>
              </w:rPr>
              <w:t>10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83</w:t>
            </w:r>
          </w:p>
        </w:tc>
        <w:tc>
          <w:tcPr>
            <w:tcW w:w="2990" w:type="dxa"/>
            <w:shd w:val="clear" w:color="auto" w:fill="auto"/>
          </w:tcPr>
          <w:p w:rsidR="00D75288" w:rsidRPr="00972CB1" w:rsidRDefault="00D75288" w:rsidP="00D75288">
            <w:pPr>
              <w:jc w:val="both"/>
              <w:rPr>
                <w:b/>
                <w:sz w:val="20"/>
              </w:rPr>
            </w:pPr>
            <w:r w:rsidRPr="00972CB1">
              <w:rPr>
                <w:sz w:val="20"/>
              </w:rPr>
              <w:t xml:space="preserve">Legume in natura, tipo: </w:t>
            </w:r>
            <w:r w:rsidRPr="00972CB1">
              <w:rPr>
                <w:b/>
                <w:sz w:val="20"/>
              </w:rPr>
              <w:t>PIMENTÃO VERDE</w:t>
            </w:r>
            <w:r w:rsidRPr="00972CB1">
              <w:rPr>
                <w:sz w:val="20"/>
              </w:rPr>
              <w:t>, frutos maduros, casca bem firme e limpa, sem machucados, sem rachaduras, sem sinais de fungos</w:t>
            </w:r>
          </w:p>
        </w:tc>
        <w:tc>
          <w:tcPr>
            <w:tcW w:w="1559" w:type="dxa"/>
            <w:vAlign w:val="center"/>
          </w:tcPr>
          <w:p w:rsidR="00D75288" w:rsidRPr="00972CB1" w:rsidRDefault="00D75288" w:rsidP="00282CCB">
            <w:pPr>
              <w:jc w:val="center"/>
              <w:rPr>
                <w:sz w:val="20"/>
              </w:rPr>
            </w:pPr>
            <w:r w:rsidRPr="00972CB1">
              <w:rPr>
                <w:sz w:val="20"/>
              </w:rPr>
              <w:t>463809</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10</w:t>
            </w:r>
          </w:p>
        </w:tc>
        <w:tc>
          <w:tcPr>
            <w:tcW w:w="1418" w:type="dxa"/>
            <w:vAlign w:val="center"/>
          </w:tcPr>
          <w:p w:rsidR="00D75288" w:rsidRPr="00972CB1" w:rsidRDefault="00D75288" w:rsidP="00282CCB">
            <w:pPr>
              <w:jc w:val="center"/>
              <w:rPr>
                <w:sz w:val="20"/>
              </w:rPr>
            </w:pPr>
            <w:r w:rsidRPr="00972CB1">
              <w:rPr>
                <w:sz w:val="20"/>
              </w:rPr>
              <w:t>20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84</w:t>
            </w:r>
          </w:p>
        </w:tc>
        <w:tc>
          <w:tcPr>
            <w:tcW w:w="2990" w:type="dxa"/>
            <w:shd w:val="clear" w:color="auto" w:fill="auto"/>
          </w:tcPr>
          <w:p w:rsidR="00D75288" w:rsidRPr="00972CB1" w:rsidRDefault="00D75288" w:rsidP="00D75288">
            <w:pPr>
              <w:jc w:val="both"/>
              <w:rPr>
                <w:b/>
                <w:sz w:val="20"/>
              </w:rPr>
            </w:pPr>
            <w:r w:rsidRPr="00972CB1">
              <w:rPr>
                <w:b/>
                <w:sz w:val="20"/>
              </w:rPr>
              <w:t>CAFÉ</w:t>
            </w:r>
            <w:r w:rsidRPr="00972CB1">
              <w:rPr>
                <w:sz w:val="20"/>
              </w:rPr>
              <w:t>, torrado e moído, de intensidade extra forte , embalado à vácuo, tipo: superior.</w:t>
            </w:r>
          </w:p>
        </w:tc>
        <w:tc>
          <w:tcPr>
            <w:tcW w:w="1559" w:type="dxa"/>
            <w:vAlign w:val="center"/>
          </w:tcPr>
          <w:p w:rsidR="00D75288" w:rsidRPr="00972CB1" w:rsidRDefault="00D75288" w:rsidP="00282CCB">
            <w:pPr>
              <w:jc w:val="center"/>
              <w:rPr>
                <w:sz w:val="20"/>
              </w:rPr>
            </w:pPr>
            <w:r w:rsidRPr="00972CB1">
              <w:rPr>
                <w:sz w:val="20"/>
              </w:rPr>
              <w:t>463574</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120</w:t>
            </w:r>
          </w:p>
        </w:tc>
        <w:tc>
          <w:tcPr>
            <w:tcW w:w="1418" w:type="dxa"/>
            <w:vAlign w:val="center"/>
          </w:tcPr>
          <w:p w:rsidR="00D75288" w:rsidRPr="00972CB1" w:rsidRDefault="00D75288" w:rsidP="00282CCB">
            <w:pPr>
              <w:jc w:val="center"/>
              <w:rPr>
                <w:sz w:val="20"/>
              </w:rPr>
            </w:pPr>
            <w:r w:rsidRPr="00972CB1">
              <w:rPr>
                <w:sz w:val="20"/>
              </w:rPr>
              <w:t>160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85</w:t>
            </w:r>
          </w:p>
        </w:tc>
        <w:tc>
          <w:tcPr>
            <w:tcW w:w="2990" w:type="dxa"/>
            <w:shd w:val="clear" w:color="auto" w:fill="auto"/>
          </w:tcPr>
          <w:p w:rsidR="00D75288" w:rsidRPr="00972CB1" w:rsidRDefault="00D75288" w:rsidP="00D75288">
            <w:pPr>
              <w:jc w:val="both"/>
              <w:rPr>
                <w:b/>
                <w:sz w:val="20"/>
              </w:rPr>
            </w:pPr>
            <w:r w:rsidRPr="00972CB1">
              <w:rPr>
                <w:b/>
                <w:sz w:val="20"/>
              </w:rPr>
              <w:t>PRESUNTO</w:t>
            </w:r>
            <w:r w:rsidRPr="00972CB1">
              <w:rPr>
                <w:sz w:val="20"/>
              </w:rPr>
              <w:t>, pernil suíno, cozido, sem capa de gordura, fatiado</w:t>
            </w:r>
          </w:p>
        </w:tc>
        <w:tc>
          <w:tcPr>
            <w:tcW w:w="1559" w:type="dxa"/>
            <w:vAlign w:val="center"/>
          </w:tcPr>
          <w:p w:rsidR="00D75288" w:rsidRPr="00972CB1" w:rsidRDefault="00D75288" w:rsidP="00282CCB">
            <w:pPr>
              <w:jc w:val="center"/>
              <w:rPr>
                <w:sz w:val="20"/>
              </w:rPr>
            </w:pPr>
            <w:r w:rsidRPr="00972CB1">
              <w:rPr>
                <w:sz w:val="20"/>
              </w:rPr>
              <w:t>447774</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60</w:t>
            </w:r>
          </w:p>
        </w:tc>
        <w:tc>
          <w:tcPr>
            <w:tcW w:w="1418" w:type="dxa"/>
            <w:vAlign w:val="center"/>
          </w:tcPr>
          <w:p w:rsidR="00D75288" w:rsidRPr="00972CB1" w:rsidRDefault="00D75288" w:rsidP="00282CCB">
            <w:pPr>
              <w:jc w:val="center"/>
              <w:rPr>
                <w:sz w:val="20"/>
              </w:rPr>
            </w:pPr>
            <w:r w:rsidRPr="00972CB1">
              <w:rPr>
                <w:sz w:val="20"/>
              </w:rPr>
              <w:t>70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86</w:t>
            </w:r>
          </w:p>
        </w:tc>
        <w:tc>
          <w:tcPr>
            <w:tcW w:w="2990" w:type="dxa"/>
            <w:shd w:val="clear" w:color="auto" w:fill="auto"/>
          </w:tcPr>
          <w:p w:rsidR="00D75288" w:rsidRPr="00972CB1" w:rsidRDefault="00D75288" w:rsidP="00D75288">
            <w:pPr>
              <w:jc w:val="both"/>
              <w:rPr>
                <w:b/>
                <w:sz w:val="20"/>
              </w:rPr>
            </w:pPr>
            <w:r w:rsidRPr="00972CB1">
              <w:rPr>
                <w:b/>
                <w:sz w:val="20"/>
              </w:rPr>
              <w:t>QUEIJO</w:t>
            </w:r>
            <w:r w:rsidRPr="00972CB1">
              <w:rPr>
                <w:sz w:val="20"/>
              </w:rPr>
              <w:t xml:space="preserve">, tipo </w:t>
            </w:r>
            <w:r w:rsidRPr="00972CB1">
              <w:rPr>
                <w:b/>
                <w:sz w:val="20"/>
              </w:rPr>
              <w:t>MUSSARELA</w:t>
            </w:r>
            <w:r w:rsidRPr="00972CB1">
              <w:rPr>
                <w:sz w:val="20"/>
              </w:rPr>
              <w:t>, fatiado, produto elaborado unicamente com leite de vaca, com aspecto de massa semi-dura, cor branco creme homogênea, cheiro próprio, sabor suave, levemente salgado, umidade máxima 58% p/p e lipídio de leite mínimo 28% p/p, com registro no SIF ou SISP</w:t>
            </w:r>
          </w:p>
        </w:tc>
        <w:tc>
          <w:tcPr>
            <w:tcW w:w="1559" w:type="dxa"/>
            <w:vAlign w:val="center"/>
          </w:tcPr>
          <w:p w:rsidR="00D75288" w:rsidRPr="00972CB1" w:rsidRDefault="00D75288" w:rsidP="00282CCB">
            <w:pPr>
              <w:jc w:val="center"/>
              <w:rPr>
                <w:sz w:val="20"/>
              </w:rPr>
            </w:pPr>
            <w:r w:rsidRPr="00972CB1">
              <w:rPr>
                <w:sz w:val="20"/>
              </w:rPr>
              <w:t>446636</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60</w:t>
            </w:r>
          </w:p>
        </w:tc>
        <w:tc>
          <w:tcPr>
            <w:tcW w:w="1418" w:type="dxa"/>
            <w:vAlign w:val="center"/>
          </w:tcPr>
          <w:p w:rsidR="00D75288" w:rsidRPr="00972CB1" w:rsidRDefault="00D75288" w:rsidP="00282CCB">
            <w:pPr>
              <w:jc w:val="center"/>
              <w:rPr>
                <w:sz w:val="20"/>
              </w:rPr>
            </w:pPr>
            <w:r w:rsidRPr="00972CB1">
              <w:rPr>
                <w:sz w:val="20"/>
              </w:rPr>
              <w:t>70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87</w:t>
            </w:r>
          </w:p>
        </w:tc>
        <w:tc>
          <w:tcPr>
            <w:tcW w:w="2990" w:type="dxa"/>
            <w:shd w:val="clear" w:color="auto" w:fill="auto"/>
          </w:tcPr>
          <w:p w:rsidR="00D75288" w:rsidRPr="00972CB1" w:rsidRDefault="00D75288" w:rsidP="00D75288">
            <w:pPr>
              <w:jc w:val="both"/>
              <w:rPr>
                <w:b/>
                <w:sz w:val="20"/>
              </w:rPr>
            </w:pPr>
            <w:r w:rsidRPr="00972CB1">
              <w:rPr>
                <w:b/>
                <w:sz w:val="20"/>
              </w:rPr>
              <w:t>QUEIJO PARMESÃO</w:t>
            </w:r>
            <w:r w:rsidRPr="00972CB1">
              <w:rPr>
                <w:sz w:val="20"/>
              </w:rPr>
              <w:t>, queijo parmesão ralado, pacote com 50 g</w:t>
            </w:r>
          </w:p>
        </w:tc>
        <w:tc>
          <w:tcPr>
            <w:tcW w:w="1559" w:type="dxa"/>
            <w:vAlign w:val="center"/>
          </w:tcPr>
          <w:p w:rsidR="00D75288" w:rsidRPr="00972CB1" w:rsidRDefault="00D75288" w:rsidP="00282CCB">
            <w:pPr>
              <w:jc w:val="center"/>
              <w:rPr>
                <w:sz w:val="20"/>
              </w:rPr>
            </w:pPr>
            <w:r w:rsidRPr="00972CB1">
              <w:rPr>
                <w:sz w:val="20"/>
              </w:rPr>
              <w:t>446649</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40</w:t>
            </w:r>
          </w:p>
        </w:tc>
        <w:tc>
          <w:tcPr>
            <w:tcW w:w="1418" w:type="dxa"/>
            <w:vAlign w:val="center"/>
          </w:tcPr>
          <w:p w:rsidR="00D75288" w:rsidRPr="00972CB1" w:rsidRDefault="00D75288" w:rsidP="00282CCB">
            <w:pPr>
              <w:jc w:val="center"/>
              <w:rPr>
                <w:sz w:val="20"/>
              </w:rPr>
            </w:pPr>
            <w:r w:rsidRPr="00972CB1">
              <w:rPr>
                <w:sz w:val="20"/>
              </w:rPr>
              <w:t>65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88</w:t>
            </w:r>
          </w:p>
        </w:tc>
        <w:tc>
          <w:tcPr>
            <w:tcW w:w="2990" w:type="dxa"/>
            <w:shd w:val="clear" w:color="auto" w:fill="auto"/>
          </w:tcPr>
          <w:p w:rsidR="00D75288" w:rsidRPr="00972CB1" w:rsidRDefault="00D75288" w:rsidP="00D75288">
            <w:pPr>
              <w:jc w:val="both"/>
              <w:rPr>
                <w:b/>
                <w:sz w:val="20"/>
              </w:rPr>
            </w:pPr>
            <w:r w:rsidRPr="00972CB1">
              <w:rPr>
                <w:b/>
                <w:sz w:val="20"/>
              </w:rPr>
              <w:t>QUIABO</w:t>
            </w:r>
            <w:r w:rsidRPr="00972CB1">
              <w:rPr>
                <w:sz w:val="20"/>
              </w:rPr>
              <w:t>, legumes maduros, casca bem firme e limpa, sem machucados, sem rachaduras, sem sinais de fungos</w:t>
            </w:r>
          </w:p>
        </w:tc>
        <w:tc>
          <w:tcPr>
            <w:tcW w:w="1559" w:type="dxa"/>
            <w:vAlign w:val="center"/>
          </w:tcPr>
          <w:p w:rsidR="00D75288" w:rsidRPr="00972CB1" w:rsidRDefault="00D75288" w:rsidP="00282CCB">
            <w:pPr>
              <w:jc w:val="center"/>
              <w:rPr>
                <w:sz w:val="20"/>
              </w:rPr>
            </w:pPr>
            <w:r w:rsidRPr="00972CB1">
              <w:rPr>
                <w:sz w:val="20"/>
              </w:rPr>
              <w:t>463792</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20</w:t>
            </w:r>
          </w:p>
        </w:tc>
        <w:tc>
          <w:tcPr>
            <w:tcW w:w="1418" w:type="dxa"/>
            <w:vAlign w:val="center"/>
          </w:tcPr>
          <w:p w:rsidR="00D75288" w:rsidRPr="00972CB1" w:rsidRDefault="00D75288" w:rsidP="00282CCB">
            <w:pPr>
              <w:jc w:val="center"/>
              <w:rPr>
                <w:sz w:val="20"/>
              </w:rPr>
            </w:pPr>
            <w:r w:rsidRPr="00972CB1">
              <w:rPr>
                <w:sz w:val="20"/>
              </w:rPr>
              <w:t>30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89</w:t>
            </w:r>
          </w:p>
        </w:tc>
        <w:tc>
          <w:tcPr>
            <w:tcW w:w="2990" w:type="dxa"/>
            <w:shd w:val="clear" w:color="auto" w:fill="auto"/>
          </w:tcPr>
          <w:p w:rsidR="00D75288" w:rsidRPr="00972CB1" w:rsidRDefault="00D75288" w:rsidP="00D75288">
            <w:pPr>
              <w:jc w:val="both"/>
              <w:rPr>
                <w:b/>
                <w:sz w:val="20"/>
              </w:rPr>
            </w:pPr>
            <w:r w:rsidRPr="00972CB1">
              <w:rPr>
                <w:b/>
                <w:sz w:val="20"/>
              </w:rPr>
              <w:t>REFRIGERANTE</w:t>
            </w:r>
            <w:r w:rsidRPr="00972CB1">
              <w:rPr>
                <w:sz w:val="20"/>
              </w:rPr>
              <w:t>, refrigerante de cola, conteúdo 2,25 lt</w:t>
            </w:r>
          </w:p>
        </w:tc>
        <w:tc>
          <w:tcPr>
            <w:tcW w:w="1559" w:type="dxa"/>
            <w:vAlign w:val="center"/>
          </w:tcPr>
          <w:p w:rsidR="00D75288" w:rsidRPr="00972CB1" w:rsidRDefault="00D75288" w:rsidP="00282CCB">
            <w:pPr>
              <w:jc w:val="center"/>
              <w:rPr>
                <w:sz w:val="20"/>
              </w:rPr>
            </w:pPr>
            <w:r w:rsidRPr="00972CB1">
              <w:rPr>
                <w:sz w:val="20"/>
              </w:rPr>
              <w:t>217784</w:t>
            </w:r>
          </w:p>
        </w:tc>
        <w:tc>
          <w:tcPr>
            <w:tcW w:w="1559" w:type="dxa"/>
            <w:vAlign w:val="center"/>
          </w:tcPr>
          <w:p w:rsidR="00D75288" w:rsidRPr="00972CB1" w:rsidRDefault="00D75288" w:rsidP="00264E42">
            <w:pPr>
              <w:jc w:val="center"/>
              <w:rPr>
                <w:sz w:val="20"/>
              </w:rPr>
            </w:pPr>
            <w:r w:rsidRPr="00972CB1">
              <w:rPr>
                <w:sz w:val="20"/>
              </w:rPr>
              <w:t>Unidade</w:t>
            </w:r>
          </w:p>
        </w:tc>
        <w:tc>
          <w:tcPr>
            <w:tcW w:w="1418" w:type="dxa"/>
            <w:shd w:val="clear" w:color="auto" w:fill="auto"/>
            <w:vAlign w:val="center"/>
          </w:tcPr>
          <w:p w:rsidR="00D75288" w:rsidRPr="00972CB1" w:rsidRDefault="00D75288" w:rsidP="00282CCB">
            <w:pPr>
              <w:jc w:val="center"/>
              <w:rPr>
                <w:sz w:val="20"/>
              </w:rPr>
            </w:pPr>
            <w:r w:rsidRPr="00972CB1">
              <w:rPr>
                <w:sz w:val="20"/>
              </w:rPr>
              <w:t>35</w:t>
            </w:r>
          </w:p>
        </w:tc>
        <w:tc>
          <w:tcPr>
            <w:tcW w:w="1418" w:type="dxa"/>
            <w:vAlign w:val="center"/>
          </w:tcPr>
          <w:p w:rsidR="00D75288" w:rsidRPr="00972CB1" w:rsidRDefault="00D75288" w:rsidP="00282CCB">
            <w:pPr>
              <w:jc w:val="center"/>
              <w:rPr>
                <w:sz w:val="20"/>
              </w:rPr>
            </w:pPr>
            <w:r w:rsidRPr="00972CB1">
              <w:rPr>
                <w:sz w:val="20"/>
              </w:rPr>
              <w:t>45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90</w:t>
            </w:r>
          </w:p>
        </w:tc>
        <w:tc>
          <w:tcPr>
            <w:tcW w:w="2990" w:type="dxa"/>
            <w:shd w:val="clear" w:color="auto" w:fill="auto"/>
          </w:tcPr>
          <w:p w:rsidR="00D75288" w:rsidRPr="00972CB1" w:rsidRDefault="00D75288" w:rsidP="00D75288">
            <w:pPr>
              <w:jc w:val="both"/>
              <w:rPr>
                <w:b/>
                <w:sz w:val="20"/>
              </w:rPr>
            </w:pPr>
            <w:r w:rsidRPr="00972CB1">
              <w:rPr>
                <w:b/>
                <w:sz w:val="20"/>
              </w:rPr>
              <w:t>REFRIGERANTE</w:t>
            </w:r>
            <w:r w:rsidRPr="00972CB1">
              <w:rPr>
                <w:sz w:val="20"/>
              </w:rPr>
              <w:t>, refrigerante de cola, ZERO AÇÚCAR, conteúdo 2 l</w:t>
            </w:r>
          </w:p>
        </w:tc>
        <w:tc>
          <w:tcPr>
            <w:tcW w:w="1559" w:type="dxa"/>
            <w:vAlign w:val="center"/>
          </w:tcPr>
          <w:p w:rsidR="00D75288" w:rsidRPr="00972CB1" w:rsidRDefault="00D75288" w:rsidP="00282CCB">
            <w:pPr>
              <w:jc w:val="center"/>
              <w:rPr>
                <w:sz w:val="20"/>
              </w:rPr>
            </w:pPr>
            <w:r w:rsidRPr="00972CB1">
              <w:rPr>
                <w:sz w:val="20"/>
              </w:rPr>
              <w:t>347150</w:t>
            </w:r>
          </w:p>
        </w:tc>
        <w:tc>
          <w:tcPr>
            <w:tcW w:w="1559" w:type="dxa"/>
            <w:vAlign w:val="center"/>
          </w:tcPr>
          <w:p w:rsidR="00D75288" w:rsidRPr="00972CB1" w:rsidRDefault="00D75288" w:rsidP="00264E42">
            <w:pPr>
              <w:jc w:val="center"/>
              <w:rPr>
                <w:sz w:val="20"/>
              </w:rPr>
            </w:pPr>
            <w:r w:rsidRPr="00972CB1">
              <w:rPr>
                <w:sz w:val="20"/>
              </w:rPr>
              <w:t>Unidade</w:t>
            </w:r>
          </w:p>
        </w:tc>
        <w:tc>
          <w:tcPr>
            <w:tcW w:w="1418" w:type="dxa"/>
            <w:shd w:val="clear" w:color="auto" w:fill="auto"/>
            <w:vAlign w:val="center"/>
          </w:tcPr>
          <w:p w:rsidR="00D75288" w:rsidRPr="00972CB1" w:rsidRDefault="00D75288" w:rsidP="00282CCB">
            <w:pPr>
              <w:jc w:val="center"/>
              <w:rPr>
                <w:sz w:val="20"/>
              </w:rPr>
            </w:pPr>
            <w:r w:rsidRPr="00972CB1">
              <w:rPr>
                <w:sz w:val="20"/>
              </w:rPr>
              <w:t>20</w:t>
            </w:r>
          </w:p>
        </w:tc>
        <w:tc>
          <w:tcPr>
            <w:tcW w:w="1418" w:type="dxa"/>
            <w:vAlign w:val="center"/>
          </w:tcPr>
          <w:p w:rsidR="00D75288" w:rsidRPr="00972CB1" w:rsidRDefault="00D75288" w:rsidP="00282CCB">
            <w:pPr>
              <w:jc w:val="center"/>
              <w:rPr>
                <w:sz w:val="20"/>
              </w:rPr>
            </w:pPr>
            <w:r w:rsidRPr="00972CB1">
              <w:rPr>
                <w:sz w:val="20"/>
              </w:rPr>
              <w:t>45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91</w:t>
            </w:r>
          </w:p>
        </w:tc>
        <w:tc>
          <w:tcPr>
            <w:tcW w:w="2990" w:type="dxa"/>
            <w:shd w:val="clear" w:color="auto" w:fill="auto"/>
          </w:tcPr>
          <w:p w:rsidR="00D75288" w:rsidRPr="00972CB1" w:rsidRDefault="00D75288" w:rsidP="00D75288">
            <w:pPr>
              <w:jc w:val="both"/>
              <w:rPr>
                <w:b/>
                <w:sz w:val="20"/>
              </w:rPr>
            </w:pPr>
            <w:r w:rsidRPr="00972CB1">
              <w:rPr>
                <w:b/>
                <w:sz w:val="20"/>
              </w:rPr>
              <w:t>REFRIGERANTE</w:t>
            </w:r>
            <w:r w:rsidRPr="00972CB1">
              <w:rPr>
                <w:sz w:val="20"/>
              </w:rPr>
              <w:t>, refrigerante de guaraná, conteúdo 2 l</w:t>
            </w:r>
          </w:p>
        </w:tc>
        <w:tc>
          <w:tcPr>
            <w:tcW w:w="1559" w:type="dxa"/>
            <w:vAlign w:val="center"/>
          </w:tcPr>
          <w:p w:rsidR="00D75288" w:rsidRPr="00972CB1" w:rsidRDefault="00D75288" w:rsidP="00282CCB">
            <w:pPr>
              <w:jc w:val="center"/>
              <w:rPr>
                <w:sz w:val="20"/>
              </w:rPr>
            </w:pPr>
            <w:r w:rsidRPr="00972CB1">
              <w:rPr>
                <w:sz w:val="20"/>
              </w:rPr>
              <w:t>217785</w:t>
            </w:r>
          </w:p>
        </w:tc>
        <w:tc>
          <w:tcPr>
            <w:tcW w:w="1559" w:type="dxa"/>
            <w:vAlign w:val="center"/>
          </w:tcPr>
          <w:p w:rsidR="00D75288" w:rsidRPr="00972CB1" w:rsidRDefault="00D75288" w:rsidP="00264E42">
            <w:pPr>
              <w:jc w:val="center"/>
              <w:rPr>
                <w:sz w:val="20"/>
              </w:rPr>
            </w:pPr>
            <w:r w:rsidRPr="00972CB1">
              <w:rPr>
                <w:sz w:val="20"/>
              </w:rPr>
              <w:t>Unidade</w:t>
            </w:r>
          </w:p>
        </w:tc>
        <w:tc>
          <w:tcPr>
            <w:tcW w:w="1418" w:type="dxa"/>
            <w:shd w:val="clear" w:color="auto" w:fill="auto"/>
            <w:vAlign w:val="center"/>
          </w:tcPr>
          <w:p w:rsidR="00D75288" w:rsidRPr="00972CB1" w:rsidRDefault="00D75288" w:rsidP="00282CCB">
            <w:pPr>
              <w:jc w:val="center"/>
              <w:rPr>
                <w:sz w:val="20"/>
              </w:rPr>
            </w:pPr>
            <w:r w:rsidRPr="00972CB1">
              <w:rPr>
                <w:sz w:val="20"/>
              </w:rPr>
              <w:t>35</w:t>
            </w:r>
          </w:p>
        </w:tc>
        <w:tc>
          <w:tcPr>
            <w:tcW w:w="1418" w:type="dxa"/>
            <w:vAlign w:val="center"/>
          </w:tcPr>
          <w:p w:rsidR="00D75288" w:rsidRPr="00972CB1" w:rsidRDefault="00D75288" w:rsidP="00282CCB">
            <w:pPr>
              <w:jc w:val="center"/>
              <w:rPr>
                <w:sz w:val="20"/>
              </w:rPr>
            </w:pPr>
            <w:r w:rsidRPr="00972CB1">
              <w:rPr>
                <w:sz w:val="20"/>
              </w:rPr>
              <w:t>45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92</w:t>
            </w:r>
          </w:p>
        </w:tc>
        <w:tc>
          <w:tcPr>
            <w:tcW w:w="2990" w:type="dxa"/>
            <w:shd w:val="clear" w:color="auto" w:fill="auto"/>
          </w:tcPr>
          <w:p w:rsidR="00D75288" w:rsidRPr="00972CB1" w:rsidRDefault="00D75288" w:rsidP="00D75288">
            <w:pPr>
              <w:jc w:val="both"/>
              <w:rPr>
                <w:b/>
                <w:sz w:val="20"/>
              </w:rPr>
            </w:pPr>
            <w:r w:rsidRPr="00972CB1">
              <w:rPr>
                <w:b/>
                <w:sz w:val="20"/>
              </w:rPr>
              <w:t>REFRIGERANTE</w:t>
            </w:r>
            <w:r w:rsidRPr="00972CB1">
              <w:rPr>
                <w:sz w:val="20"/>
              </w:rPr>
              <w:t>, refrigerante de guaraná, ZERO AÇÚCAR, conteúdo 2 l</w:t>
            </w:r>
          </w:p>
        </w:tc>
        <w:tc>
          <w:tcPr>
            <w:tcW w:w="1559" w:type="dxa"/>
            <w:vAlign w:val="center"/>
          </w:tcPr>
          <w:p w:rsidR="00D75288" w:rsidRPr="00972CB1" w:rsidRDefault="00D75288" w:rsidP="00282CCB">
            <w:pPr>
              <w:jc w:val="center"/>
              <w:rPr>
                <w:sz w:val="20"/>
              </w:rPr>
            </w:pPr>
            <w:r w:rsidRPr="00972CB1">
              <w:rPr>
                <w:sz w:val="20"/>
              </w:rPr>
              <w:t>232358</w:t>
            </w:r>
          </w:p>
        </w:tc>
        <w:tc>
          <w:tcPr>
            <w:tcW w:w="1559" w:type="dxa"/>
            <w:vAlign w:val="center"/>
          </w:tcPr>
          <w:p w:rsidR="00D75288" w:rsidRPr="00972CB1" w:rsidRDefault="00D75288" w:rsidP="00264E42">
            <w:pPr>
              <w:jc w:val="center"/>
              <w:rPr>
                <w:sz w:val="20"/>
              </w:rPr>
            </w:pPr>
            <w:r w:rsidRPr="00972CB1">
              <w:rPr>
                <w:sz w:val="20"/>
              </w:rPr>
              <w:t>Unidade</w:t>
            </w:r>
          </w:p>
        </w:tc>
        <w:tc>
          <w:tcPr>
            <w:tcW w:w="1418" w:type="dxa"/>
            <w:shd w:val="clear" w:color="auto" w:fill="auto"/>
            <w:vAlign w:val="center"/>
          </w:tcPr>
          <w:p w:rsidR="00D75288" w:rsidRPr="00972CB1" w:rsidRDefault="00D75288" w:rsidP="00282CCB">
            <w:pPr>
              <w:jc w:val="center"/>
              <w:rPr>
                <w:sz w:val="20"/>
              </w:rPr>
            </w:pPr>
            <w:r w:rsidRPr="00972CB1">
              <w:rPr>
                <w:sz w:val="20"/>
              </w:rPr>
              <w:t>20</w:t>
            </w:r>
          </w:p>
        </w:tc>
        <w:tc>
          <w:tcPr>
            <w:tcW w:w="1418" w:type="dxa"/>
            <w:vAlign w:val="center"/>
          </w:tcPr>
          <w:p w:rsidR="00D75288" w:rsidRPr="00972CB1" w:rsidRDefault="00D75288" w:rsidP="00282CCB">
            <w:pPr>
              <w:jc w:val="center"/>
              <w:rPr>
                <w:sz w:val="20"/>
              </w:rPr>
            </w:pPr>
            <w:r w:rsidRPr="00972CB1">
              <w:rPr>
                <w:sz w:val="20"/>
              </w:rPr>
              <w:t>45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93</w:t>
            </w:r>
          </w:p>
        </w:tc>
        <w:tc>
          <w:tcPr>
            <w:tcW w:w="2990" w:type="dxa"/>
            <w:shd w:val="clear" w:color="auto" w:fill="auto"/>
          </w:tcPr>
          <w:p w:rsidR="00D75288" w:rsidRPr="00972CB1" w:rsidRDefault="00D75288" w:rsidP="00D75288">
            <w:pPr>
              <w:jc w:val="both"/>
              <w:rPr>
                <w:b/>
                <w:sz w:val="20"/>
              </w:rPr>
            </w:pPr>
            <w:r w:rsidRPr="00972CB1">
              <w:rPr>
                <w:b/>
                <w:sz w:val="20"/>
              </w:rPr>
              <w:t>SAL REFINADO</w:t>
            </w:r>
            <w:r w:rsidRPr="00972CB1">
              <w:rPr>
                <w:sz w:val="20"/>
              </w:rPr>
              <w:t>, extra, Iodado de Potássio, não contém Glúten, pacote de 1 kg</w:t>
            </w:r>
          </w:p>
        </w:tc>
        <w:tc>
          <w:tcPr>
            <w:tcW w:w="1559" w:type="dxa"/>
            <w:vAlign w:val="center"/>
          </w:tcPr>
          <w:p w:rsidR="00D75288" w:rsidRPr="00972CB1" w:rsidRDefault="00D75288" w:rsidP="00282CCB">
            <w:pPr>
              <w:jc w:val="center"/>
              <w:rPr>
                <w:sz w:val="20"/>
              </w:rPr>
            </w:pPr>
            <w:r w:rsidRPr="00972CB1">
              <w:rPr>
                <w:sz w:val="20"/>
              </w:rPr>
              <w:t>433275</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15</w:t>
            </w:r>
          </w:p>
        </w:tc>
        <w:tc>
          <w:tcPr>
            <w:tcW w:w="1418" w:type="dxa"/>
            <w:vAlign w:val="center"/>
          </w:tcPr>
          <w:p w:rsidR="00D75288" w:rsidRPr="00972CB1" w:rsidRDefault="00D75288" w:rsidP="00282CCB">
            <w:pPr>
              <w:jc w:val="center"/>
              <w:rPr>
                <w:sz w:val="20"/>
              </w:rPr>
            </w:pPr>
            <w:r w:rsidRPr="00972CB1">
              <w:rPr>
                <w:sz w:val="20"/>
              </w:rPr>
              <w:t>25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94</w:t>
            </w:r>
          </w:p>
        </w:tc>
        <w:tc>
          <w:tcPr>
            <w:tcW w:w="2990" w:type="dxa"/>
            <w:shd w:val="clear" w:color="auto" w:fill="auto"/>
          </w:tcPr>
          <w:p w:rsidR="00D75288" w:rsidRPr="00972CB1" w:rsidRDefault="00D75288" w:rsidP="00D75288">
            <w:pPr>
              <w:jc w:val="both"/>
              <w:rPr>
                <w:b/>
                <w:sz w:val="20"/>
              </w:rPr>
            </w:pPr>
            <w:r w:rsidRPr="00972CB1">
              <w:rPr>
                <w:b/>
                <w:sz w:val="20"/>
              </w:rPr>
              <w:t>SALSICHA</w:t>
            </w:r>
            <w:r w:rsidRPr="00972CB1">
              <w:rPr>
                <w:sz w:val="20"/>
              </w:rPr>
              <w:t>, tipo hot-dog,</w:t>
            </w:r>
            <w:r w:rsidRPr="00972CB1">
              <w:rPr>
                <w:sz w:val="20"/>
                <w:shd w:val="clear" w:color="auto" w:fill="FFFFFF"/>
              </w:rPr>
              <w:t xml:space="preserve"> Carne mecanicamente separada de frango, gordura suína, carne suína, água, carne de peru, proteína isolada de soja, fécula de </w:t>
            </w:r>
            <w:r w:rsidRPr="00972CB1">
              <w:rPr>
                <w:sz w:val="20"/>
                <w:shd w:val="clear" w:color="auto" w:fill="FFFFFF"/>
              </w:rPr>
              <w:lastRenderedPageBreak/>
              <w:t>mandioca, sal, maltodextrina, condimentos naturais, pimenta preta, regulador de acidez lactato de sódio (INS 325) estabilizantes: Tripolifosfato de sódio (INS 451i), polifosfato de sódio (INS 452i) e pirofosfato ácido de sódio (INS 450i) Aromas de fumaça natural de fumaça, natural de pimenta branca, naturais e idêntico ao natural de pimenta da Jamaica e preta realçador de sabor glutamato monossódico (INS 621), antioxidante eritorbato de sódio(INS 316), conservador nitrito de sódio (INS 250) e corante urucum (160b), não contém Glúten, com aspecto característico, sem manchas pardacentas ou esverdeadas, odor e sabor fresco, adição de no máximo 10% de água ou gelo, com registro no SIF ou SISP</w:t>
            </w:r>
          </w:p>
        </w:tc>
        <w:tc>
          <w:tcPr>
            <w:tcW w:w="1559" w:type="dxa"/>
            <w:vAlign w:val="center"/>
          </w:tcPr>
          <w:p w:rsidR="00D75288" w:rsidRPr="00972CB1" w:rsidRDefault="00D75288" w:rsidP="00282CCB">
            <w:pPr>
              <w:jc w:val="center"/>
              <w:rPr>
                <w:sz w:val="20"/>
              </w:rPr>
            </w:pPr>
            <w:r w:rsidRPr="00972CB1">
              <w:rPr>
                <w:sz w:val="20"/>
              </w:rPr>
              <w:lastRenderedPageBreak/>
              <w:t>447720</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50</w:t>
            </w:r>
          </w:p>
        </w:tc>
        <w:tc>
          <w:tcPr>
            <w:tcW w:w="1418" w:type="dxa"/>
            <w:vAlign w:val="center"/>
          </w:tcPr>
          <w:p w:rsidR="00D75288" w:rsidRPr="00972CB1" w:rsidRDefault="00D75288" w:rsidP="00282CCB">
            <w:pPr>
              <w:jc w:val="center"/>
              <w:rPr>
                <w:sz w:val="20"/>
              </w:rPr>
            </w:pPr>
            <w:r w:rsidRPr="00972CB1">
              <w:rPr>
                <w:sz w:val="20"/>
              </w:rPr>
              <w:t>65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lastRenderedPageBreak/>
              <w:t>95</w:t>
            </w:r>
          </w:p>
        </w:tc>
        <w:tc>
          <w:tcPr>
            <w:tcW w:w="2990" w:type="dxa"/>
            <w:shd w:val="clear" w:color="auto" w:fill="auto"/>
          </w:tcPr>
          <w:p w:rsidR="00D75288" w:rsidRPr="00972CB1" w:rsidRDefault="00D75288" w:rsidP="00D75288">
            <w:pPr>
              <w:jc w:val="both"/>
              <w:rPr>
                <w:b/>
                <w:sz w:val="20"/>
              </w:rPr>
            </w:pPr>
            <w:r w:rsidRPr="00972CB1">
              <w:rPr>
                <w:b/>
                <w:sz w:val="20"/>
              </w:rPr>
              <w:t>SALSICHÃO MISTO</w:t>
            </w:r>
            <w:r w:rsidRPr="00972CB1">
              <w:rPr>
                <w:sz w:val="20"/>
              </w:rPr>
              <w:t>, salsichão misto, contendo carne de gado e porco</w:t>
            </w:r>
          </w:p>
        </w:tc>
        <w:tc>
          <w:tcPr>
            <w:tcW w:w="1559" w:type="dxa"/>
            <w:vAlign w:val="center"/>
          </w:tcPr>
          <w:p w:rsidR="00D75288" w:rsidRPr="00972CB1" w:rsidRDefault="00D75288" w:rsidP="00282CCB">
            <w:pPr>
              <w:jc w:val="center"/>
              <w:rPr>
                <w:sz w:val="20"/>
              </w:rPr>
            </w:pPr>
            <w:r w:rsidRPr="00972CB1">
              <w:rPr>
                <w:sz w:val="20"/>
              </w:rPr>
              <w:t>447728</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15</w:t>
            </w:r>
          </w:p>
        </w:tc>
        <w:tc>
          <w:tcPr>
            <w:tcW w:w="1418" w:type="dxa"/>
            <w:vAlign w:val="center"/>
          </w:tcPr>
          <w:p w:rsidR="00D75288" w:rsidRPr="00972CB1" w:rsidRDefault="00D75288" w:rsidP="00282CCB">
            <w:pPr>
              <w:jc w:val="center"/>
              <w:rPr>
                <w:sz w:val="20"/>
              </w:rPr>
            </w:pPr>
            <w:r w:rsidRPr="00972CB1">
              <w:rPr>
                <w:sz w:val="20"/>
              </w:rPr>
              <w:t>25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96</w:t>
            </w:r>
          </w:p>
        </w:tc>
        <w:tc>
          <w:tcPr>
            <w:tcW w:w="2990" w:type="dxa"/>
            <w:shd w:val="clear" w:color="auto" w:fill="auto"/>
          </w:tcPr>
          <w:p w:rsidR="00D75288" w:rsidRPr="00972CB1" w:rsidRDefault="00D75288" w:rsidP="00D75288">
            <w:pPr>
              <w:jc w:val="both"/>
              <w:rPr>
                <w:b/>
                <w:sz w:val="20"/>
              </w:rPr>
            </w:pPr>
            <w:r w:rsidRPr="00972CB1">
              <w:rPr>
                <w:sz w:val="20"/>
              </w:rPr>
              <w:t xml:space="preserve">Peixe em conserva, tipo: </w:t>
            </w:r>
            <w:r w:rsidRPr="00972CB1">
              <w:rPr>
                <w:b/>
                <w:sz w:val="20"/>
              </w:rPr>
              <w:t>SARDINHA</w:t>
            </w:r>
            <w:r w:rsidRPr="00972CB1">
              <w:rPr>
                <w:sz w:val="20"/>
              </w:rPr>
              <w:t xml:space="preserve"> inteiras sem cabeça em óleo comestível, água, sal e acido cítrico, prazo de validade: 15 meses.</w:t>
            </w:r>
          </w:p>
        </w:tc>
        <w:tc>
          <w:tcPr>
            <w:tcW w:w="1559" w:type="dxa"/>
            <w:vAlign w:val="center"/>
          </w:tcPr>
          <w:p w:rsidR="00D75288" w:rsidRPr="00972CB1" w:rsidRDefault="00D75288" w:rsidP="00282CCB">
            <w:pPr>
              <w:jc w:val="center"/>
              <w:rPr>
                <w:sz w:val="20"/>
              </w:rPr>
            </w:pPr>
            <w:r w:rsidRPr="00972CB1">
              <w:rPr>
                <w:sz w:val="20"/>
              </w:rPr>
              <w:t>223080</w:t>
            </w:r>
          </w:p>
        </w:tc>
        <w:tc>
          <w:tcPr>
            <w:tcW w:w="1559" w:type="dxa"/>
            <w:vAlign w:val="center"/>
          </w:tcPr>
          <w:p w:rsidR="00D75288" w:rsidRPr="00972CB1" w:rsidRDefault="00D75288" w:rsidP="00264E42">
            <w:pPr>
              <w:jc w:val="center"/>
              <w:rPr>
                <w:sz w:val="20"/>
              </w:rPr>
            </w:pPr>
            <w:r w:rsidRPr="00972CB1">
              <w:rPr>
                <w:sz w:val="20"/>
              </w:rPr>
              <w:t>Lata</w:t>
            </w:r>
          </w:p>
        </w:tc>
        <w:tc>
          <w:tcPr>
            <w:tcW w:w="1418" w:type="dxa"/>
            <w:shd w:val="clear" w:color="auto" w:fill="auto"/>
            <w:vAlign w:val="center"/>
          </w:tcPr>
          <w:p w:rsidR="00D75288" w:rsidRPr="00972CB1" w:rsidRDefault="00D75288" w:rsidP="00282CCB">
            <w:pPr>
              <w:jc w:val="center"/>
              <w:rPr>
                <w:sz w:val="20"/>
              </w:rPr>
            </w:pPr>
            <w:r w:rsidRPr="00972CB1">
              <w:rPr>
                <w:sz w:val="20"/>
              </w:rPr>
              <w:t>20</w:t>
            </w:r>
          </w:p>
        </w:tc>
        <w:tc>
          <w:tcPr>
            <w:tcW w:w="1418" w:type="dxa"/>
            <w:vAlign w:val="center"/>
          </w:tcPr>
          <w:p w:rsidR="00D75288" w:rsidRPr="00972CB1" w:rsidRDefault="00D75288" w:rsidP="00282CCB">
            <w:pPr>
              <w:jc w:val="center"/>
              <w:rPr>
                <w:sz w:val="20"/>
              </w:rPr>
            </w:pPr>
            <w:r w:rsidRPr="00972CB1">
              <w:rPr>
                <w:sz w:val="20"/>
              </w:rPr>
              <w:t>30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97</w:t>
            </w:r>
          </w:p>
        </w:tc>
        <w:tc>
          <w:tcPr>
            <w:tcW w:w="2990" w:type="dxa"/>
            <w:shd w:val="clear" w:color="auto" w:fill="auto"/>
          </w:tcPr>
          <w:p w:rsidR="00D75288" w:rsidRPr="00972CB1" w:rsidRDefault="00D75288" w:rsidP="00D75288">
            <w:pPr>
              <w:jc w:val="both"/>
              <w:rPr>
                <w:b/>
                <w:sz w:val="20"/>
              </w:rPr>
            </w:pPr>
            <w:r w:rsidRPr="00972CB1">
              <w:rPr>
                <w:b/>
                <w:sz w:val="20"/>
              </w:rPr>
              <w:t>SUCO DE CAJÚ</w:t>
            </w:r>
            <w:r w:rsidRPr="00972CB1">
              <w:rPr>
                <w:sz w:val="20"/>
              </w:rPr>
              <w:t>, suco concentrado de caju, fonte natural de Vitaminas, garrafa com 1 litro</w:t>
            </w:r>
          </w:p>
        </w:tc>
        <w:tc>
          <w:tcPr>
            <w:tcW w:w="1559" w:type="dxa"/>
            <w:vAlign w:val="center"/>
          </w:tcPr>
          <w:p w:rsidR="00D75288" w:rsidRPr="00972CB1" w:rsidRDefault="00D75288" w:rsidP="00282CCB">
            <w:pPr>
              <w:jc w:val="center"/>
              <w:rPr>
                <w:sz w:val="20"/>
              </w:rPr>
            </w:pPr>
            <w:r w:rsidRPr="00972CB1">
              <w:rPr>
                <w:sz w:val="20"/>
              </w:rPr>
              <w:t>464758</w:t>
            </w:r>
          </w:p>
        </w:tc>
        <w:tc>
          <w:tcPr>
            <w:tcW w:w="1559" w:type="dxa"/>
            <w:vAlign w:val="center"/>
          </w:tcPr>
          <w:p w:rsidR="00D75288" w:rsidRPr="00972CB1" w:rsidRDefault="00D75288" w:rsidP="00264E42">
            <w:pPr>
              <w:jc w:val="center"/>
              <w:rPr>
                <w:sz w:val="20"/>
              </w:rPr>
            </w:pPr>
            <w:r w:rsidRPr="00972CB1">
              <w:rPr>
                <w:sz w:val="20"/>
              </w:rPr>
              <w:t>Garrafa</w:t>
            </w:r>
          </w:p>
        </w:tc>
        <w:tc>
          <w:tcPr>
            <w:tcW w:w="1418" w:type="dxa"/>
            <w:shd w:val="clear" w:color="auto" w:fill="auto"/>
            <w:vAlign w:val="center"/>
          </w:tcPr>
          <w:p w:rsidR="00D75288" w:rsidRPr="00972CB1" w:rsidRDefault="00D75288" w:rsidP="00282CCB">
            <w:pPr>
              <w:jc w:val="center"/>
              <w:rPr>
                <w:sz w:val="20"/>
              </w:rPr>
            </w:pPr>
            <w:r w:rsidRPr="00972CB1">
              <w:rPr>
                <w:sz w:val="20"/>
              </w:rPr>
              <w:t>80</w:t>
            </w:r>
          </w:p>
        </w:tc>
        <w:tc>
          <w:tcPr>
            <w:tcW w:w="1418" w:type="dxa"/>
            <w:vAlign w:val="center"/>
          </w:tcPr>
          <w:p w:rsidR="00D75288" w:rsidRPr="00972CB1" w:rsidRDefault="00D75288" w:rsidP="00282CCB">
            <w:pPr>
              <w:jc w:val="center"/>
              <w:rPr>
                <w:sz w:val="20"/>
              </w:rPr>
            </w:pPr>
            <w:r w:rsidRPr="00972CB1">
              <w:rPr>
                <w:sz w:val="20"/>
              </w:rPr>
              <w:t>100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98</w:t>
            </w:r>
          </w:p>
        </w:tc>
        <w:tc>
          <w:tcPr>
            <w:tcW w:w="2990" w:type="dxa"/>
            <w:shd w:val="clear" w:color="auto" w:fill="auto"/>
          </w:tcPr>
          <w:p w:rsidR="00D75288" w:rsidRPr="00972CB1" w:rsidRDefault="00D75288" w:rsidP="00D75288">
            <w:pPr>
              <w:jc w:val="both"/>
              <w:rPr>
                <w:b/>
                <w:sz w:val="20"/>
              </w:rPr>
            </w:pPr>
            <w:r w:rsidRPr="00972CB1">
              <w:rPr>
                <w:b/>
                <w:sz w:val="20"/>
              </w:rPr>
              <w:t>SUCO DE GOIABA</w:t>
            </w:r>
            <w:r w:rsidRPr="00972CB1">
              <w:rPr>
                <w:sz w:val="20"/>
              </w:rPr>
              <w:t>, suco concentrado de goiaba, fonte natural de Vitaminas, garrafa com 1 litro</w:t>
            </w:r>
          </w:p>
        </w:tc>
        <w:tc>
          <w:tcPr>
            <w:tcW w:w="1559" w:type="dxa"/>
            <w:vAlign w:val="center"/>
          </w:tcPr>
          <w:p w:rsidR="00D75288" w:rsidRPr="00972CB1" w:rsidRDefault="00D75288" w:rsidP="00282CCB">
            <w:pPr>
              <w:jc w:val="center"/>
              <w:rPr>
                <w:sz w:val="20"/>
              </w:rPr>
            </w:pPr>
            <w:r w:rsidRPr="00972CB1">
              <w:rPr>
                <w:sz w:val="20"/>
              </w:rPr>
              <w:t>464759</w:t>
            </w:r>
          </w:p>
        </w:tc>
        <w:tc>
          <w:tcPr>
            <w:tcW w:w="1559" w:type="dxa"/>
            <w:vAlign w:val="center"/>
          </w:tcPr>
          <w:p w:rsidR="00D75288" w:rsidRPr="00972CB1" w:rsidRDefault="00D75288" w:rsidP="00264E42">
            <w:pPr>
              <w:jc w:val="center"/>
              <w:rPr>
                <w:sz w:val="20"/>
              </w:rPr>
            </w:pPr>
            <w:r w:rsidRPr="00972CB1">
              <w:rPr>
                <w:sz w:val="20"/>
              </w:rPr>
              <w:t>Garrafa</w:t>
            </w:r>
          </w:p>
        </w:tc>
        <w:tc>
          <w:tcPr>
            <w:tcW w:w="1418" w:type="dxa"/>
            <w:shd w:val="clear" w:color="auto" w:fill="auto"/>
            <w:vAlign w:val="center"/>
          </w:tcPr>
          <w:p w:rsidR="00D75288" w:rsidRPr="00972CB1" w:rsidRDefault="00D75288" w:rsidP="00282CCB">
            <w:pPr>
              <w:jc w:val="center"/>
              <w:rPr>
                <w:sz w:val="20"/>
              </w:rPr>
            </w:pPr>
            <w:r w:rsidRPr="00972CB1">
              <w:rPr>
                <w:sz w:val="20"/>
              </w:rPr>
              <w:t>80</w:t>
            </w:r>
          </w:p>
        </w:tc>
        <w:tc>
          <w:tcPr>
            <w:tcW w:w="1418" w:type="dxa"/>
            <w:vAlign w:val="center"/>
          </w:tcPr>
          <w:p w:rsidR="00D75288" w:rsidRPr="00972CB1" w:rsidRDefault="00D75288" w:rsidP="00282CCB">
            <w:pPr>
              <w:jc w:val="center"/>
              <w:rPr>
                <w:sz w:val="20"/>
              </w:rPr>
            </w:pPr>
            <w:r w:rsidRPr="00972CB1">
              <w:rPr>
                <w:sz w:val="20"/>
              </w:rPr>
              <w:t>100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99</w:t>
            </w:r>
          </w:p>
        </w:tc>
        <w:tc>
          <w:tcPr>
            <w:tcW w:w="2990" w:type="dxa"/>
            <w:shd w:val="clear" w:color="auto" w:fill="auto"/>
          </w:tcPr>
          <w:p w:rsidR="00D75288" w:rsidRPr="00972CB1" w:rsidRDefault="00D75288" w:rsidP="00D75288">
            <w:pPr>
              <w:jc w:val="both"/>
              <w:rPr>
                <w:b/>
                <w:sz w:val="20"/>
              </w:rPr>
            </w:pPr>
            <w:r w:rsidRPr="00972CB1">
              <w:rPr>
                <w:b/>
                <w:sz w:val="20"/>
              </w:rPr>
              <w:t>SUCO DE MANGA</w:t>
            </w:r>
            <w:r w:rsidRPr="00972CB1">
              <w:rPr>
                <w:sz w:val="20"/>
              </w:rPr>
              <w:t>, suco concentrado de manga, fonte natural de Vitaminas, garrafa com 1 litro</w:t>
            </w:r>
          </w:p>
        </w:tc>
        <w:tc>
          <w:tcPr>
            <w:tcW w:w="1559" w:type="dxa"/>
            <w:vAlign w:val="center"/>
          </w:tcPr>
          <w:p w:rsidR="00D75288" w:rsidRPr="00972CB1" w:rsidRDefault="00D75288" w:rsidP="00282CCB">
            <w:pPr>
              <w:jc w:val="center"/>
              <w:rPr>
                <w:sz w:val="20"/>
              </w:rPr>
            </w:pPr>
            <w:r w:rsidRPr="00972CB1">
              <w:rPr>
                <w:sz w:val="20"/>
              </w:rPr>
              <w:t>464754</w:t>
            </w:r>
          </w:p>
        </w:tc>
        <w:tc>
          <w:tcPr>
            <w:tcW w:w="1559" w:type="dxa"/>
            <w:vAlign w:val="center"/>
          </w:tcPr>
          <w:p w:rsidR="00D75288" w:rsidRPr="00972CB1" w:rsidRDefault="00D75288" w:rsidP="00264E42">
            <w:pPr>
              <w:jc w:val="center"/>
              <w:rPr>
                <w:sz w:val="20"/>
              </w:rPr>
            </w:pPr>
            <w:r w:rsidRPr="00972CB1">
              <w:rPr>
                <w:sz w:val="20"/>
              </w:rPr>
              <w:t>Garrafa</w:t>
            </w:r>
          </w:p>
        </w:tc>
        <w:tc>
          <w:tcPr>
            <w:tcW w:w="1418" w:type="dxa"/>
            <w:shd w:val="clear" w:color="auto" w:fill="auto"/>
            <w:vAlign w:val="center"/>
          </w:tcPr>
          <w:p w:rsidR="00D75288" w:rsidRPr="00972CB1" w:rsidRDefault="00D75288" w:rsidP="00282CCB">
            <w:pPr>
              <w:jc w:val="center"/>
              <w:rPr>
                <w:sz w:val="20"/>
              </w:rPr>
            </w:pPr>
            <w:r w:rsidRPr="00972CB1">
              <w:rPr>
                <w:sz w:val="20"/>
              </w:rPr>
              <w:t>80</w:t>
            </w:r>
          </w:p>
        </w:tc>
        <w:tc>
          <w:tcPr>
            <w:tcW w:w="1418" w:type="dxa"/>
            <w:vAlign w:val="center"/>
          </w:tcPr>
          <w:p w:rsidR="00D75288" w:rsidRPr="00972CB1" w:rsidRDefault="00D75288" w:rsidP="00282CCB">
            <w:pPr>
              <w:jc w:val="center"/>
              <w:rPr>
                <w:sz w:val="20"/>
              </w:rPr>
            </w:pPr>
            <w:r w:rsidRPr="00972CB1">
              <w:rPr>
                <w:sz w:val="20"/>
              </w:rPr>
              <w:t>100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100</w:t>
            </w:r>
          </w:p>
        </w:tc>
        <w:tc>
          <w:tcPr>
            <w:tcW w:w="2990" w:type="dxa"/>
            <w:shd w:val="clear" w:color="auto" w:fill="auto"/>
          </w:tcPr>
          <w:p w:rsidR="00D75288" w:rsidRPr="00972CB1" w:rsidRDefault="00D75288" w:rsidP="00D75288">
            <w:pPr>
              <w:jc w:val="both"/>
              <w:rPr>
                <w:b/>
                <w:sz w:val="20"/>
              </w:rPr>
            </w:pPr>
            <w:r w:rsidRPr="00972CB1">
              <w:rPr>
                <w:b/>
                <w:sz w:val="20"/>
              </w:rPr>
              <w:t>SUCO DE MARACUJÁ</w:t>
            </w:r>
            <w:r w:rsidRPr="00972CB1">
              <w:rPr>
                <w:sz w:val="20"/>
              </w:rPr>
              <w:t>, suco concentrado de maracujá, fonte natural de Vitaminas, garrafa com 1 litro</w:t>
            </w:r>
          </w:p>
        </w:tc>
        <w:tc>
          <w:tcPr>
            <w:tcW w:w="1559" w:type="dxa"/>
            <w:vAlign w:val="center"/>
          </w:tcPr>
          <w:p w:rsidR="00D75288" w:rsidRPr="00972CB1" w:rsidRDefault="00D75288" w:rsidP="00282CCB">
            <w:pPr>
              <w:jc w:val="center"/>
              <w:rPr>
                <w:sz w:val="20"/>
              </w:rPr>
            </w:pPr>
            <w:r w:rsidRPr="00972CB1">
              <w:rPr>
                <w:sz w:val="20"/>
              </w:rPr>
              <w:t>464751</w:t>
            </w:r>
          </w:p>
        </w:tc>
        <w:tc>
          <w:tcPr>
            <w:tcW w:w="1559" w:type="dxa"/>
            <w:vAlign w:val="center"/>
          </w:tcPr>
          <w:p w:rsidR="00D75288" w:rsidRPr="00972CB1" w:rsidRDefault="00D75288" w:rsidP="00264E42">
            <w:pPr>
              <w:jc w:val="center"/>
              <w:rPr>
                <w:sz w:val="20"/>
              </w:rPr>
            </w:pPr>
            <w:r w:rsidRPr="00972CB1">
              <w:rPr>
                <w:sz w:val="20"/>
              </w:rPr>
              <w:t>Garrafa</w:t>
            </w:r>
          </w:p>
        </w:tc>
        <w:tc>
          <w:tcPr>
            <w:tcW w:w="1418" w:type="dxa"/>
            <w:shd w:val="clear" w:color="auto" w:fill="auto"/>
            <w:vAlign w:val="center"/>
          </w:tcPr>
          <w:p w:rsidR="00D75288" w:rsidRPr="00972CB1" w:rsidRDefault="00D75288" w:rsidP="00282CCB">
            <w:pPr>
              <w:jc w:val="center"/>
              <w:rPr>
                <w:sz w:val="20"/>
              </w:rPr>
            </w:pPr>
            <w:r w:rsidRPr="00972CB1">
              <w:rPr>
                <w:sz w:val="20"/>
              </w:rPr>
              <w:t>80</w:t>
            </w:r>
          </w:p>
        </w:tc>
        <w:tc>
          <w:tcPr>
            <w:tcW w:w="1418" w:type="dxa"/>
            <w:vAlign w:val="center"/>
          </w:tcPr>
          <w:p w:rsidR="00D75288" w:rsidRPr="00972CB1" w:rsidRDefault="00D75288" w:rsidP="00282CCB">
            <w:pPr>
              <w:jc w:val="center"/>
              <w:rPr>
                <w:sz w:val="20"/>
              </w:rPr>
            </w:pPr>
            <w:r w:rsidRPr="00972CB1">
              <w:rPr>
                <w:sz w:val="20"/>
              </w:rPr>
              <w:t>100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101</w:t>
            </w:r>
          </w:p>
        </w:tc>
        <w:tc>
          <w:tcPr>
            <w:tcW w:w="2990" w:type="dxa"/>
            <w:shd w:val="clear" w:color="auto" w:fill="auto"/>
          </w:tcPr>
          <w:p w:rsidR="00D75288" w:rsidRPr="00972CB1" w:rsidRDefault="00D75288" w:rsidP="00D75288">
            <w:pPr>
              <w:jc w:val="both"/>
              <w:rPr>
                <w:b/>
                <w:sz w:val="20"/>
              </w:rPr>
            </w:pPr>
            <w:r w:rsidRPr="00972CB1">
              <w:rPr>
                <w:b/>
                <w:sz w:val="20"/>
              </w:rPr>
              <w:t>SUCO DE UVA</w:t>
            </w:r>
            <w:r w:rsidRPr="00972CB1">
              <w:rPr>
                <w:sz w:val="20"/>
              </w:rPr>
              <w:t>, suco concentrado de uva, fonte natural de Vitaminas, garrafa com 1 litro</w:t>
            </w:r>
          </w:p>
        </w:tc>
        <w:tc>
          <w:tcPr>
            <w:tcW w:w="1559" w:type="dxa"/>
            <w:vAlign w:val="center"/>
          </w:tcPr>
          <w:p w:rsidR="00D75288" w:rsidRPr="00972CB1" w:rsidRDefault="00D75288" w:rsidP="00282CCB">
            <w:pPr>
              <w:jc w:val="center"/>
              <w:rPr>
                <w:sz w:val="20"/>
              </w:rPr>
            </w:pPr>
            <w:r w:rsidRPr="00972CB1">
              <w:rPr>
                <w:sz w:val="20"/>
              </w:rPr>
              <w:t>464755</w:t>
            </w:r>
          </w:p>
        </w:tc>
        <w:tc>
          <w:tcPr>
            <w:tcW w:w="1559" w:type="dxa"/>
            <w:vAlign w:val="center"/>
          </w:tcPr>
          <w:p w:rsidR="00D75288" w:rsidRPr="00972CB1" w:rsidRDefault="00D75288" w:rsidP="00264E42">
            <w:pPr>
              <w:jc w:val="center"/>
              <w:rPr>
                <w:sz w:val="20"/>
              </w:rPr>
            </w:pPr>
            <w:r w:rsidRPr="00972CB1">
              <w:rPr>
                <w:sz w:val="20"/>
              </w:rPr>
              <w:t>Garrafa</w:t>
            </w:r>
          </w:p>
        </w:tc>
        <w:tc>
          <w:tcPr>
            <w:tcW w:w="1418" w:type="dxa"/>
            <w:shd w:val="clear" w:color="auto" w:fill="auto"/>
            <w:vAlign w:val="center"/>
          </w:tcPr>
          <w:p w:rsidR="00D75288" w:rsidRPr="00972CB1" w:rsidRDefault="00D75288" w:rsidP="00282CCB">
            <w:pPr>
              <w:jc w:val="center"/>
              <w:rPr>
                <w:sz w:val="20"/>
              </w:rPr>
            </w:pPr>
            <w:r w:rsidRPr="00972CB1">
              <w:rPr>
                <w:sz w:val="20"/>
              </w:rPr>
              <w:t>80</w:t>
            </w:r>
          </w:p>
        </w:tc>
        <w:tc>
          <w:tcPr>
            <w:tcW w:w="1418" w:type="dxa"/>
            <w:vAlign w:val="center"/>
          </w:tcPr>
          <w:p w:rsidR="00D75288" w:rsidRPr="00972CB1" w:rsidRDefault="00D75288" w:rsidP="00282CCB">
            <w:pPr>
              <w:jc w:val="center"/>
              <w:rPr>
                <w:sz w:val="20"/>
              </w:rPr>
            </w:pPr>
            <w:r w:rsidRPr="00972CB1">
              <w:rPr>
                <w:sz w:val="20"/>
              </w:rPr>
              <w:t>100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102</w:t>
            </w:r>
          </w:p>
        </w:tc>
        <w:tc>
          <w:tcPr>
            <w:tcW w:w="2990" w:type="dxa"/>
            <w:shd w:val="clear" w:color="auto" w:fill="auto"/>
          </w:tcPr>
          <w:p w:rsidR="00D75288" w:rsidRPr="00972CB1" w:rsidRDefault="00D75288" w:rsidP="00D75288">
            <w:pPr>
              <w:jc w:val="both"/>
              <w:rPr>
                <w:b/>
                <w:sz w:val="20"/>
              </w:rPr>
            </w:pPr>
            <w:r w:rsidRPr="00972CB1">
              <w:rPr>
                <w:b/>
                <w:sz w:val="20"/>
              </w:rPr>
              <w:t>TEMPERO COENTRO</w:t>
            </w:r>
            <w:r w:rsidRPr="00972CB1">
              <w:rPr>
                <w:sz w:val="20"/>
              </w:rPr>
              <w:t>, coentro 100% em pó, pacote com 10 g</w:t>
            </w:r>
          </w:p>
        </w:tc>
        <w:tc>
          <w:tcPr>
            <w:tcW w:w="1559" w:type="dxa"/>
            <w:vAlign w:val="center"/>
          </w:tcPr>
          <w:p w:rsidR="00D75288" w:rsidRPr="00972CB1" w:rsidRDefault="00D75288" w:rsidP="00282CCB">
            <w:pPr>
              <w:jc w:val="center"/>
              <w:rPr>
                <w:sz w:val="20"/>
              </w:rPr>
            </w:pPr>
            <w:r w:rsidRPr="00972CB1">
              <w:rPr>
                <w:sz w:val="20"/>
              </w:rPr>
              <w:t>463876</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20</w:t>
            </w:r>
          </w:p>
        </w:tc>
        <w:tc>
          <w:tcPr>
            <w:tcW w:w="1418" w:type="dxa"/>
            <w:vAlign w:val="center"/>
          </w:tcPr>
          <w:p w:rsidR="00D75288" w:rsidRPr="00972CB1" w:rsidRDefault="00D75288" w:rsidP="00282CCB">
            <w:pPr>
              <w:jc w:val="center"/>
              <w:rPr>
                <w:sz w:val="20"/>
              </w:rPr>
            </w:pPr>
            <w:r w:rsidRPr="00972CB1">
              <w:rPr>
                <w:sz w:val="20"/>
              </w:rPr>
              <w:t>25</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103</w:t>
            </w:r>
          </w:p>
        </w:tc>
        <w:tc>
          <w:tcPr>
            <w:tcW w:w="2990" w:type="dxa"/>
            <w:shd w:val="clear" w:color="auto" w:fill="auto"/>
          </w:tcPr>
          <w:p w:rsidR="00D75288" w:rsidRPr="00972CB1" w:rsidRDefault="00D75288" w:rsidP="00D75288">
            <w:pPr>
              <w:jc w:val="both"/>
              <w:rPr>
                <w:b/>
                <w:sz w:val="20"/>
              </w:rPr>
            </w:pPr>
            <w:r w:rsidRPr="00972CB1">
              <w:rPr>
                <w:b/>
                <w:sz w:val="20"/>
              </w:rPr>
              <w:t>TEMPERO VERDE</w:t>
            </w:r>
            <w:r w:rsidRPr="00972CB1">
              <w:rPr>
                <w:sz w:val="20"/>
              </w:rPr>
              <w:t>, composto por salsa e cebolinha, em molhe, folhas limpas, viçosas, de cores brilhantes, sem marcas de pragas e talos firme</w:t>
            </w:r>
          </w:p>
        </w:tc>
        <w:tc>
          <w:tcPr>
            <w:tcW w:w="1559" w:type="dxa"/>
            <w:vAlign w:val="center"/>
          </w:tcPr>
          <w:p w:rsidR="00D75288" w:rsidRPr="00972CB1" w:rsidRDefault="00D75288" w:rsidP="00282CCB">
            <w:pPr>
              <w:jc w:val="center"/>
              <w:rPr>
                <w:sz w:val="20"/>
              </w:rPr>
            </w:pPr>
            <w:r w:rsidRPr="00972CB1">
              <w:rPr>
                <w:sz w:val="20"/>
              </w:rPr>
              <w:t>463886</w:t>
            </w:r>
          </w:p>
        </w:tc>
        <w:tc>
          <w:tcPr>
            <w:tcW w:w="1559" w:type="dxa"/>
            <w:vAlign w:val="center"/>
          </w:tcPr>
          <w:p w:rsidR="00D75288" w:rsidRPr="00972CB1" w:rsidRDefault="00D75288" w:rsidP="00264E42">
            <w:pPr>
              <w:jc w:val="center"/>
              <w:rPr>
                <w:sz w:val="20"/>
              </w:rPr>
            </w:pPr>
            <w:r w:rsidRPr="00972CB1">
              <w:rPr>
                <w:sz w:val="20"/>
              </w:rPr>
              <w:t>Môlho</w:t>
            </w:r>
          </w:p>
        </w:tc>
        <w:tc>
          <w:tcPr>
            <w:tcW w:w="1418" w:type="dxa"/>
            <w:shd w:val="clear" w:color="auto" w:fill="auto"/>
            <w:vAlign w:val="center"/>
          </w:tcPr>
          <w:p w:rsidR="00D75288" w:rsidRPr="00972CB1" w:rsidRDefault="00D75288" w:rsidP="00282CCB">
            <w:pPr>
              <w:jc w:val="center"/>
              <w:rPr>
                <w:sz w:val="20"/>
              </w:rPr>
            </w:pPr>
            <w:r w:rsidRPr="00972CB1">
              <w:rPr>
                <w:sz w:val="20"/>
              </w:rPr>
              <w:t>120</w:t>
            </w:r>
          </w:p>
        </w:tc>
        <w:tc>
          <w:tcPr>
            <w:tcW w:w="1418" w:type="dxa"/>
            <w:vAlign w:val="center"/>
          </w:tcPr>
          <w:p w:rsidR="00D75288" w:rsidRPr="00972CB1" w:rsidRDefault="00D75288" w:rsidP="00282CCB">
            <w:pPr>
              <w:jc w:val="center"/>
              <w:rPr>
                <w:sz w:val="20"/>
              </w:rPr>
            </w:pPr>
            <w:r w:rsidRPr="00972CB1">
              <w:rPr>
                <w:sz w:val="20"/>
              </w:rPr>
              <w:t>160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104</w:t>
            </w:r>
          </w:p>
        </w:tc>
        <w:tc>
          <w:tcPr>
            <w:tcW w:w="2990" w:type="dxa"/>
            <w:shd w:val="clear" w:color="auto" w:fill="auto"/>
          </w:tcPr>
          <w:p w:rsidR="00D75288" w:rsidRPr="00972CB1" w:rsidRDefault="00D75288" w:rsidP="00D75288">
            <w:pPr>
              <w:jc w:val="both"/>
              <w:rPr>
                <w:b/>
                <w:sz w:val="20"/>
              </w:rPr>
            </w:pPr>
            <w:r w:rsidRPr="00972CB1">
              <w:rPr>
                <w:b/>
                <w:sz w:val="20"/>
              </w:rPr>
              <w:t>TEMPERO ORÉGANO</w:t>
            </w:r>
            <w:r w:rsidRPr="00972CB1">
              <w:rPr>
                <w:sz w:val="20"/>
              </w:rPr>
              <w:t>, orégano desidratado, constituído por folhas genuínas, sãs, limpas e secas, aspecto de folha ovalada e seca, cor verde parda, cheiro e sabor próprio, pacote com 10 g</w:t>
            </w:r>
          </w:p>
        </w:tc>
        <w:tc>
          <w:tcPr>
            <w:tcW w:w="1559" w:type="dxa"/>
            <w:vAlign w:val="center"/>
          </w:tcPr>
          <w:p w:rsidR="00D75288" w:rsidRPr="00972CB1" w:rsidRDefault="00D75288" w:rsidP="00282CCB">
            <w:pPr>
              <w:jc w:val="center"/>
              <w:rPr>
                <w:sz w:val="20"/>
              </w:rPr>
            </w:pPr>
            <w:r w:rsidRPr="00972CB1">
              <w:rPr>
                <w:sz w:val="20"/>
              </w:rPr>
              <w:t>463916</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20</w:t>
            </w:r>
          </w:p>
        </w:tc>
        <w:tc>
          <w:tcPr>
            <w:tcW w:w="1418" w:type="dxa"/>
            <w:vAlign w:val="center"/>
          </w:tcPr>
          <w:p w:rsidR="00D75288" w:rsidRPr="00972CB1" w:rsidRDefault="00D75288" w:rsidP="00282CCB">
            <w:pPr>
              <w:jc w:val="center"/>
              <w:rPr>
                <w:sz w:val="20"/>
              </w:rPr>
            </w:pPr>
            <w:r w:rsidRPr="00972CB1">
              <w:rPr>
                <w:sz w:val="20"/>
              </w:rPr>
              <w:t>30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105</w:t>
            </w:r>
          </w:p>
        </w:tc>
        <w:tc>
          <w:tcPr>
            <w:tcW w:w="2990" w:type="dxa"/>
            <w:shd w:val="clear" w:color="auto" w:fill="auto"/>
          </w:tcPr>
          <w:p w:rsidR="00D75288" w:rsidRPr="00972CB1" w:rsidRDefault="00D75288" w:rsidP="00D75288">
            <w:pPr>
              <w:jc w:val="both"/>
              <w:rPr>
                <w:b/>
                <w:sz w:val="20"/>
              </w:rPr>
            </w:pPr>
            <w:r w:rsidRPr="00972CB1">
              <w:rPr>
                <w:b/>
                <w:sz w:val="20"/>
              </w:rPr>
              <w:t>FARINHA DE QUIBE</w:t>
            </w:r>
            <w:r w:rsidRPr="00972CB1">
              <w:rPr>
                <w:sz w:val="20"/>
              </w:rPr>
              <w:t xml:space="preserve">, composição: grãos de trigo </w:t>
            </w:r>
            <w:r w:rsidRPr="00972CB1">
              <w:rPr>
                <w:sz w:val="20"/>
              </w:rPr>
              <w:lastRenderedPageBreak/>
              <w:t>selecionados e moídos, tipo: cru</w:t>
            </w:r>
          </w:p>
        </w:tc>
        <w:tc>
          <w:tcPr>
            <w:tcW w:w="1559" w:type="dxa"/>
            <w:vAlign w:val="center"/>
          </w:tcPr>
          <w:p w:rsidR="00D75288" w:rsidRPr="00972CB1" w:rsidRDefault="00D75288" w:rsidP="00282CCB">
            <w:pPr>
              <w:jc w:val="center"/>
              <w:rPr>
                <w:sz w:val="20"/>
              </w:rPr>
            </w:pPr>
            <w:r w:rsidRPr="00972CB1">
              <w:rPr>
                <w:sz w:val="20"/>
              </w:rPr>
              <w:lastRenderedPageBreak/>
              <w:t>326330</w:t>
            </w:r>
          </w:p>
        </w:tc>
        <w:tc>
          <w:tcPr>
            <w:tcW w:w="1559" w:type="dxa"/>
            <w:vAlign w:val="center"/>
          </w:tcPr>
          <w:p w:rsidR="00D75288" w:rsidRPr="00972CB1" w:rsidRDefault="00D75288" w:rsidP="00264E42">
            <w:pPr>
              <w:jc w:val="center"/>
              <w:rPr>
                <w:sz w:val="20"/>
              </w:rPr>
            </w:pPr>
            <w:r w:rsidRPr="00972CB1">
              <w:rPr>
                <w:sz w:val="20"/>
              </w:rPr>
              <w:t>Pacote</w:t>
            </w:r>
          </w:p>
        </w:tc>
        <w:tc>
          <w:tcPr>
            <w:tcW w:w="1418" w:type="dxa"/>
            <w:shd w:val="clear" w:color="auto" w:fill="auto"/>
            <w:vAlign w:val="center"/>
          </w:tcPr>
          <w:p w:rsidR="00D75288" w:rsidRPr="00972CB1" w:rsidRDefault="00D75288" w:rsidP="00282CCB">
            <w:pPr>
              <w:jc w:val="center"/>
              <w:rPr>
                <w:sz w:val="20"/>
              </w:rPr>
            </w:pPr>
            <w:r w:rsidRPr="00972CB1">
              <w:rPr>
                <w:sz w:val="20"/>
              </w:rPr>
              <w:t>10</w:t>
            </w:r>
          </w:p>
        </w:tc>
        <w:tc>
          <w:tcPr>
            <w:tcW w:w="1418" w:type="dxa"/>
            <w:vAlign w:val="center"/>
          </w:tcPr>
          <w:p w:rsidR="00D75288" w:rsidRPr="00972CB1" w:rsidRDefault="00D75288" w:rsidP="00282CCB">
            <w:pPr>
              <w:jc w:val="center"/>
              <w:rPr>
                <w:sz w:val="20"/>
              </w:rPr>
            </w:pPr>
            <w:r w:rsidRPr="00972CB1">
              <w:rPr>
                <w:sz w:val="20"/>
              </w:rPr>
              <w:t>20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lastRenderedPageBreak/>
              <w:t>106</w:t>
            </w:r>
          </w:p>
        </w:tc>
        <w:tc>
          <w:tcPr>
            <w:tcW w:w="2990" w:type="dxa"/>
            <w:shd w:val="clear" w:color="auto" w:fill="auto"/>
          </w:tcPr>
          <w:p w:rsidR="00D75288" w:rsidRPr="00972CB1" w:rsidRDefault="00D75288" w:rsidP="00D75288">
            <w:pPr>
              <w:jc w:val="both"/>
              <w:rPr>
                <w:b/>
                <w:sz w:val="20"/>
              </w:rPr>
            </w:pPr>
            <w:r w:rsidRPr="00972CB1">
              <w:rPr>
                <w:b/>
                <w:sz w:val="20"/>
              </w:rPr>
              <w:t>TOMATE</w:t>
            </w:r>
            <w:r w:rsidRPr="00972CB1">
              <w:rPr>
                <w:sz w:val="20"/>
              </w:rPr>
              <w:t>, frutos firmes, sem machucados, furos ou marcas de pragas</w:t>
            </w:r>
          </w:p>
        </w:tc>
        <w:tc>
          <w:tcPr>
            <w:tcW w:w="1559" w:type="dxa"/>
            <w:vAlign w:val="center"/>
          </w:tcPr>
          <w:p w:rsidR="00D75288" w:rsidRPr="00972CB1" w:rsidRDefault="00D75288" w:rsidP="00282CCB">
            <w:pPr>
              <w:jc w:val="center"/>
              <w:rPr>
                <w:sz w:val="20"/>
              </w:rPr>
            </w:pPr>
            <w:r w:rsidRPr="00972CB1">
              <w:rPr>
                <w:sz w:val="20"/>
              </w:rPr>
              <w:t>463806</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120</w:t>
            </w:r>
          </w:p>
        </w:tc>
        <w:tc>
          <w:tcPr>
            <w:tcW w:w="1418" w:type="dxa"/>
            <w:vAlign w:val="center"/>
          </w:tcPr>
          <w:p w:rsidR="00D75288" w:rsidRPr="00972CB1" w:rsidRDefault="00D75288" w:rsidP="00282CCB">
            <w:pPr>
              <w:jc w:val="center"/>
              <w:rPr>
                <w:sz w:val="20"/>
              </w:rPr>
            </w:pPr>
            <w:r w:rsidRPr="00972CB1">
              <w:rPr>
                <w:sz w:val="20"/>
              </w:rPr>
              <w:t>160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107</w:t>
            </w:r>
          </w:p>
        </w:tc>
        <w:tc>
          <w:tcPr>
            <w:tcW w:w="2990" w:type="dxa"/>
            <w:shd w:val="clear" w:color="auto" w:fill="auto"/>
          </w:tcPr>
          <w:p w:rsidR="00D75288" w:rsidRPr="00972CB1" w:rsidRDefault="00D75288" w:rsidP="00D75288">
            <w:pPr>
              <w:jc w:val="both"/>
              <w:rPr>
                <w:b/>
                <w:sz w:val="20"/>
              </w:rPr>
            </w:pPr>
            <w:r w:rsidRPr="00972CB1">
              <w:rPr>
                <w:sz w:val="20"/>
              </w:rPr>
              <w:t xml:space="preserve">Fruta, tipo 1: </w:t>
            </w:r>
            <w:r w:rsidRPr="00972CB1">
              <w:rPr>
                <w:b/>
                <w:sz w:val="20"/>
              </w:rPr>
              <w:t>UVA CRIMSON</w:t>
            </w:r>
            <w:r w:rsidRPr="00972CB1">
              <w:rPr>
                <w:sz w:val="20"/>
              </w:rPr>
              <w:t>, apresentação: natural, adicional: sem semente, em cachos com frutos maduros e firmes, de cor brilhante, aroma e sabor da espécie, sem ferimentos ou defeitos</w:t>
            </w:r>
          </w:p>
        </w:tc>
        <w:tc>
          <w:tcPr>
            <w:tcW w:w="1559" w:type="dxa"/>
            <w:vAlign w:val="center"/>
          </w:tcPr>
          <w:p w:rsidR="00D75288" w:rsidRPr="00972CB1" w:rsidRDefault="00D75288" w:rsidP="00282CCB">
            <w:pPr>
              <w:jc w:val="center"/>
              <w:rPr>
                <w:sz w:val="20"/>
              </w:rPr>
            </w:pPr>
            <w:r w:rsidRPr="00972CB1">
              <w:rPr>
                <w:sz w:val="20"/>
              </w:rPr>
              <w:t>464903</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20</w:t>
            </w:r>
          </w:p>
        </w:tc>
        <w:tc>
          <w:tcPr>
            <w:tcW w:w="1418" w:type="dxa"/>
            <w:vAlign w:val="center"/>
          </w:tcPr>
          <w:p w:rsidR="00D75288" w:rsidRPr="00972CB1" w:rsidRDefault="00D75288" w:rsidP="00282CCB">
            <w:pPr>
              <w:jc w:val="center"/>
              <w:rPr>
                <w:sz w:val="20"/>
              </w:rPr>
            </w:pPr>
            <w:r w:rsidRPr="00972CB1">
              <w:rPr>
                <w:sz w:val="20"/>
              </w:rPr>
              <w:t>30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108</w:t>
            </w:r>
          </w:p>
        </w:tc>
        <w:tc>
          <w:tcPr>
            <w:tcW w:w="2990" w:type="dxa"/>
            <w:shd w:val="clear" w:color="auto" w:fill="auto"/>
          </w:tcPr>
          <w:p w:rsidR="00D75288" w:rsidRPr="00972CB1" w:rsidRDefault="00D75288" w:rsidP="00D75288">
            <w:pPr>
              <w:jc w:val="both"/>
              <w:rPr>
                <w:b/>
                <w:sz w:val="20"/>
              </w:rPr>
            </w:pPr>
            <w:r w:rsidRPr="00972CB1">
              <w:rPr>
                <w:b/>
                <w:sz w:val="20"/>
              </w:rPr>
              <w:t>VAGEM</w:t>
            </w:r>
            <w:r w:rsidRPr="00972CB1">
              <w:rPr>
                <w:sz w:val="20"/>
              </w:rPr>
              <w:t>, limpas, viçosas, de cor brilhante, sem marcas de pragas</w:t>
            </w:r>
          </w:p>
        </w:tc>
        <w:tc>
          <w:tcPr>
            <w:tcW w:w="1559" w:type="dxa"/>
            <w:vAlign w:val="center"/>
          </w:tcPr>
          <w:p w:rsidR="00D75288" w:rsidRPr="00972CB1" w:rsidRDefault="00D75288" w:rsidP="00282CCB">
            <w:pPr>
              <w:jc w:val="center"/>
              <w:rPr>
                <w:sz w:val="20"/>
              </w:rPr>
            </w:pPr>
            <w:r w:rsidRPr="00972CB1">
              <w:rPr>
                <w:sz w:val="20"/>
              </w:rPr>
              <w:t>463814</w:t>
            </w:r>
          </w:p>
        </w:tc>
        <w:tc>
          <w:tcPr>
            <w:tcW w:w="1559" w:type="dxa"/>
            <w:vAlign w:val="center"/>
          </w:tcPr>
          <w:p w:rsidR="00D75288" w:rsidRPr="00972CB1" w:rsidRDefault="00D75288" w:rsidP="00264E42">
            <w:pPr>
              <w:jc w:val="center"/>
              <w:rPr>
                <w:sz w:val="20"/>
              </w:rPr>
            </w:pPr>
            <w:r w:rsidRPr="00972CB1">
              <w:rPr>
                <w:sz w:val="20"/>
              </w:rPr>
              <w:t>Kg</w:t>
            </w:r>
          </w:p>
        </w:tc>
        <w:tc>
          <w:tcPr>
            <w:tcW w:w="1418" w:type="dxa"/>
            <w:shd w:val="clear" w:color="auto" w:fill="auto"/>
            <w:vAlign w:val="center"/>
          </w:tcPr>
          <w:p w:rsidR="00D75288" w:rsidRPr="00972CB1" w:rsidRDefault="00D75288" w:rsidP="00282CCB">
            <w:pPr>
              <w:jc w:val="center"/>
              <w:rPr>
                <w:sz w:val="20"/>
              </w:rPr>
            </w:pPr>
            <w:r w:rsidRPr="00972CB1">
              <w:rPr>
                <w:sz w:val="20"/>
              </w:rPr>
              <w:t>20</w:t>
            </w:r>
          </w:p>
        </w:tc>
        <w:tc>
          <w:tcPr>
            <w:tcW w:w="1418" w:type="dxa"/>
            <w:vAlign w:val="center"/>
          </w:tcPr>
          <w:p w:rsidR="00D75288" w:rsidRPr="00972CB1" w:rsidRDefault="00D75288" w:rsidP="00282CCB">
            <w:pPr>
              <w:jc w:val="center"/>
              <w:rPr>
                <w:sz w:val="20"/>
              </w:rPr>
            </w:pPr>
            <w:r w:rsidRPr="00972CB1">
              <w:rPr>
                <w:sz w:val="20"/>
              </w:rPr>
              <w:t>30</w:t>
            </w:r>
          </w:p>
        </w:tc>
      </w:tr>
      <w:tr w:rsidR="00D75288" w:rsidRPr="00972CB1" w:rsidTr="00D75288">
        <w:tc>
          <w:tcPr>
            <w:tcW w:w="696" w:type="dxa"/>
            <w:shd w:val="clear" w:color="auto" w:fill="auto"/>
            <w:vAlign w:val="center"/>
          </w:tcPr>
          <w:p w:rsidR="00D75288" w:rsidRPr="00972CB1" w:rsidRDefault="00D75288" w:rsidP="00282CCB">
            <w:pPr>
              <w:jc w:val="center"/>
              <w:rPr>
                <w:sz w:val="20"/>
              </w:rPr>
            </w:pPr>
            <w:r w:rsidRPr="00972CB1">
              <w:rPr>
                <w:sz w:val="20"/>
              </w:rPr>
              <w:t>109</w:t>
            </w:r>
          </w:p>
        </w:tc>
        <w:tc>
          <w:tcPr>
            <w:tcW w:w="2990" w:type="dxa"/>
            <w:shd w:val="clear" w:color="auto" w:fill="auto"/>
          </w:tcPr>
          <w:p w:rsidR="00D75288" w:rsidRPr="00972CB1" w:rsidRDefault="00D75288" w:rsidP="00D75288">
            <w:pPr>
              <w:jc w:val="both"/>
              <w:rPr>
                <w:b/>
                <w:sz w:val="20"/>
              </w:rPr>
            </w:pPr>
            <w:r w:rsidRPr="00972CB1">
              <w:rPr>
                <w:b/>
                <w:sz w:val="20"/>
              </w:rPr>
              <w:t>VINAGRE BRANCO</w:t>
            </w:r>
            <w:r w:rsidRPr="00972CB1">
              <w:rPr>
                <w:sz w:val="20"/>
              </w:rPr>
              <w:t>, fermentado acético de maça, acidez de 4,0%, não contém Glúten, embalagem de 750 ml</w:t>
            </w:r>
          </w:p>
        </w:tc>
        <w:tc>
          <w:tcPr>
            <w:tcW w:w="1559" w:type="dxa"/>
            <w:vAlign w:val="center"/>
          </w:tcPr>
          <w:p w:rsidR="00D75288" w:rsidRPr="00972CB1" w:rsidRDefault="00D75288" w:rsidP="00282CCB">
            <w:pPr>
              <w:jc w:val="center"/>
              <w:rPr>
                <w:sz w:val="20"/>
              </w:rPr>
            </w:pPr>
            <w:r w:rsidRPr="00972CB1">
              <w:rPr>
                <w:sz w:val="20"/>
              </w:rPr>
              <w:t>340581</w:t>
            </w:r>
          </w:p>
        </w:tc>
        <w:tc>
          <w:tcPr>
            <w:tcW w:w="1559" w:type="dxa"/>
            <w:vAlign w:val="center"/>
          </w:tcPr>
          <w:p w:rsidR="00D75288" w:rsidRPr="00972CB1" w:rsidRDefault="00D75288" w:rsidP="00264E42">
            <w:pPr>
              <w:jc w:val="center"/>
              <w:rPr>
                <w:sz w:val="20"/>
              </w:rPr>
            </w:pPr>
            <w:r w:rsidRPr="00972CB1">
              <w:rPr>
                <w:sz w:val="20"/>
              </w:rPr>
              <w:t>Garrafa</w:t>
            </w:r>
          </w:p>
        </w:tc>
        <w:tc>
          <w:tcPr>
            <w:tcW w:w="1418" w:type="dxa"/>
            <w:shd w:val="clear" w:color="auto" w:fill="auto"/>
            <w:vAlign w:val="center"/>
          </w:tcPr>
          <w:p w:rsidR="00D75288" w:rsidRPr="00972CB1" w:rsidRDefault="00D75288" w:rsidP="00282CCB">
            <w:pPr>
              <w:jc w:val="center"/>
              <w:rPr>
                <w:sz w:val="20"/>
              </w:rPr>
            </w:pPr>
            <w:r w:rsidRPr="00972CB1">
              <w:rPr>
                <w:sz w:val="20"/>
              </w:rPr>
              <w:t>20</w:t>
            </w:r>
          </w:p>
        </w:tc>
        <w:tc>
          <w:tcPr>
            <w:tcW w:w="1418" w:type="dxa"/>
            <w:vAlign w:val="center"/>
          </w:tcPr>
          <w:p w:rsidR="00D75288" w:rsidRPr="00972CB1" w:rsidRDefault="00D75288" w:rsidP="00282CCB">
            <w:pPr>
              <w:jc w:val="center"/>
              <w:rPr>
                <w:sz w:val="20"/>
              </w:rPr>
            </w:pPr>
            <w:r w:rsidRPr="00972CB1">
              <w:rPr>
                <w:sz w:val="20"/>
              </w:rPr>
              <w:t>30</w:t>
            </w:r>
          </w:p>
        </w:tc>
      </w:tr>
    </w:tbl>
    <w:p w:rsidR="00972CB1" w:rsidRPr="00972CB1" w:rsidRDefault="00972CB1" w:rsidP="00BF6A9D">
      <w:pPr>
        <w:spacing w:before="120" w:after="120"/>
        <w:jc w:val="both"/>
        <w:rPr>
          <w:sz w:val="24"/>
          <w:szCs w:val="24"/>
        </w:rPr>
      </w:pPr>
      <w:r w:rsidRPr="00972CB1">
        <w:rPr>
          <w:sz w:val="24"/>
          <w:szCs w:val="24"/>
        </w:rPr>
        <w:t>1.2.2 – As quantidades máxima e mínima ora dispostas são mera estimativa, elaboradas com intuito de orientar a empresa na apresentação de sua proposta, não obrigando a Administração a adquirir a quantidade integral dos bens.</w:t>
      </w:r>
    </w:p>
    <w:p w:rsidR="00972CB1" w:rsidRPr="00972CB1" w:rsidRDefault="00972CB1" w:rsidP="00BF6A9D">
      <w:pPr>
        <w:spacing w:before="120" w:after="120"/>
        <w:jc w:val="both"/>
        <w:rPr>
          <w:sz w:val="24"/>
          <w:szCs w:val="24"/>
        </w:rPr>
      </w:pPr>
      <w:r w:rsidRPr="00972CB1">
        <w:rPr>
          <w:sz w:val="24"/>
          <w:szCs w:val="24"/>
        </w:rPr>
        <w:t>1.3 – SITUAÇÃO QUE ORIGINA A DEMANDA</w:t>
      </w:r>
    </w:p>
    <w:p w:rsidR="00972CB1" w:rsidRPr="00972CB1" w:rsidRDefault="00972CB1" w:rsidP="00BF6A9D">
      <w:pPr>
        <w:spacing w:before="120" w:after="120"/>
        <w:jc w:val="both"/>
        <w:rPr>
          <w:sz w:val="24"/>
          <w:szCs w:val="24"/>
        </w:rPr>
      </w:pPr>
      <w:r w:rsidRPr="00972CB1">
        <w:rPr>
          <w:sz w:val="24"/>
          <w:szCs w:val="24"/>
        </w:rPr>
        <w:t>O Centro de Atenção Psicossocial conta com atendimentos multidisciplinares de maneira intensiva e semi-intensiva de segunda-feira á sexta-feira todas as semanas do ano, conta também com oficinas de artesanatos e trabalhos manuais onde o paciente se encontra presente no local por longos períodos, assim, sendo obrigação do setor oferecê-los alimentação. O CAPS acolhe os pacientes desde o horário de abertura ate o horário de fechamento, obtendo a necessidade dos pacientes fazerem  suas refeições no local (café da manha, almoço, lanche da tarde e colação).</w:t>
      </w:r>
    </w:p>
    <w:p w:rsidR="00972CB1" w:rsidRPr="00972CB1" w:rsidRDefault="00972CB1" w:rsidP="00BF6A9D">
      <w:pPr>
        <w:spacing w:before="120" w:after="120"/>
        <w:jc w:val="both"/>
        <w:rPr>
          <w:sz w:val="24"/>
          <w:szCs w:val="24"/>
        </w:rPr>
      </w:pPr>
      <w:r w:rsidRPr="00972CB1">
        <w:rPr>
          <w:sz w:val="24"/>
          <w:szCs w:val="24"/>
        </w:rPr>
        <w:t>O setor durante o ano corrido oferece eventos especiais para seus pacientes , como aniversários, festas culturais, entre outros, com o objetivo de favorecer uma boa convivência , assim necessitando de gêneros alimentícios para a realização.</w:t>
      </w:r>
    </w:p>
    <w:p w:rsidR="00972CB1" w:rsidRPr="00972CB1" w:rsidRDefault="00972CB1" w:rsidP="00BF6A9D">
      <w:pPr>
        <w:spacing w:before="120" w:after="120"/>
        <w:jc w:val="both"/>
        <w:rPr>
          <w:sz w:val="24"/>
          <w:szCs w:val="24"/>
        </w:rPr>
      </w:pPr>
      <w:r w:rsidRPr="00972CB1">
        <w:rPr>
          <w:sz w:val="24"/>
          <w:szCs w:val="24"/>
        </w:rPr>
        <w:t>1.4 – ESTUDOS TÉCNICOS QUE EMBASAM A SOLUÇÃO</w:t>
      </w:r>
    </w:p>
    <w:p w:rsidR="00972CB1" w:rsidRPr="00972CB1" w:rsidRDefault="00972CB1" w:rsidP="00BF6A9D">
      <w:pPr>
        <w:spacing w:before="120" w:after="120"/>
        <w:jc w:val="both"/>
        <w:rPr>
          <w:sz w:val="24"/>
          <w:szCs w:val="24"/>
        </w:rPr>
      </w:pPr>
      <w:r w:rsidRPr="00972CB1">
        <w:rPr>
          <w:sz w:val="24"/>
          <w:szCs w:val="24"/>
        </w:rPr>
        <w:t>Para embasar o qualitativo e o quantitativo da requisição, foram feitos estudos em cima dos Termos de Referencias e demandas dos anos anteriores, presente nos arquivos do setor. A justificativa se encontra no item 1.5 deste TR.</w:t>
      </w:r>
    </w:p>
    <w:p w:rsidR="00972CB1" w:rsidRPr="00972CB1" w:rsidRDefault="00972CB1" w:rsidP="00BF6A9D">
      <w:pPr>
        <w:spacing w:before="120" w:after="120"/>
        <w:jc w:val="both"/>
        <w:rPr>
          <w:sz w:val="24"/>
          <w:szCs w:val="24"/>
        </w:rPr>
      </w:pPr>
      <w:r w:rsidRPr="00972CB1">
        <w:rPr>
          <w:sz w:val="24"/>
          <w:szCs w:val="24"/>
        </w:rPr>
        <w:t>1.5 – JUSTIFICATIVA DA QUANTIDADE</w:t>
      </w:r>
    </w:p>
    <w:p w:rsidR="00972CB1" w:rsidRPr="00972CB1" w:rsidRDefault="00972CB1" w:rsidP="00BF6A9D">
      <w:pPr>
        <w:spacing w:before="120" w:after="120"/>
        <w:jc w:val="both"/>
        <w:rPr>
          <w:sz w:val="24"/>
          <w:szCs w:val="24"/>
        </w:rPr>
      </w:pPr>
      <w:r w:rsidRPr="00972CB1">
        <w:rPr>
          <w:sz w:val="24"/>
          <w:szCs w:val="24"/>
        </w:rPr>
        <w:t>O quantitativo se justifica de acordo com a analise da média do consumo do ano de 2019, pois não ocorreu a licitação no ano de 2020 devido o início da Pandemia de Covid-19. Os quantitativos estão baseados no consumo médio mensal, no quantitativo de pacientes atendidos, mais uma margem de segurança de 30% (trinta por cento) devido ao possível aumento do número de pacientes nesse período.</w:t>
      </w:r>
    </w:p>
    <w:p w:rsidR="00972CB1" w:rsidRPr="00972CB1" w:rsidRDefault="00972CB1" w:rsidP="00BF6A9D">
      <w:pPr>
        <w:spacing w:before="120" w:after="120"/>
        <w:jc w:val="both"/>
        <w:rPr>
          <w:sz w:val="24"/>
          <w:szCs w:val="24"/>
        </w:rPr>
      </w:pPr>
      <w:r w:rsidRPr="00972CB1">
        <w:rPr>
          <w:sz w:val="24"/>
          <w:szCs w:val="24"/>
        </w:rPr>
        <w:t>1.6 – JUSTIFICATIVA DO PARCELAMENTO</w:t>
      </w:r>
    </w:p>
    <w:p w:rsidR="00972CB1" w:rsidRPr="00972CB1" w:rsidRDefault="00972CB1" w:rsidP="00BF6A9D">
      <w:pPr>
        <w:spacing w:before="120" w:after="120"/>
        <w:jc w:val="both"/>
        <w:rPr>
          <w:sz w:val="24"/>
          <w:szCs w:val="24"/>
        </w:rPr>
      </w:pPr>
      <w:r w:rsidRPr="00972CB1">
        <w:rPr>
          <w:sz w:val="24"/>
          <w:szCs w:val="24"/>
        </w:rPr>
        <w:t>A aquisição dos gêneros alimentícios será feita pelo parcelamento do objeto, ou seja, a adjudicação será feita por item, conforme disposto no § 1º do art. 23 da Lei Federal nº 8.666, de 1993, uma vez que a divisão do objeto é economicamente viável e não representa perda de economia de escala.</w:t>
      </w:r>
    </w:p>
    <w:p w:rsidR="00972CB1" w:rsidRPr="00972CB1" w:rsidRDefault="00972CB1" w:rsidP="00BF6A9D">
      <w:pPr>
        <w:spacing w:before="120" w:after="120"/>
        <w:jc w:val="both"/>
        <w:rPr>
          <w:b/>
          <w:sz w:val="24"/>
          <w:szCs w:val="24"/>
        </w:rPr>
      </w:pPr>
      <w:r w:rsidRPr="00972CB1">
        <w:rPr>
          <w:b/>
          <w:sz w:val="24"/>
          <w:szCs w:val="24"/>
        </w:rPr>
        <w:t>2 – OBRIGAÇÕES DA CONTRATADA</w:t>
      </w:r>
    </w:p>
    <w:p w:rsidR="00972CB1" w:rsidRPr="00972CB1" w:rsidRDefault="00972CB1" w:rsidP="00BF6A9D">
      <w:pPr>
        <w:spacing w:before="120" w:after="120"/>
        <w:jc w:val="both"/>
        <w:rPr>
          <w:sz w:val="24"/>
          <w:szCs w:val="24"/>
        </w:rPr>
      </w:pPr>
      <w:r w:rsidRPr="00972CB1">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972CB1" w:rsidRPr="00972CB1" w:rsidRDefault="00972CB1" w:rsidP="00BF6A9D">
      <w:pPr>
        <w:spacing w:before="120" w:after="120"/>
        <w:jc w:val="both"/>
        <w:rPr>
          <w:sz w:val="24"/>
          <w:szCs w:val="24"/>
        </w:rPr>
      </w:pPr>
      <w:r w:rsidRPr="00972CB1">
        <w:rPr>
          <w:sz w:val="24"/>
          <w:szCs w:val="24"/>
        </w:rPr>
        <w:lastRenderedPageBreak/>
        <w:t xml:space="preserve">2.1.1 – Efetuar a entrega do objeto em perfeitas condições, conforme especificações, prazo e local constantes no Termo de Referência e seus anexos, acompanhado da respectiva nota fiscal, na qual constarão as indicações referentes a: marca, fabricante, modelo e prazo de garantia; </w:t>
      </w:r>
    </w:p>
    <w:p w:rsidR="00972CB1" w:rsidRPr="00972CB1" w:rsidRDefault="00972CB1" w:rsidP="00BF6A9D">
      <w:pPr>
        <w:spacing w:before="120" w:after="120"/>
        <w:jc w:val="both"/>
        <w:rPr>
          <w:sz w:val="24"/>
          <w:szCs w:val="24"/>
        </w:rPr>
      </w:pPr>
      <w:r w:rsidRPr="00972CB1">
        <w:rPr>
          <w:sz w:val="24"/>
          <w:szCs w:val="24"/>
        </w:rPr>
        <w:t>2.1.2 – Responsabilizar-se pelos vícios e danos decorrentes do objeto, de acordo com o Código de Defesa do Consumidor (Lei nº 8.078/1990);</w:t>
      </w:r>
    </w:p>
    <w:p w:rsidR="00972CB1" w:rsidRPr="00972CB1" w:rsidRDefault="00972CB1" w:rsidP="00BF6A9D">
      <w:pPr>
        <w:spacing w:before="120" w:after="120"/>
        <w:jc w:val="both"/>
        <w:rPr>
          <w:sz w:val="24"/>
          <w:szCs w:val="24"/>
        </w:rPr>
      </w:pPr>
      <w:r w:rsidRPr="00972CB1">
        <w:rPr>
          <w:sz w:val="24"/>
          <w:szCs w:val="24"/>
        </w:rPr>
        <w:t>2.1.3 – Substituir, às suas expensas, no prazo fixado pela Administração, o objeto em desacordo com as especificações deste Termo de Referência;</w:t>
      </w:r>
    </w:p>
    <w:p w:rsidR="00972CB1" w:rsidRPr="00972CB1" w:rsidRDefault="00972CB1" w:rsidP="00BF6A9D">
      <w:pPr>
        <w:spacing w:before="120" w:after="120"/>
        <w:jc w:val="both"/>
        <w:rPr>
          <w:sz w:val="24"/>
          <w:szCs w:val="24"/>
        </w:rPr>
      </w:pPr>
      <w:r w:rsidRPr="00972CB1">
        <w:rPr>
          <w:sz w:val="24"/>
          <w:szCs w:val="24"/>
        </w:rPr>
        <w:t>2.1.4 – Comunicar à Administração, no prazo máximo de 24 (vinte e quatro) horas que antecede a data da entrega, os motivos que impossibilitem o cumprimento do prazo previsto, com a devida comprovação;</w:t>
      </w:r>
    </w:p>
    <w:p w:rsidR="00972CB1" w:rsidRPr="00972CB1" w:rsidRDefault="00972CB1" w:rsidP="00BF6A9D">
      <w:pPr>
        <w:spacing w:before="120" w:after="120"/>
        <w:jc w:val="both"/>
        <w:rPr>
          <w:sz w:val="24"/>
          <w:szCs w:val="24"/>
        </w:rPr>
      </w:pPr>
      <w:r w:rsidRPr="00972CB1">
        <w:rPr>
          <w:sz w:val="24"/>
          <w:szCs w:val="24"/>
        </w:rPr>
        <w:t>2.1.5 – Manter, durante toda a execução do contrato, em compatibilidade com as obrigações assumidas, todas as condições de habilitação e qualificação exigidas na licitação;</w:t>
      </w:r>
    </w:p>
    <w:p w:rsidR="00972CB1" w:rsidRPr="00972CB1" w:rsidRDefault="00972CB1" w:rsidP="00BF6A9D">
      <w:pPr>
        <w:spacing w:before="120" w:after="120"/>
        <w:jc w:val="both"/>
        <w:rPr>
          <w:sz w:val="24"/>
          <w:szCs w:val="24"/>
        </w:rPr>
      </w:pPr>
      <w:r w:rsidRPr="00972CB1">
        <w:rPr>
          <w:sz w:val="24"/>
          <w:szCs w:val="24"/>
        </w:rPr>
        <w:t>2.1.6 – Indicar preposto para representá-la durante a execução do contrato;</w:t>
      </w:r>
    </w:p>
    <w:p w:rsidR="00972CB1" w:rsidRPr="00972CB1" w:rsidRDefault="00972CB1" w:rsidP="00BF6A9D">
      <w:pPr>
        <w:spacing w:before="120" w:after="120"/>
        <w:jc w:val="both"/>
        <w:rPr>
          <w:sz w:val="24"/>
          <w:szCs w:val="24"/>
        </w:rPr>
      </w:pPr>
      <w:r w:rsidRPr="00972CB1">
        <w:rPr>
          <w:sz w:val="24"/>
          <w:szCs w:val="24"/>
        </w:rPr>
        <w:t>2.1.7 – Comunicar à Administração sobre qualquer alteração no endereço, conta bancária ou outros dados necessários para recebimento de correspondência, enquanto perdurar os efeitos da contratação;</w:t>
      </w:r>
    </w:p>
    <w:p w:rsidR="00972CB1" w:rsidRPr="00972CB1" w:rsidRDefault="00972CB1" w:rsidP="00BF6A9D">
      <w:pPr>
        <w:spacing w:before="120" w:after="120"/>
        <w:jc w:val="both"/>
        <w:rPr>
          <w:sz w:val="24"/>
          <w:szCs w:val="24"/>
        </w:rPr>
      </w:pPr>
      <w:r w:rsidRPr="00972CB1">
        <w:rPr>
          <w:sz w:val="24"/>
          <w:szCs w:val="24"/>
        </w:rPr>
        <w:t>2.1.8 – Receber as comunicações da Administração e respondê-las ou atendê-las nos prazos específicos constantes da comunicação;</w:t>
      </w:r>
    </w:p>
    <w:p w:rsidR="00972CB1" w:rsidRPr="00972CB1" w:rsidRDefault="00972CB1" w:rsidP="00BF6A9D">
      <w:pPr>
        <w:spacing w:before="120" w:after="120"/>
        <w:jc w:val="both"/>
        <w:rPr>
          <w:sz w:val="24"/>
          <w:szCs w:val="24"/>
        </w:rPr>
      </w:pPr>
      <w:r w:rsidRPr="00972CB1">
        <w:rPr>
          <w:sz w:val="24"/>
          <w:szCs w:val="24"/>
        </w:rPr>
        <w:t>2.1.9 – Arcar com todas as despesas diretas e indiretas decorrentes do objeto, tais como tributos, encargos sociais e trabalhistas, transporte, depósito e entrega dos objetos, assim fornecer os serviços contratados sem cobrança de qualquer valor adicional;</w:t>
      </w:r>
    </w:p>
    <w:p w:rsidR="00972CB1" w:rsidRPr="00972CB1" w:rsidRDefault="00972CB1" w:rsidP="00BF6A9D">
      <w:pPr>
        <w:spacing w:before="120" w:after="120"/>
        <w:jc w:val="both"/>
        <w:rPr>
          <w:sz w:val="24"/>
          <w:szCs w:val="24"/>
        </w:rPr>
      </w:pPr>
      <w:r w:rsidRPr="00972CB1">
        <w:rPr>
          <w:sz w:val="24"/>
          <w:szCs w:val="24"/>
        </w:rPr>
        <w:t>2.1.10 – Fornecer todos os produtos no local indicado neste Termo de Referência;</w:t>
      </w:r>
    </w:p>
    <w:p w:rsidR="00972CB1" w:rsidRPr="00972CB1" w:rsidRDefault="00972CB1" w:rsidP="00BF6A9D">
      <w:pPr>
        <w:spacing w:before="120" w:after="120"/>
        <w:jc w:val="both"/>
        <w:rPr>
          <w:sz w:val="24"/>
          <w:szCs w:val="24"/>
        </w:rPr>
      </w:pPr>
      <w:r w:rsidRPr="00972CB1">
        <w:rPr>
          <w:sz w:val="24"/>
          <w:szCs w:val="24"/>
        </w:rPr>
        <w:t>2.1.11 – Garantir as especificações e prazos de validade dos insumos solicitados;</w:t>
      </w:r>
    </w:p>
    <w:p w:rsidR="00972CB1" w:rsidRPr="00972CB1" w:rsidRDefault="00972CB1" w:rsidP="00BF6A9D">
      <w:pPr>
        <w:spacing w:before="120" w:after="120"/>
        <w:jc w:val="both"/>
        <w:rPr>
          <w:sz w:val="24"/>
          <w:szCs w:val="24"/>
        </w:rPr>
      </w:pPr>
      <w:r w:rsidRPr="00972CB1">
        <w:rPr>
          <w:sz w:val="24"/>
          <w:szCs w:val="24"/>
        </w:rPr>
        <w:t>2.1.12 – Apresentar documentos, relatórios ou demais informações necessárias a execução do contrato.</w:t>
      </w:r>
    </w:p>
    <w:p w:rsidR="00972CB1" w:rsidRPr="00972CB1" w:rsidRDefault="00972CB1" w:rsidP="00BF6A9D">
      <w:pPr>
        <w:spacing w:before="120" w:after="120"/>
        <w:jc w:val="both"/>
        <w:rPr>
          <w:sz w:val="24"/>
          <w:szCs w:val="24"/>
        </w:rPr>
      </w:pPr>
      <w:r w:rsidRPr="00972CB1">
        <w:rPr>
          <w:sz w:val="24"/>
          <w:szCs w:val="24"/>
        </w:rPr>
        <w:t xml:space="preserve">2.1.13 – A contratada terá a obrigação de entregar os produtos em perfeitas condições de uso, como embalagens lacradas; carnes bem refrigeradas; legumes, verduras e hortaliças de forma frescas e com boa aparência e as demais especificações contidas neste Termo de Referência. </w:t>
      </w:r>
    </w:p>
    <w:p w:rsidR="00972CB1" w:rsidRPr="00972CB1" w:rsidRDefault="00972CB1" w:rsidP="00BF6A9D">
      <w:pPr>
        <w:spacing w:before="120" w:after="120"/>
        <w:jc w:val="both"/>
        <w:rPr>
          <w:sz w:val="24"/>
          <w:szCs w:val="24"/>
        </w:rPr>
      </w:pPr>
      <w:r w:rsidRPr="00972CB1">
        <w:rPr>
          <w:sz w:val="24"/>
          <w:szCs w:val="24"/>
        </w:rPr>
        <w:t>2.1.14 – Os itens deverão ser entregue de acordo com a quantidade solicitada pelo setor competente, no período compreendido entre 8h às 10h, sempre às segundas feiras, exceto nos feriados nacionais, do Estado do Rio de Janeiro e do Município de Bom Jardim, nesses casos de feriados a entrega deve acontecer no próximo dia útil, no mesmo horário.</w:t>
      </w:r>
    </w:p>
    <w:p w:rsidR="00972CB1" w:rsidRPr="00972CB1" w:rsidRDefault="00972CB1" w:rsidP="00BF6A9D">
      <w:pPr>
        <w:spacing w:before="120" w:after="120"/>
        <w:jc w:val="both"/>
        <w:rPr>
          <w:sz w:val="24"/>
          <w:szCs w:val="24"/>
        </w:rPr>
      </w:pPr>
      <w:r w:rsidRPr="00972CB1">
        <w:rPr>
          <w:sz w:val="24"/>
          <w:szCs w:val="24"/>
        </w:rPr>
        <w:t>2.1.15 – A entrega dos produtos deverá ser acompanhada de notas fiscais em 02 (duas) vias , discriminando os produtos de acordo com o empenho e os dados bancários para pagamento.</w:t>
      </w:r>
    </w:p>
    <w:p w:rsidR="00972CB1" w:rsidRPr="00972CB1" w:rsidRDefault="00972CB1" w:rsidP="00BF6A9D">
      <w:pPr>
        <w:numPr>
          <w:ilvl w:val="2"/>
          <w:numId w:val="23"/>
        </w:numPr>
        <w:spacing w:before="120" w:after="120"/>
        <w:ind w:left="0" w:firstLine="0"/>
        <w:jc w:val="both"/>
        <w:rPr>
          <w:sz w:val="24"/>
          <w:szCs w:val="24"/>
        </w:rPr>
      </w:pPr>
      <w:r w:rsidRPr="00972CB1">
        <w:rPr>
          <w:sz w:val="24"/>
          <w:szCs w:val="24"/>
        </w:rPr>
        <w:t>– Em relação ao produto 79 (Pão francês) da tabela de “Detalhamento do Objeto”, a entrega do mesmo deverá ser feita todos os dias da semana, quando solicitado pela Coordenação, exceto aos sábados, os domingos, feriados nacionais, estaduais e municipais, ate o horário de 8:30 da manhã, com a quantidade estipulada na nota de empenho.</w:t>
      </w:r>
    </w:p>
    <w:p w:rsidR="00972CB1" w:rsidRPr="00972CB1" w:rsidRDefault="00972CB1" w:rsidP="00BF6A9D">
      <w:pPr>
        <w:numPr>
          <w:ilvl w:val="2"/>
          <w:numId w:val="23"/>
        </w:numPr>
        <w:spacing w:before="120" w:after="120"/>
        <w:ind w:left="0" w:firstLine="0"/>
        <w:jc w:val="both"/>
        <w:rPr>
          <w:sz w:val="24"/>
          <w:szCs w:val="24"/>
        </w:rPr>
      </w:pPr>
      <w:r w:rsidRPr="00972CB1">
        <w:rPr>
          <w:sz w:val="24"/>
          <w:szCs w:val="24"/>
        </w:rPr>
        <w:t>– Entregar os produtos contendo em sua embalagem a data de fabricação, validade e/ou vida útil dos mesmos;</w:t>
      </w:r>
    </w:p>
    <w:p w:rsidR="00972CB1" w:rsidRPr="00972CB1" w:rsidRDefault="00972CB1" w:rsidP="00BF6A9D">
      <w:pPr>
        <w:numPr>
          <w:ilvl w:val="2"/>
          <w:numId w:val="23"/>
        </w:numPr>
        <w:spacing w:before="120" w:after="120"/>
        <w:ind w:left="0" w:firstLine="0"/>
        <w:jc w:val="both"/>
        <w:rPr>
          <w:sz w:val="24"/>
          <w:szCs w:val="24"/>
        </w:rPr>
      </w:pPr>
      <w:r w:rsidRPr="00972CB1">
        <w:rPr>
          <w:sz w:val="24"/>
          <w:szCs w:val="24"/>
        </w:rPr>
        <w:t>– Será exigida, no mínimo, a validade de 12 (doze) meses, contados da data de entrega, para os produtos não perecíveis.</w:t>
      </w:r>
    </w:p>
    <w:p w:rsidR="00972CB1" w:rsidRPr="00972CB1" w:rsidRDefault="00972CB1" w:rsidP="00BF6A9D">
      <w:pPr>
        <w:numPr>
          <w:ilvl w:val="2"/>
          <w:numId w:val="23"/>
        </w:numPr>
        <w:spacing w:before="120" w:after="120"/>
        <w:ind w:left="0" w:firstLine="0"/>
        <w:jc w:val="both"/>
        <w:rPr>
          <w:sz w:val="24"/>
          <w:szCs w:val="24"/>
        </w:rPr>
      </w:pPr>
      <w:r w:rsidRPr="00972CB1">
        <w:rPr>
          <w:sz w:val="24"/>
          <w:szCs w:val="24"/>
        </w:rPr>
        <w:t xml:space="preserve">– Será exigida a validade mínima de 30 (trinta) dias para produtos perecíveis como as carnes congeladas e demais produtos da mesma classe. </w:t>
      </w:r>
    </w:p>
    <w:p w:rsidR="00972CB1" w:rsidRPr="00972CB1" w:rsidRDefault="00972CB1" w:rsidP="00BF6A9D">
      <w:pPr>
        <w:numPr>
          <w:ilvl w:val="2"/>
          <w:numId w:val="23"/>
        </w:numPr>
        <w:spacing w:before="120" w:after="120"/>
        <w:ind w:left="0" w:firstLine="0"/>
        <w:jc w:val="both"/>
        <w:rPr>
          <w:sz w:val="24"/>
          <w:szCs w:val="24"/>
        </w:rPr>
      </w:pPr>
      <w:r w:rsidRPr="00972CB1">
        <w:rPr>
          <w:sz w:val="24"/>
          <w:szCs w:val="24"/>
        </w:rPr>
        <w:t>– Repor o produto dentro do prazo de validade e/ou vida útil, no caso de qualquer alteração dos mesmos, no prazo de 48 horas;</w:t>
      </w:r>
    </w:p>
    <w:p w:rsidR="00972CB1" w:rsidRPr="00972CB1" w:rsidRDefault="00972CB1" w:rsidP="00BF6A9D">
      <w:pPr>
        <w:spacing w:before="120" w:after="120"/>
        <w:jc w:val="both"/>
        <w:rPr>
          <w:b/>
          <w:sz w:val="24"/>
          <w:szCs w:val="24"/>
        </w:rPr>
      </w:pPr>
      <w:r w:rsidRPr="00972CB1">
        <w:rPr>
          <w:b/>
          <w:sz w:val="24"/>
          <w:szCs w:val="24"/>
        </w:rPr>
        <w:lastRenderedPageBreak/>
        <w:t>3 – OBRIGAÇÕES DA ADMINISTRAÇÃO</w:t>
      </w:r>
    </w:p>
    <w:p w:rsidR="00972CB1" w:rsidRPr="00972CB1" w:rsidRDefault="00972CB1" w:rsidP="00BF6A9D">
      <w:pPr>
        <w:spacing w:before="120" w:after="120"/>
        <w:jc w:val="both"/>
        <w:rPr>
          <w:sz w:val="24"/>
          <w:szCs w:val="24"/>
        </w:rPr>
      </w:pPr>
      <w:r w:rsidRPr="00972CB1">
        <w:rPr>
          <w:sz w:val="24"/>
          <w:szCs w:val="24"/>
        </w:rPr>
        <w:t>3.1 – A Administração está sujeita às seguintes obrigações:</w:t>
      </w:r>
    </w:p>
    <w:p w:rsidR="00972CB1" w:rsidRPr="00972CB1" w:rsidRDefault="00972CB1" w:rsidP="00BF6A9D">
      <w:pPr>
        <w:spacing w:before="120" w:after="120"/>
        <w:jc w:val="both"/>
        <w:rPr>
          <w:sz w:val="24"/>
          <w:szCs w:val="24"/>
        </w:rPr>
      </w:pPr>
      <w:r w:rsidRPr="00972CB1">
        <w:rPr>
          <w:sz w:val="24"/>
          <w:szCs w:val="24"/>
        </w:rPr>
        <w:t>3.1.1 – Emitir a ordem de início e receber o objeto no prazo e condições estabelecidas no instrumento convocatório e seus anexos;</w:t>
      </w:r>
    </w:p>
    <w:p w:rsidR="00972CB1" w:rsidRPr="00972CB1" w:rsidRDefault="00972CB1" w:rsidP="00BF6A9D">
      <w:pPr>
        <w:spacing w:before="120" w:after="120"/>
        <w:jc w:val="both"/>
        <w:rPr>
          <w:sz w:val="24"/>
          <w:szCs w:val="24"/>
        </w:rPr>
      </w:pPr>
      <w:r w:rsidRPr="00972CB1">
        <w:rPr>
          <w:sz w:val="24"/>
          <w:szCs w:val="24"/>
        </w:rPr>
        <w:t>3.1.2 – Verificar minuciosamente, no prazo fixado, a conformidade dos bens recebidos provisoriamente com as especificações constantes do instrumento convocatório e da proposta, para fins de aceitação e recebimento definitivo;</w:t>
      </w:r>
    </w:p>
    <w:p w:rsidR="00972CB1" w:rsidRPr="00972CB1" w:rsidRDefault="00972CB1" w:rsidP="00BF6A9D">
      <w:pPr>
        <w:spacing w:before="120" w:after="120"/>
        <w:jc w:val="both"/>
        <w:rPr>
          <w:sz w:val="24"/>
          <w:szCs w:val="24"/>
        </w:rPr>
      </w:pPr>
      <w:r w:rsidRPr="00972CB1">
        <w:rPr>
          <w:sz w:val="24"/>
          <w:szCs w:val="24"/>
        </w:rPr>
        <w:t>3.1.3 – Comunicar à CONTRATADA, por escrito, sobre imperfeições, falhas ou irregularidades verificadas no objeto fornecido, para que seja substituído, reparado ou corrigido;</w:t>
      </w:r>
    </w:p>
    <w:p w:rsidR="00972CB1" w:rsidRPr="00972CB1" w:rsidRDefault="00972CB1" w:rsidP="00BF6A9D">
      <w:pPr>
        <w:spacing w:before="120" w:after="120"/>
        <w:jc w:val="both"/>
        <w:rPr>
          <w:sz w:val="24"/>
          <w:szCs w:val="24"/>
        </w:rPr>
      </w:pPr>
      <w:r w:rsidRPr="00972CB1">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972CB1" w:rsidRPr="00972CB1" w:rsidRDefault="00972CB1" w:rsidP="00BF6A9D">
      <w:pPr>
        <w:spacing w:before="120" w:after="120"/>
        <w:jc w:val="both"/>
        <w:rPr>
          <w:sz w:val="24"/>
          <w:szCs w:val="24"/>
        </w:rPr>
      </w:pPr>
      <w:r w:rsidRPr="00972CB1">
        <w:rPr>
          <w:sz w:val="24"/>
          <w:szCs w:val="24"/>
        </w:rPr>
        <w:t>3.1.5 – Efetuar o pagamento à CONTRATADA no valor correspondente ao fornecimento do objeto, no prazo e forma estabelecidos no instrumento convocatório e seus anexos;</w:t>
      </w:r>
    </w:p>
    <w:p w:rsidR="00972CB1" w:rsidRPr="00A051F2" w:rsidRDefault="00972CB1" w:rsidP="00BF6A9D">
      <w:pPr>
        <w:spacing w:before="120" w:after="120"/>
        <w:jc w:val="both"/>
        <w:rPr>
          <w:color w:val="000000"/>
          <w:sz w:val="24"/>
          <w:szCs w:val="24"/>
        </w:rPr>
      </w:pPr>
      <w:r w:rsidRPr="00972CB1">
        <w:rPr>
          <w:sz w:val="24"/>
          <w:szCs w:val="24"/>
        </w:rPr>
        <w:t xml:space="preserve">3.2 – A Administração não responderá por quaisquer compromissos assumidos pela </w:t>
      </w:r>
      <w:r w:rsidRPr="00A051F2">
        <w:rPr>
          <w:color w:val="000000"/>
          <w:sz w:val="24"/>
          <w:szCs w:val="24"/>
        </w:rPr>
        <w:t>CONTRATADA com terceiros, ainda que vinculados à execução do presente, bem como por qualquer dano causado a terceiros em decorrência de ato da CONTRATADA, de seus empregados, prepostos ou subordinados.</w:t>
      </w:r>
    </w:p>
    <w:p w:rsidR="00972CB1" w:rsidRPr="00A051F2" w:rsidRDefault="00972CB1" w:rsidP="00BF6A9D">
      <w:pPr>
        <w:spacing w:before="120" w:after="120"/>
        <w:jc w:val="both"/>
        <w:rPr>
          <w:b/>
          <w:color w:val="000000"/>
          <w:sz w:val="24"/>
          <w:szCs w:val="24"/>
        </w:rPr>
      </w:pPr>
      <w:r w:rsidRPr="00A051F2">
        <w:rPr>
          <w:b/>
          <w:color w:val="000000"/>
          <w:sz w:val="24"/>
          <w:szCs w:val="24"/>
        </w:rPr>
        <w:t xml:space="preserve">4 – DINÂMICA DE EXECUÇÃO E RECEBIMENTO DO CONTRATO </w:t>
      </w:r>
    </w:p>
    <w:p w:rsidR="00972CB1" w:rsidRPr="00A051F2" w:rsidRDefault="00972CB1" w:rsidP="00BF6A9D">
      <w:pPr>
        <w:spacing w:before="120" w:after="120"/>
        <w:jc w:val="both"/>
        <w:rPr>
          <w:color w:val="000000"/>
          <w:sz w:val="24"/>
          <w:szCs w:val="24"/>
        </w:rPr>
      </w:pPr>
      <w:r w:rsidRPr="00A051F2">
        <w:rPr>
          <w:color w:val="000000"/>
          <w:sz w:val="24"/>
          <w:szCs w:val="24"/>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972CB1" w:rsidRPr="00972CB1" w:rsidRDefault="00972CB1" w:rsidP="00BF6A9D">
      <w:pPr>
        <w:spacing w:before="120" w:after="120"/>
        <w:jc w:val="both"/>
        <w:rPr>
          <w:sz w:val="24"/>
          <w:szCs w:val="24"/>
        </w:rPr>
      </w:pPr>
      <w:r w:rsidRPr="00A051F2">
        <w:rPr>
          <w:color w:val="000000"/>
          <w:sz w:val="24"/>
          <w:szCs w:val="24"/>
        </w:rPr>
        <w:t>4.1.1. - Os itens deverão ser entregues de forma parcelada, de acordo</w:t>
      </w:r>
      <w:r w:rsidRPr="00972CB1">
        <w:rPr>
          <w:sz w:val="24"/>
          <w:szCs w:val="24"/>
        </w:rPr>
        <w:t xml:space="preserve"> com a quantidade solicitada pelo setor competente, no período compreendido entre 8h às 10h, sempre às segundas feiras, exceto nos feriados nacionais, do Estado do Rio de Janeiro e do Município de Bom Jardim, nesses casos de feriados a entrega deve acontecer no próximo dia útil, no mesmo horário.</w:t>
      </w:r>
    </w:p>
    <w:p w:rsidR="00972CB1" w:rsidRPr="00972CB1" w:rsidRDefault="00972CB1" w:rsidP="00BF6A9D">
      <w:pPr>
        <w:spacing w:before="120" w:after="120"/>
        <w:jc w:val="both"/>
        <w:rPr>
          <w:sz w:val="24"/>
          <w:szCs w:val="24"/>
        </w:rPr>
      </w:pPr>
      <w:r w:rsidRPr="00972CB1">
        <w:rPr>
          <w:sz w:val="24"/>
          <w:szCs w:val="24"/>
        </w:rPr>
        <w:t>4.1.2  – A entrega dos produtos deverá ser acompanhada de notas fiscais em 02 (duas) vias , discriminando os produtos de acordo com o empenho e os dados bancários para pagamento.</w:t>
      </w:r>
    </w:p>
    <w:p w:rsidR="00972CB1" w:rsidRPr="00972CB1" w:rsidRDefault="00972CB1" w:rsidP="00BF6A9D">
      <w:pPr>
        <w:spacing w:before="120" w:after="120"/>
        <w:jc w:val="both"/>
        <w:rPr>
          <w:sz w:val="24"/>
          <w:szCs w:val="24"/>
        </w:rPr>
      </w:pPr>
      <w:r w:rsidRPr="00972CB1">
        <w:rPr>
          <w:sz w:val="24"/>
          <w:szCs w:val="24"/>
        </w:rPr>
        <w:t>4.1.3 – Em relação ao produto 79 (Pão francês) da tabela de “Detalhamento do Objeto”, a entrega do mesmo deverá ser feita todos os dias da semana, quando solicitado pela Coordenação, exceto aos sábados, os domingos, feriados nacionais, estaduais e municipais, ate o horário de 8:30 da manhã, com a quantidade estipulada na nota de empenho.</w:t>
      </w:r>
    </w:p>
    <w:p w:rsidR="00972CB1" w:rsidRPr="00972CB1" w:rsidRDefault="00972CB1" w:rsidP="00BF6A9D">
      <w:pPr>
        <w:spacing w:before="120" w:after="120"/>
        <w:jc w:val="both"/>
        <w:rPr>
          <w:sz w:val="24"/>
          <w:szCs w:val="24"/>
        </w:rPr>
      </w:pPr>
      <w:r w:rsidRPr="00972CB1">
        <w:rPr>
          <w:sz w:val="24"/>
          <w:szCs w:val="24"/>
        </w:rPr>
        <w:t>4.3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972CB1" w:rsidRPr="00972CB1" w:rsidRDefault="00972CB1" w:rsidP="00BF6A9D">
      <w:pPr>
        <w:spacing w:before="120" w:after="120"/>
        <w:jc w:val="both"/>
        <w:rPr>
          <w:sz w:val="24"/>
          <w:szCs w:val="24"/>
        </w:rPr>
      </w:pPr>
      <w:r w:rsidRPr="00972CB1">
        <w:rPr>
          <w:sz w:val="24"/>
          <w:szCs w:val="24"/>
        </w:rPr>
        <w:t>4.4 – Os itens serão recebidos provisoriamente pelo responsável pelo acompanhamento e fiscalização do contrato, para efeito de posterior verificação de sua conformidade com as especificações constantes no instrumento convocatório, em seus anexos ou na proposta.</w:t>
      </w:r>
    </w:p>
    <w:p w:rsidR="00972CB1" w:rsidRPr="00972CB1" w:rsidRDefault="00972CB1" w:rsidP="00BF6A9D">
      <w:pPr>
        <w:spacing w:before="120" w:after="120"/>
        <w:jc w:val="both"/>
        <w:rPr>
          <w:sz w:val="24"/>
          <w:szCs w:val="24"/>
        </w:rPr>
      </w:pPr>
      <w:r w:rsidRPr="00972CB1">
        <w:rPr>
          <w:sz w:val="24"/>
          <w:szCs w:val="24"/>
        </w:rPr>
        <w:t xml:space="preserve">4.5 – Os itens poderão ser rejeitados, no todo ou em parte, quando em desacordo com as especificações constantes no instrumento convocatório, em seus anexos ou na proposta, devendo ser substituídos no prazo de 03 dias úteis, a contar da notificação ao adjudicatário, às suas custas, sem prejuízo da aplicação das penalidades. </w:t>
      </w:r>
    </w:p>
    <w:p w:rsidR="00972CB1" w:rsidRPr="00972CB1" w:rsidRDefault="00972CB1" w:rsidP="00BF6A9D">
      <w:pPr>
        <w:spacing w:before="120" w:after="120"/>
        <w:jc w:val="both"/>
        <w:rPr>
          <w:sz w:val="24"/>
          <w:szCs w:val="24"/>
        </w:rPr>
      </w:pPr>
      <w:r w:rsidRPr="00972CB1">
        <w:rPr>
          <w:sz w:val="24"/>
          <w:szCs w:val="24"/>
        </w:rPr>
        <w:t xml:space="preserve"> 4.6 – Os itens serão recebidos definitivamente no prazo de 10 (dez) dias corridos, contados do recebimento provisório, após a verificação da qualidade e quantidade do material e consequente aceitação mediante termo circunstanciado ou ateste das notas fiscais.</w:t>
      </w:r>
    </w:p>
    <w:p w:rsidR="00972CB1" w:rsidRPr="00972CB1" w:rsidRDefault="00972CB1" w:rsidP="00BF6A9D">
      <w:pPr>
        <w:spacing w:before="120" w:after="120"/>
        <w:jc w:val="both"/>
        <w:rPr>
          <w:sz w:val="24"/>
          <w:szCs w:val="24"/>
        </w:rPr>
      </w:pPr>
      <w:r w:rsidRPr="00972CB1">
        <w:rPr>
          <w:sz w:val="24"/>
          <w:szCs w:val="24"/>
        </w:rPr>
        <w:lastRenderedPageBreak/>
        <w:t>4.7 – Caso a verificação de conformidade não seja procedida dentro do prazo fixado, reputar-se-á como realizada, consumando-se o recebimento definitivo no dia do esgotamento do prazo.</w:t>
      </w:r>
    </w:p>
    <w:p w:rsidR="00972CB1" w:rsidRPr="00972CB1" w:rsidRDefault="00972CB1" w:rsidP="00BF6A9D">
      <w:pPr>
        <w:spacing w:before="120" w:after="120"/>
        <w:jc w:val="both"/>
        <w:rPr>
          <w:sz w:val="24"/>
          <w:szCs w:val="24"/>
        </w:rPr>
      </w:pPr>
      <w:r w:rsidRPr="00972CB1">
        <w:rPr>
          <w:sz w:val="24"/>
          <w:szCs w:val="24"/>
        </w:rPr>
        <w:t>4.8 – O recebimento provisório ou definitivo do objeto não exclui a responsabilidade da CONTRATADA pelos prejuízos resultantes da incorreta execução do contrato.</w:t>
      </w:r>
    </w:p>
    <w:p w:rsidR="00972CB1" w:rsidRPr="00972CB1" w:rsidRDefault="00972CB1" w:rsidP="00BF6A9D">
      <w:pPr>
        <w:spacing w:before="120" w:after="120"/>
        <w:jc w:val="both"/>
        <w:rPr>
          <w:b/>
          <w:sz w:val="24"/>
          <w:szCs w:val="24"/>
        </w:rPr>
      </w:pPr>
      <w:r w:rsidRPr="00972CB1">
        <w:rPr>
          <w:b/>
          <w:sz w:val="24"/>
          <w:szCs w:val="24"/>
        </w:rPr>
        <w:t>5 – PROTOCOLO DE COMUNICAÇÃO ENTRE AS PARTES</w:t>
      </w:r>
    </w:p>
    <w:p w:rsidR="00972CB1" w:rsidRPr="00972CB1" w:rsidRDefault="00972CB1" w:rsidP="00BF6A9D">
      <w:pPr>
        <w:spacing w:before="120" w:after="120"/>
        <w:jc w:val="both"/>
        <w:rPr>
          <w:sz w:val="24"/>
          <w:szCs w:val="24"/>
        </w:rPr>
      </w:pPr>
      <w:r w:rsidRPr="00972CB1">
        <w:rPr>
          <w:sz w:val="24"/>
          <w:szCs w:val="24"/>
        </w:rPr>
        <w:t>5.1 – Todas as comunicações entre a Administração e a CONTRATADA serão feitas por escrito, preferencialmente por meio eletrônico.</w:t>
      </w:r>
    </w:p>
    <w:p w:rsidR="00972CB1" w:rsidRPr="00972CB1" w:rsidRDefault="00972CB1" w:rsidP="00BF6A9D">
      <w:pPr>
        <w:spacing w:before="120" w:after="120"/>
        <w:jc w:val="both"/>
        <w:rPr>
          <w:sz w:val="24"/>
          <w:szCs w:val="24"/>
        </w:rPr>
      </w:pPr>
      <w:r w:rsidRPr="00972CB1">
        <w:rPr>
          <w:sz w:val="24"/>
          <w:szCs w:val="24"/>
        </w:rPr>
        <w:t>5.2 – A CONTRATADA, ao apresentar sua proposta comercial, deverá informar seu endereço para correio eletrônico, ou caso não disponha, o seu endereço comercial para recebimento das comunicações.</w:t>
      </w:r>
    </w:p>
    <w:p w:rsidR="00972CB1" w:rsidRPr="00972CB1" w:rsidRDefault="00972CB1" w:rsidP="00BF6A9D">
      <w:pPr>
        <w:spacing w:before="120" w:after="120"/>
        <w:jc w:val="both"/>
        <w:rPr>
          <w:sz w:val="24"/>
          <w:szCs w:val="24"/>
        </w:rPr>
      </w:pPr>
      <w:r w:rsidRPr="00972CB1">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72CB1" w:rsidRPr="00972CB1" w:rsidRDefault="00972CB1" w:rsidP="00BF6A9D">
      <w:pPr>
        <w:spacing w:before="120" w:after="120"/>
        <w:jc w:val="both"/>
        <w:rPr>
          <w:b/>
          <w:sz w:val="24"/>
          <w:szCs w:val="24"/>
        </w:rPr>
      </w:pPr>
      <w:r w:rsidRPr="00972CB1">
        <w:rPr>
          <w:b/>
          <w:sz w:val="24"/>
          <w:szCs w:val="24"/>
        </w:rPr>
        <w:t>6 – GESTOR DA ATA DE REGISTRO DE PREÇOS E ATRIBUIÇÕES</w:t>
      </w:r>
    </w:p>
    <w:p w:rsidR="00972CB1" w:rsidRPr="00972CB1" w:rsidRDefault="00972CB1" w:rsidP="00BF6A9D">
      <w:pPr>
        <w:spacing w:before="120" w:after="120"/>
        <w:jc w:val="both"/>
        <w:rPr>
          <w:sz w:val="24"/>
          <w:szCs w:val="24"/>
        </w:rPr>
      </w:pPr>
      <w:r w:rsidRPr="00972CB1">
        <w:rPr>
          <w:sz w:val="24"/>
          <w:szCs w:val="24"/>
        </w:rPr>
        <w:t>6.1 – O órgão responsável pelo gerenciamento da ata de registro de preço é a Secretaria Municipal de Saúde, representada pelo Sr. Wueliton Pires, Secretário Municipal de Saúde, Mat. 10/2035 – SMS.</w:t>
      </w:r>
    </w:p>
    <w:p w:rsidR="00972CB1" w:rsidRPr="00972CB1" w:rsidRDefault="00972CB1" w:rsidP="00BF6A9D">
      <w:pPr>
        <w:spacing w:before="120" w:after="120"/>
        <w:jc w:val="both"/>
        <w:rPr>
          <w:sz w:val="24"/>
          <w:szCs w:val="24"/>
        </w:rPr>
      </w:pPr>
      <w:r w:rsidRPr="00972CB1">
        <w:rPr>
          <w:sz w:val="24"/>
          <w:szCs w:val="24"/>
        </w:rPr>
        <w:t>6.2 – Compete ao órgão responsável pelo gerenciamento da ata de registro de preços:</w:t>
      </w:r>
    </w:p>
    <w:p w:rsidR="00972CB1" w:rsidRPr="00972CB1" w:rsidRDefault="00972CB1" w:rsidP="00BF6A9D">
      <w:pPr>
        <w:spacing w:before="120" w:after="120"/>
        <w:jc w:val="both"/>
        <w:rPr>
          <w:sz w:val="24"/>
          <w:szCs w:val="24"/>
        </w:rPr>
      </w:pPr>
      <w:r w:rsidRPr="00972CB1">
        <w:rPr>
          <w:sz w:val="24"/>
          <w:szCs w:val="24"/>
        </w:rPr>
        <w:t>6.2.1 – Verificar, antes de emitir a ordem de fornecimento, se há saldo orçamentário disponível para a execução;</w:t>
      </w:r>
    </w:p>
    <w:p w:rsidR="00972CB1" w:rsidRPr="00972CB1" w:rsidRDefault="00972CB1" w:rsidP="00BF6A9D">
      <w:pPr>
        <w:spacing w:before="120" w:after="120"/>
        <w:jc w:val="both"/>
        <w:rPr>
          <w:sz w:val="24"/>
          <w:szCs w:val="24"/>
        </w:rPr>
      </w:pPr>
      <w:r w:rsidRPr="00972CB1">
        <w:rPr>
          <w:sz w:val="24"/>
          <w:szCs w:val="24"/>
        </w:rPr>
        <w:t>6.2.2 – Emitir a ordem de fornecimento, nos moldes do instrumento convocatório e seus anexos;</w:t>
      </w:r>
    </w:p>
    <w:p w:rsidR="00972CB1" w:rsidRPr="00972CB1" w:rsidRDefault="00972CB1" w:rsidP="00BF6A9D">
      <w:pPr>
        <w:spacing w:before="120" w:after="120"/>
        <w:jc w:val="both"/>
        <w:rPr>
          <w:sz w:val="24"/>
          <w:szCs w:val="24"/>
        </w:rPr>
      </w:pPr>
      <w:r w:rsidRPr="00972CB1">
        <w:rPr>
          <w:sz w:val="24"/>
          <w:szCs w:val="24"/>
        </w:rPr>
        <w:t>6.2.3 – Solicitar à fiscalização que inicie os procedimentos de acompanhamento e fiscalização;</w:t>
      </w:r>
    </w:p>
    <w:p w:rsidR="00972CB1" w:rsidRPr="00972CB1" w:rsidRDefault="00972CB1" w:rsidP="00BF6A9D">
      <w:pPr>
        <w:spacing w:before="120" w:after="120"/>
        <w:jc w:val="both"/>
        <w:rPr>
          <w:sz w:val="24"/>
          <w:szCs w:val="24"/>
        </w:rPr>
      </w:pPr>
      <w:r w:rsidRPr="00972CB1">
        <w:rPr>
          <w:sz w:val="24"/>
          <w:szCs w:val="24"/>
        </w:rPr>
        <w:t>6.2.4 – Encaminhar comunicações à CONTRATADA ou fornecer meios para que a fiscalização se comunique com a CONTRATADA;</w:t>
      </w:r>
    </w:p>
    <w:p w:rsidR="00972CB1" w:rsidRPr="00972CB1" w:rsidRDefault="00972CB1" w:rsidP="00BF6A9D">
      <w:pPr>
        <w:spacing w:before="120" w:after="120"/>
        <w:jc w:val="both"/>
        <w:rPr>
          <w:sz w:val="24"/>
          <w:szCs w:val="24"/>
        </w:rPr>
      </w:pPr>
      <w:r w:rsidRPr="00972CB1">
        <w:rPr>
          <w:sz w:val="24"/>
          <w:szCs w:val="24"/>
        </w:rPr>
        <w:t>6.2.5 – Aplicar sanções por descumprimento contratual;</w:t>
      </w:r>
    </w:p>
    <w:p w:rsidR="00972CB1" w:rsidRPr="00972CB1" w:rsidRDefault="00972CB1" w:rsidP="00BF6A9D">
      <w:pPr>
        <w:spacing w:before="120" w:after="120"/>
        <w:jc w:val="both"/>
        <w:rPr>
          <w:sz w:val="24"/>
          <w:szCs w:val="24"/>
        </w:rPr>
      </w:pPr>
      <w:r w:rsidRPr="00972CB1">
        <w:rPr>
          <w:sz w:val="24"/>
          <w:szCs w:val="24"/>
        </w:rPr>
        <w:t>6.2.6 – Requerer ou conceder ajustes, aditivos, suspensões, prorrogações ou supressões, na forma da legislação;</w:t>
      </w:r>
    </w:p>
    <w:p w:rsidR="00972CB1" w:rsidRPr="00972CB1" w:rsidRDefault="00972CB1" w:rsidP="00BF6A9D">
      <w:pPr>
        <w:spacing w:before="120" w:after="120"/>
        <w:jc w:val="both"/>
        <w:rPr>
          <w:sz w:val="24"/>
          <w:szCs w:val="24"/>
        </w:rPr>
      </w:pPr>
      <w:r w:rsidRPr="00972CB1">
        <w:rPr>
          <w:sz w:val="24"/>
          <w:szCs w:val="24"/>
        </w:rPr>
        <w:t xml:space="preserve">6.2.7 – Cancelar o registro dos licitantes, nas hipóteses do instrumento convocatório e seus anexos, convocando os licitantes remanescentes registrados para substituí-los </w:t>
      </w:r>
    </w:p>
    <w:p w:rsidR="00972CB1" w:rsidRPr="00972CB1" w:rsidRDefault="00972CB1" w:rsidP="00BF6A9D">
      <w:pPr>
        <w:spacing w:before="120" w:after="120"/>
        <w:jc w:val="both"/>
        <w:rPr>
          <w:sz w:val="24"/>
          <w:szCs w:val="24"/>
        </w:rPr>
      </w:pPr>
      <w:r w:rsidRPr="00972CB1">
        <w:rPr>
          <w:sz w:val="24"/>
          <w:szCs w:val="24"/>
        </w:rPr>
        <w:t>6.2.8 – Revogar a ata de registro de preços, nas hipóteses do instrumento convocatório e da legislação aplicável;</w:t>
      </w:r>
    </w:p>
    <w:p w:rsidR="00972CB1" w:rsidRPr="00972CB1" w:rsidRDefault="00972CB1" w:rsidP="00BF6A9D">
      <w:pPr>
        <w:spacing w:before="120" w:after="120"/>
        <w:jc w:val="both"/>
        <w:rPr>
          <w:sz w:val="24"/>
          <w:szCs w:val="24"/>
        </w:rPr>
      </w:pPr>
      <w:r w:rsidRPr="00972CB1">
        <w:rPr>
          <w:sz w:val="24"/>
          <w:szCs w:val="24"/>
        </w:rPr>
        <w:t>6.2.9 – Controlar os quantitativos máximos estipulado, respeitando as cotas dos participantes;</w:t>
      </w:r>
    </w:p>
    <w:p w:rsidR="00972CB1" w:rsidRPr="00972CB1" w:rsidRDefault="00972CB1" w:rsidP="00BF6A9D">
      <w:pPr>
        <w:spacing w:before="120" w:after="120"/>
        <w:jc w:val="both"/>
        <w:rPr>
          <w:sz w:val="24"/>
          <w:szCs w:val="24"/>
        </w:rPr>
      </w:pPr>
      <w:r w:rsidRPr="00972CB1">
        <w:rPr>
          <w:sz w:val="24"/>
          <w:szCs w:val="24"/>
        </w:rPr>
        <w:t>6.2.10 – Tomar demais medidas necessárias para a regularização de faltas ou eventuais problemas;</w:t>
      </w:r>
    </w:p>
    <w:p w:rsidR="00972CB1" w:rsidRPr="00972CB1" w:rsidRDefault="00972CB1" w:rsidP="00BF6A9D">
      <w:pPr>
        <w:spacing w:before="120" w:after="120"/>
        <w:jc w:val="both"/>
        <w:rPr>
          <w:sz w:val="24"/>
          <w:szCs w:val="24"/>
        </w:rPr>
      </w:pPr>
      <w:r w:rsidRPr="00972CB1">
        <w:rPr>
          <w:sz w:val="24"/>
          <w:szCs w:val="24"/>
        </w:rPr>
        <w:t>6.2.11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972CB1" w:rsidRPr="00972CB1" w:rsidRDefault="00972CB1" w:rsidP="00BF6A9D">
      <w:pPr>
        <w:spacing w:before="120" w:after="120"/>
        <w:jc w:val="both"/>
        <w:rPr>
          <w:sz w:val="24"/>
          <w:szCs w:val="24"/>
        </w:rPr>
      </w:pPr>
      <w:r w:rsidRPr="00972CB1">
        <w:rPr>
          <w:sz w:val="24"/>
          <w:szCs w:val="24"/>
        </w:rPr>
        <w:t xml:space="preserve">6.2.11.1 – Entende-se como tempo hábil o prazo mínimo de 90 dias (noventa) de antecedência ao prazo máximo previsto no item </w:t>
      </w:r>
    </w:p>
    <w:p w:rsidR="00972CB1" w:rsidRPr="00972CB1" w:rsidRDefault="00972CB1" w:rsidP="00BF6A9D">
      <w:pPr>
        <w:spacing w:before="120" w:after="120"/>
        <w:jc w:val="both"/>
        <w:rPr>
          <w:sz w:val="24"/>
          <w:szCs w:val="24"/>
        </w:rPr>
      </w:pPr>
      <w:r w:rsidRPr="00972CB1">
        <w:rPr>
          <w:sz w:val="24"/>
          <w:szCs w:val="24"/>
        </w:rPr>
        <w:t xml:space="preserve">6.3 – Não haverá outros órgãos participantes além do órgão responsável pelo gerenciamento da ata de registro de preços. </w:t>
      </w:r>
    </w:p>
    <w:p w:rsidR="00972CB1" w:rsidRPr="00972CB1" w:rsidRDefault="00972CB1" w:rsidP="00BF6A9D">
      <w:pPr>
        <w:spacing w:before="120" w:after="120"/>
        <w:jc w:val="both"/>
        <w:rPr>
          <w:sz w:val="24"/>
          <w:szCs w:val="24"/>
        </w:rPr>
      </w:pPr>
      <w:r w:rsidRPr="00972CB1">
        <w:rPr>
          <w:sz w:val="24"/>
          <w:szCs w:val="24"/>
        </w:rPr>
        <w:t xml:space="preserve">6.4 – Não será admitida a adesão de órgãos que não participaram da presente licitação </w:t>
      </w:r>
    </w:p>
    <w:p w:rsidR="00972CB1" w:rsidRPr="00972CB1" w:rsidRDefault="00972CB1" w:rsidP="00BF6A9D">
      <w:pPr>
        <w:spacing w:before="120" w:after="120"/>
        <w:jc w:val="both"/>
        <w:rPr>
          <w:b/>
          <w:sz w:val="24"/>
          <w:szCs w:val="24"/>
        </w:rPr>
      </w:pPr>
      <w:r w:rsidRPr="00972CB1">
        <w:rPr>
          <w:b/>
          <w:sz w:val="24"/>
          <w:szCs w:val="24"/>
        </w:rPr>
        <w:lastRenderedPageBreak/>
        <w:t>7 – FISCALIZAÇÃO DO CONTRATO E ATRIBUIÇÕES</w:t>
      </w:r>
      <w:r w:rsidRPr="00972CB1">
        <w:rPr>
          <w:sz w:val="24"/>
          <w:szCs w:val="24"/>
        </w:rPr>
        <w:t xml:space="preserve">. </w:t>
      </w:r>
    </w:p>
    <w:p w:rsidR="00972CB1" w:rsidRPr="00972CB1" w:rsidRDefault="00972CB1" w:rsidP="00BF6A9D">
      <w:pPr>
        <w:spacing w:before="120" w:after="120"/>
        <w:jc w:val="both"/>
        <w:rPr>
          <w:sz w:val="24"/>
          <w:szCs w:val="24"/>
        </w:rPr>
      </w:pPr>
      <w:r w:rsidRPr="00972CB1">
        <w:rPr>
          <w:sz w:val="24"/>
          <w:szCs w:val="24"/>
        </w:rPr>
        <w:t>7.1 – Será responsável pelo acompanhamento e fiscalização do contrato o servidor LUCAS FACHIN CORRÊA, de Mat: 41/7042 – SMS e Noêmia Herdy Perez – matrícula nº 6211-1</w:t>
      </w:r>
    </w:p>
    <w:p w:rsidR="00972CB1" w:rsidRPr="00972CB1" w:rsidRDefault="00972CB1" w:rsidP="00BF6A9D">
      <w:pPr>
        <w:spacing w:before="120" w:after="120"/>
        <w:jc w:val="both"/>
        <w:rPr>
          <w:sz w:val="24"/>
          <w:szCs w:val="24"/>
        </w:rPr>
      </w:pPr>
      <w:r w:rsidRPr="00972CB1">
        <w:rPr>
          <w:sz w:val="24"/>
          <w:szCs w:val="24"/>
        </w:rPr>
        <w:t>7.2 – Compete à fiscalização do contrato:</w:t>
      </w:r>
    </w:p>
    <w:p w:rsidR="00972CB1" w:rsidRPr="00972CB1" w:rsidRDefault="00972CB1" w:rsidP="00BF6A9D">
      <w:pPr>
        <w:spacing w:before="120" w:after="120"/>
        <w:jc w:val="both"/>
        <w:rPr>
          <w:sz w:val="24"/>
          <w:szCs w:val="24"/>
        </w:rPr>
      </w:pPr>
      <w:r w:rsidRPr="00972CB1">
        <w:rPr>
          <w:sz w:val="24"/>
          <w:szCs w:val="24"/>
        </w:rPr>
        <w:t>7.2.1 – Realizar os procedimentos de acompanhamento da execução do contrato;</w:t>
      </w:r>
    </w:p>
    <w:p w:rsidR="00972CB1" w:rsidRPr="00972CB1" w:rsidRDefault="00972CB1" w:rsidP="00BF6A9D">
      <w:pPr>
        <w:spacing w:before="120" w:after="120"/>
        <w:jc w:val="both"/>
        <w:rPr>
          <w:sz w:val="24"/>
          <w:szCs w:val="24"/>
        </w:rPr>
      </w:pPr>
      <w:r w:rsidRPr="00972CB1">
        <w:rPr>
          <w:sz w:val="24"/>
          <w:szCs w:val="24"/>
        </w:rPr>
        <w:t>7.2.2 – Apresentar-se pessoalmente no local, data e horário para o recebimento dos bens;</w:t>
      </w:r>
    </w:p>
    <w:p w:rsidR="00972CB1" w:rsidRPr="00972CB1" w:rsidRDefault="00972CB1" w:rsidP="00BF6A9D">
      <w:pPr>
        <w:spacing w:before="120" w:after="120"/>
        <w:jc w:val="both"/>
        <w:rPr>
          <w:sz w:val="24"/>
          <w:szCs w:val="24"/>
        </w:rPr>
      </w:pPr>
      <w:r w:rsidRPr="00972CB1">
        <w:rPr>
          <w:sz w:val="24"/>
          <w:szCs w:val="24"/>
        </w:rPr>
        <w:t>7.2.3 – Apurar ouvidorias, reclamações ou denúncias relativas à execução do contrato, inclusive anônimas;</w:t>
      </w:r>
    </w:p>
    <w:p w:rsidR="00972CB1" w:rsidRPr="00972CB1" w:rsidRDefault="00972CB1" w:rsidP="00BF6A9D">
      <w:pPr>
        <w:spacing w:before="120" w:after="120"/>
        <w:jc w:val="both"/>
        <w:rPr>
          <w:sz w:val="24"/>
          <w:szCs w:val="24"/>
        </w:rPr>
      </w:pPr>
      <w:r w:rsidRPr="00972CB1">
        <w:rPr>
          <w:sz w:val="24"/>
          <w:szCs w:val="24"/>
        </w:rPr>
        <w:t>7.2.4 – Receber e analisar os documentos emitidos pela CONTRATADA que são exigidos no instrumento convocatório e seus anexos;</w:t>
      </w:r>
    </w:p>
    <w:p w:rsidR="00972CB1" w:rsidRPr="00972CB1" w:rsidRDefault="00972CB1" w:rsidP="00BF6A9D">
      <w:pPr>
        <w:spacing w:before="120" w:after="120"/>
        <w:jc w:val="both"/>
        <w:rPr>
          <w:sz w:val="24"/>
          <w:szCs w:val="24"/>
        </w:rPr>
      </w:pPr>
      <w:r w:rsidRPr="00972CB1">
        <w:rPr>
          <w:sz w:val="24"/>
          <w:szCs w:val="24"/>
        </w:rPr>
        <w:t>7.2.5 – Elaborar o registro próprio e emitir termo circunstanciando, recibos e demais instrumentos de fiscalização, anotando todas as ocorrências da execução do contrato;</w:t>
      </w:r>
    </w:p>
    <w:p w:rsidR="00972CB1" w:rsidRPr="00972CB1" w:rsidRDefault="00972CB1" w:rsidP="00BF6A9D">
      <w:pPr>
        <w:spacing w:before="120" w:after="120"/>
        <w:jc w:val="both"/>
        <w:rPr>
          <w:sz w:val="24"/>
          <w:szCs w:val="24"/>
        </w:rPr>
      </w:pPr>
      <w:r w:rsidRPr="00972CB1">
        <w:rPr>
          <w:sz w:val="24"/>
          <w:szCs w:val="24"/>
        </w:rPr>
        <w:t>7.2.6 – Verificar a quantidade, qualidade e conformidade dos bens fornecidos;</w:t>
      </w:r>
    </w:p>
    <w:p w:rsidR="00972CB1" w:rsidRPr="00972CB1" w:rsidRDefault="00972CB1" w:rsidP="00BF6A9D">
      <w:pPr>
        <w:spacing w:before="120" w:after="120"/>
        <w:jc w:val="both"/>
        <w:rPr>
          <w:sz w:val="24"/>
          <w:szCs w:val="24"/>
        </w:rPr>
      </w:pPr>
      <w:r w:rsidRPr="00972CB1">
        <w:rPr>
          <w:sz w:val="24"/>
          <w:szCs w:val="24"/>
        </w:rPr>
        <w:t>7.2.7 – Recusar os bens entregues em desacordo com o instrumento convocatório e seus anexos, exigindo sua substituição no prazo disposto no instrumento convocatório e seus anexos;</w:t>
      </w:r>
    </w:p>
    <w:p w:rsidR="00972CB1" w:rsidRPr="00972CB1" w:rsidRDefault="00972CB1" w:rsidP="00BF6A9D">
      <w:pPr>
        <w:spacing w:before="120" w:after="120"/>
        <w:jc w:val="both"/>
        <w:rPr>
          <w:sz w:val="24"/>
          <w:szCs w:val="24"/>
        </w:rPr>
      </w:pPr>
      <w:r w:rsidRPr="00972CB1">
        <w:rPr>
          <w:sz w:val="24"/>
          <w:szCs w:val="24"/>
        </w:rPr>
        <w:t>7.2.8 – Atestar o recebimento definitivo dos objetos entregues em acordo com o instrumento convocatório e seus anexos.</w:t>
      </w:r>
    </w:p>
    <w:p w:rsidR="00972CB1" w:rsidRPr="00972CB1" w:rsidRDefault="00972CB1" w:rsidP="00BF6A9D">
      <w:pPr>
        <w:spacing w:before="120" w:after="120"/>
        <w:jc w:val="both"/>
        <w:rPr>
          <w:b/>
          <w:sz w:val="24"/>
          <w:szCs w:val="24"/>
        </w:rPr>
      </w:pPr>
      <w:r w:rsidRPr="00972CB1">
        <w:rPr>
          <w:b/>
          <w:sz w:val="24"/>
          <w:szCs w:val="24"/>
        </w:rPr>
        <w:t>8 – FORMA DE PAGAMENTO</w:t>
      </w:r>
    </w:p>
    <w:p w:rsidR="00972CB1" w:rsidRPr="00972CB1" w:rsidRDefault="00972CB1" w:rsidP="00BF6A9D">
      <w:pPr>
        <w:spacing w:before="120" w:after="120"/>
        <w:jc w:val="both"/>
        <w:rPr>
          <w:sz w:val="24"/>
          <w:szCs w:val="24"/>
        </w:rPr>
      </w:pPr>
      <w:r w:rsidRPr="00972CB1">
        <w:rPr>
          <w:sz w:val="24"/>
          <w:szCs w:val="24"/>
        </w:rPr>
        <w:t>8.1 – O CONTRATANTE terá:</w:t>
      </w:r>
    </w:p>
    <w:p w:rsidR="00972CB1" w:rsidRPr="00972CB1" w:rsidRDefault="00972CB1" w:rsidP="00BF6A9D">
      <w:pPr>
        <w:spacing w:before="120" w:after="120"/>
        <w:jc w:val="both"/>
        <w:rPr>
          <w:color w:val="00B0F0"/>
          <w:sz w:val="24"/>
          <w:szCs w:val="24"/>
        </w:rPr>
      </w:pPr>
      <w:r w:rsidRPr="00972CB1">
        <w:rPr>
          <w:sz w:val="24"/>
          <w:szCs w:val="24"/>
        </w:rPr>
        <w:t>8.1.1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972CB1" w:rsidRPr="00972CB1" w:rsidRDefault="00972CB1" w:rsidP="00BF6A9D">
      <w:pPr>
        <w:spacing w:before="120" w:after="120"/>
        <w:jc w:val="both"/>
        <w:rPr>
          <w:sz w:val="24"/>
          <w:szCs w:val="24"/>
        </w:rPr>
      </w:pPr>
      <w:r w:rsidRPr="00972CB1">
        <w:rPr>
          <w:sz w:val="24"/>
          <w:szCs w:val="24"/>
        </w:rPr>
        <w:t>8.1.2 – O prazo de 30 (trinta) dias corridos, contados da data do recebimento definitivo dos bens, para realizar o pagamento, nas demais hipóteses.</w:t>
      </w:r>
    </w:p>
    <w:p w:rsidR="00972CB1" w:rsidRPr="00972CB1" w:rsidRDefault="00972CB1" w:rsidP="00BF6A9D">
      <w:pPr>
        <w:spacing w:before="120" w:after="120"/>
        <w:jc w:val="both"/>
        <w:rPr>
          <w:sz w:val="24"/>
          <w:szCs w:val="24"/>
        </w:rPr>
      </w:pPr>
      <w:r w:rsidRPr="00972CB1">
        <w:rPr>
          <w:sz w:val="24"/>
          <w:szCs w:val="24"/>
        </w:rPr>
        <w:t>8.2 – Os documentos fiscais serão emitidos em nome do FUNDO MUNICIPAL DE SAÚDE, CNPJ nº 11.867.889/0001-25 , situado na Praça Governador Roberto Silveira, nº 44, Centro, Bom Jardim - RJ, CEP 28660-000 .</w:t>
      </w:r>
    </w:p>
    <w:p w:rsidR="00972CB1" w:rsidRPr="00972CB1" w:rsidRDefault="00972CB1" w:rsidP="00BF6A9D">
      <w:pPr>
        <w:spacing w:before="120" w:after="120"/>
        <w:jc w:val="both"/>
        <w:rPr>
          <w:sz w:val="24"/>
          <w:szCs w:val="24"/>
        </w:rPr>
      </w:pPr>
      <w:r w:rsidRPr="00972CB1">
        <w:rPr>
          <w:sz w:val="24"/>
          <w:szCs w:val="24"/>
        </w:rPr>
        <w:t>8.3 – Junto aos documentos fiscais, a CONTRATADA deverá apresentar os documentos de habilitação e regularidade fiscal e trabalhista com validade atualizada exigidas no instrumento convocatório e seus anexos.</w:t>
      </w:r>
    </w:p>
    <w:p w:rsidR="00972CB1" w:rsidRPr="00972CB1" w:rsidRDefault="00972CB1" w:rsidP="00BF6A9D">
      <w:pPr>
        <w:spacing w:before="120" w:after="120"/>
        <w:jc w:val="both"/>
        <w:rPr>
          <w:sz w:val="24"/>
          <w:szCs w:val="24"/>
        </w:rPr>
      </w:pPr>
      <w:r w:rsidRPr="00972CB1">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972CB1" w:rsidRPr="00972CB1" w:rsidRDefault="00972CB1" w:rsidP="00BF6A9D">
      <w:pPr>
        <w:spacing w:before="120" w:after="120"/>
        <w:jc w:val="both"/>
        <w:rPr>
          <w:sz w:val="24"/>
          <w:szCs w:val="24"/>
        </w:rPr>
      </w:pPr>
      <w:r w:rsidRPr="00972CB1">
        <w:rPr>
          <w:sz w:val="24"/>
          <w:szCs w:val="24"/>
        </w:rPr>
        <w:t>8.5 – A ordem de pagamento poderá ser alterada por despacho fundamentado da autoridade superior, nas hipóteses de:</w:t>
      </w:r>
    </w:p>
    <w:p w:rsidR="00972CB1" w:rsidRPr="00972CB1" w:rsidRDefault="00972CB1" w:rsidP="00BF6A9D">
      <w:pPr>
        <w:spacing w:before="120" w:after="120"/>
        <w:jc w:val="both"/>
        <w:rPr>
          <w:sz w:val="24"/>
          <w:szCs w:val="24"/>
        </w:rPr>
      </w:pPr>
      <w:r w:rsidRPr="00972CB1">
        <w:rPr>
          <w:sz w:val="24"/>
          <w:szCs w:val="24"/>
        </w:rPr>
        <w:t>8.5.1 – Haver suspensão do pagamento do crédito;</w:t>
      </w:r>
    </w:p>
    <w:p w:rsidR="00972CB1" w:rsidRPr="00972CB1" w:rsidRDefault="00972CB1" w:rsidP="00BF6A9D">
      <w:pPr>
        <w:spacing w:before="120" w:after="120"/>
        <w:jc w:val="both"/>
        <w:rPr>
          <w:sz w:val="24"/>
          <w:szCs w:val="24"/>
        </w:rPr>
      </w:pPr>
      <w:r w:rsidRPr="00972CB1">
        <w:rPr>
          <w:sz w:val="24"/>
          <w:szCs w:val="24"/>
        </w:rPr>
        <w:t>8.5.2 – Grave perturbação da ordem, situação de emergência ou calamidade pública;</w:t>
      </w:r>
    </w:p>
    <w:p w:rsidR="00972CB1" w:rsidRPr="00972CB1" w:rsidRDefault="00972CB1" w:rsidP="00BF6A9D">
      <w:pPr>
        <w:spacing w:before="120" w:after="120"/>
        <w:jc w:val="both"/>
        <w:rPr>
          <w:sz w:val="24"/>
          <w:szCs w:val="24"/>
        </w:rPr>
      </w:pPr>
      <w:r w:rsidRPr="00972CB1">
        <w:rPr>
          <w:sz w:val="24"/>
          <w:szCs w:val="24"/>
        </w:rPr>
        <w:t>8.5.3 – Haver seguros veiculares e imobiliários;</w:t>
      </w:r>
    </w:p>
    <w:p w:rsidR="00972CB1" w:rsidRPr="00972CB1" w:rsidRDefault="00972CB1" w:rsidP="00BF6A9D">
      <w:pPr>
        <w:spacing w:before="120" w:after="120"/>
        <w:jc w:val="both"/>
        <w:rPr>
          <w:sz w:val="24"/>
          <w:szCs w:val="24"/>
        </w:rPr>
      </w:pPr>
      <w:r w:rsidRPr="00972CB1">
        <w:rPr>
          <w:sz w:val="24"/>
          <w:szCs w:val="24"/>
        </w:rPr>
        <w:t>8.5.4 – Evitar fundada ameaça de interrupção dos serviços essenciais da Administração ou para restaurá-los;</w:t>
      </w:r>
    </w:p>
    <w:p w:rsidR="00972CB1" w:rsidRPr="00972CB1" w:rsidRDefault="00972CB1" w:rsidP="00BF6A9D">
      <w:pPr>
        <w:spacing w:before="120" w:after="120"/>
        <w:jc w:val="both"/>
        <w:rPr>
          <w:sz w:val="24"/>
          <w:szCs w:val="24"/>
        </w:rPr>
      </w:pPr>
      <w:r w:rsidRPr="00972CB1">
        <w:rPr>
          <w:sz w:val="24"/>
          <w:szCs w:val="24"/>
        </w:rPr>
        <w:t>8.5.5 – Cumprimento de ordem judicial ou decisão de Tribunal de Contas;</w:t>
      </w:r>
    </w:p>
    <w:p w:rsidR="00972CB1" w:rsidRPr="00972CB1" w:rsidRDefault="00972CB1" w:rsidP="00BF6A9D">
      <w:pPr>
        <w:spacing w:before="120" w:after="120"/>
        <w:jc w:val="both"/>
        <w:rPr>
          <w:sz w:val="24"/>
          <w:szCs w:val="24"/>
        </w:rPr>
      </w:pPr>
      <w:r w:rsidRPr="00972CB1">
        <w:rPr>
          <w:sz w:val="24"/>
          <w:szCs w:val="24"/>
        </w:rPr>
        <w:lastRenderedPageBreak/>
        <w:t>8.5.6 – Pagamento de direitos oriundos de contratos em caso de falência, recuperação judicial ou dissolução da empresa contratada;</w:t>
      </w:r>
    </w:p>
    <w:p w:rsidR="00972CB1" w:rsidRPr="00972CB1" w:rsidRDefault="00972CB1" w:rsidP="00BF6A9D">
      <w:pPr>
        <w:spacing w:before="120" w:after="120"/>
        <w:jc w:val="both"/>
        <w:rPr>
          <w:sz w:val="24"/>
          <w:szCs w:val="24"/>
        </w:rPr>
      </w:pPr>
      <w:r w:rsidRPr="00972CB1">
        <w:rPr>
          <w:sz w:val="24"/>
          <w:szCs w:val="24"/>
        </w:rPr>
        <w:t>8.5.7 – Ocorrência de casos fortuitos ou força maior;</w:t>
      </w:r>
    </w:p>
    <w:p w:rsidR="00972CB1" w:rsidRPr="00972CB1" w:rsidRDefault="00972CB1" w:rsidP="00BF6A9D">
      <w:pPr>
        <w:spacing w:before="120" w:after="120"/>
        <w:jc w:val="both"/>
        <w:rPr>
          <w:sz w:val="24"/>
          <w:szCs w:val="24"/>
        </w:rPr>
      </w:pPr>
      <w:r w:rsidRPr="00972CB1">
        <w:rPr>
          <w:sz w:val="24"/>
          <w:szCs w:val="24"/>
        </w:rPr>
        <w:t>8.5.8 – Créditos decorrentes de empréstimos e financiamentos bancários;</w:t>
      </w:r>
    </w:p>
    <w:p w:rsidR="00972CB1" w:rsidRPr="00972CB1" w:rsidRDefault="00972CB1" w:rsidP="00BF6A9D">
      <w:pPr>
        <w:spacing w:before="120" w:after="120"/>
        <w:jc w:val="both"/>
        <w:rPr>
          <w:sz w:val="24"/>
          <w:szCs w:val="24"/>
        </w:rPr>
      </w:pPr>
      <w:r w:rsidRPr="00972CB1">
        <w:rPr>
          <w:sz w:val="24"/>
          <w:szCs w:val="24"/>
        </w:rPr>
        <w:t>8.5.9 – Outros motivos de relevante interesse público, devidamente comprovados e motivados.</w:t>
      </w:r>
    </w:p>
    <w:p w:rsidR="00972CB1" w:rsidRPr="00972CB1" w:rsidRDefault="00972CB1" w:rsidP="00BF6A9D">
      <w:pPr>
        <w:spacing w:before="120" w:after="120"/>
        <w:jc w:val="both"/>
        <w:rPr>
          <w:sz w:val="24"/>
          <w:szCs w:val="24"/>
        </w:rPr>
      </w:pPr>
      <w:r w:rsidRPr="00972CB1">
        <w:rPr>
          <w:sz w:val="24"/>
          <w:szCs w:val="24"/>
        </w:rPr>
        <w:t>8.6 – O pagamento será suspenso, por meio de decisão motivada dos servidores competentes, em caso de constada irregularidade na documentação da CONTRATADA ou irregularidade durante o processo de liquidação.</w:t>
      </w:r>
    </w:p>
    <w:p w:rsidR="00972CB1" w:rsidRPr="00972CB1" w:rsidRDefault="00972CB1" w:rsidP="00BF6A9D">
      <w:pPr>
        <w:spacing w:before="120" w:after="120"/>
        <w:jc w:val="both"/>
        <w:rPr>
          <w:sz w:val="24"/>
          <w:szCs w:val="24"/>
        </w:rPr>
      </w:pPr>
      <w:r w:rsidRPr="00972CB1">
        <w:rPr>
          <w:sz w:val="24"/>
          <w:szCs w:val="24"/>
        </w:rPr>
        <w:t>8.7 – O pagamento será feito em depósito em conta corrente informada pela CONTRATADA, em parcelas correspondentes a cada ordem de fornecimento, na forma da legislação vigente.</w:t>
      </w:r>
    </w:p>
    <w:p w:rsidR="00972CB1" w:rsidRPr="00972CB1" w:rsidRDefault="00972CB1" w:rsidP="00BF6A9D">
      <w:pPr>
        <w:spacing w:before="120" w:after="120"/>
        <w:jc w:val="both"/>
        <w:rPr>
          <w:sz w:val="24"/>
          <w:szCs w:val="24"/>
        </w:rPr>
      </w:pPr>
      <w:r w:rsidRPr="00972CB1">
        <w:rPr>
          <w:sz w:val="24"/>
          <w:szCs w:val="24"/>
        </w:rPr>
        <w:t>8.7.1 – Os itens relativos ao fornecimento deverão corresponder, em sua totalidade, aos itens constantes na ordem de fornecimento e na nota de empenho emitida pela Administração, sem qualquer divergência entre estes.</w:t>
      </w:r>
    </w:p>
    <w:p w:rsidR="00972CB1" w:rsidRPr="00972CB1" w:rsidRDefault="00972CB1" w:rsidP="00BF6A9D">
      <w:pPr>
        <w:spacing w:before="120" w:after="120"/>
        <w:jc w:val="both"/>
        <w:rPr>
          <w:sz w:val="24"/>
          <w:szCs w:val="24"/>
        </w:rPr>
      </w:pPr>
      <w:r w:rsidRPr="00972CB1">
        <w:rPr>
          <w:sz w:val="24"/>
          <w:szCs w:val="24"/>
        </w:rPr>
        <w:t>8.7.2 – É vedada a antecipação do pagamento sem a correspondente contraprestação do fornecimento em sua totalidade.</w:t>
      </w:r>
    </w:p>
    <w:p w:rsidR="00972CB1" w:rsidRPr="00972CB1" w:rsidRDefault="00972CB1" w:rsidP="00BF6A9D">
      <w:pPr>
        <w:spacing w:before="120" w:after="120"/>
        <w:jc w:val="both"/>
        <w:rPr>
          <w:sz w:val="24"/>
          <w:szCs w:val="24"/>
        </w:rPr>
      </w:pPr>
      <w:r w:rsidRPr="00972CB1">
        <w:rPr>
          <w:sz w:val="24"/>
          <w:szCs w:val="24"/>
        </w:rPr>
        <w:t>8.8 – Os pagamentos eventualmente realizados com atraso, desde que não decorram de ato ou fato atribuível à CONTRATADA, sofrerão a incidência de atualização financeira pelo IPC-A e juros moratórios de 0,5% ao mês.</w:t>
      </w:r>
    </w:p>
    <w:p w:rsidR="00972CB1" w:rsidRPr="00972CB1" w:rsidRDefault="00972CB1" w:rsidP="00BF6A9D">
      <w:pPr>
        <w:spacing w:before="120" w:after="120"/>
        <w:jc w:val="both"/>
        <w:rPr>
          <w:sz w:val="24"/>
          <w:szCs w:val="24"/>
        </w:rPr>
      </w:pPr>
      <w:r w:rsidRPr="00972CB1">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972CB1" w:rsidRPr="00972CB1" w:rsidRDefault="00972CB1" w:rsidP="00BF6A9D">
      <w:pPr>
        <w:spacing w:before="120" w:after="120"/>
        <w:jc w:val="both"/>
        <w:rPr>
          <w:sz w:val="24"/>
          <w:szCs w:val="24"/>
        </w:rPr>
      </w:pPr>
      <w:r w:rsidRPr="00972CB1">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972CB1" w:rsidRPr="00972CB1" w:rsidRDefault="00972CB1" w:rsidP="00BF6A9D">
      <w:pPr>
        <w:spacing w:before="120" w:after="120"/>
        <w:jc w:val="both"/>
        <w:rPr>
          <w:sz w:val="24"/>
          <w:szCs w:val="24"/>
        </w:rPr>
      </w:pPr>
      <w:r w:rsidRPr="00972CB1">
        <w:rPr>
          <w:sz w:val="24"/>
          <w:szCs w:val="24"/>
        </w:rPr>
        <w:t>8.11 – É vedado à CONTRATADA a cessão de crédito para instituições financeiras decorrentes dos pagamentos futuros dispostos no instrumento convocatório e seus anexos, ressalvada a hipótese do art. 46 da Lei Complementar nº 123/06.</w:t>
      </w:r>
    </w:p>
    <w:p w:rsidR="00972CB1" w:rsidRPr="00972CB1" w:rsidRDefault="00972CB1" w:rsidP="00BF6A9D">
      <w:pPr>
        <w:spacing w:before="120" w:after="120"/>
        <w:jc w:val="both"/>
        <w:rPr>
          <w:b/>
          <w:color w:val="00B0F0"/>
          <w:sz w:val="24"/>
          <w:szCs w:val="24"/>
        </w:rPr>
      </w:pPr>
      <w:r w:rsidRPr="00972CB1">
        <w:rPr>
          <w:b/>
          <w:sz w:val="24"/>
          <w:szCs w:val="24"/>
        </w:rPr>
        <w:t>9 – REAJUSTES DOS PREÇOS</w:t>
      </w:r>
      <w:r w:rsidRPr="00972CB1">
        <w:rPr>
          <w:b/>
          <w:color w:val="00B0F0"/>
          <w:sz w:val="24"/>
          <w:szCs w:val="24"/>
        </w:rPr>
        <w:t xml:space="preserve"> </w:t>
      </w:r>
    </w:p>
    <w:p w:rsidR="00972CB1" w:rsidRPr="00972CB1" w:rsidRDefault="00972CB1" w:rsidP="00BF6A9D">
      <w:pPr>
        <w:tabs>
          <w:tab w:val="left" w:pos="1410"/>
        </w:tabs>
        <w:spacing w:before="120" w:after="120"/>
        <w:jc w:val="both"/>
        <w:rPr>
          <w:sz w:val="24"/>
          <w:szCs w:val="24"/>
        </w:rPr>
      </w:pPr>
      <w:r w:rsidRPr="00972CB1">
        <w:rPr>
          <w:sz w:val="24"/>
          <w:szCs w:val="24"/>
        </w:rPr>
        <w:t>9.1 – A Administração realizará pesquisa de mercado periodicamente, em intervalos não superiores a 180 (cento e oitenta) dias, a fim de verificar a vantajosidade dos preços registrados na ata de registro de preços.</w:t>
      </w:r>
    </w:p>
    <w:p w:rsidR="00972CB1" w:rsidRPr="00972CB1" w:rsidRDefault="00972CB1" w:rsidP="00BF6A9D">
      <w:pPr>
        <w:tabs>
          <w:tab w:val="left" w:pos="1410"/>
        </w:tabs>
        <w:spacing w:before="120" w:after="120"/>
        <w:jc w:val="both"/>
        <w:rPr>
          <w:sz w:val="24"/>
          <w:szCs w:val="24"/>
        </w:rPr>
      </w:pPr>
      <w:r w:rsidRPr="00972CB1">
        <w:rPr>
          <w:sz w:val="24"/>
          <w:szCs w:val="24"/>
        </w:rPr>
        <w:t>9.2 – Os preços estabelecidos poderão ser revistos em decorrência de eventual redução dos preços praticados no mercado ou de fato que eleve o custo dos bens registrados, cabendo ao órgão administrador promover as negociações junto aos fornecedores, observadas as disposições contidas na alínea “d” do inciso II do caput do art. 65 da Lei Federal nº 8.666, de 1993.</w:t>
      </w:r>
    </w:p>
    <w:p w:rsidR="00972CB1" w:rsidRPr="00972CB1" w:rsidRDefault="00972CB1" w:rsidP="00BF6A9D">
      <w:pPr>
        <w:tabs>
          <w:tab w:val="left" w:pos="1410"/>
        </w:tabs>
        <w:spacing w:before="120" w:after="120"/>
        <w:jc w:val="both"/>
        <w:rPr>
          <w:sz w:val="24"/>
          <w:szCs w:val="24"/>
        </w:rPr>
      </w:pPr>
      <w:r w:rsidRPr="00972CB1">
        <w:rPr>
          <w:sz w:val="24"/>
          <w:szCs w:val="24"/>
        </w:rPr>
        <w:t>9.3 – Quando o preço registrado tornar-se superior ao preço praticado no mercado por motivo superveniente, o órgão administrador convocará a adjudicatária para negociar a redução dos preços aos valores praticados pelo mercado.</w:t>
      </w:r>
    </w:p>
    <w:p w:rsidR="00972CB1" w:rsidRPr="00972CB1" w:rsidRDefault="00972CB1" w:rsidP="00BF6A9D">
      <w:pPr>
        <w:tabs>
          <w:tab w:val="left" w:pos="1410"/>
        </w:tabs>
        <w:spacing w:before="120" w:after="120"/>
        <w:jc w:val="both"/>
        <w:rPr>
          <w:sz w:val="24"/>
          <w:szCs w:val="24"/>
        </w:rPr>
      </w:pPr>
      <w:r w:rsidRPr="00972CB1">
        <w:rPr>
          <w:sz w:val="24"/>
          <w:szCs w:val="24"/>
        </w:rPr>
        <w:t>9.4 – Os fornecedores que não aceitarem reduzir seus preços aos valores praticados pelo mercado serão liberados do compromisso assumido, sem aplicação de penalidade.</w:t>
      </w:r>
    </w:p>
    <w:p w:rsidR="00972CB1" w:rsidRPr="00972CB1" w:rsidRDefault="00972CB1" w:rsidP="00BF6A9D">
      <w:pPr>
        <w:tabs>
          <w:tab w:val="left" w:pos="1410"/>
        </w:tabs>
        <w:spacing w:before="120" w:after="120"/>
        <w:jc w:val="both"/>
        <w:rPr>
          <w:sz w:val="24"/>
          <w:szCs w:val="24"/>
        </w:rPr>
      </w:pPr>
      <w:r w:rsidRPr="00972CB1">
        <w:rPr>
          <w:sz w:val="24"/>
          <w:szCs w:val="24"/>
        </w:rPr>
        <w:t>9.5 – A ordem de classificação dos fornecedores que aceitarem reduzir seus preços aos valores de mercado observará a classificação original.</w:t>
      </w:r>
    </w:p>
    <w:p w:rsidR="00972CB1" w:rsidRPr="00972CB1" w:rsidRDefault="00972CB1" w:rsidP="00BF6A9D">
      <w:pPr>
        <w:tabs>
          <w:tab w:val="left" w:pos="1410"/>
        </w:tabs>
        <w:spacing w:before="120" w:after="120"/>
        <w:jc w:val="both"/>
        <w:rPr>
          <w:sz w:val="24"/>
          <w:szCs w:val="24"/>
        </w:rPr>
      </w:pPr>
      <w:r w:rsidRPr="00972CB1">
        <w:rPr>
          <w:sz w:val="24"/>
          <w:szCs w:val="24"/>
        </w:rPr>
        <w:lastRenderedPageBreak/>
        <w:t>9.6 – Quando o preço de mercado tornar-se superior aos preços registrados e o fornecedor não puder cumprir o compromisso, o órgão administrador poderá liberar a adjudicatária do compromisso assumido, caso a comunicação ocorra antes do pedido de fornecimento, sem aplicação da penalidade quando confirmada a veracidade dos motivos e comprovantes apresentados.</w:t>
      </w:r>
    </w:p>
    <w:p w:rsidR="00972CB1" w:rsidRPr="00972CB1" w:rsidRDefault="00972CB1" w:rsidP="00BF6A9D">
      <w:pPr>
        <w:tabs>
          <w:tab w:val="left" w:pos="1410"/>
        </w:tabs>
        <w:spacing w:before="120" w:after="120"/>
        <w:jc w:val="both"/>
        <w:rPr>
          <w:sz w:val="24"/>
          <w:szCs w:val="24"/>
        </w:rPr>
      </w:pPr>
      <w:r w:rsidRPr="00972CB1">
        <w:rPr>
          <w:sz w:val="24"/>
          <w:szCs w:val="24"/>
        </w:rPr>
        <w:t>9.7 – Os licitantes remanescentes serão convocados para fornecer o produto pelo preço registrado, observada a classificação original.</w:t>
      </w:r>
    </w:p>
    <w:p w:rsidR="00972CB1" w:rsidRPr="00972CB1" w:rsidRDefault="00972CB1" w:rsidP="00BF6A9D">
      <w:pPr>
        <w:tabs>
          <w:tab w:val="left" w:pos="1410"/>
        </w:tabs>
        <w:spacing w:before="120" w:after="120"/>
        <w:jc w:val="both"/>
        <w:rPr>
          <w:sz w:val="24"/>
          <w:szCs w:val="24"/>
        </w:rPr>
      </w:pPr>
      <w:r w:rsidRPr="00972CB1">
        <w:rPr>
          <w:sz w:val="24"/>
          <w:szCs w:val="24"/>
        </w:rPr>
        <w:t>9.8 – Não será aplicada penalidade ao licitante convocado na forma deste item que não aceitar a proposta da Administração.</w:t>
      </w:r>
    </w:p>
    <w:p w:rsidR="00972CB1" w:rsidRPr="00972CB1" w:rsidRDefault="00972CB1" w:rsidP="00BF6A9D">
      <w:pPr>
        <w:tabs>
          <w:tab w:val="left" w:pos="1410"/>
        </w:tabs>
        <w:spacing w:before="120" w:after="120"/>
        <w:jc w:val="both"/>
        <w:rPr>
          <w:sz w:val="24"/>
          <w:szCs w:val="24"/>
        </w:rPr>
      </w:pPr>
      <w:r w:rsidRPr="00972CB1">
        <w:rPr>
          <w:sz w:val="24"/>
          <w:szCs w:val="24"/>
        </w:rPr>
        <w:t>9.9 – Não havendo êxito nas negociações, o órgão gerenciador deverá proceder à revogação da ata de registro de preços, adotando as medidas cabíveis para obtenção da contratação mais vantajosa.</w:t>
      </w:r>
    </w:p>
    <w:p w:rsidR="00972CB1" w:rsidRPr="00972CB1" w:rsidRDefault="00972CB1" w:rsidP="00BF6A9D">
      <w:pPr>
        <w:spacing w:before="120" w:after="120"/>
        <w:jc w:val="both"/>
        <w:rPr>
          <w:b/>
          <w:sz w:val="24"/>
          <w:szCs w:val="24"/>
        </w:rPr>
      </w:pPr>
      <w:r w:rsidRPr="00972CB1">
        <w:rPr>
          <w:b/>
          <w:sz w:val="24"/>
          <w:szCs w:val="24"/>
        </w:rPr>
        <w:t>10 – PENALIDADES</w:t>
      </w:r>
    </w:p>
    <w:p w:rsidR="00972CB1" w:rsidRPr="00972CB1" w:rsidRDefault="00972CB1" w:rsidP="00BF6A9D">
      <w:pPr>
        <w:spacing w:before="120" w:after="120"/>
        <w:jc w:val="both"/>
        <w:rPr>
          <w:sz w:val="24"/>
          <w:szCs w:val="24"/>
        </w:rPr>
      </w:pPr>
      <w:r w:rsidRPr="00972CB1">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972CB1" w:rsidRPr="00972CB1" w:rsidRDefault="00972CB1" w:rsidP="00BF6A9D">
      <w:pPr>
        <w:spacing w:before="120" w:after="120"/>
        <w:jc w:val="both"/>
        <w:rPr>
          <w:sz w:val="24"/>
          <w:szCs w:val="24"/>
        </w:rPr>
      </w:pPr>
      <w:r w:rsidRPr="00972CB1">
        <w:rPr>
          <w:sz w:val="24"/>
          <w:szCs w:val="24"/>
        </w:rPr>
        <w:t>10.1.1 – Advertência;</w:t>
      </w:r>
    </w:p>
    <w:p w:rsidR="00972CB1" w:rsidRPr="00972CB1" w:rsidRDefault="00972CB1" w:rsidP="00BF6A9D">
      <w:pPr>
        <w:spacing w:before="120" w:after="120"/>
        <w:jc w:val="both"/>
        <w:rPr>
          <w:sz w:val="24"/>
          <w:szCs w:val="24"/>
        </w:rPr>
      </w:pPr>
      <w:r w:rsidRPr="00972CB1">
        <w:rPr>
          <w:sz w:val="24"/>
          <w:szCs w:val="24"/>
        </w:rPr>
        <w:t>10.1.2 – Multa(s);</w:t>
      </w:r>
    </w:p>
    <w:p w:rsidR="00972CB1" w:rsidRPr="00972CB1" w:rsidRDefault="00972CB1" w:rsidP="00BF6A9D">
      <w:pPr>
        <w:spacing w:before="120" w:after="120"/>
        <w:jc w:val="both"/>
        <w:rPr>
          <w:sz w:val="24"/>
          <w:szCs w:val="24"/>
        </w:rPr>
      </w:pPr>
      <w:r w:rsidRPr="00972CB1">
        <w:rPr>
          <w:sz w:val="24"/>
          <w:szCs w:val="24"/>
        </w:rPr>
        <w:t>10.1.3 – Suspensão temporária de participação em licitação e impedimento de contratar com a Administração Municipal, por prazo não superior a 02 (dois) anos;</w:t>
      </w:r>
    </w:p>
    <w:p w:rsidR="00972CB1" w:rsidRPr="00972CB1" w:rsidRDefault="00972CB1" w:rsidP="00BF6A9D">
      <w:pPr>
        <w:spacing w:before="120" w:after="120"/>
        <w:jc w:val="both"/>
        <w:rPr>
          <w:sz w:val="24"/>
          <w:szCs w:val="24"/>
        </w:rPr>
      </w:pPr>
      <w:r w:rsidRPr="00972CB1">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972CB1" w:rsidRPr="00972CB1" w:rsidRDefault="00972CB1" w:rsidP="00BF6A9D">
      <w:pPr>
        <w:spacing w:before="120" w:after="120"/>
        <w:jc w:val="both"/>
        <w:rPr>
          <w:sz w:val="24"/>
          <w:szCs w:val="24"/>
        </w:rPr>
      </w:pPr>
      <w:r w:rsidRPr="00972CB1">
        <w:rPr>
          <w:sz w:val="24"/>
          <w:szCs w:val="24"/>
        </w:rPr>
        <w:t>10.2 – São infrações leves as condutas que caracterizam inexecução parcial do contrato, mas sem prejuízo à Administração, em especial:</w:t>
      </w:r>
    </w:p>
    <w:p w:rsidR="00972CB1" w:rsidRPr="00972CB1" w:rsidRDefault="00972CB1" w:rsidP="00BF6A9D">
      <w:pPr>
        <w:spacing w:before="120" w:after="120"/>
        <w:jc w:val="both"/>
        <w:rPr>
          <w:sz w:val="24"/>
          <w:szCs w:val="24"/>
        </w:rPr>
      </w:pPr>
      <w:r w:rsidRPr="00972CB1">
        <w:rPr>
          <w:sz w:val="24"/>
          <w:szCs w:val="24"/>
        </w:rPr>
        <w:t>10.2.1 – Não fornecer os bens conforme as especificidades indicadas no instrumento convocatório e seus anexos, corrigindo em tempo hábil o fornecimento;</w:t>
      </w:r>
    </w:p>
    <w:p w:rsidR="00972CB1" w:rsidRPr="00972CB1" w:rsidRDefault="00972CB1" w:rsidP="00BF6A9D">
      <w:pPr>
        <w:spacing w:before="120" w:after="120"/>
        <w:jc w:val="both"/>
        <w:rPr>
          <w:sz w:val="24"/>
          <w:szCs w:val="24"/>
        </w:rPr>
      </w:pPr>
      <w:r w:rsidRPr="00972CB1">
        <w:rPr>
          <w:sz w:val="24"/>
          <w:szCs w:val="24"/>
        </w:rPr>
        <w:t>10.2.2 – Não observar as cláusulas contratuais referentes às obrigações, quando não importar em conduta mais grave;</w:t>
      </w:r>
    </w:p>
    <w:p w:rsidR="00972CB1" w:rsidRPr="00972CB1" w:rsidRDefault="00972CB1" w:rsidP="00BF6A9D">
      <w:pPr>
        <w:spacing w:before="120" w:after="120"/>
        <w:jc w:val="both"/>
        <w:rPr>
          <w:sz w:val="24"/>
          <w:szCs w:val="24"/>
        </w:rPr>
      </w:pPr>
      <w:r w:rsidRPr="00972CB1">
        <w:rPr>
          <w:sz w:val="24"/>
          <w:szCs w:val="24"/>
        </w:rPr>
        <w:t>10.2.3 – Deixar de adotar as medidas necessárias para adequar o fornecimento às especificidades indicadas no instrumento convocatório e seus anexos;</w:t>
      </w:r>
    </w:p>
    <w:p w:rsidR="00972CB1" w:rsidRPr="00972CB1" w:rsidRDefault="00972CB1" w:rsidP="00BF6A9D">
      <w:pPr>
        <w:spacing w:before="120" w:after="120"/>
        <w:jc w:val="both"/>
        <w:rPr>
          <w:sz w:val="24"/>
          <w:szCs w:val="24"/>
        </w:rPr>
      </w:pPr>
      <w:r w:rsidRPr="00972CB1">
        <w:rPr>
          <w:sz w:val="24"/>
          <w:szCs w:val="24"/>
        </w:rPr>
        <w:t>10.2.4 – Deixar de apresentar imotivadamente qualquer documento, relatório, informação, relativo à execução do contrato ou ao qual está obrigado pela legislação;</w:t>
      </w:r>
    </w:p>
    <w:p w:rsidR="00972CB1" w:rsidRPr="00972CB1" w:rsidRDefault="00972CB1" w:rsidP="00BF6A9D">
      <w:pPr>
        <w:spacing w:before="120" w:after="120"/>
        <w:jc w:val="both"/>
        <w:rPr>
          <w:sz w:val="24"/>
          <w:szCs w:val="24"/>
        </w:rPr>
      </w:pPr>
      <w:r w:rsidRPr="00972CB1">
        <w:rPr>
          <w:sz w:val="24"/>
          <w:szCs w:val="24"/>
        </w:rPr>
        <w:t>10.2.5 – Apresentar intempestivamente os documentos que comprovem a manutenção das condições de habilitação e qualificação exigidas na fase de licitação.</w:t>
      </w:r>
    </w:p>
    <w:p w:rsidR="00972CB1" w:rsidRPr="00972CB1" w:rsidRDefault="00972CB1" w:rsidP="00BF6A9D">
      <w:pPr>
        <w:spacing w:before="120" w:after="120"/>
        <w:jc w:val="both"/>
        <w:rPr>
          <w:sz w:val="24"/>
          <w:szCs w:val="24"/>
        </w:rPr>
      </w:pPr>
      <w:r w:rsidRPr="00972CB1">
        <w:rPr>
          <w:sz w:val="24"/>
          <w:szCs w:val="24"/>
        </w:rPr>
        <w:t>10.3 – São infrações médias as condutas que caracterizam inexecução parcial do contrato, em especial:</w:t>
      </w:r>
    </w:p>
    <w:p w:rsidR="00972CB1" w:rsidRPr="00972CB1" w:rsidRDefault="00972CB1" w:rsidP="00BF6A9D">
      <w:pPr>
        <w:spacing w:before="120" w:after="120"/>
        <w:jc w:val="both"/>
        <w:rPr>
          <w:sz w:val="24"/>
          <w:szCs w:val="24"/>
        </w:rPr>
      </w:pPr>
      <w:r w:rsidRPr="00972CB1">
        <w:rPr>
          <w:sz w:val="24"/>
          <w:szCs w:val="24"/>
        </w:rPr>
        <w:t>10.3.1 – Reincidir em conduta ou omissão que ensejou a aplicação anterior de advertência;</w:t>
      </w:r>
    </w:p>
    <w:p w:rsidR="00972CB1" w:rsidRPr="00972CB1" w:rsidRDefault="00972CB1" w:rsidP="00BF6A9D">
      <w:pPr>
        <w:spacing w:before="120" w:after="120"/>
        <w:jc w:val="both"/>
        <w:rPr>
          <w:sz w:val="24"/>
          <w:szCs w:val="24"/>
        </w:rPr>
      </w:pPr>
      <w:r w:rsidRPr="00972CB1">
        <w:rPr>
          <w:sz w:val="24"/>
          <w:szCs w:val="24"/>
        </w:rPr>
        <w:t>10.3.2 – Atrasar o fornecimento ou a substituição dos bens;</w:t>
      </w:r>
    </w:p>
    <w:p w:rsidR="00972CB1" w:rsidRPr="00972CB1" w:rsidRDefault="00972CB1" w:rsidP="00BF6A9D">
      <w:pPr>
        <w:spacing w:before="120" w:after="120"/>
        <w:jc w:val="both"/>
        <w:rPr>
          <w:sz w:val="24"/>
          <w:szCs w:val="24"/>
        </w:rPr>
      </w:pPr>
      <w:r w:rsidRPr="00972CB1">
        <w:rPr>
          <w:sz w:val="24"/>
          <w:szCs w:val="24"/>
        </w:rPr>
        <w:t>10.3.3 – Não completar, de forma parcial, o fornecimento dos bens;</w:t>
      </w:r>
    </w:p>
    <w:p w:rsidR="00972CB1" w:rsidRPr="00972CB1" w:rsidRDefault="00972CB1" w:rsidP="00BF6A9D">
      <w:pPr>
        <w:spacing w:before="120" w:after="120"/>
        <w:jc w:val="both"/>
        <w:rPr>
          <w:sz w:val="24"/>
          <w:szCs w:val="24"/>
        </w:rPr>
      </w:pPr>
      <w:r w:rsidRPr="00972CB1">
        <w:rPr>
          <w:sz w:val="24"/>
          <w:szCs w:val="24"/>
        </w:rPr>
        <w:t>10.3.4 – Não recolher os tributos, contribuições previdenciárias e demais obrigações legais, incluindo o FGTS, quando cabível;</w:t>
      </w:r>
    </w:p>
    <w:p w:rsidR="00972CB1" w:rsidRPr="00972CB1" w:rsidRDefault="00972CB1" w:rsidP="00BF6A9D">
      <w:pPr>
        <w:spacing w:before="120" w:after="120"/>
        <w:jc w:val="both"/>
        <w:rPr>
          <w:sz w:val="24"/>
          <w:szCs w:val="24"/>
        </w:rPr>
      </w:pPr>
      <w:r w:rsidRPr="00972CB1">
        <w:rPr>
          <w:sz w:val="24"/>
          <w:szCs w:val="24"/>
        </w:rPr>
        <w:t>10.4 – São infrações graves as condutas que caracterizam inexecução parcial ou total do contrato, em especial:</w:t>
      </w:r>
    </w:p>
    <w:p w:rsidR="00972CB1" w:rsidRPr="00972CB1" w:rsidRDefault="00972CB1" w:rsidP="00BF6A9D">
      <w:pPr>
        <w:spacing w:before="120" w:after="120"/>
        <w:jc w:val="both"/>
        <w:rPr>
          <w:sz w:val="24"/>
          <w:szCs w:val="24"/>
        </w:rPr>
      </w:pPr>
      <w:r w:rsidRPr="00972CB1">
        <w:rPr>
          <w:sz w:val="24"/>
          <w:szCs w:val="24"/>
        </w:rPr>
        <w:lastRenderedPageBreak/>
        <w:t>10.4.1 – Recusar-se o adjudicatário, sem a devida justificativa, a assinar o contrato, aceitar ou retirar o instrumento equivalente, dentro do prazo estabelecido pela Administração;</w:t>
      </w:r>
    </w:p>
    <w:p w:rsidR="00972CB1" w:rsidRPr="00972CB1" w:rsidRDefault="00972CB1" w:rsidP="00BF6A9D">
      <w:pPr>
        <w:spacing w:before="120" w:after="120"/>
        <w:jc w:val="both"/>
        <w:rPr>
          <w:sz w:val="24"/>
          <w:szCs w:val="24"/>
        </w:rPr>
      </w:pPr>
      <w:r w:rsidRPr="00972CB1">
        <w:rPr>
          <w:sz w:val="24"/>
          <w:szCs w:val="24"/>
        </w:rPr>
        <w:t xml:space="preserve">10.4.2 – Atrasar o fornecimento dos bens em prazo superior a 03 dias úteis. </w:t>
      </w:r>
    </w:p>
    <w:p w:rsidR="00972CB1" w:rsidRPr="00972CB1" w:rsidRDefault="00972CB1" w:rsidP="00BF6A9D">
      <w:pPr>
        <w:spacing w:before="120" w:after="120"/>
        <w:jc w:val="both"/>
        <w:rPr>
          <w:sz w:val="24"/>
          <w:szCs w:val="24"/>
        </w:rPr>
      </w:pPr>
      <w:r w:rsidRPr="00972CB1">
        <w:rPr>
          <w:sz w:val="24"/>
          <w:szCs w:val="24"/>
        </w:rPr>
        <w:t>10.4.3 – Atrasar reiteradamente o fornecimento ou substituição dos bens.</w:t>
      </w:r>
    </w:p>
    <w:p w:rsidR="00972CB1" w:rsidRPr="00972CB1" w:rsidRDefault="00972CB1" w:rsidP="00BF6A9D">
      <w:pPr>
        <w:spacing w:before="120" w:after="120"/>
        <w:jc w:val="both"/>
        <w:rPr>
          <w:sz w:val="24"/>
          <w:szCs w:val="24"/>
        </w:rPr>
      </w:pPr>
      <w:r w:rsidRPr="00972CB1">
        <w:rPr>
          <w:sz w:val="24"/>
          <w:szCs w:val="24"/>
        </w:rPr>
        <w:t>10.5 – São infrações gravíssimas as condutas que induzam a Administração a erro ou que causem prejuízo ao erário, em especial:</w:t>
      </w:r>
    </w:p>
    <w:p w:rsidR="00972CB1" w:rsidRPr="00972CB1" w:rsidRDefault="00972CB1" w:rsidP="00BF6A9D">
      <w:pPr>
        <w:spacing w:before="120" w:after="120"/>
        <w:jc w:val="both"/>
        <w:rPr>
          <w:sz w:val="24"/>
          <w:szCs w:val="24"/>
        </w:rPr>
      </w:pPr>
      <w:r w:rsidRPr="00972CB1">
        <w:rPr>
          <w:sz w:val="24"/>
          <w:szCs w:val="24"/>
        </w:rPr>
        <w:t>10.5.1 – Apresentar documentação falsa;</w:t>
      </w:r>
    </w:p>
    <w:p w:rsidR="00972CB1" w:rsidRPr="00972CB1" w:rsidRDefault="00972CB1" w:rsidP="00BF6A9D">
      <w:pPr>
        <w:spacing w:before="120" w:after="120"/>
        <w:jc w:val="both"/>
        <w:rPr>
          <w:sz w:val="24"/>
          <w:szCs w:val="24"/>
        </w:rPr>
      </w:pPr>
      <w:r w:rsidRPr="00972CB1">
        <w:rPr>
          <w:sz w:val="24"/>
          <w:szCs w:val="24"/>
        </w:rPr>
        <w:t>10.5.2 – Simular, fraudar ou não iniciar a execução do contrato;</w:t>
      </w:r>
    </w:p>
    <w:p w:rsidR="00972CB1" w:rsidRPr="00972CB1" w:rsidRDefault="00972CB1" w:rsidP="00BF6A9D">
      <w:pPr>
        <w:spacing w:before="120" w:after="120"/>
        <w:jc w:val="both"/>
        <w:rPr>
          <w:sz w:val="24"/>
          <w:szCs w:val="24"/>
        </w:rPr>
      </w:pPr>
      <w:r w:rsidRPr="00972CB1">
        <w:rPr>
          <w:sz w:val="24"/>
          <w:szCs w:val="24"/>
        </w:rPr>
        <w:t>10.5.3 – Praticar atos ilícitos visando frustrar os objetivos da contratação;</w:t>
      </w:r>
    </w:p>
    <w:p w:rsidR="00972CB1" w:rsidRPr="00972CB1" w:rsidRDefault="00972CB1" w:rsidP="00BF6A9D">
      <w:pPr>
        <w:spacing w:before="120" w:after="120"/>
        <w:jc w:val="both"/>
        <w:rPr>
          <w:sz w:val="24"/>
          <w:szCs w:val="24"/>
        </w:rPr>
      </w:pPr>
      <w:r w:rsidRPr="00972CB1">
        <w:rPr>
          <w:sz w:val="24"/>
          <w:szCs w:val="24"/>
        </w:rPr>
        <w:t>10.5.4 – Cometer fraude fiscal;</w:t>
      </w:r>
    </w:p>
    <w:p w:rsidR="00972CB1" w:rsidRPr="00972CB1" w:rsidRDefault="00972CB1" w:rsidP="00BF6A9D">
      <w:pPr>
        <w:spacing w:before="120" w:after="120"/>
        <w:jc w:val="both"/>
        <w:rPr>
          <w:sz w:val="24"/>
          <w:szCs w:val="24"/>
        </w:rPr>
      </w:pPr>
      <w:r w:rsidRPr="00972CB1">
        <w:rPr>
          <w:sz w:val="24"/>
          <w:szCs w:val="24"/>
        </w:rPr>
        <w:t>10.5.5 – Comportar-se de modo inidôneo;</w:t>
      </w:r>
    </w:p>
    <w:p w:rsidR="00972CB1" w:rsidRPr="00972CB1" w:rsidRDefault="00972CB1" w:rsidP="00BF6A9D">
      <w:pPr>
        <w:spacing w:before="120" w:after="120"/>
        <w:jc w:val="both"/>
        <w:rPr>
          <w:sz w:val="24"/>
          <w:szCs w:val="24"/>
        </w:rPr>
      </w:pPr>
      <w:r w:rsidRPr="00972CB1">
        <w:rPr>
          <w:sz w:val="24"/>
          <w:szCs w:val="24"/>
        </w:rPr>
        <w:t>10.5.6 – Não mantiver sua proposta.</w:t>
      </w:r>
    </w:p>
    <w:p w:rsidR="00972CB1" w:rsidRPr="00972CB1" w:rsidRDefault="00972CB1" w:rsidP="00BF6A9D">
      <w:pPr>
        <w:spacing w:before="120" w:after="120"/>
        <w:jc w:val="both"/>
        <w:rPr>
          <w:sz w:val="24"/>
          <w:szCs w:val="24"/>
        </w:rPr>
      </w:pPr>
      <w:r w:rsidRPr="00972CB1">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972CB1" w:rsidRPr="00972CB1" w:rsidRDefault="00972CB1" w:rsidP="00BF6A9D">
      <w:pPr>
        <w:spacing w:before="120" w:after="120"/>
        <w:jc w:val="both"/>
        <w:rPr>
          <w:sz w:val="24"/>
          <w:szCs w:val="24"/>
        </w:rPr>
      </w:pPr>
      <w:r w:rsidRPr="00972CB1">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 </w:t>
      </w:r>
    </w:p>
    <w:p w:rsidR="00972CB1" w:rsidRPr="00972CB1" w:rsidRDefault="00972CB1" w:rsidP="00BF6A9D">
      <w:pPr>
        <w:spacing w:before="120" w:after="120"/>
        <w:jc w:val="both"/>
        <w:rPr>
          <w:sz w:val="24"/>
          <w:szCs w:val="24"/>
        </w:rPr>
      </w:pPr>
      <w:r w:rsidRPr="00972CB1">
        <w:rPr>
          <w:sz w:val="24"/>
          <w:szCs w:val="24"/>
        </w:rPr>
        <w:t>10.7.1 – Para as infrações médias, o valor da multa será arbitrado entre 1 a 30 UNIFBJ;</w:t>
      </w:r>
    </w:p>
    <w:p w:rsidR="00972CB1" w:rsidRPr="00972CB1" w:rsidRDefault="00972CB1" w:rsidP="00BF6A9D">
      <w:pPr>
        <w:spacing w:before="120" w:after="120"/>
        <w:jc w:val="both"/>
        <w:rPr>
          <w:sz w:val="24"/>
          <w:szCs w:val="24"/>
        </w:rPr>
      </w:pPr>
      <w:r w:rsidRPr="00972CB1">
        <w:rPr>
          <w:sz w:val="24"/>
          <w:szCs w:val="24"/>
        </w:rPr>
        <w:t>10.7.2 – Para as infrações graves, o valor da multa será arbitrado entre 31 a 50 UNIFBJ;</w:t>
      </w:r>
    </w:p>
    <w:p w:rsidR="00972CB1" w:rsidRPr="00972CB1" w:rsidRDefault="00972CB1" w:rsidP="00BF6A9D">
      <w:pPr>
        <w:spacing w:before="120" w:after="120"/>
        <w:jc w:val="both"/>
        <w:rPr>
          <w:sz w:val="24"/>
          <w:szCs w:val="24"/>
        </w:rPr>
      </w:pPr>
      <w:r w:rsidRPr="00972CB1">
        <w:rPr>
          <w:sz w:val="24"/>
          <w:szCs w:val="24"/>
        </w:rPr>
        <w:t>10.7.3 – Para as infrações gravíssimas, o valor da multa será arbitrado entre 51 a 100 UNIFBJ.</w:t>
      </w:r>
    </w:p>
    <w:p w:rsidR="00972CB1" w:rsidRPr="00972CB1" w:rsidRDefault="00972CB1" w:rsidP="00BF6A9D">
      <w:pPr>
        <w:spacing w:before="120" w:after="120"/>
        <w:jc w:val="both"/>
        <w:rPr>
          <w:sz w:val="24"/>
          <w:szCs w:val="24"/>
        </w:rPr>
      </w:pPr>
      <w:r w:rsidRPr="00972CB1">
        <w:rPr>
          <w:sz w:val="24"/>
          <w:szCs w:val="24"/>
        </w:rPr>
        <w:t>10.8 –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972CB1" w:rsidRPr="00972CB1" w:rsidRDefault="00972CB1" w:rsidP="00BF6A9D">
      <w:pPr>
        <w:spacing w:before="120" w:after="120"/>
        <w:jc w:val="both"/>
        <w:rPr>
          <w:sz w:val="24"/>
          <w:szCs w:val="24"/>
        </w:rPr>
      </w:pPr>
      <w:r w:rsidRPr="00972CB1">
        <w:rPr>
          <w:sz w:val="24"/>
          <w:szCs w:val="24"/>
        </w:rPr>
        <w:t>10.9 – Será aplicada a penalidade de declaração de inidoneidade, cumulativamente com a penalidade de multa, quando a CONTRATADA cometer infração gravíssima com dolo, má-fé ou em conluio com servidores públicos ou outras licitantes.</w:t>
      </w:r>
    </w:p>
    <w:p w:rsidR="00972CB1" w:rsidRPr="00972CB1" w:rsidRDefault="00972CB1" w:rsidP="00BF6A9D">
      <w:pPr>
        <w:spacing w:before="120" w:after="120"/>
        <w:jc w:val="both"/>
        <w:rPr>
          <w:sz w:val="24"/>
          <w:szCs w:val="24"/>
        </w:rPr>
      </w:pPr>
      <w:r w:rsidRPr="00972CB1">
        <w:rPr>
          <w:sz w:val="24"/>
          <w:szCs w:val="24"/>
        </w:rPr>
        <w:t>10.10 – A sanção de suspensão temporária de participação em licitação e impedimento de contratar com a Administração Municipal produz efeitos apenas para o Município de Bom Jardim - RJ.</w:t>
      </w:r>
    </w:p>
    <w:p w:rsidR="00972CB1" w:rsidRPr="00972CB1" w:rsidRDefault="00972CB1" w:rsidP="00BF6A9D">
      <w:pPr>
        <w:spacing w:before="120" w:after="120"/>
        <w:jc w:val="both"/>
        <w:rPr>
          <w:sz w:val="24"/>
          <w:szCs w:val="24"/>
        </w:rPr>
      </w:pPr>
      <w:r w:rsidRPr="00972CB1">
        <w:rPr>
          <w:sz w:val="24"/>
          <w:szCs w:val="24"/>
        </w:rPr>
        <w:t>10.11 – A sanção de declaração de inidoneidade para licitar ou contratar com a Administração Pública produz efeito em todo o território nacional.</w:t>
      </w:r>
    </w:p>
    <w:p w:rsidR="00972CB1" w:rsidRPr="00972CB1" w:rsidRDefault="00972CB1" w:rsidP="00BF6A9D">
      <w:pPr>
        <w:spacing w:before="120" w:after="120"/>
        <w:jc w:val="both"/>
        <w:rPr>
          <w:sz w:val="24"/>
          <w:szCs w:val="24"/>
        </w:rPr>
      </w:pPr>
      <w:r w:rsidRPr="00972CB1">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972CB1" w:rsidRPr="00972CB1" w:rsidRDefault="00972CB1" w:rsidP="00BF6A9D">
      <w:pPr>
        <w:spacing w:before="120" w:after="120"/>
        <w:jc w:val="both"/>
        <w:rPr>
          <w:sz w:val="24"/>
          <w:szCs w:val="24"/>
        </w:rPr>
      </w:pPr>
      <w:r w:rsidRPr="00972CB1">
        <w:rPr>
          <w:sz w:val="24"/>
          <w:szCs w:val="24"/>
        </w:rPr>
        <w:t>10.13 – A reabilitação da declaração de inidoneidade será concedida quando a empresa ou profissional penalizado ressarcir a Administração pelos prejuízos resultantes e após decorrido o prazo de 02 (dois) anos de sua aplicação.</w:t>
      </w:r>
    </w:p>
    <w:p w:rsidR="00972CB1" w:rsidRPr="00972CB1" w:rsidRDefault="00972CB1" w:rsidP="00BF6A9D">
      <w:pPr>
        <w:spacing w:before="120" w:after="120"/>
        <w:jc w:val="both"/>
        <w:rPr>
          <w:sz w:val="24"/>
          <w:szCs w:val="24"/>
        </w:rPr>
      </w:pPr>
      <w:r w:rsidRPr="00972CB1">
        <w:rPr>
          <w:sz w:val="24"/>
          <w:szCs w:val="24"/>
        </w:rPr>
        <w:t>10.14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72CB1" w:rsidRPr="00972CB1" w:rsidRDefault="00972CB1" w:rsidP="00BF6A9D">
      <w:pPr>
        <w:spacing w:before="120" w:after="120"/>
        <w:jc w:val="both"/>
        <w:rPr>
          <w:sz w:val="24"/>
          <w:szCs w:val="24"/>
        </w:rPr>
      </w:pPr>
      <w:r w:rsidRPr="00972CB1">
        <w:rPr>
          <w:sz w:val="24"/>
          <w:szCs w:val="24"/>
        </w:rPr>
        <w:lastRenderedPageBreak/>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972CB1" w:rsidRPr="00972CB1" w:rsidRDefault="00972CB1" w:rsidP="00BF6A9D">
      <w:pPr>
        <w:spacing w:before="120" w:after="120"/>
        <w:jc w:val="both"/>
        <w:rPr>
          <w:sz w:val="24"/>
          <w:szCs w:val="24"/>
        </w:rPr>
      </w:pPr>
      <w:r w:rsidRPr="00972CB1">
        <w:rPr>
          <w:sz w:val="24"/>
          <w:szCs w:val="24"/>
        </w:rPr>
        <w:t>10.16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72CB1" w:rsidRPr="00972CB1" w:rsidRDefault="00972CB1" w:rsidP="00BF6A9D">
      <w:pPr>
        <w:spacing w:before="120" w:after="120"/>
        <w:jc w:val="both"/>
        <w:rPr>
          <w:sz w:val="24"/>
          <w:szCs w:val="24"/>
        </w:rPr>
      </w:pPr>
      <w:r w:rsidRPr="00972CB1">
        <w:rPr>
          <w:sz w:val="24"/>
          <w:szCs w:val="24"/>
        </w:rPr>
        <w:t>10.17 – As multas aplicadas deverão ser recolhidas em favor do Município no prazo de 05 (cinco) dias úteis, a contar do recebimento da notificação.</w:t>
      </w:r>
    </w:p>
    <w:p w:rsidR="00972CB1" w:rsidRPr="00972CB1" w:rsidRDefault="00972CB1" w:rsidP="00BF6A9D">
      <w:pPr>
        <w:spacing w:before="120" w:after="120"/>
        <w:jc w:val="both"/>
        <w:rPr>
          <w:sz w:val="24"/>
          <w:szCs w:val="24"/>
        </w:rPr>
      </w:pPr>
      <w:r w:rsidRPr="00972CB1">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972CB1" w:rsidRPr="00972CB1" w:rsidRDefault="00972CB1" w:rsidP="00BF6A9D">
      <w:pPr>
        <w:spacing w:before="120" w:after="120"/>
        <w:jc w:val="both"/>
        <w:rPr>
          <w:sz w:val="24"/>
          <w:szCs w:val="24"/>
        </w:rPr>
      </w:pPr>
      <w:r w:rsidRPr="00972CB1">
        <w:rPr>
          <w:sz w:val="24"/>
          <w:szCs w:val="24"/>
        </w:rPr>
        <w:t>10.19 – As penalidades só poderão ser relevadas na hipótese de caso fortuito ou força maior, devidamente justificado e comprovado, a juízo da Administração.</w:t>
      </w:r>
    </w:p>
    <w:p w:rsidR="00972CB1" w:rsidRPr="00972CB1" w:rsidRDefault="00972CB1" w:rsidP="00BF6A9D">
      <w:pPr>
        <w:spacing w:before="120" w:after="120"/>
        <w:jc w:val="both"/>
        <w:rPr>
          <w:b/>
          <w:sz w:val="24"/>
          <w:szCs w:val="24"/>
        </w:rPr>
      </w:pPr>
      <w:r w:rsidRPr="00972CB1">
        <w:rPr>
          <w:b/>
          <w:sz w:val="24"/>
          <w:szCs w:val="24"/>
        </w:rPr>
        <w:t>11 – CONVOCAÇÃO PARA ASSINATURA</w:t>
      </w:r>
    </w:p>
    <w:p w:rsidR="00972CB1" w:rsidRPr="00972CB1" w:rsidRDefault="00972CB1" w:rsidP="00BF6A9D">
      <w:pPr>
        <w:spacing w:before="120" w:after="120"/>
        <w:jc w:val="both"/>
        <w:rPr>
          <w:sz w:val="24"/>
          <w:szCs w:val="24"/>
        </w:rPr>
      </w:pPr>
      <w:r w:rsidRPr="00972CB1">
        <w:rPr>
          <w:sz w:val="24"/>
          <w:szCs w:val="24"/>
        </w:rPr>
        <w:t xml:space="preserve">11.1 – Uma vez homologado o resultado da licitação, a licitante vencedora será convocada para assinar e retirar o termo de ata de registro de preços, sendo cientificada de que sua omissão ensejará decaimento do direito à contratação, sem prejuízo à aplicação das penalidades dispostos no instrumento convocatório e seus anexos. </w:t>
      </w:r>
    </w:p>
    <w:p w:rsidR="00972CB1" w:rsidRPr="00972CB1" w:rsidRDefault="00972CB1" w:rsidP="00BF6A9D">
      <w:pPr>
        <w:spacing w:before="120" w:after="120"/>
        <w:jc w:val="both"/>
        <w:rPr>
          <w:sz w:val="24"/>
          <w:szCs w:val="24"/>
        </w:rPr>
      </w:pPr>
      <w:r w:rsidRPr="00972CB1">
        <w:rPr>
          <w:sz w:val="24"/>
          <w:szCs w:val="24"/>
        </w:rPr>
        <w:t>11.2 – Alternativamente ao comparecimento perante o órgão ou entidade para a assinatura, a licitante vencedora poderá enviar o termo da ata de registro de preços ou aceite assinado mediante correspondência postal com aviso de recebimento (AR) ou por meio eletrônico com a respectiva assinatura digital, cujo marco do cumprimento será contado a partir da data de postagem.</w:t>
      </w:r>
    </w:p>
    <w:p w:rsidR="00972CB1" w:rsidRPr="00972CB1" w:rsidRDefault="00972CB1" w:rsidP="00BF6A9D">
      <w:pPr>
        <w:spacing w:before="120" w:after="120"/>
        <w:jc w:val="both"/>
        <w:rPr>
          <w:sz w:val="24"/>
          <w:szCs w:val="24"/>
        </w:rPr>
      </w:pPr>
      <w:r w:rsidRPr="00972CB1">
        <w:rPr>
          <w:sz w:val="24"/>
          <w:szCs w:val="24"/>
        </w:rPr>
        <w:t>11.3 – O aceite de nota de empenho, ordem de fornecimento ou instrumento equivalente, emitida à licitante vencedora, implica no reconhecimento que:</w:t>
      </w:r>
    </w:p>
    <w:p w:rsidR="00972CB1" w:rsidRPr="00972CB1" w:rsidRDefault="00972CB1" w:rsidP="00BF6A9D">
      <w:pPr>
        <w:spacing w:before="120" w:after="120"/>
        <w:jc w:val="both"/>
        <w:rPr>
          <w:sz w:val="24"/>
          <w:szCs w:val="24"/>
        </w:rPr>
      </w:pPr>
      <w:r w:rsidRPr="00972CB1">
        <w:rPr>
          <w:sz w:val="24"/>
          <w:szCs w:val="24"/>
        </w:rPr>
        <w:t>11.3.1 – A nota de empenho, ordem de fornecimento ou instrumento equivalente está substituindo o contrato, aplicando-se à relação de negócios ali estabelecida as disposições da Lei Federal nº 8.666, de 1993;</w:t>
      </w:r>
    </w:p>
    <w:p w:rsidR="00972CB1" w:rsidRPr="00972CB1" w:rsidRDefault="00972CB1" w:rsidP="00BF6A9D">
      <w:pPr>
        <w:spacing w:before="120" w:after="120"/>
        <w:jc w:val="both"/>
        <w:rPr>
          <w:sz w:val="24"/>
          <w:szCs w:val="24"/>
        </w:rPr>
      </w:pPr>
      <w:r w:rsidRPr="00972CB1">
        <w:rPr>
          <w:sz w:val="24"/>
          <w:szCs w:val="24"/>
        </w:rPr>
        <w:t>11.3.2 – A contratada se vincula à sua proposta e às previsões contidas no instrumento convocatório e seus anexos.</w:t>
      </w:r>
    </w:p>
    <w:p w:rsidR="00972CB1" w:rsidRPr="00972CB1" w:rsidRDefault="00972CB1" w:rsidP="00BF6A9D">
      <w:pPr>
        <w:spacing w:before="120" w:after="120"/>
        <w:jc w:val="both"/>
        <w:rPr>
          <w:sz w:val="24"/>
          <w:szCs w:val="24"/>
        </w:rPr>
      </w:pPr>
      <w:r w:rsidRPr="00972CB1">
        <w:rPr>
          <w:sz w:val="24"/>
          <w:szCs w:val="24"/>
        </w:rPr>
        <w:t>11.4 – O prazo para assinar, aceitar ou retirar o termo da ata de registro de preços será de 05 (cinco) dias úteis, contados da data do recebimento da convocação, podendo ser prorrogado por igual período, desde que solicitado pela parte durante o seu transcurso e tenha ocorrido fato justificado aceito pela Administração.</w:t>
      </w:r>
    </w:p>
    <w:p w:rsidR="00972CB1" w:rsidRPr="00972CB1" w:rsidRDefault="00972CB1" w:rsidP="00BF6A9D">
      <w:pPr>
        <w:spacing w:before="120" w:after="120"/>
        <w:jc w:val="both"/>
        <w:rPr>
          <w:sz w:val="24"/>
          <w:szCs w:val="24"/>
        </w:rPr>
      </w:pPr>
      <w:r w:rsidRPr="00972CB1">
        <w:rPr>
          <w:sz w:val="24"/>
          <w:szCs w:val="24"/>
        </w:rPr>
        <w:t>11.5 – Como requisito para celebração da ata de registro de preços, a licitante vencedora deverá manter as mesmas condições de habilitação consignadas no instrumento convocatório e seus anexos.</w:t>
      </w:r>
    </w:p>
    <w:p w:rsidR="00972CB1" w:rsidRPr="00972CB1" w:rsidRDefault="00972CB1" w:rsidP="00BF6A9D">
      <w:pPr>
        <w:spacing w:before="120" w:after="120"/>
        <w:jc w:val="both"/>
        <w:rPr>
          <w:b/>
          <w:sz w:val="24"/>
          <w:szCs w:val="24"/>
        </w:rPr>
      </w:pPr>
      <w:r w:rsidRPr="00972CB1">
        <w:rPr>
          <w:b/>
          <w:sz w:val="24"/>
          <w:szCs w:val="24"/>
        </w:rPr>
        <w:t>12 – DURAÇÃO, ALTERAÇÃO, CANCELAMENTO E REVOGAÇÃO DA ATA DE REGISTRO DE PREÇOS</w:t>
      </w:r>
    </w:p>
    <w:p w:rsidR="00972CB1" w:rsidRPr="00972CB1" w:rsidRDefault="00972CB1" w:rsidP="00BF6A9D">
      <w:pPr>
        <w:spacing w:before="120" w:after="120"/>
        <w:jc w:val="both"/>
        <w:rPr>
          <w:sz w:val="24"/>
          <w:szCs w:val="24"/>
        </w:rPr>
      </w:pPr>
      <w:r w:rsidRPr="00972CB1">
        <w:rPr>
          <w:sz w:val="24"/>
          <w:szCs w:val="24"/>
        </w:rPr>
        <w:t>12.1 – A ata de registro de preços terá duração de 12 meses,  com eficácia na forma do art. 61, parágrafo único da Lei Federal nº 8.666/93, sendo vedada sua prorrogação.</w:t>
      </w:r>
    </w:p>
    <w:p w:rsidR="00972CB1" w:rsidRPr="00972CB1" w:rsidRDefault="00972CB1" w:rsidP="00BF6A9D">
      <w:pPr>
        <w:spacing w:before="120" w:after="120"/>
        <w:jc w:val="both"/>
        <w:rPr>
          <w:sz w:val="24"/>
          <w:szCs w:val="24"/>
        </w:rPr>
      </w:pPr>
      <w:r w:rsidRPr="00972CB1">
        <w:rPr>
          <w:sz w:val="24"/>
          <w:szCs w:val="24"/>
        </w:rPr>
        <w:t>12.2 – As contratações oriundas da ata de registro de preços terão duração idêntica a esta, observados os prazos para fornecimento e pagamento pela Administração.</w:t>
      </w:r>
    </w:p>
    <w:p w:rsidR="00972CB1" w:rsidRPr="00972CB1" w:rsidRDefault="00972CB1" w:rsidP="00BF6A9D">
      <w:pPr>
        <w:spacing w:before="120" w:after="120"/>
        <w:jc w:val="both"/>
        <w:rPr>
          <w:sz w:val="24"/>
          <w:szCs w:val="24"/>
        </w:rPr>
      </w:pPr>
      <w:r w:rsidRPr="00972CB1">
        <w:rPr>
          <w:sz w:val="24"/>
          <w:szCs w:val="24"/>
        </w:rPr>
        <w:lastRenderedPageBreak/>
        <w:t>12.3 – As obrigações disciplinadas na ata de registro de preços e no instrumento convocatório poderão ser alteradas por comum acordo das partes, após justificativa da Administração, nas seguintes hipóteses:</w:t>
      </w:r>
    </w:p>
    <w:p w:rsidR="00972CB1" w:rsidRPr="00972CB1" w:rsidRDefault="00972CB1" w:rsidP="00BF6A9D">
      <w:pPr>
        <w:spacing w:before="120" w:after="120"/>
        <w:jc w:val="both"/>
        <w:rPr>
          <w:sz w:val="24"/>
          <w:szCs w:val="24"/>
        </w:rPr>
      </w:pPr>
      <w:r w:rsidRPr="00972CB1">
        <w:rPr>
          <w:sz w:val="24"/>
          <w:szCs w:val="24"/>
        </w:rPr>
        <w:t>12.3.1 – Quando conveniente a substituição de garantia de execução;</w:t>
      </w:r>
    </w:p>
    <w:p w:rsidR="00972CB1" w:rsidRPr="00972CB1" w:rsidRDefault="00972CB1" w:rsidP="00BF6A9D">
      <w:pPr>
        <w:spacing w:before="120" w:after="120"/>
        <w:jc w:val="both"/>
        <w:rPr>
          <w:sz w:val="24"/>
          <w:szCs w:val="24"/>
        </w:rPr>
      </w:pPr>
      <w:r w:rsidRPr="00972CB1">
        <w:rPr>
          <w:sz w:val="24"/>
          <w:szCs w:val="24"/>
        </w:rPr>
        <w:t>12.3.2 – Quando necessária a modificação da forma de fornecimento ou da dinâmica de execução, em razão da verificação técnica de inaplicabilidade dos termos originais;</w:t>
      </w:r>
    </w:p>
    <w:p w:rsidR="00972CB1" w:rsidRPr="00972CB1" w:rsidRDefault="00972CB1" w:rsidP="00BF6A9D">
      <w:pPr>
        <w:spacing w:before="120" w:after="120"/>
        <w:jc w:val="both"/>
        <w:rPr>
          <w:sz w:val="24"/>
          <w:szCs w:val="24"/>
        </w:rPr>
      </w:pPr>
      <w:r w:rsidRPr="00972CB1">
        <w:rPr>
          <w:sz w:val="24"/>
          <w:szCs w:val="24"/>
        </w:rPr>
        <w:t>12.3.3 – Quando necessária a modificação da forma de pagamento, por imposição de circunstâncias supervenientes, mantido o valor inicial atualizado, sendo vedada a antecipação do pagamento sem a correspondente contraprestação do fornecimento;</w:t>
      </w:r>
    </w:p>
    <w:p w:rsidR="00972CB1" w:rsidRPr="00972CB1" w:rsidRDefault="00972CB1" w:rsidP="00BF6A9D">
      <w:pPr>
        <w:spacing w:before="120" w:after="120"/>
        <w:jc w:val="both"/>
        <w:rPr>
          <w:sz w:val="24"/>
          <w:szCs w:val="24"/>
        </w:rPr>
      </w:pPr>
      <w:r w:rsidRPr="00972CB1">
        <w:rPr>
          <w:sz w:val="24"/>
          <w:szCs w:val="24"/>
        </w:rPr>
        <w:t>12.3.4 – Para restabelecer a relação que as partes pactuaram inicialmente entre os encargos da CONTRATADA e a retribuição da Administração para a justa remuneração</w:t>
      </w:r>
      <w:r w:rsidRPr="00972CB1">
        <w:rPr>
          <w:sz w:val="24"/>
          <w:szCs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972CB1" w:rsidRPr="00972CB1" w:rsidRDefault="00972CB1" w:rsidP="00BF6A9D">
      <w:pPr>
        <w:spacing w:before="120" w:after="120"/>
        <w:jc w:val="both"/>
        <w:rPr>
          <w:sz w:val="24"/>
          <w:szCs w:val="24"/>
        </w:rPr>
      </w:pPr>
      <w:r w:rsidRPr="00972CB1">
        <w:rPr>
          <w:sz w:val="24"/>
          <w:szCs w:val="24"/>
        </w:rPr>
        <w:t>12.4 – O registro do fornecedor será cancelado quando:</w:t>
      </w:r>
    </w:p>
    <w:p w:rsidR="00972CB1" w:rsidRPr="00972CB1" w:rsidRDefault="00972CB1" w:rsidP="00BF6A9D">
      <w:pPr>
        <w:spacing w:before="120" w:after="120"/>
        <w:jc w:val="both"/>
        <w:rPr>
          <w:sz w:val="24"/>
          <w:szCs w:val="24"/>
        </w:rPr>
      </w:pPr>
      <w:r w:rsidRPr="00972CB1">
        <w:rPr>
          <w:sz w:val="24"/>
          <w:szCs w:val="24"/>
        </w:rPr>
        <w:t>12.4.1 – Descumprir as condições da ata de registro de preços;</w:t>
      </w:r>
    </w:p>
    <w:p w:rsidR="00972CB1" w:rsidRPr="00972CB1" w:rsidRDefault="00972CB1" w:rsidP="00BF6A9D">
      <w:pPr>
        <w:spacing w:before="120" w:after="120"/>
        <w:jc w:val="both"/>
        <w:rPr>
          <w:sz w:val="24"/>
          <w:szCs w:val="24"/>
        </w:rPr>
      </w:pPr>
      <w:r w:rsidRPr="00972CB1">
        <w:rPr>
          <w:sz w:val="24"/>
          <w:szCs w:val="24"/>
        </w:rPr>
        <w:t>12.4.2 – Não retirar a nota de empenho ou instrumento equivalente no prazo estabelecido pela Administração, sem justificativa aceitável;</w:t>
      </w:r>
    </w:p>
    <w:p w:rsidR="00972CB1" w:rsidRPr="00972CB1" w:rsidRDefault="00972CB1" w:rsidP="00BF6A9D">
      <w:pPr>
        <w:spacing w:before="120" w:after="120"/>
        <w:jc w:val="both"/>
        <w:rPr>
          <w:sz w:val="24"/>
          <w:szCs w:val="24"/>
        </w:rPr>
      </w:pPr>
      <w:r w:rsidRPr="00972CB1">
        <w:rPr>
          <w:sz w:val="24"/>
          <w:szCs w:val="24"/>
        </w:rPr>
        <w:t>12.4.3 – Não aceitar reduzir o seu preço registrado, na hipótese deste se tornar superior àqueles praticados no mercado; ou</w:t>
      </w:r>
    </w:p>
    <w:p w:rsidR="00972CB1" w:rsidRPr="00972CB1" w:rsidRDefault="00972CB1" w:rsidP="00BF6A9D">
      <w:pPr>
        <w:spacing w:before="120" w:after="120"/>
        <w:jc w:val="both"/>
        <w:rPr>
          <w:sz w:val="24"/>
          <w:szCs w:val="24"/>
        </w:rPr>
      </w:pPr>
      <w:r w:rsidRPr="00972CB1">
        <w:rPr>
          <w:sz w:val="24"/>
          <w:szCs w:val="24"/>
        </w:rPr>
        <w:t>12.4.4 – Sofrer sanção administrativa cujo efeito torne-o proibido de celebrar contrato administrativo, alcançando o órgão gerenciador e órgão(s) participante(s).</w:t>
      </w:r>
    </w:p>
    <w:p w:rsidR="00972CB1" w:rsidRPr="00972CB1" w:rsidRDefault="00972CB1" w:rsidP="00BF6A9D">
      <w:pPr>
        <w:spacing w:before="120" w:after="120"/>
        <w:jc w:val="both"/>
        <w:rPr>
          <w:sz w:val="24"/>
          <w:szCs w:val="24"/>
        </w:rPr>
      </w:pPr>
      <w:r w:rsidRPr="00972CB1">
        <w:rPr>
          <w:sz w:val="24"/>
          <w:szCs w:val="24"/>
        </w:rPr>
        <w:t>12.5 – O cancelamento de registros será formalizado por despacho do órgão administrador, assegurado o contraditório e a ampla defesa.</w:t>
      </w:r>
    </w:p>
    <w:p w:rsidR="00972CB1" w:rsidRPr="00972CB1" w:rsidRDefault="00972CB1" w:rsidP="00BF6A9D">
      <w:pPr>
        <w:spacing w:before="120" w:after="120"/>
        <w:jc w:val="both"/>
        <w:rPr>
          <w:sz w:val="24"/>
          <w:szCs w:val="24"/>
        </w:rPr>
      </w:pPr>
      <w:r w:rsidRPr="00972CB1">
        <w:rPr>
          <w:sz w:val="24"/>
          <w:szCs w:val="24"/>
        </w:rPr>
        <w:t xml:space="preserve">12.6 – O cancelamento do registro de preços poderá ocorrer por fato superveniente, decorrente de caso fortuito ou força maior, que prejudique o cumprimento da ata, devidamente comprovados e justificados por razão de interesse público ou a pedido do fornecedor. </w:t>
      </w:r>
    </w:p>
    <w:p w:rsidR="00972CB1" w:rsidRPr="00972CB1" w:rsidRDefault="00972CB1" w:rsidP="00BF6A9D">
      <w:pPr>
        <w:spacing w:before="120" w:after="120"/>
        <w:jc w:val="both"/>
        <w:rPr>
          <w:sz w:val="24"/>
          <w:szCs w:val="24"/>
        </w:rPr>
      </w:pPr>
      <w:r w:rsidRPr="00972CB1">
        <w:rPr>
          <w:sz w:val="24"/>
          <w:szCs w:val="24"/>
        </w:rPr>
        <w:t>12.7 – A ata de registro de preços será revogada quando não restarem fornecedores registrados ou por razões de interesse público, devidamente fundamentado.</w:t>
      </w:r>
    </w:p>
    <w:p w:rsidR="00972CB1" w:rsidRPr="00972CB1" w:rsidRDefault="00972CB1" w:rsidP="00BF6A9D">
      <w:pPr>
        <w:spacing w:before="120" w:after="120"/>
        <w:jc w:val="both"/>
        <w:rPr>
          <w:b/>
          <w:sz w:val="24"/>
          <w:szCs w:val="24"/>
        </w:rPr>
      </w:pPr>
      <w:r w:rsidRPr="00972CB1">
        <w:rPr>
          <w:b/>
          <w:sz w:val="24"/>
          <w:szCs w:val="24"/>
        </w:rPr>
        <w:t>13 – SUBCONTRATAÇÃO</w:t>
      </w:r>
    </w:p>
    <w:p w:rsidR="00972CB1" w:rsidRPr="00972CB1" w:rsidRDefault="00972CB1" w:rsidP="00BF6A9D">
      <w:pPr>
        <w:spacing w:before="120" w:after="120"/>
        <w:jc w:val="both"/>
        <w:rPr>
          <w:sz w:val="24"/>
          <w:szCs w:val="24"/>
        </w:rPr>
      </w:pPr>
      <w:r w:rsidRPr="00972CB1">
        <w:rPr>
          <w:sz w:val="24"/>
          <w:szCs w:val="24"/>
        </w:rPr>
        <w:t xml:space="preserve">13.1 – Não será admitida subcontratação para o presente objeto </w:t>
      </w:r>
    </w:p>
    <w:p w:rsidR="00972CB1" w:rsidRPr="00972CB1" w:rsidRDefault="00972CB1" w:rsidP="00BF6A9D">
      <w:pPr>
        <w:spacing w:before="120" w:after="120"/>
        <w:jc w:val="both"/>
        <w:rPr>
          <w:b/>
          <w:sz w:val="24"/>
          <w:szCs w:val="24"/>
        </w:rPr>
      </w:pPr>
      <w:r w:rsidRPr="00972CB1">
        <w:rPr>
          <w:b/>
          <w:sz w:val="24"/>
          <w:szCs w:val="24"/>
        </w:rPr>
        <w:t>14 – CRITÉRIO DE JULGAMENTO E ADJUDICAÇÃO</w:t>
      </w:r>
    </w:p>
    <w:p w:rsidR="00972CB1" w:rsidRPr="00972CB1" w:rsidRDefault="00972CB1" w:rsidP="00BF6A9D">
      <w:pPr>
        <w:spacing w:before="120" w:after="120"/>
        <w:jc w:val="both"/>
        <w:rPr>
          <w:sz w:val="24"/>
          <w:szCs w:val="24"/>
        </w:rPr>
      </w:pPr>
      <w:r w:rsidRPr="00972CB1">
        <w:rPr>
          <w:sz w:val="24"/>
          <w:szCs w:val="24"/>
        </w:rPr>
        <w:t>14.1 – O critério de julgamento é o MENOR PREÇO.</w:t>
      </w:r>
    </w:p>
    <w:p w:rsidR="00972CB1" w:rsidRPr="00972CB1" w:rsidRDefault="00972CB1" w:rsidP="00BF6A9D">
      <w:pPr>
        <w:spacing w:before="120" w:after="120"/>
        <w:jc w:val="both"/>
        <w:rPr>
          <w:sz w:val="24"/>
          <w:szCs w:val="24"/>
        </w:rPr>
      </w:pPr>
      <w:r w:rsidRPr="00972CB1">
        <w:rPr>
          <w:sz w:val="24"/>
          <w:szCs w:val="24"/>
        </w:rPr>
        <w:t xml:space="preserve">14.2 – A adjudicação será feita pelo MENOR PREÇO POR ITEM </w:t>
      </w:r>
      <w:r w:rsidRPr="00972CB1">
        <w:rPr>
          <w:b/>
          <w:sz w:val="24"/>
          <w:szCs w:val="24"/>
        </w:rPr>
        <w:t>.</w:t>
      </w:r>
    </w:p>
    <w:p w:rsidR="00972CB1" w:rsidRPr="00972CB1" w:rsidRDefault="00972CB1" w:rsidP="00BF6A9D">
      <w:pPr>
        <w:spacing w:before="120" w:after="120"/>
        <w:jc w:val="both"/>
        <w:rPr>
          <w:b/>
          <w:sz w:val="24"/>
          <w:szCs w:val="24"/>
        </w:rPr>
      </w:pPr>
      <w:r w:rsidRPr="00972CB1">
        <w:rPr>
          <w:b/>
          <w:sz w:val="24"/>
          <w:szCs w:val="24"/>
        </w:rPr>
        <w:t>15 – QUALIFICAÇÃO TÉCNICA:</w:t>
      </w:r>
    </w:p>
    <w:p w:rsidR="00972CB1" w:rsidRPr="00972CB1" w:rsidRDefault="00972CB1" w:rsidP="00BF6A9D">
      <w:pPr>
        <w:spacing w:before="120" w:after="120"/>
        <w:jc w:val="both"/>
        <w:rPr>
          <w:sz w:val="24"/>
          <w:szCs w:val="24"/>
        </w:rPr>
      </w:pPr>
      <w:r w:rsidRPr="00972CB1">
        <w:rPr>
          <w:sz w:val="24"/>
          <w:szCs w:val="24"/>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 </w:t>
      </w:r>
    </w:p>
    <w:p w:rsidR="00972CB1" w:rsidRPr="00972CB1" w:rsidRDefault="00972CB1" w:rsidP="00BF6A9D">
      <w:pPr>
        <w:spacing w:before="120" w:after="120"/>
        <w:jc w:val="both"/>
        <w:rPr>
          <w:b/>
          <w:sz w:val="24"/>
          <w:szCs w:val="24"/>
        </w:rPr>
      </w:pPr>
      <w:r w:rsidRPr="00972CB1">
        <w:rPr>
          <w:b/>
          <w:sz w:val="24"/>
          <w:szCs w:val="24"/>
        </w:rPr>
        <w:t>16 – QUALIFICAÇÃO ECONÔMICO-FINANCEIRA:</w:t>
      </w:r>
    </w:p>
    <w:p w:rsidR="00972CB1" w:rsidRPr="00972CB1" w:rsidRDefault="00972CB1" w:rsidP="00BF6A9D">
      <w:pPr>
        <w:spacing w:before="120" w:after="120"/>
        <w:jc w:val="both"/>
        <w:rPr>
          <w:sz w:val="24"/>
          <w:szCs w:val="24"/>
        </w:rPr>
      </w:pPr>
      <w:r w:rsidRPr="00972CB1">
        <w:rPr>
          <w:sz w:val="24"/>
          <w:szCs w:val="24"/>
        </w:rPr>
        <w:t xml:space="preserve">16.1 – A apresentação da certidão negativa de falência expedida pelo distribuidor do local do principal estabelecimento da pessoa jurídica, na forma do art. 3º da L. 11.101/05, não sendo </w:t>
      </w:r>
      <w:r w:rsidRPr="00972CB1">
        <w:rPr>
          <w:sz w:val="24"/>
          <w:szCs w:val="24"/>
        </w:rPr>
        <w:lastRenderedPageBreak/>
        <w:t>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972CB1" w:rsidRPr="00972CB1" w:rsidRDefault="00972CB1" w:rsidP="00BF6A9D">
      <w:pPr>
        <w:spacing w:before="120" w:after="120"/>
        <w:jc w:val="both"/>
        <w:rPr>
          <w:sz w:val="24"/>
          <w:szCs w:val="24"/>
        </w:rPr>
      </w:pPr>
      <w:r w:rsidRPr="00972CB1">
        <w:rPr>
          <w:sz w:val="24"/>
          <w:szCs w:val="24"/>
        </w:rPr>
        <w:t>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 por publicação em diário oficial; por publicação em jornal; por cópia ou fotocópia na Junta Comercial da sede ou domicílio do proponente; por cópia ou fotocópia do livro Diário, desde que incluindo os Termos de Abertura e de Encerramento; por Escrituração Contábil Digital (ECD), através da apresentação de cópia do SPED, devidamente transmitido via eletrônica, e obrigatoriamente observado o prazo de entrega estipulado no art. 1078 do Código Civil.</w:t>
      </w:r>
    </w:p>
    <w:p w:rsidR="00972CB1" w:rsidRPr="00972CB1" w:rsidRDefault="00972CB1" w:rsidP="00BF6A9D">
      <w:pPr>
        <w:spacing w:before="120" w:after="120"/>
        <w:jc w:val="both"/>
        <w:rPr>
          <w:sz w:val="24"/>
          <w:szCs w:val="24"/>
        </w:rPr>
      </w:pPr>
      <w:r w:rsidRPr="00972CB1">
        <w:rPr>
          <w:sz w:val="24"/>
          <w:szCs w:val="24"/>
        </w:rPr>
        <w:t xml:space="preserve">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 </w:t>
      </w:r>
    </w:p>
    <w:p w:rsidR="00972CB1" w:rsidRPr="00972CB1" w:rsidRDefault="00972CB1" w:rsidP="00BF6A9D">
      <w:pPr>
        <w:spacing w:before="120" w:after="120"/>
        <w:jc w:val="both"/>
        <w:rPr>
          <w:sz w:val="24"/>
          <w:szCs w:val="24"/>
        </w:rPr>
      </w:pPr>
      <w:r w:rsidRPr="00972CB1">
        <w:rPr>
          <w:sz w:val="24"/>
          <w:szCs w:val="24"/>
        </w:rPr>
        <w:t xml:space="preserve">16.4 – A licitante que apresentar resultado inferior a 1,0 (um inteiro e zero décimos) do índice de Liquidez Geral (LG) deverá comprovar, considerados os riscos para a Administração, o patrimônio líquido mínimo de 10% (dez por cento) do valor estimado dos itens vencidos pelo licitante. </w:t>
      </w:r>
    </w:p>
    <w:p w:rsidR="00972CB1" w:rsidRPr="00972CB1" w:rsidRDefault="00972CB1" w:rsidP="00BF6A9D">
      <w:pPr>
        <w:spacing w:before="120" w:after="120"/>
        <w:jc w:val="both"/>
        <w:rPr>
          <w:sz w:val="24"/>
          <w:szCs w:val="24"/>
        </w:rPr>
      </w:pPr>
      <w:r w:rsidRPr="00972CB1">
        <w:rPr>
          <w:sz w:val="24"/>
          <w:szCs w:val="24"/>
        </w:rPr>
        <w:t>16.5 – Em caso de empresa constituída no exercício social vigente, admite-se a apresentação de balanço patrimonial e demonstrações contábeis referentes ao período de existência da sociedade.</w:t>
      </w:r>
    </w:p>
    <w:p w:rsidR="00972CB1" w:rsidRPr="00972CB1" w:rsidRDefault="00972CB1" w:rsidP="00BF6A9D">
      <w:pPr>
        <w:spacing w:before="120" w:after="120"/>
        <w:jc w:val="both"/>
        <w:rPr>
          <w:sz w:val="24"/>
          <w:szCs w:val="24"/>
        </w:rPr>
      </w:pPr>
      <w:r w:rsidRPr="00972CB1">
        <w:rPr>
          <w:sz w:val="24"/>
          <w:szCs w:val="24"/>
        </w:rPr>
        <w:t>16.6 – Em caso de haver previsão legal ou previsão no contrato social, admite-se a apresentação de balanço patrimonial intermediário.</w:t>
      </w:r>
    </w:p>
    <w:p w:rsidR="00972CB1" w:rsidRPr="00972CB1" w:rsidRDefault="00972CB1" w:rsidP="00BF6A9D">
      <w:pPr>
        <w:spacing w:before="120" w:after="120"/>
        <w:jc w:val="both"/>
        <w:rPr>
          <w:sz w:val="24"/>
          <w:szCs w:val="24"/>
        </w:rPr>
      </w:pPr>
      <w:r w:rsidRPr="00972CB1">
        <w:rPr>
          <w:sz w:val="24"/>
          <w:szCs w:val="24"/>
        </w:rPr>
        <w:t>16.7 – O licitante enquadrado como microempreendedor individual que pretenda auferir os benefícios do tratamento diferenciado previstos na Lei Complementar nº 123/ 2006 estará dispensado da prova de inscrição nos cadastros de contribuintes estadual e municipal e da apresentação do balanço patrimonial e das demonstrações contábeis do último exercício.</w:t>
      </w:r>
    </w:p>
    <w:p w:rsidR="00972CB1" w:rsidRPr="00972CB1" w:rsidRDefault="00972CB1" w:rsidP="00BF6A9D">
      <w:pPr>
        <w:spacing w:before="120" w:after="120"/>
        <w:jc w:val="both"/>
        <w:rPr>
          <w:b/>
          <w:sz w:val="24"/>
          <w:szCs w:val="24"/>
        </w:rPr>
      </w:pPr>
      <w:r w:rsidRPr="00972CB1">
        <w:rPr>
          <w:b/>
          <w:sz w:val="24"/>
          <w:szCs w:val="24"/>
        </w:rPr>
        <w:t>17 – GARANTIA DE EXECUÇÃO</w:t>
      </w:r>
    </w:p>
    <w:p w:rsidR="00972CB1" w:rsidRPr="00972CB1" w:rsidRDefault="00972CB1" w:rsidP="00BF6A9D">
      <w:pPr>
        <w:spacing w:before="120" w:after="120"/>
        <w:jc w:val="both"/>
        <w:rPr>
          <w:sz w:val="24"/>
          <w:szCs w:val="24"/>
        </w:rPr>
      </w:pPr>
      <w:r w:rsidRPr="00972CB1">
        <w:rPr>
          <w:sz w:val="24"/>
          <w:szCs w:val="24"/>
        </w:rPr>
        <w:t>17.1 – Não haverá exigência de garantia contratual da execução, dada a natureza da contratação.</w:t>
      </w:r>
    </w:p>
    <w:p w:rsidR="00972CB1" w:rsidRPr="00972CB1" w:rsidRDefault="00972CB1" w:rsidP="00BF6A9D">
      <w:pPr>
        <w:spacing w:before="120" w:after="120"/>
        <w:jc w:val="both"/>
        <w:rPr>
          <w:b/>
          <w:sz w:val="24"/>
          <w:szCs w:val="24"/>
        </w:rPr>
      </w:pPr>
      <w:r w:rsidRPr="00972CB1">
        <w:rPr>
          <w:b/>
          <w:sz w:val="24"/>
          <w:szCs w:val="24"/>
        </w:rPr>
        <w:t>18 – DEMAIS OBSERVAÇÕES</w:t>
      </w:r>
    </w:p>
    <w:p w:rsidR="00972CB1" w:rsidRPr="00972CB1" w:rsidRDefault="00972CB1" w:rsidP="00BF6A9D">
      <w:pPr>
        <w:spacing w:before="120" w:after="120"/>
        <w:jc w:val="both"/>
        <w:rPr>
          <w:sz w:val="24"/>
          <w:szCs w:val="24"/>
        </w:rPr>
      </w:pPr>
      <w:r w:rsidRPr="00972CB1">
        <w:rPr>
          <w:sz w:val="24"/>
          <w:szCs w:val="24"/>
        </w:rPr>
        <w:t>O presente estará disponível aos interessados em participar do certame no Setor de Licitações do Município, situada na Praça Governador Roberto Silveira, nº 44, Centro – Bom Jardim (4° andar – Comissão Permanente de Licitações e Compras), de segunda-feira a sexta-feira, das 09h às 12h e das 13h às 17h e no Centro de Atenção Psicossocial - CAPS, situado na Avenida Walter Vendas Rodrigues, nº 188, Campo Belo, Bom Jardim - RJ</w:t>
      </w:r>
    </w:p>
    <w:p w:rsidR="00972CB1" w:rsidRPr="00972CB1" w:rsidRDefault="00972CB1" w:rsidP="00BF6A9D">
      <w:pPr>
        <w:spacing w:before="120" w:after="120"/>
        <w:jc w:val="both"/>
        <w:rPr>
          <w:sz w:val="24"/>
          <w:szCs w:val="24"/>
        </w:rPr>
      </w:pPr>
      <w:r w:rsidRPr="00972CB1">
        <w:rPr>
          <w:sz w:val="24"/>
          <w:szCs w:val="24"/>
        </w:rPr>
        <w:t>18.2 – Não há anexos ao presente Termo de Referência.</w:t>
      </w:r>
    </w:p>
    <w:p w:rsidR="00972CB1" w:rsidRPr="00972CB1" w:rsidRDefault="00972CB1" w:rsidP="00BF6A9D">
      <w:pPr>
        <w:spacing w:before="120" w:after="120"/>
        <w:jc w:val="both"/>
        <w:rPr>
          <w:sz w:val="24"/>
          <w:szCs w:val="24"/>
        </w:rPr>
      </w:pPr>
      <w:r w:rsidRPr="00972CB1">
        <w:rPr>
          <w:sz w:val="24"/>
          <w:szCs w:val="24"/>
        </w:rPr>
        <w:t>18.3 – A licitação será regida pela Lei Federal nº 10.520/2002.</w:t>
      </w:r>
    </w:p>
    <w:p w:rsidR="00972CB1" w:rsidRPr="00972CB1" w:rsidRDefault="00972CB1" w:rsidP="00BF6A9D">
      <w:pPr>
        <w:spacing w:before="120" w:after="120"/>
        <w:jc w:val="both"/>
        <w:rPr>
          <w:sz w:val="24"/>
          <w:szCs w:val="24"/>
        </w:rPr>
      </w:pPr>
      <w:r w:rsidRPr="00972CB1">
        <w:rPr>
          <w:sz w:val="24"/>
          <w:szCs w:val="24"/>
        </w:rPr>
        <w:t>18.4 – O produto deverá ser entregue em conformidade com as especificações descritas neste Termo de Referência. Em caso de qualquer desconformidade ou outros problemas, a contratada terá um prazo de 48 (quarenta e oito) horas para corrigir os problemas, para que não haja prejuízo para a mesma.</w:t>
      </w:r>
    </w:p>
    <w:p w:rsidR="00972CB1" w:rsidRPr="00972CB1" w:rsidRDefault="00972CB1" w:rsidP="00BF6A9D">
      <w:pPr>
        <w:spacing w:before="120" w:after="120"/>
        <w:jc w:val="both"/>
        <w:rPr>
          <w:sz w:val="24"/>
          <w:szCs w:val="24"/>
        </w:rPr>
      </w:pPr>
      <w:r w:rsidRPr="00972CB1">
        <w:rPr>
          <w:sz w:val="24"/>
          <w:szCs w:val="24"/>
        </w:rPr>
        <w:t>18.5 – O produto deverá estar em conformidade com as determinações legais e conforme as normatizações da ABNT. O prazo de validade deverá ser observado durante o recebimento.</w:t>
      </w:r>
    </w:p>
    <w:p w:rsidR="00972CB1" w:rsidRPr="00972CB1" w:rsidRDefault="00972CB1" w:rsidP="00BF6A9D">
      <w:pPr>
        <w:spacing w:before="120" w:after="120"/>
        <w:jc w:val="both"/>
        <w:rPr>
          <w:sz w:val="24"/>
          <w:szCs w:val="24"/>
        </w:rPr>
      </w:pPr>
      <w:r w:rsidRPr="00972CB1">
        <w:rPr>
          <w:sz w:val="24"/>
          <w:szCs w:val="24"/>
        </w:rPr>
        <w:lastRenderedPageBreak/>
        <w:t>18.6 – Os itens deverão ser entregues de acordo com a quantidade solicitada pelo setor competente, no local , dia e hora expresso neste Termo de Referência.</w:t>
      </w:r>
    </w:p>
    <w:p w:rsidR="00972CB1" w:rsidRPr="00972CB1" w:rsidRDefault="00972CB1" w:rsidP="00BF6A9D">
      <w:pPr>
        <w:spacing w:before="120" w:after="120"/>
        <w:jc w:val="both"/>
        <w:rPr>
          <w:sz w:val="24"/>
          <w:szCs w:val="24"/>
        </w:rPr>
      </w:pPr>
      <w:r w:rsidRPr="00972CB1">
        <w:rPr>
          <w:sz w:val="24"/>
          <w:szCs w:val="24"/>
        </w:rPr>
        <w:t>18.7 – Cumprir todas as demais obrigações impostas pelo edital.</w:t>
      </w:r>
    </w:p>
    <w:p w:rsidR="00972CB1" w:rsidRPr="00972CB1" w:rsidRDefault="00972CB1" w:rsidP="00BF6A9D">
      <w:pPr>
        <w:spacing w:before="120" w:after="120"/>
        <w:jc w:val="both"/>
        <w:rPr>
          <w:sz w:val="24"/>
          <w:szCs w:val="24"/>
        </w:rPr>
      </w:pPr>
      <w:r w:rsidRPr="00972CB1">
        <w:rPr>
          <w:sz w:val="24"/>
          <w:szCs w:val="24"/>
        </w:rPr>
        <w:t>18.8 – Item de má qualidade e/ou deteriorados ou fora do prezo de validade, não será aceito pelo fiscal do contrato, devendo ser substituídos conforme o padrão de qualidade, no prazo máximo de 03 (três) dias uteis, assim a contratante resguarda-se ao direito de NÃO RECEBER item fora da data de validade ou próximo dela, com embalagens danificadas ou apresentando qualquer sinal de contaminação ou outro indicio de irregularidade.</w:t>
      </w:r>
    </w:p>
    <w:p w:rsidR="00972CB1" w:rsidRPr="00972CB1" w:rsidRDefault="00972CB1" w:rsidP="00BF6A9D">
      <w:pPr>
        <w:spacing w:before="120" w:after="120"/>
        <w:jc w:val="both"/>
        <w:rPr>
          <w:b/>
          <w:sz w:val="24"/>
          <w:szCs w:val="24"/>
        </w:rPr>
      </w:pPr>
      <w:r w:rsidRPr="00972CB1">
        <w:rPr>
          <w:sz w:val="24"/>
          <w:szCs w:val="24"/>
        </w:rPr>
        <w:t xml:space="preserve"> </w:t>
      </w:r>
      <w:r w:rsidRPr="00972CB1">
        <w:rPr>
          <w:b/>
          <w:sz w:val="24"/>
          <w:szCs w:val="24"/>
        </w:rPr>
        <w:t>19 – RESPONSÁVEL PELA ELABORAÇÃO DO TERMO DE REFERÊNCIA E CIÊNCIA DOS FISCAIS E GESTOR DO CONTRATO.</w:t>
      </w:r>
    </w:p>
    <w:p w:rsidR="00BC4971" w:rsidRPr="00282CCB" w:rsidRDefault="00BC4971" w:rsidP="00BC4971">
      <w:pPr>
        <w:spacing w:before="160" w:after="160"/>
        <w:jc w:val="both"/>
        <w:rPr>
          <w:sz w:val="24"/>
          <w:szCs w:val="24"/>
        </w:rPr>
      </w:pPr>
      <w:r w:rsidRPr="00282CCB">
        <w:rPr>
          <w:sz w:val="24"/>
          <w:szCs w:val="24"/>
        </w:rPr>
        <w:t>19.1 – É responsável pela elaboração deste documento o servidor:</w:t>
      </w:r>
    </w:p>
    <w:p w:rsidR="00BC4971" w:rsidRPr="00D15A05" w:rsidRDefault="00BC4971" w:rsidP="00BC4971">
      <w:pPr>
        <w:jc w:val="center"/>
        <w:rPr>
          <w:sz w:val="24"/>
          <w:szCs w:val="24"/>
        </w:rPr>
      </w:pPr>
      <w:r w:rsidRPr="00D15A05">
        <w:rPr>
          <w:sz w:val="24"/>
          <w:szCs w:val="24"/>
        </w:rPr>
        <w:t>________________________________</w:t>
      </w:r>
    </w:p>
    <w:p w:rsidR="00F2047E" w:rsidRDefault="00F2047E" w:rsidP="00F2047E">
      <w:pPr>
        <w:jc w:val="center"/>
        <w:rPr>
          <w:i/>
          <w:sz w:val="24"/>
          <w:szCs w:val="24"/>
        </w:rPr>
      </w:pPr>
      <w:r w:rsidRPr="00F2047E">
        <w:rPr>
          <w:i/>
          <w:sz w:val="24"/>
          <w:szCs w:val="24"/>
        </w:rPr>
        <w:t>Carla Martins de Souza Dutra Silva</w:t>
      </w:r>
    </w:p>
    <w:p w:rsidR="00F2047E" w:rsidRDefault="00F2047E" w:rsidP="00F2047E">
      <w:pPr>
        <w:jc w:val="center"/>
        <w:rPr>
          <w:i/>
          <w:sz w:val="24"/>
          <w:szCs w:val="24"/>
        </w:rPr>
      </w:pPr>
      <w:r w:rsidRPr="00F2047E">
        <w:rPr>
          <w:i/>
          <w:sz w:val="24"/>
          <w:szCs w:val="24"/>
        </w:rPr>
        <w:t xml:space="preserve">Chefe de Planejamento e Projetos Básicos </w:t>
      </w:r>
    </w:p>
    <w:p w:rsidR="00F2047E" w:rsidRPr="00D15A05" w:rsidRDefault="00F2047E" w:rsidP="00F2047E">
      <w:pPr>
        <w:jc w:val="center"/>
        <w:rPr>
          <w:sz w:val="24"/>
          <w:szCs w:val="24"/>
        </w:rPr>
      </w:pPr>
      <w:r w:rsidRPr="00F2047E">
        <w:rPr>
          <w:i/>
          <w:sz w:val="24"/>
          <w:szCs w:val="24"/>
        </w:rPr>
        <w:t>Mat. 12/3618 – SMP.</w:t>
      </w:r>
    </w:p>
    <w:p w:rsidR="00BC4971" w:rsidRPr="00282CCB" w:rsidRDefault="00BC4971" w:rsidP="00BC4971">
      <w:pPr>
        <w:jc w:val="center"/>
        <w:rPr>
          <w:i/>
          <w:sz w:val="24"/>
          <w:szCs w:val="24"/>
        </w:rPr>
      </w:pPr>
      <w:r w:rsidRPr="00282CCB">
        <w:rPr>
          <w:i/>
          <w:sz w:val="24"/>
          <w:szCs w:val="24"/>
        </w:rPr>
        <w:t>.</w:t>
      </w:r>
    </w:p>
    <w:p w:rsidR="00BC4971" w:rsidRDefault="00BC4971" w:rsidP="00BC4971">
      <w:pPr>
        <w:jc w:val="both"/>
        <w:rPr>
          <w:sz w:val="24"/>
          <w:szCs w:val="24"/>
        </w:rPr>
      </w:pPr>
    </w:p>
    <w:p w:rsidR="00BC4971" w:rsidRPr="00282CCB" w:rsidRDefault="00BC4971" w:rsidP="00BC4971">
      <w:pPr>
        <w:jc w:val="both"/>
        <w:rPr>
          <w:sz w:val="24"/>
          <w:szCs w:val="24"/>
        </w:rPr>
      </w:pPr>
      <w:r w:rsidRPr="00282CCB">
        <w:rPr>
          <w:sz w:val="24"/>
          <w:szCs w:val="24"/>
        </w:rPr>
        <w:t>19.2 – Estão cientes de suas indicações e atribuições:</w:t>
      </w:r>
    </w:p>
    <w:p w:rsidR="00BC4971" w:rsidRDefault="00BC4971" w:rsidP="00BC4971">
      <w:pPr>
        <w:jc w:val="center"/>
        <w:rPr>
          <w:sz w:val="24"/>
          <w:szCs w:val="24"/>
        </w:rPr>
      </w:pPr>
    </w:p>
    <w:p w:rsidR="00BC4971" w:rsidRPr="00282CCB" w:rsidRDefault="00BC4971" w:rsidP="00BC4971">
      <w:pPr>
        <w:jc w:val="center"/>
        <w:rPr>
          <w:sz w:val="24"/>
          <w:szCs w:val="24"/>
        </w:rPr>
      </w:pPr>
      <w:r w:rsidRPr="00282CCB">
        <w:rPr>
          <w:sz w:val="24"/>
          <w:szCs w:val="24"/>
        </w:rPr>
        <w:t>________________________________</w:t>
      </w:r>
    </w:p>
    <w:p w:rsidR="00BC4971" w:rsidRPr="00282CCB" w:rsidRDefault="00BC4971" w:rsidP="00BC4971">
      <w:pPr>
        <w:jc w:val="center"/>
        <w:rPr>
          <w:i/>
          <w:sz w:val="24"/>
          <w:szCs w:val="24"/>
        </w:rPr>
      </w:pPr>
      <w:r w:rsidRPr="00282CCB">
        <w:rPr>
          <w:i/>
          <w:sz w:val="24"/>
          <w:szCs w:val="24"/>
        </w:rPr>
        <w:t xml:space="preserve">LUCAS FACHIN CORRÊA </w:t>
      </w:r>
    </w:p>
    <w:p w:rsidR="00BC4971" w:rsidRPr="00282CCB" w:rsidRDefault="00BC4971" w:rsidP="00BC4971">
      <w:pPr>
        <w:jc w:val="center"/>
        <w:rPr>
          <w:i/>
          <w:sz w:val="24"/>
          <w:szCs w:val="24"/>
        </w:rPr>
      </w:pPr>
      <w:r w:rsidRPr="00282CCB">
        <w:rPr>
          <w:i/>
          <w:sz w:val="24"/>
          <w:szCs w:val="24"/>
        </w:rPr>
        <w:t>Mat.: 41/7042 - SMS</w:t>
      </w:r>
    </w:p>
    <w:p w:rsidR="00BC4971" w:rsidRPr="00282CCB" w:rsidRDefault="00BC4971" w:rsidP="00BC4971">
      <w:pPr>
        <w:jc w:val="center"/>
        <w:rPr>
          <w:i/>
          <w:sz w:val="24"/>
          <w:szCs w:val="24"/>
        </w:rPr>
      </w:pPr>
      <w:r w:rsidRPr="00282CCB">
        <w:rPr>
          <w:i/>
          <w:sz w:val="24"/>
          <w:szCs w:val="24"/>
        </w:rPr>
        <w:t xml:space="preserve"> Fiscal do Contrato</w:t>
      </w:r>
    </w:p>
    <w:p w:rsidR="00BC4971" w:rsidRDefault="00BC4971" w:rsidP="00BC4971">
      <w:pPr>
        <w:jc w:val="center"/>
        <w:rPr>
          <w:sz w:val="24"/>
          <w:szCs w:val="24"/>
        </w:rPr>
      </w:pPr>
    </w:p>
    <w:p w:rsidR="00BC4971" w:rsidRDefault="00BC4971" w:rsidP="00BC4971">
      <w:pPr>
        <w:jc w:val="center"/>
        <w:rPr>
          <w:sz w:val="24"/>
          <w:szCs w:val="24"/>
        </w:rPr>
      </w:pPr>
    </w:p>
    <w:p w:rsidR="00BC4971" w:rsidRDefault="00BC4971" w:rsidP="00BC4971">
      <w:pPr>
        <w:jc w:val="center"/>
        <w:rPr>
          <w:sz w:val="24"/>
          <w:szCs w:val="24"/>
        </w:rPr>
      </w:pPr>
    </w:p>
    <w:p w:rsidR="00BC4971" w:rsidRDefault="00BC4971" w:rsidP="00BC4971">
      <w:pPr>
        <w:jc w:val="center"/>
        <w:rPr>
          <w:sz w:val="24"/>
          <w:szCs w:val="24"/>
        </w:rPr>
      </w:pPr>
      <w:r w:rsidRPr="00282CCB">
        <w:rPr>
          <w:sz w:val="24"/>
          <w:szCs w:val="24"/>
        </w:rPr>
        <w:t>________________________________</w:t>
      </w:r>
    </w:p>
    <w:p w:rsidR="00BC4971" w:rsidRDefault="00BC4971" w:rsidP="00BC4971">
      <w:pPr>
        <w:jc w:val="center"/>
        <w:rPr>
          <w:sz w:val="24"/>
          <w:szCs w:val="24"/>
        </w:rPr>
      </w:pPr>
      <w:r w:rsidRPr="00B044C9">
        <w:rPr>
          <w:sz w:val="24"/>
          <w:szCs w:val="24"/>
        </w:rPr>
        <w:t>NOÊMIA HERDY PEREZ</w:t>
      </w:r>
    </w:p>
    <w:p w:rsidR="00BC4971" w:rsidRDefault="00BC4971" w:rsidP="00BC4971">
      <w:pPr>
        <w:jc w:val="center"/>
        <w:rPr>
          <w:sz w:val="24"/>
          <w:szCs w:val="24"/>
        </w:rPr>
      </w:pPr>
      <w:r>
        <w:rPr>
          <w:sz w:val="24"/>
          <w:szCs w:val="24"/>
        </w:rPr>
        <w:t>Mat.:</w:t>
      </w:r>
      <w:r w:rsidRPr="00B044C9">
        <w:rPr>
          <w:sz w:val="24"/>
          <w:szCs w:val="24"/>
        </w:rPr>
        <w:t xml:space="preserve"> nº 6211-1</w:t>
      </w:r>
      <w:r>
        <w:rPr>
          <w:sz w:val="24"/>
          <w:szCs w:val="24"/>
        </w:rPr>
        <w:t xml:space="preserve"> – SMS</w:t>
      </w:r>
    </w:p>
    <w:p w:rsidR="00BC4971" w:rsidRPr="00282CCB" w:rsidRDefault="00BC4971" w:rsidP="00BC4971">
      <w:pPr>
        <w:jc w:val="center"/>
        <w:rPr>
          <w:sz w:val="24"/>
          <w:szCs w:val="24"/>
        </w:rPr>
      </w:pPr>
      <w:r>
        <w:rPr>
          <w:sz w:val="24"/>
          <w:szCs w:val="24"/>
        </w:rPr>
        <w:t>Fiscal do Contrato</w:t>
      </w:r>
    </w:p>
    <w:p w:rsidR="00BC4971" w:rsidRPr="00282CCB" w:rsidRDefault="00BC4971" w:rsidP="00BC4971">
      <w:pPr>
        <w:jc w:val="center"/>
        <w:rPr>
          <w:sz w:val="24"/>
          <w:szCs w:val="24"/>
        </w:rPr>
      </w:pPr>
    </w:p>
    <w:p w:rsidR="00BC4971" w:rsidRPr="00282CCB" w:rsidRDefault="00BC4971" w:rsidP="00BC4971">
      <w:pPr>
        <w:rPr>
          <w:sz w:val="24"/>
          <w:szCs w:val="24"/>
        </w:rPr>
      </w:pPr>
      <w:r w:rsidRPr="00282CCB">
        <w:rPr>
          <w:sz w:val="24"/>
          <w:szCs w:val="24"/>
        </w:rPr>
        <w:t>19.4 – Autorização do Secretário:</w:t>
      </w:r>
    </w:p>
    <w:p w:rsidR="00BC4971" w:rsidRDefault="00BC4971" w:rsidP="00BC4971">
      <w:pPr>
        <w:jc w:val="center"/>
        <w:rPr>
          <w:sz w:val="24"/>
          <w:szCs w:val="24"/>
        </w:rPr>
      </w:pPr>
    </w:p>
    <w:p w:rsidR="00BC4971" w:rsidRPr="00282CCB" w:rsidRDefault="00BC4971" w:rsidP="00BC4971">
      <w:pPr>
        <w:jc w:val="center"/>
        <w:rPr>
          <w:sz w:val="24"/>
          <w:szCs w:val="24"/>
        </w:rPr>
      </w:pPr>
      <w:r w:rsidRPr="00282CCB">
        <w:rPr>
          <w:sz w:val="24"/>
          <w:szCs w:val="24"/>
        </w:rPr>
        <w:t>________________________________</w:t>
      </w:r>
    </w:p>
    <w:p w:rsidR="00BC4971" w:rsidRPr="00282CCB" w:rsidRDefault="00BC4971" w:rsidP="00BC4971">
      <w:pPr>
        <w:jc w:val="center"/>
        <w:rPr>
          <w:i/>
          <w:sz w:val="24"/>
          <w:szCs w:val="24"/>
        </w:rPr>
      </w:pPr>
      <w:r w:rsidRPr="00282CCB">
        <w:rPr>
          <w:i/>
          <w:sz w:val="24"/>
          <w:szCs w:val="24"/>
        </w:rPr>
        <w:t>WUELITON PIRES</w:t>
      </w:r>
    </w:p>
    <w:p w:rsidR="00BC4971" w:rsidRPr="00282CCB" w:rsidRDefault="00BC4971" w:rsidP="00BC4971">
      <w:pPr>
        <w:jc w:val="center"/>
        <w:rPr>
          <w:i/>
          <w:sz w:val="24"/>
          <w:szCs w:val="24"/>
        </w:rPr>
      </w:pPr>
      <w:r w:rsidRPr="00282CCB">
        <w:rPr>
          <w:i/>
          <w:sz w:val="24"/>
          <w:szCs w:val="24"/>
        </w:rPr>
        <w:t xml:space="preserve">Secretário Municipal de  Saúde </w:t>
      </w:r>
    </w:p>
    <w:p w:rsidR="00972CB1" w:rsidRDefault="00972CB1" w:rsidP="00282CCB">
      <w:pPr>
        <w:jc w:val="center"/>
        <w:rPr>
          <w:b/>
          <w:color w:val="000000"/>
          <w:sz w:val="24"/>
          <w:szCs w:val="24"/>
        </w:rPr>
      </w:pPr>
    </w:p>
    <w:p w:rsidR="00972CB1" w:rsidRDefault="00972CB1" w:rsidP="00282CCB">
      <w:pPr>
        <w:jc w:val="center"/>
        <w:rPr>
          <w:b/>
          <w:color w:val="000000"/>
          <w:sz w:val="24"/>
          <w:szCs w:val="24"/>
        </w:rPr>
      </w:pPr>
    </w:p>
    <w:p w:rsidR="00972CB1" w:rsidRDefault="00972CB1" w:rsidP="00282CCB">
      <w:pPr>
        <w:jc w:val="center"/>
        <w:rPr>
          <w:b/>
          <w:color w:val="000000"/>
          <w:sz w:val="24"/>
          <w:szCs w:val="24"/>
        </w:rPr>
      </w:pPr>
    </w:p>
    <w:p w:rsidR="00972CB1" w:rsidRDefault="00972CB1" w:rsidP="00282CCB">
      <w:pPr>
        <w:jc w:val="center"/>
        <w:rPr>
          <w:b/>
          <w:color w:val="000000"/>
          <w:sz w:val="24"/>
          <w:szCs w:val="24"/>
        </w:rPr>
      </w:pPr>
    </w:p>
    <w:p w:rsidR="00972CB1" w:rsidRDefault="00972CB1" w:rsidP="00282CCB">
      <w:pPr>
        <w:jc w:val="center"/>
        <w:rPr>
          <w:b/>
          <w:color w:val="000000"/>
          <w:sz w:val="24"/>
          <w:szCs w:val="24"/>
        </w:rPr>
      </w:pPr>
    </w:p>
    <w:p w:rsidR="00972CB1" w:rsidRDefault="00972CB1" w:rsidP="00282CCB">
      <w:pPr>
        <w:jc w:val="center"/>
        <w:rPr>
          <w:b/>
          <w:color w:val="000000"/>
          <w:sz w:val="24"/>
          <w:szCs w:val="24"/>
        </w:rPr>
      </w:pPr>
    </w:p>
    <w:p w:rsidR="00972CB1" w:rsidRDefault="00972CB1" w:rsidP="00282CCB">
      <w:pPr>
        <w:jc w:val="center"/>
        <w:rPr>
          <w:b/>
          <w:color w:val="000000"/>
          <w:sz w:val="24"/>
          <w:szCs w:val="24"/>
        </w:rPr>
      </w:pPr>
    </w:p>
    <w:p w:rsidR="00972CB1" w:rsidRDefault="00972CB1" w:rsidP="00282CCB">
      <w:pPr>
        <w:jc w:val="center"/>
        <w:rPr>
          <w:b/>
          <w:color w:val="000000"/>
          <w:sz w:val="24"/>
          <w:szCs w:val="24"/>
        </w:rPr>
      </w:pPr>
    </w:p>
    <w:p w:rsidR="00972CB1" w:rsidRDefault="00972CB1" w:rsidP="00282CCB">
      <w:pPr>
        <w:jc w:val="center"/>
        <w:rPr>
          <w:b/>
          <w:color w:val="000000"/>
          <w:sz w:val="24"/>
          <w:szCs w:val="24"/>
        </w:rPr>
      </w:pPr>
    </w:p>
    <w:p w:rsidR="00972CB1" w:rsidRDefault="00972CB1" w:rsidP="00282CCB">
      <w:pPr>
        <w:jc w:val="center"/>
        <w:rPr>
          <w:b/>
          <w:color w:val="000000"/>
          <w:sz w:val="24"/>
          <w:szCs w:val="24"/>
        </w:rPr>
      </w:pPr>
    </w:p>
    <w:p w:rsidR="00972CB1" w:rsidRDefault="00972CB1" w:rsidP="00282CCB">
      <w:pPr>
        <w:jc w:val="center"/>
        <w:rPr>
          <w:b/>
          <w:color w:val="000000"/>
          <w:sz w:val="24"/>
          <w:szCs w:val="24"/>
        </w:rPr>
      </w:pPr>
    </w:p>
    <w:p w:rsidR="00972CB1" w:rsidRDefault="00972CB1" w:rsidP="00282CCB">
      <w:pPr>
        <w:jc w:val="center"/>
        <w:rPr>
          <w:b/>
          <w:color w:val="000000"/>
          <w:sz w:val="24"/>
          <w:szCs w:val="24"/>
        </w:rPr>
      </w:pPr>
    </w:p>
    <w:p w:rsidR="00972CB1" w:rsidRDefault="00972CB1" w:rsidP="00282CCB">
      <w:pPr>
        <w:jc w:val="center"/>
        <w:rPr>
          <w:b/>
          <w:color w:val="000000"/>
          <w:sz w:val="24"/>
          <w:szCs w:val="24"/>
        </w:rPr>
      </w:pPr>
    </w:p>
    <w:p w:rsidR="00BC4971" w:rsidRPr="00282CCB" w:rsidRDefault="00BC4971" w:rsidP="00282CCB">
      <w:pPr>
        <w:jc w:val="center"/>
        <w:rPr>
          <w:b/>
          <w:color w:val="000000"/>
          <w:sz w:val="24"/>
          <w:szCs w:val="24"/>
        </w:rPr>
      </w:pPr>
    </w:p>
    <w:p w:rsidR="00A101E2" w:rsidRDefault="00A101E2" w:rsidP="00B344C2">
      <w:pPr>
        <w:jc w:val="center"/>
        <w:rPr>
          <w:b/>
          <w:color w:val="000000"/>
          <w:sz w:val="24"/>
          <w:szCs w:val="24"/>
        </w:rPr>
      </w:pPr>
    </w:p>
    <w:p w:rsidR="00A101E2" w:rsidRPr="00A101E2" w:rsidRDefault="00A101E2" w:rsidP="00BC4971">
      <w:pPr>
        <w:spacing w:before="120" w:after="120" w:line="360" w:lineRule="auto"/>
        <w:jc w:val="center"/>
        <w:rPr>
          <w:b/>
          <w:sz w:val="40"/>
          <w:u w:val="single"/>
        </w:rPr>
      </w:pPr>
      <w:r w:rsidRPr="00A101E2">
        <w:rPr>
          <w:b/>
          <w:sz w:val="40"/>
          <w:u w:val="single"/>
        </w:rPr>
        <w:lastRenderedPageBreak/>
        <w:t xml:space="preserve">ANEXO </w:t>
      </w:r>
      <w:r>
        <w:rPr>
          <w:b/>
          <w:sz w:val="40"/>
          <w:u w:val="single"/>
        </w:rPr>
        <w:t>C</w:t>
      </w:r>
      <w:r w:rsidRPr="00A101E2">
        <w:rPr>
          <w:b/>
          <w:sz w:val="40"/>
          <w:u w:val="single"/>
        </w:rPr>
        <w:t xml:space="preserve"> </w:t>
      </w:r>
    </w:p>
    <w:p w:rsidR="00A101E2" w:rsidRPr="00A101E2" w:rsidRDefault="00A101E2" w:rsidP="00BC4971">
      <w:pPr>
        <w:spacing w:before="120" w:after="120" w:line="360" w:lineRule="auto"/>
        <w:jc w:val="center"/>
        <w:rPr>
          <w:b/>
          <w:sz w:val="24"/>
          <w:u w:val="single"/>
        </w:rPr>
      </w:pPr>
      <w:r w:rsidRPr="00A101E2">
        <w:rPr>
          <w:b/>
          <w:sz w:val="24"/>
          <w:u w:val="single"/>
        </w:rPr>
        <w:t xml:space="preserve">TERMO DE REFERÊNCIA </w:t>
      </w:r>
    </w:p>
    <w:p w:rsidR="00A101E2" w:rsidRDefault="00A101E2" w:rsidP="00BC4971">
      <w:pPr>
        <w:spacing w:before="120" w:after="120" w:line="360" w:lineRule="auto"/>
        <w:jc w:val="center"/>
        <w:rPr>
          <w:b/>
          <w:sz w:val="24"/>
          <w:u w:val="single"/>
        </w:rPr>
      </w:pPr>
      <w:r w:rsidRPr="00A101E2">
        <w:rPr>
          <w:b/>
          <w:sz w:val="24"/>
          <w:u w:val="single"/>
        </w:rPr>
        <w:t xml:space="preserve">SECRETARIA MUNICIPAL DE </w:t>
      </w:r>
      <w:r>
        <w:rPr>
          <w:b/>
          <w:sz w:val="24"/>
          <w:u w:val="single"/>
        </w:rPr>
        <w:t>EDUCAÇÃO</w:t>
      </w:r>
    </w:p>
    <w:p w:rsidR="00D75288" w:rsidRPr="00A03302" w:rsidRDefault="00D75288" w:rsidP="00BC4971">
      <w:pPr>
        <w:spacing w:before="120" w:after="120"/>
        <w:jc w:val="both"/>
        <w:rPr>
          <w:b/>
          <w:sz w:val="24"/>
        </w:rPr>
      </w:pPr>
      <w:r w:rsidRPr="00A03302">
        <w:rPr>
          <w:b/>
          <w:sz w:val="24"/>
        </w:rPr>
        <w:t>1</w:t>
      </w:r>
      <w:r w:rsidRPr="00A03302">
        <w:rPr>
          <w:sz w:val="24"/>
        </w:rPr>
        <w:t xml:space="preserve"> – </w:t>
      </w:r>
      <w:r w:rsidRPr="00A03302">
        <w:rPr>
          <w:b/>
          <w:sz w:val="24"/>
        </w:rPr>
        <w:t>DEFINIÇÃO DO OBJETO</w:t>
      </w:r>
    </w:p>
    <w:p w:rsidR="00DD1F1D" w:rsidRPr="00DD1F1D" w:rsidRDefault="00DD1F1D" w:rsidP="00BC4971">
      <w:pPr>
        <w:widowControl w:val="0"/>
        <w:tabs>
          <w:tab w:val="left" w:pos="0"/>
          <w:tab w:val="left" w:pos="1060"/>
          <w:tab w:val="center" w:pos="4770"/>
        </w:tabs>
        <w:spacing w:before="120" w:after="120"/>
        <w:jc w:val="both"/>
        <w:rPr>
          <w:sz w:val="24"/>
          <w:szCs w:val="24"/>
        </w:rPr>
      </w:pPr>
      <w:r w:rsidRPr="00DD1F1D">
        <w:rPr>
          <w:sz w:val="24"/>
          <w:szCs w:val="24"/>
        </w:rPr>
        <w:t xml:space="preserve">1.1 – A presente Ata de Registro de Preços destina-se a estabelecer os parâmetros mínimos para eventual e futura aquisição de </w:t>
      </w:r>
      <w:r w:rsidRPr="00DD1F1D">
        <w:rPr>
          <w:b/>
          <w:bCs/>
          <w:sz w:val="24"/>
          <w:szCs w:val="24"/>
        </w:rPr>
        <w:t>GÊNEROS ALIMENTÍCIOS</w:t>
      </w:r>
      <w:r w:rsidRPr="00DD1F1D">
        <w:rPr>
          <w:sz w:val="24"/>
          <w:szCs w:val="24"/>
        </w:rPr>
        <w:t>, em cumprimento ao Programa de</w:t>
      </w:r>
      <w:r w:rsidRPr="00DD1F1D">
        <w:rPr>
          <w:b/>
          <w:bCs/>
          <w:sz w:val="24"/>
          <w:szCs w:val="24"/>
        </w:rPr>
        <w:t xml:space="preserve"> ALIMENTAÇÃO ESCOLAR</w:t>
      </w:r>
      <w:r w:rsidRPr="00DD1F1D">
        <w:rPr>
          <w:sz w:val="24"/>
          <w:szCs w:val="24"/>
        </w:rPr>
        <w:t xml:space="preserve"> do Governo Federal. Os gêneros solicitados atenderão à oferta de refeições da Alimentação Escolar para a</w:t>
      </w:r>
      <w:r w:rsidRPr="00DD1F1D">
        <w:rPr>
          <w:b/>
          <w:bCs/>
          <w:sz w:val="24"/>
          <w:szCs w:val="24"/>
        </w:rPr>
        <w:t xml:space="preserve"> REDE MUNICIPAL DE ENSINO,</w:t>
      </w:r>
      <w:r w:rsidRPr="00DD1F1D">
        <w:rPr>
          <w:sz w:val="24"/>
          <w:szCs w:val="24"/>
        </w:rPr>
        <w:t>considerando a possibilidade do retorno das aulas presenciais em 2021.</w:t>
      </w:r>
    </w:p>
    <w:p w:rsidR="00DD1F1D" w:rsidRPr="00DD1F1D" w:rsidRDefault="00DD1F1D" w:rsidP="00BC4971">
      <w:pPr>
        <w:spacing w:before="120" w:after="120"/>
        <w:jc w:val="both"/>
        <w:rPr>
          <w:sz w:val="24"/>
          <w:szCs w:val="24"/>
        </w:rPr>
      </w:pPr>
      <w:r w:rsidRPr="00DD1F1D">
        <w:rPr>
          <w:sz w:val="24"/>
          <w:szCs w:val="24"/>
        </w:rPr>
        <w:t>1.2 - Trata-se da aquisição de gêneros alimentícios para Alimentação Escolar da Rede Municipal de Ensino, que conta com 2.398 alunos matriculados até março do corrente ano, mediante o Sistema de Registro de Preços, considerando que ainda não existe data estabelecida para o retorno das aulas presenciais em razão do isolamento social causado pela Pandemia da Covid-19, todavia, estima-se que o retorno não ocorrerá no primeiro semestre.</w:t>
      </w:r>
    </w:p>
    <w:p w:rsidR="00DD1F1D" w:rsidRPr="00DD1F1D" w:rsidRDefault="00DD1F1D" w:rsidP="00BC4971">
      <w:pPr>
        <w:spacing w:before="120" w:after="120"/>
        <w:jc w:val="both"/>
        <w:rPr>
          <w:sz w:val="24"/>
          <w:szCs w:val="24"/>
        </w:rPr>
      </w:pPr>
      <w:r w:rsidRPr="00DD1F1D">
        <w:rPr>
          <w:sz w:val="24"/>
          <w:szCs w:val="24"/>
        </w:rPr>
        <w:t>1.3 – DETALHAMENTO DO OBJETO</w:t>
      </w:r>
    </w:p>
    <w:p w:rsidR="00DD1F1D" w:rsidRPr="00DD1F1D" w:rsidRDefault="00DD1F1D" w:rsidP="00BC4971">
      <w:pPr>
        <w:spacing w:before="120" w:after="120"/>
        <w:jc w:val="both"/>
        <w:rPr>
          <w:sz w:val="24"/>
          <w:szCs w:val="24"/>
        </w:rPr>
      </w:pPr>
      <w:r w:rsidRPr="00DD1F1D">
        <w:rPr>
          <w:sz w:val="24"/>
          <w:szCs w:val="24"/>
        </w:rPr>
        <w:t>1.3.1 – Serão registrados os preços dos seguintes bens, em suas respectivas qualidades e quantidades:</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4"/>
        <w:gridCol w:w="1560"/>
        <w:gridCol w:w="1558"/>
        <w:gridCol w:w="1418"/>
        <w:gridCol w:w="1417"/>
      </w:tblGrid>
      <w:tr w:rsidR="00D75288" w:rsidRPr="00884375" w:rsidTr="00264E42">
        <w:tc>
          <w:tcPr>
            <w:tcW w:w="710" w:type="dxa"/>
            <w:shd w:val="clear" w:color="auto" w:fill="B4C6E7"/>
            <w:vAlign w:val="center"/>
          </w:tcPr>
          <w:p w:rsidR="00D75288" w:rsidRPr="00884375" w:rsidRDefault="00D75288" w:rsidP="00264E42">
            <w:pPr>
              <w:jc w:val="center"/>
              <w:rPr>
                <w:sz w:val="16"/>
                <w:szCs w:val="16"/>
              </w:rPr>
            </w:pPr>
            <w:r w:rsidRPr="00884375">
              <w:rPr>
                <w:sz w:val="16"/>
                <w:szCs w:val="16"/>
              </w:rPr>
              <w:t>ITEM</w:t>
            </w:r>
          </w:p>
        </w:tc>
        <w:tc>
          <w:tcPr>
            <w:tcW w:w="2834" w:type="dxa"/>
            <w:shd w:val="clear" w:color="auto" w:fill="B4C6E7"/>
            <w:vAlign w:val="center"/>
          </w:tcPr>
          <w:p w:rsidR="00D75288" w:rsidRPr="00884375" w:rsidRDefault="00D75288" w:rsidP="00264E42">
            <w:pPr>
              <w:jc w:val="center"/>
              <w:rPr>
                <w:sz w:val="16"/>
                <w:szCs w:val="16"/>
              </w:rPr>
            </w:pPr>
            <w:r w:rsidRPr="00884375">
              <w:rPr>
                <w:sz w:val="16"/>
                <w:szCs w:val="16"/>
              </w:rPr>
              <w:t>DESCRIÇÃO/ESPECIFICAÇÃO</w:t>
            </w:r>
          </w:p>
        </w:tc>
        <w:tc>
          <w:tcPr>
            <w:tcW w:w="1560" w:type="dxa"/>
            <w:shd w:val="clear" w:color="auto" w:fill="B4C6E7"/>
            <w:vAlign w:val="center"/>
          </w:tcPr>
          <w:p w:rsidR="00D75288" w:rsidRPr="00884375" w:rsidRDefault="00D75288" w:rsidP="00264E42">
            <w:pPr>
              <w:jc w:val="center"/>
              <w:rPr>
                <w:sz w:val="16"/>
                <w:szCs w:val="16"/>
              </w:rPr>
            </w:pPr>
            <w:r w:rsidRPr="00884375">
              <w:rPr>
                <w:sz w:val="16"/>
                <w:szCs w:val="16"/>
              </w:rPr>
              <w:t>IDENTIFICAÇÃO</w:t>
            </w:r>
          </w:p>
          <w:p w:rsidR="00D75288" w:rsidRPr="00884375" w:rsidRDefault="00D75288" w:rsidP="00264E42">
            <w:pPr>
              <w:jc w:val="center"/>
              <w:rPr>
                <w:sz w:val="16"/>
                <w:szCs w:val="16"/>
              </w:rPr>
            </w:pPr>
            <w:r w:rsidRPr="00884375">
              <w:rPr>
                <w:sz w:val="16"/>
                <w:szCs w:val="16"/>
              </w:rPr>
              <w:t>CATMAT</w:t>
            </w:r>
          </w:p>
        </w:tc>
        <w:tc>
          <w:tcPr>
            <w:tcW w:w="1558" w:type="dxa"/>
            <w:shd w:val="clear" w:color="auto" w:fill="B4C6E7"/>
            <w:vAlign w:val="center"/>
          </w:tcPr>
          <w:p w:rsidR="00D75288" w:rsidRPr="00884375" w:rsidRDefault="00D75288" w:rsidP="00264E42">
            <w:pPr>
              <w:jc w:val="center"/>
              <w:rPr>
                <w:sz w:val="16"/>
                <w:szCs w:val="16"/>
              </w:rPr>
            </w:pPr>
            <w:r w:rsidRPr="00884375">
              <w:rPr>
                <w:sz w:val="16"/>
                <w:szCs w:val="16"/>
              </w:rPr>
              <w:t>UNIDADE DE</w:t>
            </w:r>
          </w:p>
          <w:p w:rsidR="00D75288" w:rsidRPr="00884375" w:rsidRDefault="00D75288" w:rsidP="00264E42">
            <w:pPr>
              <w:jc w:val="center"/>
              <w:rPr>
                <w:sz w:val="16"/>
                <w:szCs w:val="16"/>
              </w:rPr>
            </w:pPr>
            <w:r w:rsidRPr="00884375">
              <w:rPr>
                <w:sz w:val="16"/>
                <w:szCs w:val="16"/>
              </w:rPr>
              <w:t>MEDIDA</w:t>
            </w:r>
          </w:p>
        </w:tc>
        <w:tc>
          <w:tcPr>
            <w:tcW w:w="1418" w:type="dxa"/>
            <w:shd w:val="clear" w:color="auto" w:fill="B4C6E7"/>
            <w:vAlign w:val="center"/>
          </w:tcPr>
          <w:p w:rsidR="00D75288" w:rsidRPr="00884375" w:rsidRDefault="00D75288" w:rsidP="00264E42">
            <w:pPr>
              <w:jc w:val="center"/>
              <w:rPr>
                <w:sz w:val="16"/>
                <w:szCs w:val="16"/>
              </w:rPr>
            </w:pPr>
            <w:r w:rsidRPr="00884375">
              <w:rPr>
                <w:sz w:val="16"/>
                <w:szCs w:val="16"/>
              </w:rPr>
              <w:t>QUANT. MÍNIMA</w:t>
            </w:r>
          </w:p>
          <w:p w:rsidR="00D75288" w:rsidRPr="00884375" w:rsidRDefault="00D75288" w:rsidP="00264E42">
            <w:pPr>
              <w:jc w:val="center"/>
              <w:rPr>
                <w:sz w:val="16"/>
                <w:szCs w:val="16"/>
              </w:rPr>
            </w:pPr>
            <w:r w:rsidRPr="00884375">
              <w:rPr>
                <w:sz w:val="16"/>
                <w:szCs w:val="16"/>
              </w:rPr>
              <w:t>(01 MÊS)</w:t>
            </w:r>
          </w:p>
        </w:tc>
        <w:tc>
          <w:tcPr>
            <w:tcW w:w="1417" w:type="dxa"/>
            <w:shd w:val="clear" w:color="auto" w:fill="B4C6E7"/>
            <w:vAlign w:val="center"/>
          </w:tcPr>
          <w:p w:rsidR="00D75288" w:rsidRPr="00884375" w:rsidRDefault="00D75288" w:rsidP="00264E42">
            <w:pPr>
              <w:jc w:val="center"/>
              <w:rPr>
                <w:sz w:val="16"/>
                <w:szCs w:val="16"/>
              </w:rPr>
            </w:pPr>
            <w:r w:rsidRPr="00884375">
              <w:rPr>
                <w:sz w:val="16"/>
                <w:szCs w:val="16"/>
              </w:rPr>
              <w:t>QUANT. MÁX.</w:t>
            </w:r>
          </w:p>
          <w:p w:rsidR="00D75288" w:rsidRPr="00884375" w:rsidRDefault="00D75288" w:rsidP="00264E42">
            <w:pPr>
              <w:jc w:val="center"/>
              <w:rPr>
                <w:sz w:val="16"/>
                <w:szCs w:val="16"/>
              </w:rPr>
            </w:pPr>
            <w:r w:rsidRPr="00884375">
              <w:rPr>
                <w:sz w:val="16"/>
                <w:szCs w:val="16"/>
              </w:rPr>
              <w:t>(06 MESES)</w:t>
            </w:r>
          </w:p>
        </w:tc>
      </w:tr>
      <w:tr w:rsidR="00D75288" w:rsidRPr="00884375" w:rsidTr="00264E42">
        <w:trPr>
          <w:trHeight w:val="1631"/>
        </w:trPr>
        <w:tc>
          <w:tcPr>
            <w:tcW w:w="710" w:type="dxa"/>
            <w:shd w:val="clear" w:color="auto" w:fill="auto"/>
            <w:vAlign w:val="center"/>
          </w:tcPr>
          <w:p w:rsidR="00D75288" w:rsidRPr="00884375" w:rsidRDefault="00D75288" w:rsidP="00264E42">
            <w:pPr>
              <w:jc w:val="center"/>
              <w:rPr>
                <w:sz w:val="20"/>
              </w:rPr>
            </w:pPr>
            <w:r w:rsidRPr="00884375">
              <w:rPr>
                <w:sz w:val="20"/>
              </w:rPr>
              <w:t>01</w:t>
            </w:r>
          </w:p>
        </w:tc>
        <w:tc>
          <w:tcPr>
            <w:tcW w:w="2834" w:type="dxa"/>
            <w:shd w:val="clear" w:color="auto" w:fill="auto"/>
          </w:tcPr>
          <w:p w:rsidR="00D75288" w:rsidRPr="00884375" w:rsidRDefault="00D75288" w:rsidP="00264E42">
            <w:pPr>
              <w:tabs>
                <w:tab w:val="left" w:pos="0"/>
              </w:tabs>
              <w:jc w:val="both"/>
              <w:rPr>
                <w:b/>
                <w:bCs/>
                <w:sz w:val="20"/>
              </w:rPr>
            </w:pPr>
            <w:r w:rsidRPr="00884375">
              <w:rPr>
                <w:b/>
                <w:bCs/>
                <w:sz w:val="20"/>
              </w:rPr>
              <w:t xml:space="preserve">ADOÇANTE SACHÊ ESTÉVIA - </w:t>
            </w:r>
            <w:r w:rsidRPr="00884375">
              <w:rPr>
                <w:bCs/>
                <w:sz w:val="20"/>
              </w:rPr>
              <w:t>A</w:t>
            </w:r>
            <w:r w:rsidRPr="00884375">
              <w:rPr>
                <w:sz w:val="20"/>
                <w:shd w:val="clear" w:color="auto" w:fill="FFFFFF"/>
              </w:rPr>
              <w:t xml:space="preserve">specto físico: pó fino branco, ingredientes: estévia, tipo: dietético, </w:t>
            </w:r>
            <w:r w:rsidRPr="00884375">
              <w:rPr>
                <w:sz w:val="20"/>
              </w:rPr>
              <w:t>sem adição de aspartame, ciclamato, sacarina, etc, contendo rótulo/informação nutricional, data de fabricação, lote e data de validade.</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368135</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Caixa C/ 50 Unidades</w:t>
            </w:r>
          </w:p>
        </w:tc>
        <w:tc>
          <w:tcPr>
            <w:tcW w:w="1418" w:type="dxa"/>
            <w:shd w:val="clear" w:color="auto" w:fill="auto"/>
            <w:vAlign w:val="center"/>
          </w:tcPr>
          <w:p w:rsidR="00D75288" w:rsidRPr="00884375" w:rsidRDefault="00D75288" w:rsidP="00264E42">
            <w:pPr>
              <w:jc w:val="center"/>
              <w:rPr>
                <w:sz w:val="20"/>
              </w:rPr>
            </w:pPr>
            <w:r w:rsidRPr="00884375">
              <w:rPr>
                <w:sz w:val="20"/>
              </w:rPr>
              <w:t>01</w:t>
            </w:r>
          </w:p>
        </w:tc>
        <w:tc>
          <w:tcPr>
            <w:tcW w:w="1417" w:type="dxa"/>
            <w:shd w:val="clear" w:color="auto" w:fill="auto"/>
            <w:vAlign w:val="center"/>
          </w:tcPr>
          <w:p w:rsidR="00D75288" w:rsidRPr="00884375" w:rsidRDefault="00D75288" w:rsidP="00264E42">
            <w:pPr>
              <w:jc w:val="center"/>
              <w:rPr>
                <w:sz w:val="20"/>
              </w:rPr>
            </w:pPr>
            <w:r w:rsidRPr="00884375">
              <w:rPr>
                <w:sz w:val="20"/>
              </w:rPr>
              <w:t>06</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02</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AÇÚCAR CRISTAL PACOTE 01 KG</w:t>
            </w:r>
            <w:r w:rsidRPr="00884375">
              <w:rPr>
                <w:sz w:val="20"/>
              </w:rPr>
              <w:t xml:space="preserve"> A embalagem deverá conter externamente os dados de identificação e procedência, informações nutricionais, número</w:t>
            </w:r>
            <w:r w:rsidRPr="00884375">
              <w:rPr>
                <w:color w:val="FF0000"/>
                <w:sz w:val="20"/>
              </w:rPr>
              <w:t xml:space="preserve"> </w:t>
            </w:r>
            <w:r w:rsidRPr="00884375">
              <w:rPr>
                <w:sz w:val="20"/>
              </w:rPr>
              <w:t>do lote, data de validade e quantidade do produto. Prazo de Validade Mínimo: 12 meses.</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463989</w:t>
            </w:r>
          </w:p>
        </w:tc>
        <w:tc>
          <w:tcPr>
            <w:tcW w:w="1558" w:type="dxa"/>
            <w:shd w:val="clear" w:color="auto" w:fill="auto"/>
            <w:vAlign w:val="center"/>
          </w:tcPr>
          <w:p w:rsidR="00D75288" w:rsidRPr="00884375" w:rsidRDefault="00D75288" w:rsidP="00264E42">
            <w:pPr>
              <w:tabs>
                <w:tab w:val="left" w:pos="0"/>
              </w:tabs>
              <w:jc w:val="center"/>
              <w:rPr>
                <w:sz w:val="20"/>
              </w:rPr>
            </w:pPr>
          </w:p>
          <w:p w:rsidR="00D75288" w:rsidRPr="00884375" w:rsidRDefault="00D75288" w:rsidP="00264E42">
            <w:pPr>
              <w:tabs>
                <w:tab w:val="left" w:pos="0"/>
              </w:tabs>
              <w:jc w:val="center"/>
              <w:rPr>
                <w:sz w:val="20"/>
              </w:rPr>
            </w:pPr>
            <w:r w:rsidRPr="00884375">
              <w:rPr>
                <w:sz w:val="20"/>
              </w:rPr>
              <w:t>Kg</w:t>
            </w:r>
          </w:p>
        </w:tc>
        <w:tc>
          <w:tcPr>
            <w:tcW w:w="1418" w:type="dxa"/>
            <w:shd w:val="clear" w:color="auto" w:fill="auto"/>
            <w:vAlign w:val="center"/>
          </w:tcPr>
          <w:p w:rsidR="00D75288" w:rsidRPr="00884375" w:rsidRDefault="00D75288" w:rsidP="00264E42">
            <w:pPr>
              <w:jc w:val="center"/>
              <w:rPr>
                <w:sz w:val="20"/>
              </w:rPr>
            </w:pPr>
            <w:r w:rsidRPr="00884375">
              <w:rPr>
                <w:sz w:val="20"/>
              </w:rPr>
              <w:t>126</w:t>
            </w:r>
          </w:p>
        </w:tc>
        <w:tc>
          <w:tcPr>
            <w:tcW w:w="1417" w:type="dxa"/>
            <w:shd w:val="clear" w:color="auto" w:fill="auto"/>
            <w:vAlign w:val="center"/>
          </w:tcPr>
          <w:p w:rsidR="00D75288" w:rsidRPr="00884375" w:rsidRDefault="00D75288" w:rsidP="00264E42">
            <w:pPr>
              <w:jc w:val="center"/>
              <w:rPr>
                <w:sz w:val="20"/>
              </w:rPr>
            </w:pPr>
            <w:r w:rsidRPr="00884375">
              <w:rPr>
                <w:sz w:val="20"/>
              </w:rPr>
              <w:t>756</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03</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ALHO BRANCO</w:t>
            </w:r>
            <w:r w:rsidRPr="00884375">
              <w:rPr>
                <w:sz w:val="20"/>
              </w:rPr>
              <w:t xml:space="preserve"> - Graúdo do tipo comum, cabeça inteira fisiologicamente desenvolvido, com bulbos curados, sem chocamento, danos mecânicos ou causado por pragas.</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463938</w:t>
            </w:r>
          </w:p>
        </w:tc>
        <w:tc>
          <w:tcPr>
            <w:tcW w:w="1558" w:type="dxa"/>
            <w:shd w:val="clear" w:color="auto" w:fill="auto"/>
            <w:vAlign w:val="center"/>
          </w:tcPr>
          <w:p w:rsidR="00D75288" w:rsidRPr="00884375" w:rsidRDefault="00D75288" w:rsidP="00264E42">
            <w:pPr>
              <w:tabs>
                <w:tab w:val="left" w:pos="0"/>
              </w:tabs>
              <w:jc w:val="center"/>
              <w:rPr>
                <w:sz w:val="20"/>
              </w:rPr>
            </w:pPr>
          </w:p>
          <w:p w:rsidR="00D75288" w:rsidRPr="00884375" w:rsidRDefault="00D75288" w:rsidP="00264E42">
            <w:pPr>
              <w:tabs>
                <w:tab w:val="left" w:pos="0"/>
              </w:tabs>
              <w:jc w:val="center"/>
              <w:rPr>
                <w:sz w:val="20"/>
              </w:rPr>
            </w:pPr>
            <w:r w:rsidRPr="00884375">
              <w:rPr>
                <w:sz w:val="20"/>
              </w:rPr>
              <w:t>Kg</w:t>
            </w:r>
          </w:p>
        </w:tc>
        <w:tc>
          <w:tcPr>
            <w:tcW w:w="1418" w:type="dxa"/>
            <w:shd w:val="clear" w:color="auto" w:fill="auto"/>
            <w:vAlign w:val="center"/>
          </w:tcPr>
          <w:p w:rsidR="00D75288" w:rsidRPr="00884375" w:rsidRDefault="00D75288" w:rsidP="00264E42">
            <w:pPr>
              <w:jc w:val="center"/>
              <w:rPr>
                <w:sz w:val="20"/>
              </w:rPr>
            </w:pPr>
            <w:r w:rsidRPr="00884375">
              <w:rPr>
                <w:sz w:val="20"/>
              </w:rPr>
              <w:t>147</w:t>
            </w:r>
          </w:p>
        </w:tc>
        <w:tc>
          <w:tcPr>
            <w:tcW w:w="1417" w:type="dxa"/>
            <w:shd w:val="clear" w:color="auto" w:fill="auto"/>
            <w:vAlign w:val="center"/>
          </w:tcPr>
          <w:p w:rsidR="00D75288" w:rsidRPr="00884375" w:rsidRDefault="00D75288" w:rsidP="00264E42">
            <w:pPr>
              <w:jc w:val="center"/>
              <w:rPr>
                <w:sz w:val="20"/>
              </w:rPr>
            </w:pPr>
            <w:r w:rsidRPr="00884375">
              <w:rPr>
                <w:sz w:val="20"/>
              </w:rPr>
              <w:t>882</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04</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AMIDO DE MILHO (EMBALAGEM COM 500 G</w:t>
            </w:r>
            <w:r w:rsidRPr="00884375">
              <w:rPr>
                <w:sz w:val="20"/>
              </w:rPr>
              <w:t xml:space="preserve">) – embalagem em papel impermeável, limpo, não violado, que garanta a integridade do produto. A embalagem deverá conter externamente os dados de identificação, procedência, informações nutricionais, número de lote, quantidade do </w:t>
            </w:r>
            <w:r w:rsidRPr="00884375">
              <w:rPr>
                <w:sz w:val="20"/>
              </w:rPr>
              <w:lastRenderedPageBreak/>
              <w:t>produto, data de validade.</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lastRenderedPageBreak/>
              <w:t>459077</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Pcte de 500g</w:t>
            </w:r>
          </w:p>
        </w:tc>
        <w:tc>
          <w:tcPr>
            <w:tcW w:w="1418" w:type="dxa"/>
            <w:shd w:val="clear" w:color="auto" w:fill="auto"/>
            <w:vAlign w:val="center"/>
          </w:tcPr>
          <w:p w:rsidR="00D75288" w:rsidRPr="00884375" w:rsidRDefault="00D75288" w:rsidP="00264E42">
            <w:pPr>
              <w:jc w:val="center"/>
              <w:rPr>
                <w:sz w:val="20"/>
              </w:rPr>
            </w:pPr>
            <w:r w:rsidRPr="00884375">
              <w:rPr>
                <w:sz w:val="20"/>
              </w:rPr>
              <w:t>24</w:t>
            </w:r>
          </w:p>
        </w:tc>
        <w:tc>
          <w:tcPr>
            <w:tcW w:w="1417" w:type="dxa"/>
            <w:shd w:val="clear" w:color="auto" w:fill="auto"/>
            <w:vAlign w:val="center"/>
          </w:tcPr>
          <w:p w:rsidR="00D75288" w:rsidRPr="00884375" w:rsidRDefault="00D75288" w:rsidP="00264E42">
            <w:pPr>
              <w:jc w:val="center"/>
              <w:rPr>
                <w:sz w:val="20"/>
              </w:rPr>
            </w:pPr>
            <w:r w:rsidRPr="00884375">
              <w:rPr>
                <w:sz w:val="20"/>
              </w:rPr>
              <w:t>144</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lastRenderedPageBreak/>
              <w:t>05</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ARROZ (PACOTE COM 01 KG) – tipo 01</w:t>
            </w:r>
            <w:r w:rsidRPr="00884375">
              <w:rPr>
                <w:sz w:val="20"/>
              </w:rPr>
              <w:t xml:space="preserve"> – Polido, longo fino, em sacos plásticos transparentes e atóxicos, limpos, não violados, resistentes, acondicionados em fardos lacrados. A embalagem deverá conter externamente os dados de identificação, procedência, informações nutricionais, número de lote, quantidade do produto. </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472895</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Kg</w:t>
            </w:r>
          </w:p>
        </w:tc>
        <w:tc>
          <w:tcPr>
            <w:tcW w:w="1418" w:type="dxa"/>
            <w:shd w:val="clear" w:color="auto" w:fill="auto"/>
            <w:vAlign w:val="center"/>
          </w:tcPr>
          <w:p w:rsidR="00D75288" w:rsidRPr="00884375" w:rsidRDefault="00D75288" w:rsidP="00264E42">
            <w:pPr>
              <w:jc w:val="center"/>
              <w:rPr>
                <w:sz w:val="20"/>
              </w:rPr>
            </w:pPr>
            <w:r w:rsidRPr="00884375">
              <w:rPr>
                <w:sz w:val="20"/>
              </w:rPr>
              <w:t>1382</w:t>
            </w:r>
          </w:p>
        </w:tc>
        <w:tc>
          <w:tcPr>
            <w:tcW w:w="1417" w:type="dxa"/>
            <w:shd w:val="clear" w:color="auto" w:fill="auto"/>
            <w:vAlign w:val="center"/>
          </w:tcPr>
          <w:p w:rsidR="00D75288" w:rsidRPr="00884375" w:rsidRDefault="00D75288" w:rsidP="00264E42">
            <w:pPr>
              <w:jc w:val="center"/>
              <w:rPr>
                <w:sz w:val="20"/>
              </w:rPr>
            </w:pPr>
            <w:r w:rsidRPr="00884375">
              <w:rPr>
                <w:sz w:val="20"/>
              </w:rPr>
              <w:t>8292</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06</w:t>
            </w:r>
          </w:p>
        </w:tc>
        <w:tc>
          <w:tcPr>
            <w:tcW w:w="2834" w:type="dxa"/>
            <w:shd w:val="clear" w:color="auto" w:fill="auto"/>
            <w:vAlign w:val="bottom"/>
          </w:tcPr>
          <w:p w:rsidR="00D75288" w:rsidRPr="00884375" w:rsidRDefault="00D75288" w:rsidP="00264E42">
            <w:pPr>
              <w:tabs>
                <w:tab w:val="left" w:pos="0"/>
              </w:tabs>
              <w:jc w:val="both"/>
              <w:rPr>
                <w:sz w:val="20"/>
              </w:rPr>
            </w:pPr>
            <w:r w:rsidRPr="00884375">
              <w:rPr>
                <w:b/>
                <w:bCs/>
                <w:sz w:val="20"/>
              </w:rPr>
              <w:t xml:space="preserve">AVEIA EM FLOCOS </w:t>
            </w:r>
            <w:r w:rsidRPr="00884375">
              <w:rPr>
                <w:sz w:val="20"/>
              </w:rPr>
              <w:t>contendo rótulo/informação nutricional, data de fabricação, lote e data de validade de acordo com a legislação</w:t>
            </w:r>
            <w:r w:rsidRPr="00884375">
              <w:rPr>
                <w:b/>
                <w:bCs/>
                <w:sz w:val="20"/>
              </w:rPr>
              <w:t xml:space="preserve">. </w:t>
            </w:r>
            <w:r w:rsidRPr="00884375">
              <w:rPr>
                <w:sz w:val="20"/>
              </w:rPr>
              <w:t xml:space="preserve">Peso líquido 200 g. </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460502</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Embalagem 200g</w:t>
            </w:r>
          </w:p>
        </w:tc>
        <w:tc>
          <w:tcPr>
            <w:tcW w:w="1418" w:type="dxa"/>
            <w:shd w:val="clear" w:color="auto" w:fill="auto"/>
            <w:vAlign w:val="center"/>
          </w:tcPr>
          <w:p w:rsidR="00D75288" w:rsidRPr="00884375" w:rsidRDefault="00D75288" w:rsidP="00264E42">
            <w:pPr>
              <w:jc w:val="center"/>
              <w:rPr>
                <w:sz w:val="20"/>
              </w:rPr>
            </w:pPr>
            <w:r w:rsidRPr="00884375">
              <w:rPr>
                <w:sz w:val="20"/>
              </w:rPr>
              <w:t>628</w:t>
            </w:r>
          </w:p>
        </w:tc>
        <w:tc>
          <w:tcPr>
            <w:tcW w:w="1417" w:type="dxa"/>
            <w:shd w:val="clear" w:color="auto" w:fill="auto"/>
            <w:vAlign w:val="center"/>
          </w:tcPr>
          <w:p w:rsidR="00D75288" w:rsidRPr="00884375" w:rsidRDefault="00D75288" w:rsidP="00264E42">
            <w:pPr>
              <w:jc w:val="center"/>
              <w:rPr>
                <w:sz w:val="20"/>
              </w:rPr>
            </w:pPr>
            <w:r w:rsidRPr="00884375">
              <w:rPr>
                <w:sz w:val="20"/>
              </w:rPr>
              <w:t>3768</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07</w:t>
            </w:r>
          </w:p>
        </w:tc>
        <w:tc>
          <w:tcPr>
            <w:tcW w:w="2834" w:type="dxa"/>
            <w:shd w:val="clear" w:color="auto" w:fill="auto"/>
            <w:vAlign w:val="bottom"/>
          </w:tcPr>
          <w:p w:rsidR="00D75288" w:rsidRPr="00884375" w:rsidRDefault="00D75288" w:rsidP="00264E42">
            <w:pPr>
              <w:tabs>
                <w:tab w:val="left" w:pos="0"/>
              </w:tabs>
              <w:jc w:val="both"/>
              <w:rPr>
                <w:sz w:val="20"/>
              </w:rPr>
            </w:pPr>
            <w:r w:rsidRPr="00884375">
              <w:rPr>
                <w:b/>
                <w:bCs/>
                <w:sz w:val="20"/>
              </w:rPr>
              <w:t xml:space="preserve">AZEITE DE OLIVA TIPO ÚNICO </w:t>
            </w:r>
            <w:r w:rsidRPr="00884375">
              <w:rPr>
                <w:sz w:val="20"/>
              </w:rPr>
              <w:t>Com acidez livre menor ou igual a 1,0 e embalagem de vidro escura contendo 500ml. rótulo/informação nutricional, data de fabricação, lote e data de validade</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463696</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Garrafa de Vidro Escura 500 ml</w:t>
            </w:r>
          </w:p>
        </w:tc>
        <w:tc>
          <w:tcPr>
            <w:tcW w:w="1418" w:type="dxa"/>
            <w:shd w:val="clear" w:color="auto" w:fill="auto"/>
            <w:vAlign w:val="center"/>
          </w:tcPr>
          <w:p w:rsidR="00D75288" w:rsidRPr="00884375" w:rsidRDefault="00D75288" w:rsidP="00264E42">
            <w:pPr>
              <w:jc w:val="center"/>
              <w:rPr>
                <w:sz w:val="20"/>
              </w:rPr>
            </w:pPr>
            <w:r w:rsidRPr="00884375">
              <w:rPr>
                <w:sz w:val="20"/>
              </w:rPr>
              <w:t>35</w:t>
            </w:r>
          </w:p>
        </w:tc>
        <w:tc>
          <w:tcPr>
            <w:tcW w:w="1417" w:type="dxa"/>
            <w:shd w:val="clear" w:color="auto" w:fill="auto"/>
            <w:vAlign w:val="center"/>
          </w:tcPr>
          <w:p w:rsidR="00D75288" w:rsidRPr="00884375" w:rsidRDefault="00D75288" w:rsidP="00264E42">
            <w:pPr>
              <w:jc w:val="center"/>
              <w:rPr>
                <w:sz w:val="20"/>
              </w:rPr>
            </w:pPr>
            <w:r w:rsidRPr="00884375">
              <w:rPr>
                <w:sz w:val="20"/>
              </w:rPr>
              <w:t>210</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08</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BISCOITO SALGADO, TIPO CREAM CRACKER, PACOTE 400 G</w:t>
            </w:r>
            <w:r w:rsidRPr="00884375">
              <w:rPr>
                <w:sz w:val="20"/>
              </w:rPr>
              <w:t xml:space="preserve">. De primeira qualidade; Íntegro e crocante. À base de farinha de trigo enriquecida com ferro, ácido fólico e a rótulo/informação nutricional, data de fabricação, lote e data de validade. </w:t>
            </w:r>
            <w:r w:rsidRPr="00884375">
              <w:rPr>
                <w:b/>
                <w:bCs/>
                <w:sz w:val="20"/>
              </w:rPr>
              <w:t>Zero gordura trans (no rótulo, o produto pode conter até 0,2g por porção).</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402158</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Pcte de 400g</w:t>
            </w:r>
          </w:p>
        </w:tc>
        <w:tc>
          <w:tcPr>
            <w:tcW w:w="1418" w:type="dxa"/>
            <w:shd w:val="clear" w:color="auto" w:fill="auto"/>
            <w:vAlign w:val="center"/>
          </w:tcPr>
          <w:p w:rsidR="00D75288" w:rsidRPr="00884375" w:rsidRDefault="00D75288" w:rsidP="00264E42">
            <w:pPr>
              <w:jc w:val="center"/>
              <w:rPr>
                <w:sz w:val="20"/>
              </w:rPr>
            </w:pPr>
            <w:r w:rsidRPr="00884375">
              <w:rPr>
                <w:sz w:val="20"/>
              </w:rPr>
              <w:t>220</w:t>
            </w:r>
          </w:p>
        </w:tc>
        <w:tc>
          <w:tcPr>
            <w:tcW w:w="1417" w:type="dxa"/>
            <w:shd w:val="clear" w:color="auto" w:fill="auto"/>
            <w:vAlign w:val="center"/>
          </w:tcPr>
          <w:p w:rsidR="00D75288" w:rsidRPr="00884375" w:rsidRDefault="00D75288" w:rsidP="00264E42">
            <w:pPr>
              <w:jc w:val="center"/>
              <w:rPr>
                <w:sz w:val="20"/>
              </w:rPr>
            </w:pPr>
            <w:r w:rsidRPr="00884375">
              <w:rPr>
                <w:sz w:val="20"/>
              </w:rPr>
              <w:t>1.320</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09</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 xml:space="preserve">BISCOITO DE POLVILHO SEM LACTOSE, SEM GLÚTEN </w:t>
            </w:r>
            <w:r w:rsidRPr="00884375">
              <w:rPr>
                <w:sz w:val="20"/>
              </w:rPr>
              <w:t xml:space="preserve">contendo rótulo/informação nutricional, data de fabricação, lote e data de validade </w:t>
            </w:r>
            <w:r w:rsidRPr="00884375">
              <w:rPr>
                <w:b/>
                <w:bCs/>
                <w:sz w:val="20"/>
              </w:rPr>
              <w:t>Zero gordura trans</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240574</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Pct de 100g</w:t>
            </w:r>
          </w:p>
        </w:tc>
        <w:tc>
          <w:tcPr>
            <w:tcW w:w="1418" w:type="dxa"/>
            <w:shd w:val="clear" w:color="auto" w:fill="auto"/>
            <w:vAlign w:val="center"/>
          </w:tcPr>
          <w:p w:rsidR="00D75288" w:rsidRPr="00884375" w:rsidRDefault="00D75288" w:rsidP="00264E42">
            <w:pPr>
              <w:jc w:val="center"/>
              <w:rPr>
                <w:sz w:val="20"/>
              </w:rPr>
            </w:pPr>
            <w:r w:rsidRPr="00884375">
              <w:rPr>
                <w:sz w:val="20"/>
              </w:rPr>
              <w:t>58</w:t>
            </w:r>
          </w:p>
        </w:tc>
        <w:tc>
          <w:tcPr>
            <w:tcW w:w="1417" w:type="dxa"/>
            <w:shd w:val="clear" w:color="auto" w:fill="auto"/>
            <w:vAlign w:val="center"/>
          </w:tcPr>
          <w:p w:rsidR="00D75288" w:rsidRPr="00884375" w:rsidRDefault="00D75288" w:rsidP="00264E42">
            <w:pPr>
              <w:jc w:val="center"/>
              <w:rPr>
                <w:sz w:val="20"/>
              </w:rPr>
            </w:pPr>
            <w:r w:rsidRPr="00884375">
              <w:rPr>
                <w:sz w:val="20"/>
              </w:rPr>
              <w:t>350</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10</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CARNE BOVINA TIPO PATINHO, CONGELADA, EMBALADA À VÁCUO, PEÇA INTEIRA (peça entre 2Kg a 4Kg)</w:t>
            </w:r>
            <w:r w:rsidRPr="00884375">
              <w:rPr>
                <w:sz w:val="20"/>
              </w:rPr>
              <w:t xml:space="preserve">. Proveniente de bovinos, sadios, abatidos sob inspeção sanitária. A carne deve apresentar-se livre de parasitas e de qualquer substância contaminante que possa alterá-la ou encobrir alguma alteração. A carne bovina deverá conter no máximo, 5% de gordura, ser isenta de cartilagens, de ossos e conter no máximo 5% de aponeuroses e pelancas. O produto deve ser fornecido em embalagem plástica, flexível, atóxica, transparente e resistente </w:t>
            </w:r>
            <w:r w:rsidRPr="00884375">
              <w:rPr>
                <w:sz w:val="20"/>
              </w:rPr>
              <w:lastRenderedPageBreak/>
              <w:t xml:space="preserve">ao transporte e armazenamento. </w:t>
            </w:r>
            <w:r w:rsidRPr="00884375">
              <w:rPr>
                <w:b/>
                <w:bCs/>
                <w:sz w:val="20"/>
                <w:u w:val="single"/>
              </w:rPr>
              <w:t>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lastRenderedPageBreak/>
              <w:t>447448</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Kg</w:t>
            </w:r>
          </w:p>
        </w:tc>
        <w:tc>
          <w:tcPr>
            <w:tcW w:w="1418" w:type="dxa"/>
            <w:shd w:val="clear" w:color="auto" w:fill="auto"/>
            <w:vAlign w:val="center"/>
          </w:tcPr>
          <w:p w:rsidR="00D75288" w:rsidRPr="00884375" w:rsidRDefault="00D75288" w:rsidP="00264E42">
            <w:pPr>
              <w:jc w:val="center"/>
              <w:rPr>
                <w:sz w:val="20"/>
              </w:rPr>
            </w:pPr>
            <w:r w:rsidRPr="00884375">
              <w:rPr>
                <w:sz w:val="20"/>
              </w:rPr>
              <w:t>741</w:t>
            </w:r>
          </w:p>
        </w:tc>
        <w:tc>
          <w:tcPr>
            <w:tcW w:w="1417" w:type="dxa"/>
            <w:shd w:val="clear" w:color="auto" w:fill="auto"/>
            <w:vAlign w:val="center"/>
          </w:tcPr>
          <w:p w:rsidR="00D75288" w:rsidRPr="00884375" w:rsidRDefault="00D75288" w:rsidP="00264E42">
            <w:pPr>
              <w:jc w:val="center"/>
              <w:rPr>
                <w:sz w:val="20"/>
              </w:rPr>
            </w:pPr>
            <w:r w:rsidRPr="00884375">
              <w:rPr>
                <w:sz w:val="20"/>
              </w:rPr>
              <w:t>4.446</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lastRenderedPageBreak/>
              <w:t>11</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CARNE BOVINA TIPO MÚSCULO,  CONGELADA, EMBALADA À VÁCUO, PEÇA INTEIRA (peça entre 2Kg a 4Kg)</w:t>
            </w:r>
            <w:r w:rsidRPr="00884375">
              <w:rPr>
                <w:sz w:val="20"/>
              </w:rPr>
              <w:t xml:space="preserve">. Proveniente de bovinos, sadios, abatidos sob inspeção sanitária. A carne deve apresentar-se livre de parasitas e de qualquer substância contaminante que possa alterá-la ou encobrir alguma alteração. A carne bovina deverá conter no máximo, 5% de gordura, ser isenta de cartilagens, de ossos e conter no máximo 5% de aponeuroses e pelancas. O produto deve ser fornecido em embalagem plástica, flexível, atóxica, transparente e resistente ao transporte e armazenamento. </w:t>
            </w:r>
            <w:r w:rsidRPr="00884375">
              <w:rPr>
                <w:b/>
                <w:bCs/>
                <w:sz w:val="20"/>
                <w:u w:val="single"/>
              </w:rPr>
              <w:t>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454336</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Kg</w:t>
            </w:r>
          </w:p>
        </w:tc>
        <w:tc>
          <w:tcPr>
            <w:tcW w:w="1418" w:type="dxa"/>
            <w:shd w:val="clear" w:color="auto" w:fill="auto"/>
            <w:vAlign w:val="center"/>
          </w:tcPr>
          <w:p w:rsidR="00D75288" w:rsidRPr="00884375" w:rsidRDefault="00D75288" w:rsidP="00264E42">
            <w:pPr>
              <w:jc w:val="center"/>
              <w:rPr>
                <w:sz w:val="20"/>
              </w:rPr>
            </w:pPr>
            <w:r w:rsidRPr="00884375">
              <w:rPr>
                <w:sz w:val="20"/>
              </w:rPr>
              <w:t>638</w:t>
            </w:r>
          </w:p>
        </w:tc>
        <w:tc>
          <w:tcPr>
            <w:tcW w:w="1417" w:type="dxa"/>
            <w:shd w:val="clear" w:color="auto" w:fill="auto"/>
            <w:vAlign w:val="center"/>
          </w:tcPr>
          <w:p w:rsidR="00D75288" w:rsidRPr="00884375" w:rsidRDefault="00D75288" w:rsidP="00264E42">
            <w:pPr>
              <w:jc w:val="center"/>
              <w:rPr>
                <w:sz w:val="20"/>
              </w:rPr>
            </w:pPr>
            <w:r w:rsidRPr="00884375">
              <w:rPr>
                <w:sz w:val="20"/>
              </w:rPr>
              <w:t>3.828</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12</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CANJIQUINHA AMARELA</w:t>
            </w:r>
            <w:r w:rsidRPr="00884375">
              <w:rPr>
                <w:sz w:val="20"/>
              </w:rPr>
              <w:t xml:space="preserve"> (pacote 01 kg), extra, de primeira qualidade, acondicionada em embalagem </w:t>
            </w:r>
            <w:r w:rsidRPr="00884375">
              <w:rPr>
                <w:sz w:val="20"/>
              </w:rPr>
              <w:lastRenderedPageBreak/>
              <w:t>plástica de 01 kg, íntegra, contendo a descrição das características do produto, com rótulo/informação nutricional, data de fabricação, lote e data de validade</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lastRenderedPageBreak/>
              <w:t>459072</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Kg</w:t>
            </w:r>
          </w:p>
        </w:tc>
        <w:tc>
          <w:tcPr>
            <w:tcW w:w="1418" w:type="dxa"/>
            <w:shd w:val="clear" w:color="auto" w:fill="auto"/>
            <w:vAlign w:val="center"/>
          </w:tcPr>
          <w:p w:rsidR="00D75288" w:rsidRPr="00884375" w:rsidRDefault="00D75288" w:rsidP="00264E42">
            <w:pPr>
              <w:jc w:val="center"/>
              <w:rPr>
                <w:sz w:val="20"/>
              </w:rPr>
            </w:pPr>
            <w:r w:rsidRPr="00884375">
              <w:rPr>
                <w:sz w:val="20"/>
              </w:rPr>
              <w:t>172</w:t>
            </w:r>
          </w:p>
        </w:tc>
        <w:tc>
          <w:tcPr>
            <w:tcW w:w="1417" w:type="dxa"/>
            <w:shd w:val="clear" w:color="auto" w:fill="auto"/>
            <w:vAlign w:val="center"/>
          </w:tcPr>
          <w:p w:rsidR="00D75288" w:rsidRPr="00884375" w:rsidRDefault="00D75288" w:rsidP="00264E42">
            <w:pPr>
              <w:jc w:val="center"/>
              <w:rPr>
                <w:sz w:val="20"/>
              </w:rPr>
            </w:pPr>
            <w:r w:rsidRPr="00884375">
              <w:rPr>
                <w:sz w:val="20"/>
              </w:rPr>
              <w:t>1.032</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lastRenderedPageBreak/>
              <w:t>13</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CEBOLA– tipo graúda</w:t>
            </w:r>
            <w:r w:rsidRPr="00884375">
              <w:rPr>
                <w:sz w:val="20"/>
              </w:rPr>
              <w:t xml:space="preserve"> – 1ª qualidade, não brotada, sem danos fisiológicos ou mecânicos, tamanho médio, uniforme, sem ferimentos ou defeitos, tenra e com brilho, turgescentes, intactas, firmes e bem desenvolvidos.</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463781</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Kg</w:t>
            </w:r>
          </w:p>
        </w:tc>
        <w:tc>
          <w:tcPr>
            <w:tcW w:w="1418" w:type="dxa"/>
            <w:shd w:val="clear" w:color="auto" w:fill="auto"/>
            <w:vAlign w:val="center"/>
          </w:tcPr>
          <w:p w:rsidR="00D75288" w:rsidRPr="00884375" w:rsidRDefault="00D75288" w:rsidP="00264E42">
            <w:pPr>
              <w:jc w:val="center"/>
              <w:rPr>
                <w:sz w:val="20"/>
              </w:rPr>
            </w:pPr>
            <w:r w:rsidRPr="00884375">
              <w:rPr>
                <w:sz w:val="20"/>
              </w:rPr>
              <w:t>59</w:t>
            </w:r>
          </w:p>
        </w:tc>
        <w:tc>
          <w:tcPr>
            <w:tcW w:w="1417" w:type="dxa"/>
            <w:shd w:val="clear" w:color="auto" w:fill="auto"/>
            <w:vAlign w:val="center"/>
          </w:tcPr>
          <w:p w:rsidR="00D75288" w:rsidRPr="00884375" w:rsidRDefault="00D75288" w:rsidP="00264E42">
            <w:pPr>
              <w:jc w:val="center"/>
              <w:rPr>
                <w:sz w:val="20"/>
              </w:rPr>
            </w:pPr>
            <w:r w:rsidRPr="00884375">
              <w:rPr>
                <w:sz w:val="20"/>
              </w:rPr>
              <w:t>356</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14</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EXTRATO DE TOMATE. (EMBALAGEM DE 340 g exceto em lata).</w:t>
            </w:r>
            <w:r w:rsidRPr="00884375">
              <w:rPr>
                <w:sz w:val="20"/>
              </w:rPr>
              <w:t xml:space="preserve"> O produto deverá ser resultante da concentração da polpa de tomates maduros escolhidos, sem peles e sem sementes, por processo tecnológico adequado. Características do produto: deverá apresentar aspecto de massa mole, cor vermelha, odor próprio. com rótulo/informação nutricional, data de fabricação, lote e data de validade </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346922</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Embalag. de 340g</w:t>
            </w:r>
          </w:p>
        </w:tc>
        <w:tc>
          <w:tcPr>
            <w:tcW w:w="1418" w:type="dxa"/>
            <w:shd w:val="clear" w:color="auto" w:fill="auto"/>
            <w:vAlign w:val="center"/>
          </w:tcPr>
          <w:p w:rsidR="00D75288" w:rsidRPr="00884375" w:rsidRDefault="00D75288" w:rsidP="00264E42">
            <w:pPr>
              <w:jc w:val="center"/>
              <w:rPr>
                <w:sz w:val="20"/>
              </w:rPr>
            </w:pPr>
            <w:r w:rsidRPr="00884375">
              <w:rPr>
                <w:sz w:val="20"/>
              </w:rPr>
              <w:t>160</w:t>
            </w:r>
          </w:p>
        </w:tc>
        <w:tc>
          <w:tcPr>
            <w:tcW w:w="1417" w:type="dxa"/>
            <w:shd w:val="clear" w:color="auto" w:fill="auto"/>
            <w:vAlign w:val="center"/>
          </w:tcPr>
          <w:p w:rsidR="00D75288" w:rsidRPr="00884375" w:rsidRDefault="00D75288" w:rsidP="00264E42">
            <w:pPr>
              <w:jc w:val="center"/>
              <w:rPr>
                <w:sz w:val="20"/>
              </w:rPr>
            </w:pPr>
            <w:r w:rsidRPr="00884375">
              <w:rPr>
                <w:sz w:val="20"/>
              </w:rPr>
              <w:t>960</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15</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 xml:space="preserve">FARINHA DE MANDIOCA _ </w:t>
            </w:r>
            <w:r w:rsidRPr="00884375">
              <w:rPr>
                <w:sz w:val="20"/>
              </w:rPr>
              <w:t xml:space="preserve">Fina, branca, crua, embalada em pacotes plásticos de 1 kg, Transparentes, limpos, não violados, resistentes, acondicionados em fardos. A embalagem deverá conter externamente os dados de identificação, procedência, informações nutricionais, número de lote, quantidade do produto, validade. </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458918</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Kg</w:t>
            </w:r>
          </w:p>
        </w:tc>
        <w:tc>
          <w:tcPr>
            <w:tcW w:w="1418" w:type="dxa"/>
            <w:shd w:val="clear" w:color="auto" w:fill="auto"/>
            <w:vAlign w:val="center"/>
          </w:tcPr>
          <w:p w:rsidR="00D75288" w:rsidRPr="00884375" w:rsidRDefault="00D75288" w:rsidP="00264E42">
            <w:pPr>
              <w:jc w:val="center"/>
              <w:rPr>
                <w:sz w:val="20"/>
              </w:rPr>
            </w:pPr>
            <w:r w:rsidRPr="00884375">
              <w:rPr>
                <w:sz w:val="20"/>
              </w:rPr>
              <w:t>89</w:t>
            </w:r>
          </w:p>
        </w:tc>
        <w:tc>
          <w:tcPr>
            <w:tcW w:w="1417" w:type="dxa"/>
            <w:shd w:val="clear" w:color="auto" w:fill="auto"/>
            <w:vAlign w:val="center"/>
          </w:tcPr>
          <w:p w:rsidR="00D75288" w:rsidRPr="00884375" w:rsidRDefault="00D75288" w:rsidP="00264E42">
            <w:pPr>
              <w:jc w:val="center"/>
              <w:rPr>
                <w:sz w:val="20"/>
              </w:rPr>
            </w:pPr>
            <w:r w:rsidRPr="00884375">
              <w:rPr>
                <w:sz w:val="20"/>
              </w:rPr>
              <w:t>534</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16</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FARINHA DE AVEIA</w:t>
            </w:r>
            <w:r w:rsidRPr="00884375">
              <w:rPr>
                <w:sz w:val="20"/>
              </w:rPr>
              <w:t>, pacote de 200g. com rótulo/informação nutricional, data de fabricação e data de validade</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460498</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Pcte de 200g</w:t>
            </w:r>
          </w:p>
        </w:tc>
        <w:tc>
          <w:tcPr>
            <w:tcW w:w="1418" w:type="dxa"/>
            <w:shd w:val="clear" w:color="auto" w:fill="auto"/>
            <w:vAlign w:val="center"/>
          </w:tcPr>
          <w:p w:rsidR="00D75288" w:rsidRPr="00884375" w:rsidRDefault="00D75288" w:rsidP="00264E42">
            <w:pPr>
              <w:jc w:val="center"/>
              <w:rPr>
                <w:sz w:val="20"/>
              </w:rPr>
            </w:pPr>
            <w:r w:rsidRPr="00884375">
              <w:rPr>
                <w:sz w:val="20"/>
              </w:rPr>
              <w:t>40</w:t>
            </w:r>
          </w:p>
        </w:tc>
        <w:tc>
          <w:tcPr>
            <w:tcW w:w="1417" w:type="dxa"/>
            <w:shd w:val="clear" w:color="auto" w:fill="auto"/>
            <w:vAlign w:val="center"/>
          </w:tcPr>
          <w:p w:rsidR="00D75288" w:rsidRPr="00884375" w:rsidRDefault="00D75288" w:rsidP="00264E42">
            <w:pPr>
              <w:jc w:val="center"/>
              <w:rPr>
                <w:sz w:val="20"/>
              </w:rPr>
            </w:pPr>
            <w:r w:rsidRPr="00884375">
              <w:rPr>
                <w:sz w:val="20"/>
              </w:rPr>
              <w:t>240</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17</w:t>
            </w:r>
          </w:p>
        </w:tc>
        <w:tc>
          <w:tcPr>
            <w:tcW w:w="2834" w:type="dxa"/>
            <w:shd w:val="clear" w:color="auto" w:fill="auto"/>
          </w:tcPr>
          <w:p w:rsidR="00D75288" w:rsidRPr="00884375" w:rsidRDefault="00D75288" w:rsidP="00264E42">
            <w:pPr>
              <w:tabs>
                <w:tab w:val="left" w:pos="0"/>
              </w:tabs>
              <w:jc w:val="both"/>
              <w:rPr>
                <w:b/>
                <w:bCs/>
                <w:sz w:val="20"/>
              </w:rPr>
            </w:pPr>
            <w:r w:rsidRPr="00884375">
              <w:rPr>
                <w:b/>
                <w:bCs/>
                <w:sz w:val="20"/>
              </w:rPr>
              <w:t xml:space="preserve">FEIJÃO PRETO TIPO 1 </w:t>
            </w:r>
            <w:r w:rsidRPr="00884375">
              <w:rPr>
                <w:sz w:val="20"/>
              </w:rPr>
              <w:t>de boa safra, em embalagem plástica resistente, transparente, atóxico, sem broca, sem sujidades, sem presença de larvas ou insetos, com rótulo/informação nutricional, data de fabricação, lote e data de validade</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464552</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Kg</w:t>
            </w:r>
          </w:p>
        </w:tc>
        <w:tc>
          <w:tcPr>
            <w:tcW w:w="1418" w:type="dxa"/>
            <w:shd w:val="clear" w:color="auto" w:fill="auto"/>
            <w:vAlign w:val="center"/>
          </w:tcPr>
          <w:p w:rsidR="00D75288" w:rsidRPr="00884375" w:rsidRDefault="00D75288" w:rsidP="00264E42">
            <w:pPr>
              <w:jc w:val="center"/>
              <w:rPr>
                <w:sz w:val="20"/>
              </w:rPr>
            </w:pPr>
            <w:r w:rsidRPr="00884375">
              <w:rPr>
                <w:sz w:val="20"/>
              </w:rPr>
              <w:t>704</w:t>
            </w:r>
          </w:p>
        </w:tc>
        <w:tc>
          <w:tcPr>
            <w:tcW w:w="1417" w:type="dxa"/>
            <w:shd w:val="clear" w:color="auto" w:fill="auto"/>
            <w:vAlign w:val="center"/>
          </w:tcPr>
          <w:p w:rsidR="00D75288" w:rsidRPr="00884375" w:rsidRDefault="00D75288" w:rsidP="00264E42">
            <w:pPr>
              <w:jc w:val="center"/>
              <w:rPr>
                <w:sz w:val="20"/>
              </w:rPr>
            </w:pPr>
            <w:r w:rsidRPr="00884375">
              <w:rPr>
                <w:sz w:val="20"/>
              </w:rPr>
              <w:t>4.224</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18</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FÍGADO BOVINO, CONGELADO, EMBALADO À VÁCUO</w:t>
            </w:r>
            <w:r w:rsidRPr="00884375">
              <w:rPr>
                <w:sz w:val="20"/>
              </w:rPr>
              <w:t xml:space="preserve">, </w:t>
            </w:r>
            <w:r w:rsidRPr="00884375">
              <w:rPr>
                <w:b/>
                <w:bCs/>
                <w:sz w:val="20"/>
              </w:rPr>
              <w:t>PEÇA INTEIRA (2Kg a 4Kg).</w:t>
            </w:r>
            <w:r w:rsidRPr="00884375">
              <w:rPr>
                <w:sz w:val="20"/>
              </w:rPr>
              <w:t xml:space="preserve"> firme ao tato, cor regular, sem pontos brancos, superfície brilhante. A carne deve apresentar-se livre de parasitas e de qualquer substância contaminante que possa alterá-la ou encobrir alguma alteração. O produto </w:t>
            </w:r>
            <w:r w:rsidRPr="00884375">
              <w:rPr>
                <w:sz w:val="20"/>
              </w:rPr>
              <w:lastRenderedPageBreak/>
              <w:t xml:space="preserve">deve ser fornecido em embalagem plástica, flexível, atóxica, transparente e resistente ao transporte e armazenamento. </w:t>
            </w:r>
            <w:r w:rsidRPr="00884375">
              <w:rPr>
                <w:b/>
                <w:bCs/>
                <w:sz w:val="20"/>
                <w:u w:val="single"/>
              </w:rPr>
              <w:t>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560" w:type="dxa"/>
            <w:shd w:val="clear" w:color="auto" w:fill="auto"/>
            <w:vAlign w:val="center"/>
          </w:tcPr>
          <w:p w:rsidR="00D75288" w:rsidRPr="00884375" w:rsidRDefault="00D75288" w:rsidP="00264E42">
            <w:pPr>
              <w:jc w:val="center"/>
              <w:rPr>
                <w:sz w:val="20"/>
              </w:rPr>
            </w:pPr>
            <w:r w:rsidRPr="00884375">
              <w:rPr>
                <w:sz w:val="20"/>
              </w:rPr>
              <w:lastRenderedPageBreak/>
              <w:t>Não encontrado</w:t>
            </w:r>
          </w:p>
        </w:tc>
        <w:tc>
          <w:tcPr>
            <w:tcW w:w="1558" w:type="dxa"/>
            <w:shd w:val="clear" w:color="auto" w:fill="auto"/>
            <w:vAlign w:val="center"/>
          </w:tcPr>
          <w:p w:rsidR="00D75288" w:rsidRPr="00884375" w:rsidRDefault="00D75288" w:rsidP="00264E42">
            <w:pPr>
              <w:tabs>
                <w:tab w:val="left" w:pos="0"/>
              </w:tabs>
              <w:jc w:val="center"/>
              <w:rPr>
                <w:sz w:val="20"/>
              </w:rPr>
            </w:pPr>
          </w:p>
          <w:p w:rsidR="00D75288" w:rsidRPr="00884375" w:rsidRDefault="00D75288" w:rsidP="00264E42">
            <w:pPr>
              <w:tabs>
                <w:tab w:val="left" w:pos="0"/>
              </w:tabs>
              <w:jc w:val="center"/>
              <w:rPr>
                <w:sz w:val="20"/>
              </w:rPr>
            </w:pPr>
            <w:r w:rsidRPr="00884375">
              <w:rPr>
                <w:sz w:val="20"/>
              </w:rPr>
              <w:t>Kg</w:t>
            </w:r>
          </w:p>
          <w:p w:rsidR="00D75288" w:rsidRPr="00884375" w:rsidRDefault="00D75288" w:rsidP="00264E42">
            <w:pPr>
              <w:tabs>
                <w:tab w:val="left" w:pos="0"/>
              </w:tabs>
              <w:jc w:val="center"/>
              <w:rPr>
                <w:sz w:val="20"/>
              </w:rPr>
            </w:pPr>
          </w:p>
        </w:tc>
        <w:tc>
          <w:tcPr>
            <w:tcW w:w="1418" w:type="dxa"/>
            <w:shd w:val="clear" w:color="auto" w:fill="auto"/>
            <w:vAlign w:val="center"/>
          </w:tcPr>
          <w:p w:rsidR="00D75288" w:rsidRPr="00884375" w:rsidRDefault="00D75288" w:rsidP="00264E42">
            <w:pPr>
              <w:jc w:val="center"/>
              <w:rPr>
                <w:sz w:val="20"/>
              </w:rPr>
            </w:pPr>
            <w:r w:rsidRPr="00884375">
              <w:rPr>
                <w:sz w:val="20"/>
              </w:rPr>
              <w:t>10</w:t>
            </w:r>
          </w:p>
        </w:tc>
        <w:tc>
          <w:tcPr>
            <w:tcW w:w="1417" w:type="dxa"/>
            <w:shd w:val="clear" w:color="auto" w:fill="auto"/>
            <w:vAlign w:val="center"/>
          </w:tcPr>
          <w:p w:rsidR="00D75288" w:rsidRPr="00884375" w:rsidRDefault="00D75288" w:rsidP="00264E42">
            <w:pPr>
              <w:jc w:val="center"/>
              <w:rPr>
                <w:sz w:val="20"/>
              </w:rPr>
            </w:pPr>
            <w:r w:rsidRPr="00884375">
              <w:rPr>
                <w:sz w:val="20"/>
              </w:rPr>
              <w:t>60</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lastRenderedPageBreak/>
              <w:t>19</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FILÉ DE CAÇÃO (PEIXE), CONGELADO</w:t>
            </w:r>
            <w:r w:rsidRPr="00884375">
              <w:rPr>
                <w:sz w:val="20"/>
              </w:rPr>
              <w:t xml:space="preserve"> de primeira qualidade, limpo, sem pele, sem sujidades, isento de aditivos ou substâncias estranhas ao produto que sejam impróprias ao consumo e que alterem suas características naturais (físicas, químicas e organolépticas), isento de toda e qualquer evidência de decomposição, produto próprio para consumo humano e em conformidade com a </w:t>
            </w:r>
            <w:r w:rsidRPr="00884375">
              <w:rPr>
                <w:b/>
                <w:bCs/>
                <w:sz w:val="20"/>
                <w:u w:val="single"/>
              </w:rPr>
              <w:t>legislação em vigor, acondicionado em embalagens plásticas apropriadas, que contenham a designação do tipo de Peixe, validade, peso, informação nutricional e lote. Embalagem de 500g. Com Selo de inspeção SIF ou SIE. O transporte deverá - ser feito em caminhão frigorífico</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448931</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Embalagem</w:t>
            </w:r>
          </w:p>
          <w:p w:rsidR="00D75288" w:rsidRPr="00884375" w:rsidRDefault="00D75288" w:rsidP="00264E42">
            <w:pPr>
              <w:tabs>
                <w:tab w:val="left" w:pos="0"/>
              </w:tabs>
              <w:jc w:val="center"/>
              <w:rPr>
                <w:sz w:val="20"/>
              </w:rPr>
            </w:pPr>
            <w:r w:rsidRPr="00884375">
              <w:rPr>
                <w:sz w:val="20"/>
              </w:rPr>
              <w:t>500g</w:t>
            </w:r>
          </w:p>
        </w:tc>
        <w:tc>
          <w:tcPr>
            <w:tcW w:w="1418" w:type="dxa"/>
            <w:shd w:val="clear" w:color="auto" w:fill="auto"/>
            <w:vAlign w:val="center"/>
          </w:tcPr>
          <w:p w:rsidR="00D75288" w:rsidRPr="00884375" w:rsidRDefault="00D75288" w:rsidP="00264E42">
            <w:pPr>
              <w:jc w:val="center"/>
              <w:rPr>
                <w:sz w:val="20"/>
              </w:rPr>
            </w:pPr>
            <w:r w:rsidRPr="00884375">
              <w:rPr>
                <w:sz w:val="20"/>
              </w:rPr>
              <w:t>1.377</w:t>
            </w:r>
          </w:p>
        </w:tc>
        <w:tc>
          <w:tcPr>
            <w:tcW w:w="1417" w:type="dxa"/>
            <w:shd w:val="clear" w:color="auto" w:fill="auto"/>
            <w:vAlign w:val="center"/>
          </w:tcPr>
          <w:p w:rsidR="00D75288" w:rsidRPr="00884375" w:rsidRDefault="00D75288" w:rsidP="00264E42">
            <w:pPr>
              <w:jc w:val="center"/>
              <w:rPr>
                <w:sz w:val="20"/>
              </w:rPr>
            </w:pPr>
            <w:r w:rsidRPr="00884375">
              <w:rPr>
                <w:sz w:val="20"/>
              </w:rPr>
              <w:t>8.262</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20</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FUBÁ,</w:t>
            </w:r>
            <w:r w:rsidRPr="00884375">
              <w:rPr>
                <w:sz w:val="20"/>
              </w:rPr>
              <w:t xml:space="preserve"> de primeira qualidade, embalagem plástica de 01 kg, fubá mimoso de milho, íntegra, contendo a descrição das características do produto, com prazo de validade visível, 100%milho, enriquecido com ferro e ácido e fólico com rótulo/informação nutricional, data de fabricação, lote e data de validade </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470688</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Kg</w:t>
            </w:r>
          </w:p>
        </w:tc>
        <w:tc>
          <w:tcPr>
            <w:tcW w:w="1418" w:type="dxa"/>
            <w:shd w:val="clear" w:color="auto" w:fill="auto"/>
            <w:vAlign w:val="center"/>
          </w:tcPr>
          <w:p w:rsidR="00D75288" w:rsidRPr="00884375" w:rsidRDefault="00D75288" w:rsidP="00264E42">
            <w:pPr>
              <w:jc w:val="center"/>
              <w:rPr>
                <w:sz w:val="20"/>
              </w:rPr>
            </w:pPr>
            <w:r w:rsidRPr="00884375">
              <w:rPr>
                <w:sz w:val="20"/>
              </w:rPr>
              <w:t>190</w:t>
            </w:r>
          </w:p>
        </w:tc>
        <w:tc>
          <w:tcPr>
            <w:tcW w:w="1417" w:type="dxa"/>
            <w:shd w:val="clear" w:color="auto" w:fill="auto"/>
            <w:vAlign w:val="center"/>
          </w:tcPr>
          <w:p w:rsidR="00D75288" w:rsidRPr="00884375" w:rsidRDefault="00D75288" w:rsidP="00264E42">
            <w:pPr>
              <w:jc w:val="center"/>
              <w:rPr>
                <w:sz w:val="20"/>
              </w:rPr>
            </w:pPr>
            <w:r w:rsidRPr="00884375">
              <w:rPr>
                <w:sz w:val="20"/>
              </w:rPr>
              <w:t>1.140</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21</w:t>
            </w:r>
          </w:p>
        </w:tc>
        <w:tc>
          <w:tcPr>
            <w:tcW w:w="2834" w:type="dxa"/>
            <w:shd w:val="clear" w:color="auto" w:fill="auto"/>
          </w:tcPr>
          <w:p w:rsidR="00D75288" w:rsidRPr="00884375" w:rsidRDefault="00D75288" w:rsidP="00264E42">
            <w:pPr>
              <w:tabs>
                <w:tab w:val="left" w:pos="0"/>
              </w:tabs>
              <w:jc w:val="both"/>
              <w:rPr>
                <w:b/>
                <w:bCs/>
                <w:sz w:val="20"/>
              </w:rPr>
            </w:pPr>
            <w:r w:rsidRPr="00884375">
              <w:rPr>
                <w:b/>
                <w:bCs/>
                <w:sz w:val="20"/>
              </w:rPr>
              <w:t xml:space="preserve">GOMA DE TAPIOCA 500 g </w:t>
            </w:r>
            <w:r w:rsidRPr="00884375">
              <w:rPr>
                <w:sz w:val="20"/>
              </w:rPr>
              <w:t>com</w:t>
            </w:r>
            <w:r w:rsidRPr="00884375">
              <w:rPr>
                <w:b/>
                <w:bCs/>
                <w:sz w:val="20"/>
              </w:rPr>
              <w:t xml:space="preserve"> </w:t>
            </w:r>
            <w:r w:rsidRPr="00884375">
              <w:rPr>
                <w:sz w:val="20"/>
              </w:rPr>
              <w:t>rótulo/informação nutricional, data de fabricação, lote e data de validade</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465694</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Embalagem 500g</w:t>
            </w:r>
          </w:p>
        </w:tc>
        <w:tc>
          <w:tcPr>
            <w:tcW w:w="1418" w:type="dxa"/>
            <w:shd w:val="clear" w:color="auto" w:fill="auto"/>
            <w:vAlign w:val="center"/>
          </w:tcPr>
          <w:p w:rsidR="00D75288" w:rsidRPr="00884375" w:rsidRDefault="00D75288" w:rsidP="00264E42">
            <w:pPr>
              <w:jc w:val="center"/>
              <w:rPr>
                <w:sz w:val="20"/>
              </w:rPr>
            </w:pPr>
            <w:r w:rsidRPr="00884375">
              <w:rPr>
                <w:sz w:val="20"/>
              </w:rPr>
              <w:t>140</w:t>
            </w:r>
          </w:p>
        </w:tc>
        <w:tc>
          <w:tcPr>
            <w:tcW w:w="1417" w:type="dxa"/>
            <w:shd w:val="clear" w:color="auto" w:fill="auto"/>
            <w:vAlign w:val="center"/>
          </w:tcPr>
          <w:p w:rsidR="00D75288" w:rsidRPr="00884375" w:rsidRDefault="00D75288" w:rsidP="00264E42">
            <w:pPr>
              <w:jc w:val="center"/>
              <w:rPr>
                <w:sz w:val="20"/>
              </w:rPr>
            </w:pPr>
            <w:r w:rsidRPr="00884375">
              <w:rPr>
                <w:sz w:val="20"/>
              </w:rPr>
              <w:t>840</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22</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IOGURTE INTEGRAL COM POLPA DE FRUTAS</w:t>
            </w:r>
            <w:r w:rsidRPr="00884375">
              <w:rPr>
                <w:sz w:val="20"/>
              </w:rPr>
              <w:t xml:space="preserve">, sabor </w:t>
            </w:r>
            <w:r w:rsidRPr="00884375">
              <w:rPr>
                <w:b/>
                <w:bCs/>
                <w:sz w:val="20"/>
              </w:rPr>
              <w:t>MORANGO</w:t>
            </w:r>
            <w:r w:rsidRPr="00884375">
              <w:rPr>
                <w:sz w:val="20"/>
              </w:rPr>
              <w:t xml:space="preserve">, sem glúten </w:t>
            </w:r>
            <w:r w:rsidRPr="00884375">
              <w:rPr>
                <w:b/>
                <w:bCs/>
                <w:sz w:val="20"/>
              </w:rPr>
              <w:lastRenderedPageBreak/>
              <w:t>mínimo Peso 900g</w:t>
            </w:r>
            <w:r w:rsidRPr="00884375">
              <w:rPr>
                <w:sz w:val="20"/>
              </w:rPr>
              <w:t xml:space="preserve"> inspecionado e registrado na Secretaria de Estado de Agricultura.</w:t>
            </w:r>
            <w:r w:rsidRPr="00884375">
              <w:rPr>
                <w:b/>
                <w:bCs/>
                <w:sz w:val="20"/>
                <w:u w:val="single"/>
              </w:rPr>
              <w:t xml:space="preserve"> O transporte deverá - ser feito em caminhão frigorífico </w:t>
            </w:r>
            <w:r w:rsidRPr="00884375">
              <w:rPr>
                <w:sz w:val="20"/>
              </w:rPr>
              <w:t>com rótulo/informação nutricional, data de fabricação, lote e data de validade</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lastRenderedPageBreak/>
              <w:t>446706</w:t>
            </w:r>
          </w:p>
        </w:tc>
        <w:tc>
          <w:tcPr>
            <w:tcW w:w="1558" w:type="dxa"/>
            <w:shd w:val="clear" w:color="auto" w:fill="auto"/>
            <w:vAlign w:val="center"/>
          </w:tcPr>
          <w:p w:rsidR="00D75288" w:rsidRPr="00884375" w:rsidRDefault="00D75288" w:rsidP="00264E42">
            <w:pPr>
              <w:tabs>
                <w:tab w:val="left" w:pos="0"/>
              </w:tabs>
              <w:jc w:val="center"/>
              <w:rPr>
                <w:sz w:val="20"/>
              </w:rPr>
            </w:pPr>
          </w:p>
          <w:p w:rsidR="00D75288" w:rsidRPr="00884375" w:rsidRDefault="00D75288" w:rsidP="00264E42">
            <w:pPr>
              <w:tabs>
                <w:tab w:val="left" w:pos="0"/>
              </w:tabs>
              <w:jc w:val="center"/>
              <w:rPr>
                <w:sz w:val="20"/>
              </w:rPr>
            </w:pPr>
            <w:r w:rsidRPr="00884375">
              <w:rPr>
                <w:sz w:val="20"/>
              </w:rPr>
              <w:t>Min. Peso 900g</w:t>
            </w:r>
          </w:p>
        </w:tc>
        <w:tc>
          <w:tcPr>
            <w:tcW w:w="1418" w:type="dxa"/>
            <w:shd w:val="clear" w:color="auto" w:fill="auto"/>
            <w:vAlign w:val="center"/>
          </w:tcPr>
          <w:p w:rsidR="00D75288" w:rsidRPr="00884375" w:rsidRDefault="00D75288" w:rsidP="00264E42">
            <w:pPr>
              <w:jc w:val="center"/>
              <w:rPr>
                <w:sz w:val="20"/>
              </w:rPr>
            </w:pPr>
            <w:r w:rsidRPr="00884375">
              <w:rPr>
                <w:sz w:val="20"/>
              </w:rPr>
              <w:t>463</w:t>
            </w:r>
          </w:p>
        </w:tc>
        <w:tc>
          <w:tcPr>
            <w:tcW w:w="1417" w:type="dxa"/>
            <w:shd w:val="clear" w:color="auto" w:fill="auto"/>
            <w:vAlign w:val="center"/>
          </w:tcPr>
          <w:p w:rsidR="00D75288" w:rsidRPr="00884375" w:rsidRDefault="00D75288" w:rsidP="00264E42">
            <w:pPr>
              <w:jc w:val="center"/>
              <w:rPr>
                <w:sz w:val="20"/>
              </w:rPr>
            </w:pPr>
            <w:r w:rsidRPr="00884375">
              <w:rPr>
                <w:sz w:val="20"/>
              </w:rPr>
              <w:t>2.778</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lastRenderedPageBreak/>
              <w:t>23</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IOGURTE INTEGRAL COM POLPA DE FRUTAS</w:t>
            </w:r>
            <w:r w:rsidRPr="00884375">
              <w:rPr>
                <w:sz w:val="20"/>
              </w:rPr>
              <w:t xml:space="preserve">, sabor </w:t>
            </w:r>
            <w:r w:rsidRPr="00884375">
              <w:rPr>
                <w:b/>
                <w:bCs/>
                <w:sz w:val="20"/>
              </w:rPr>
              <w:t>PÊSSEGO</w:t>
            </w:r>
            <w:r w:rsidRPr="00884375">
              <w:rPr>
                <w:sz w:val="20"/>
              </w:rPr>
              <w:t xml:space="preserve">, sem glúten </w:t>
            </w:r>
            <w:r w:rsidRPr="00884375">
              <w:rPr>
                <w:b/>
                <w:bCs/>
                <w:sz w:val="20"/>
              </w:rPr>
              <w:t>mínimo Peso 900g</w:t>
            </w:r>
            <w:r w:rsidRPr="00884375">
              <w:rPr>
                <w:sz w:val="20"/>
              </w:rPr>
              <w:t xml:space="preserve"> inspecionado e registrado na Secretaria de Estado de Agricultura.</w:t>
            </w:r>
            <w:r w:rsidRPr="00884375">
              <w:rPr>
                <w:b/>
                <w:bCs/>
                <w:sz w:val="20"/>
                <w:u w:val="single"/>
              </w:rPr>
              <w:t xml:space="preserve"> O transporte deverá - ser feito em caminhão frigorífico </w:t>
            </w:r>
            <w:r w:rsidRPr="00884375">
              <w:rPr>
                <w:sz w:val="20"/>
              </w:rPr>
              <w:t xml:space="preserve">rótulo/informação nutricional, data de fabricação, lote e data de validade </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446706</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Min. Peso 900g</w:t>
            </w:r>
          </w:p>
        </w:tc>
        <w:tc>
          <w:tcPr>
            <w:tcW w:w="1418" w:type="dxa"/>
            <w:shd w:val="clear" w:color="auto" w:fill="auto"/>
            <w:vAlign w:val="center"/>
          </w:tcPr>
          <w:p w:rsidR="00D75288" w:rsidRPr="00884375" w:rsidRDefault="00D75288" w:rsidP="00264E42">
            <w:pPr>
              <w:jc w:val="center"/>
              <w:rPr>
                <w:sz w:val="20"/>
              </w:rPr>
            </w:pPr>
            <w:r w:rsidRPr="00884375">
              <w:rPr>
                <w:sz w:val="20"/>
              </w:rPr>
              <w:t>463</w:t>
            </w:r>
          </w:p>
        </w:tc>
        <w:tc>
          <w:tcPr>
            <w:tcW w:w="1417" w:type="dxa"/>
            <w:shd w:val="clear" w:color="auto" w:fill="auto"/>
            <w:vAlign w:val="center"/>
          </w:tcPr>
          <w:p w:rsidR="00D75288" w:rsidRPr="00884375" w:rsidRDefault="00D75288" w:rsidP="00264E42">
            <w:pPr>
              <w:jc w:val="center"/>
              <w:rPr>
                <w:sz w:val="20"/>
              </w:rPr>
            </w:pPr>
            <w:r w:rsidRPr="00884375">
              <w:rPr>
                <w:sz w:val="20"/>
              </w:rPr>
              <w:t>2.778</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24</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IOGURTE NATURAL (INTEGRAL) SEM AÇÚCAR</w:t>
            </w:r>
            <w:r w:rsidRPr="00884375">
              <w:rPr>
                <w:b/>
                <w:bCs/>
                <w:color w:val="FF0000"/>
                <w:sz w:val="20"/>
              </w:rPr>
              <w:t xml:space="preserve"> </w:t>
            </w:r>
            <w:r w:rsidRPr="00884375">
              <w:rPr>
                <w:sz w:val="20"/>
                <w:u w:val="single"/>
              </w:rPr>
              <w:t>somente</w:t>
            </w:r>
            <w:r w:rsidRPr="00884375">
              <w:rPr>
                <w:sz w:val="20"/>
              </w:rPr>
              <w:t xml:space="preserve"> leite pasteurizado e/ou leite reconstituído integral e fermento lácteo, sem adição de açúcar, amido modificado ou glúten.</w:t>
            </w:r>
          </w:p>
          <w:p w:rsidR="00D75288" w:rsidRPr="00884375" w:rsidRDefault="00D75288" w:rsidP="00264E42">
            <w:pPr>
              <w:tabs>
                <w:tab w:val="left" w:pos="0"/>
              </w:tabs>
              <w:jc w:val="both"/>
              <w:rPr>
                <w:b/>
                <w:bCs/>
                <w:sz w:val="20"/>
                <w:u w:val="single"/>
              </w:rPr>
            </w:pPr>
            <w:r w:rsidRPr="00884375">
              <w:rPr>
                <w:b/>
                <w:bCs/>
                <w:sz w:val="20"/>
                <w:u w:val="single"/>
              </w:rPr>
              <w:t>O transporte deverá - ser feito em caminhão frigorífico</w:t>
            </w:r>
          </w:p>
          <w:p w:rsidR="00D75288" w:rsidRPr="00884375" w:rsidRDefault="00D75288" w:rsidP="00264E42">
            <w:pPr>
              <w:tabs>
                <w:tab w:val="left" w:pos="0"/>
              </w:tabs>
              <w:jc w:val="both"/>
              <w:rPr>
                <w:b/>
                <w:bCs/>
                <w:sz w:val="20"/>
              </w:rPr>
            </w:pPr>
            <w:r w:rsidRPr="00884375">
              <w:rPr>
                <w:sz w:val="20"/>
              </w:rPr>
              <w:t>rótulo/informação nutricional, data de fabricação, lote e data de validade</w:t>
            </w:r>
          </w:p>
        </w:tc>
        <w:tc>
          <w:tcPr>
            <w:tcW w:w="1560" w:type="dxa"/>
            <w:shd w:val="clear" w:color="auto" w:fill="auto"/>
            <w:vAlign w:val="center"/>
          </w:tcPr>
          <w:p w:rsidR="00D75288" w:rsidRPr="00884375" w:rsidRDefault="00D75288" w:rsidP="00264E42">
            <w:pPr>
              <w:jc w:val="center"/>
              <w:rPr>
                <w:sz w:val="20"/>
              </w:rPr>
            </w:pPr>
            <w:r w:rsidRPr="00884375">
              <w:rPr>
                <w:sz w:val="20"/>
              </w:rPr>
              <w:t>Não encontrado</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Copo 170g</w:t>
            </w:r>
          </w:p>
        </w:tc>
        <w:tc>
          <w:tcPr>
            <w:tcW w:w="1418" w:type="dxa"/>
            <w:shd w:val="clear" w:color="auto" w:fill="auto"/>
            <w:vAlign w:val="center"/>
          </w:tcPr>
          <w:p w:rsidR="00D75288" w:rsidRPr="00884375" w:rsidRDefault="00D75288" w:rsidP="00264E42">
            <w:pPr>
              <w:jc w:val="center"/>
              <w:rPr>
                <w:sz w:val="20"/>
              </w:rPr>
            </w:pPr>
            <w:r w:rsidRPr="00884375">
              <w:rPr>
                <w:sz w:val="20"/>
              </w:rPr>
              <w:t>705</w:t>
            </w:r>
          </w:p>
        </w:tc>
        <w:tc>
          <w:tcPr>
            <w:tcW w:w="1417" w:type="dxa"/>
            <w:shd w:val="clear" w:color="auto" w:fill="auto"/>
            <w:vAlign w:val="center"/>
          </w:tcPr>
          <w:p w:rsidR="00D75288" w:rsidRPr="00884375" w:rsidRDefault="00D75288" w:rsidP="00264E42">
            <w:pPr>
              <w:jc w:val="center"/>
              <w:rPr>
                <w:sz w:val="20"/>
              </w:rPr>
            </w:pPr>
            <w:r w:rsidRPr="00884375">
              <w:rPr>
                <w:sz w:val="20"/>
              </w:rPr>
              <w:t>4.230</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25</w:t>
            </w:r>
          </w:p>
        </w:tc>
        <w:tc>
          <w:tcPr>
            <w:tcW w:w="2834" w:type="dxa"/>
            <w:shd w:val="clear" w:color="auto" w:fill="auto"/>
          </w:tcPr>
          <w:p w:rsidR="00D75288" w:rsidRPr="00884375" w:rsidRDefault="00D75288" w:rsidP="00264E42">
            <w:pPr>
              <w:tabs>
                <w:tab w:val="left" w:pos="0"/>
              </w:tabs>
              <w:jc w:val="both"/>
              <w:rPr>
                <w:sz w:val="20"/>
              </w:rPr>
            </w:pPr>
            <w:r w:rsidRPr="00884375">
              <w:rPr>
                <w:sz w:val="20"/>
              </w:rPr>
              <w:t xml:space="preserve">LEITE </w:t>
            </w:r>
            <w:r w:rsidRPr="00884375">
              <w:rPr>
                <w:b/>
                <w:bCs/>
                <w:sz w:val="20"/>
                <w:u w:val="single"/>
              </w:rPr>
              <w:t xml:space="preserve">ZERO LACTOSE em pó </w:t>
            </w:r>
            <w:r w:rsidRPr="00884375">
              <w:rPr>
                <w:sz w:val="20"/>
              </w:rPr>
              <w:t xml:space="preserve"> para </w:t>
            </w:r>
            <w:r w:rsidRPr="00884375">
              <w:rPr>
                <w:b/>
                <w:bCs/>
                <w:sz w:val="20"/>
              </w:rPr>
              <w:t>dietas com restrição de lactose</w:t>
            </w:r>
            <w:r w:rsidRPr="00884375">
              <w:rPr>
                <w:sz w:val="20"/>
              </w:rPr>
              <w:t>, rico em ferro, zinco e vitaminas A, C e D. Peso mínimo de 380g com rótulo/informação nutricional, data de fabricação, lote e data de validade</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447375</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Peso Mínimo 380g</w:t>
            </w:r>
          </w:p>
        </w:tc>
        <w:tc>
          <w:tcPr>
            <w:tcW w:w="1418" w:type="dxa"/>
            <w:shd w:val="clear" w:color="auto" w:fill="auto"/>
            <w:vAlign w:val="center"/>
          </w:tcPr>
          <w:p w:rsidR="00D75288" w:rsidRPr="00884375" w:rsidRDefault="00D75288" w:rsidP="00264E42">
            <w:pPr>
              <w:jc w:val="center"/>
              <w:rPr>
                <w:sz w:val="20"/>
              </w:rPr>
            </w:pPr>
            <w:r w:rsidRPr="00884375">
              <w:rPr>
                <w:sz w:val="20"/>
              </w:rPr>
              <w:t>03</w:t>
            </w:r>
          </w:p>
        </w:tc>
        <w:tc>
          <w:tcPr>
            <w:tcW w:w="1417" w:type="dxa"/>
            <w:shd w:val="clear" w:color="auto" w:fill="auto"/>
            <w:vAlign w:val="center"/>
          </w:tcPr>
          <w:p w:rsidR="00D75288" w:rsidRPr="00884375" w:rsidRDefault="00D75288" w:rsidP="00264E42">
            <w:pPr>
              <w:jc w:val="center"/>
              <w:rPr>
                <w:sz w:val="20"/>
              </w:rPr>
            </w:pPr>
            <w:r w:rsidRPr="00884375">
              <w:rPr>
                <w:sz w:val="20"/>
              </w:rPr>
              <w:t>18</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26</w:t>
            </w:r>
          </w:p>
        </w:tc>
        <w:tc>
          <w:tcPr>
            <w:tcW w:w="2834" w:type="dxa"/>
            <w:shd w:val="clear" w:color="auto" w:fill="auto"/>
          </w:tcPr>
          <w:p w:rsidR="00D75288" w:rsidRPr="00884375" w:rsidRDefault="00D75288" w:rsidP="00264E42">
            <w:pPr>
              <w:tabs>
                <w:tab w:val="left" w:pos="0"/>
              </w:tabs>
              <w:jc w:val="both"/>
              <w:rPr>
                <w:b/>
                <w:bCs/>
                <w:sz w:val="20"/>
              </w:rPr>
            </w:pPr>
            <w:r w:rsidRPr="00884375">
              <w:rPr>
                <w:b/>
                <w:bCs/>
                <w:sz w:val="20"/>
              </w:rPr>
              <w:t xml:space="preserve">LEITE A BASE DE SOJA EM PÓ, </w:t>
            </w:r>
            <w:r w:rsidRPr="00884375">
              <w:rPr>
                <w:sz w:val="20"/>
              </w:rPr>
              <w:t>Leite em pó sabor original, alimento com proteína isolada de soja, rico em cálcio, fósforo, ferro, zinco e vitaminas A, B1, B2, B6, 12, D e ácido fólico. Não contém glúten.  rótulo/informação nutricional, data de fabricação, lote e data de validade</w:t>
            </w:r>
          </w:p>
        </w:tc>
        <w:tc>
          <w:tcPr>
            <w:tcW w:w="1560" w:type="dxa"/>
            <w:shd w:val="clear" w:color="auto" w:fill="auto"/>
            <w:vAlign w:val="center"/>
          </w:tcPr>
          <w:p w:rsidR="00D75288" w:rsidRPr="00884375" w:rsidRDefault="00D75288" w:rsidP="00264E42">
            <w:pPr>
              <w:jc w:val="center"/>
              <w:rPr>
                <w:sz w:val="20"/>
              </w:rPr>
            </w:pPr>
            <w:r w:rsidRPr="00884375">
              <w:rPr>
                <w:sz w:val="20"/>
              </w:rPr>
              <w:t>Não encontrado</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Lata 300g</w:t>
            </w:r>
          </w:p>
        </w:tc>
        <w:tc>
          <w:tcPr>
            <w:tcW w:w="1418" w:type="dxa"/>
            <w:shd w:val="clear" w:color="auto" w:fill="auto"/>
            <w:vAlign w:val="center"/>
          </w:tcPr>
          <w:p w:rsidR="00D75288" w:rsidRPr="00884375" w:rsidRDefault="00D75288" w:rsidP="00264E42">
            <w:pPr>
              <w:jc w:val="center"/>
              <w:rPr>
                <w:sz w:val="20"/>
              </w:rPr>
            </w:pPr>
            <w:r w:rsidRPr="00884375">
              <w:rPr>
                <w:sz w:val="20"/>
              </w:rPr>
              <w:t>02</w:t>
            </w:r>
          </w:p>
        </w:tc>
        <w:tc>
          <w:tcPr>
            <w:tcW w:w="1417" w:type="dxa"/>
            <w:shd w:val="clear" w:color="auto" w:fill="auto"/>
            <w:vAlign w:val="center"/>
          </w:tcPr>
          <w:p w:rsidR="00D75288" w:rsidRPr="00884375" w:rsidRDefault="00D75288" w:rsidP="00264E42">
            <w:pPr>
              <w:jc w:val="center"/>
              <w:rPr>
                <w:sz w:val="20"/>
              </w:rPr>
            </w:pPr>
            <w:r w:rsidRPr="00884375">
              <w:rPr>
                <w:sz w:val="20"/>
              </w:rPr>
              <w:t>12</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27</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LEITE EM PÓ, enriquecido com vitamina A e D, fonte de cálcio</w:t>
            </w:r>
            <w:r w:rsidRPr="00884375">
              <w:rPr>
                <w:sz w:val="20"/>
              </w:rPr>
              <w:t xml:space="preserve">. Embalagem contendo informações nutricionais, prazo de validade, data de fabricação. </w:t>
            </w:r>
            <w:r w:rsidRPr="00884375">
              <w:rPr>
                <w:b/>
                <w:bCs/>
                <w:sz w:val="20"/>
              </w:rPr>
              <w:t>Sachê de 400g</w:t>
            </w:r>
            <w:r w:rsidRPr="00884375">
              <w:rPr>
                <w:sz w:val="20"/>
              </w:rPr>
              <w:t xml:space="preserve"> </w:t>
            </w:r>
          </w:p>
          <w:p w:rsidR="00D75288" w:rsidRPr="00884375" w:rsidRDefault="00D75288" w:rsidP="00264E42">
            <w:pPr>
              <w:tabs>
                <w:tab w:val="left" w:pos="0"/>
              </w:tabs>
              <w:jc w:val="both"/>
              <w:rPr>
                <w:sz w:val="20"/>
              </w:rPr>
            </w:pPr>
            <w:r w:rsidRPr="00884375">
              <w:rPr>
                <w:sz w:val="20"/>
              </w:rPr>
              <w:t>rótulo/informação nutricional, data de fabricação, lote e data de validade</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446019</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Sachê de 400g</w:t>
            </w:r>
          </w:p>
        </w:tc>
        <w:tc>
          <w:tcPr>
            <w:tcW w:w="1418" w:type="dxa"/>
            <w:shd w:val="clear" w:color="auto" w:fill="auto"/>
            <w:vAlign w:val="center"/>
          </w:tcPr>
          <w:p w:rsidR="00D75288" w:rsidRPr="00884375" w:rsidRDefault="00D75288" w:rsidP="00264E42">
            <w:pPr>
              <w:jc w:val="center"/>
              <w:rPr>
                <w:sz w:val="20"/>
              </w:rPr>
            </w:pPr>
            <w:r w:rsidRPr="00884375">
              <w:rPr>
                <w:sz w:val="20"/>
              </w:rPr>
              <w:t>869</w:t>
            </w:r>
          </w:p>
        </w:tc>
        <w:tc>
          <w:tcPr>
            <w:tcW w:w="1417" w:type="dxa"/>
            <w:shd w:val="clear" w:color="auto" w:fill="auto"/>
            <w:vAlign w:val="center"/>
          </w:tcPr>
          <w:p w:rsidR="00D75288" w:rsidRPr="00884375" w:rsidRDefault="00D75288" w:rsidP="00264E42">
            <w:pPr>
              <w:jc w:val="center"/>
              <w:rPr>
                <w:sz w:val="20"/>
              </w:rPr>
            </w:pPr>
            <w:r w:rsidRPr="00884375">
              <w:rPr>
                <w:sz w:val="20"/>
              </w:rPr>
              <w:t>5.214</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28</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 xml:space="preserve">MACARRÃO ESPAGUETE, </w:t>
            </w:r>
            <w:r w:rsidRPr="00884375">
              <w:rPr>
                <w:sz w:val="20"/>
              </w:rPr>
              <w:t xml:space="preserve"> massa alimentícia tipo seca com sêmola de trigo, ovos, com farinha de trigo enriquecida com ferro e ácido fólico,  isenta de </w:t>
            </w:r>
            <w:r w:rsidRPr="00884375">
              <w:rPr>
                <w:sz w:val="20"/>
              </w:rPr>
              <w:lastRenderedPageBreak/>
              <w:t>sujidades. Embalagem plástica resistente e transparente. Rótulo contendo informações dos ingredientes, composição nutricional, rótulo/informação nutricional, data de fabricação, lote e data de validade.</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lastRenderedPageBreak/>
              <w:t>458955</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Pcte de 500g</w:t>
            </w:r>
          </w:p>
        </w:tc>
        <w:tc>
          <w:tcPr>
            <w:tcW w:w="1418" w:type="dxa"/>
            <w:shd w:val="clear" w:color="auto" w:fill="auto"/>
            <w:vAlign w:val="center"/>
          </w:tcPr>
          <w:p w:rsidR="00D75288" w:rsidRPr="00884375" w:rsidRDefault="00D75288" w:rsidP="00264E42">
            <w:pPr>
              <w:jc w:val="center"/>
              <w:rPr>
                <w:sz w:val="20"/>
              </w:rPr>
            </w:pPr>
            <w:r w:rsidRPr="00884375">
              <w:rPr>
                <w:sz w:val="20"/>
              </w:rPr>
              <w:t>242</w:t>
            </w:r>
          </w:p>
        </w:tc>
        <w:tc>
          <w:tcPr>
            <w:tcW w:w="1417" w:type="dxa"/>
            <w:shd w:val="clear" w:color="auto" w:fill="auto"/>
            <w:vAlign w:val="center"/>
          </w:tcPr>
          <w:p w:rsidR="00D75288" w:rsidRPr="00884375" w:rsidRDefault="00D75288" w:rsidP="00264E42">
            <w:pPr>
              <w:jc w:val="center"/>
              <w:rPr>
                <w:sz w:val="20"/>
              </w:rPr>
            </w:pPr>
            <w:r w:rsidRPr="00884375">
              <w:rPr>
                <w:sz w:val="20"/>
              </w:rPr>
              <w:t>1.452</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lastRenderedPageBreak/>
              <w:t>29</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 xml:space="preserve">MACARRÃO GOELINHA </w:t>
            </w:r>
            <w:r w:rsidRPr="00884375">
              <w:rPr>
                <w:sz w:val="20"/>
              </w:rPr>
              <w:t>massa alimentícia tipo seca com sêmola de trigo com ovos, rica com ferro e ácido fólico, vitaminada, isenta de sujidades. Embalagem plástica resistente e transparente. Rótulo contendo informações dos ingredientes, composição nutricional, rótulo/informação nutricional, data de fabricação, lote e data de validade</w:t>
            </w:r>
          </w:p>
        </w:tc>
        <w:tc>
          <w:tcPr>
            <w:tcW w:w="1560" w:type="dxa"/>
            <w:shd w:val="clear" w:color="auto" w:fill="auto"/>
            <w:vAlign w:val="center"/>
          </w:tcPr>
          <w:p w:rsidR="00D75288" w:rsidRPr="00884375" w:rsidRDefault="00D75288" w:rsidP="00264E42">
            <w:pPr>
              <w:jc w:val="center"/>
              <w:rPr>
                <w:sz w:val="20"/>
              </w:rPr>
            </w:pPr>
            <w:r w:rsidRPr="00884375">
              <w:rPr>
                <w:sz w:val="20"/>
              </w:rPr>
              <w:t>Não encontrado</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Pcte de 500g</w:t>
            </w:r>
          </w:p>
        </w:tc>
        <w:tc>
          <w:tcPr>
            <w:tcW w:w="1418" w:type="dxa"/>
            <w:shd w:val="clear" w:color="auto" w:fill="auto"/>
            <w:vAlign w:val="center"/>
          </w:tcPr>
          <w:p w:rsidR="00D75288" w:rsidRPr="00884375" w:rsidRDefault="00D75288" w:rsidP="00264E42">
            <w:pPr>
              <w:jc w:val="center"/>
              <w:rPr>
                <w:sz w:val="20"/>
              </w:rPr>
            </w:pPr>
            <w:r w:rsidRPr="00884375">
              <w:rPr>
                <w:sz w:val="20"/>
              </w:rPr>
              <w:t>21</w:t>
            </w:r>
          </w:p>
        </w:tc>
        <w:tc>
          <w:tcPr>
            <w:tcW w:w="1417" w:type="dxa"/>
            <w:shd w:val="clear" w:color="auto" w:fill="auto"/>
            <w:vAlign w:val="center"/>
          </w:tcPr>
          <w:p w:rsidR="00D75288" w:rsidRPr="00884375" w:rsidRDefault="00D75288" w:rsidP="00264E42">
            <w:pPr>
              <w:jc w:val="center"/>
              <w:rPr>
                <w:sz w:val="20"/>
              </w:rPr>
            </w:pPr>
            <w:r w:rsidRPr="00884375">
              <w:rPr>
                <w:sz w:val="20"/>
              </w:rPr>
              <w:t>126</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30</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MACARRÃO ANELZINHO Pacote 500 g</w:t>
            </w:r>
            <w:r w:rsidRPr="00884375">
              <w:rPr>
                <w:sz w:val="20"/>
              </w:rPr>
              <w:t xml:space="preserve"> - massa alimentícia tipo seca com sêmola de trigo com ovos, rica com ferro e ácido fólico, vitaminada, isenta de sujidades. Embalagem plástica resistente e transparente. Rótulo contendo informações dos ingredientes, composição nutricional, rótulo/informação nutricional, data de fabricação, lote e data de validade.</w:t>
            </w:r>
          </w:p>
        </w:tc>
        <w:tc>
          <w:tcPr>
            <w:tcW w:w="1560" w:type="dxa"/>
            <w:shd w:val="clear" w:color="auto" w:fill="auto"/>
            <w:vAlign w:val="center"/>
          </w:tcPr>
          <w:p w:rsidR="00D75288" w:rsidRPr="00884375" w:rsidRDefault="00D75288" w:rsidP="00264E42">
            <w:pPr>
              <w:jc w:val="center"/>
              <w:rPr>
                <w:sz w:val="20"/>
              </w:rPr>
            </w:pPr>
            <w:r w:rsidRPr="00884375">
              <w:rPr>
                <w:sz w:val="20"/>
              </w:rPr>
              <w:t>Não encontrado</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Pcte de 500g</w:t>
            </w:r>
          </w:p>
        </w:tc>
        <w:tc>
          <w:tcPr>
            <w:tcW w:w="1418" w:type="dxa"/>
            <w:shd w:val="clear" w:color="auto" w:fill="auto"/>
            <w:vAlign w:val="center"/>
          </w:tcPr>
          <w:p w:rsidR="00D75288" w:rsidRPr="00884375" w:rsidRDefault="00D75288" w:rsidP="00264E42">
            <w:pPr>
              <w:jc w:val="center"/>
              <w:rPr>
                <w:sz w:val="20"/>
              </w:rPr>
            </w:pPr>
            <w:r w:rsidRPr="00884375">
              <w:rPr>
                <w:sz w:val="20"/>
              </w:rPr>
              <w:t>05</w:t>
            </w:r>
          </w:p>
        </w:tc>
        <w:tc>
          <w:tcPr>
            <w:tcW w:w="1417" w:type="dxa"/>
            <w:shd w:val="clear" w:color="auto" w:fill="auto"/>
            <w:vAlign w:val="center"/>
          </w:tcPr>
          <w:p w:rsidR="00D75288" w:rsidRPr="00884375" w:rsidRDefault="00D75288" w:rsidP="00264E42">
            <w:pPr>
              <w:jc w:val="center"/>
              <w:rPr>
                <w:sz w:val="20"/>
              </w:rPr>
            </w:pPr>
            <w:r w:rsidRPr="00884375">
              <w:rPr>
                <w:sz w:val="20"/>
              </w:rPr>
              <w:t>30</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31</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MACARRÃO CABELO DE ANJO Pacote 500 g (macarrão tipo aletria)</w:t>
            </w:r>
            <w:r w:rsidRPr="00884375">
              <w:rPr>
                <w:sz w:val="20"/>
              </w:rPr>
              <w:t xml:space="preserve"> - massa alimentícia tipo seca com sêmola de trigo com ovos, rica com ferro e ácido fólico, vitaminada, isenta de sujidades. Embalagem plástica resistente e transparente. Rótulo contendo informações dos ingredientes, composição nutricional, rótulo/informação nutricional, data de fabricação, lote e data de validade</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458985</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Pcte de 500g</w:t>
            </w:r>
          </w:p>
        </w:tc>
        <w:tc>
          <w:tcPr>
            <w:tcW w:w="1418" w:type="dxa"/>
            <w:shd w:val="clear" w:color="auto" w:fill="auto"/>
            <w:vAlign w:val="center"/>
          </w:tcPr>
          <w:p w:rsidR="00D75288" w:rsidRPr="00884375" w:rsidRDefault="00D75288" w:rsidP="00264E42">
            <w:pPr>
              <w:jc w:val="center"/>
              <w:rPr>
                <w:sz w:val="20"/>
              </w:rPr>
            </w:pPr>
            <w:r w:rsidRPr="00884375">
              <w:rPr>
                <w:sz w:val="20"/>
              </w:rPr>
              <w:t>04</w:t>
            </w:r>
          </w:p>
        </w:tc>
        <w:tc>
          <w:tcPr>
            <w:tcW w:w="1417" w:type="dxa"/>
            <w:shd w:val="clear" w:color="auto" w:fill="auto"/>
            <w:vAlign w:val="center"/>
          </w:tcPr>
          <w:p w:rsidR="00D75288" w:rsidRPr="00884375" w:rsidRDefault="00D75288" w:rsidP="00264E42">
            <w:pPr>
              <w:jc w:val="center"/>
              <w:rPr>
                <w:sz w:val="20"/>
              </w:rPr>
            </w:pPr>
            <w:r w:rsidRPr="00884375">
              <w:rPr>
                <w:sz w:val="20"/>
              </w:rPr>
              <w:t>24</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32</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MAÇÃ NACIONAL</w:t>
            </w:r>
            <w:r w:rsidRPr="00884375">
              <w:rPr>
                <w:sz w:val="20"/>
              </w:rPr>
              <w:t xml:space="preserve"> comum – não ácida – 1ª qualidade, Frutos de tamanho médio, no grau máximo de evolução no tamanho, aroma e sabor da espécie, sem ferimentos, firmes, tenras e com brilho. </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332551</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Kg</w:t>
            </w:r>
          </w:p>
        </w:tc>
        <w:tc>
          <w:tcPr>
            <w:tcW w:w="1418" w:type="dxa"/>
            <w:shd w:val="clear" w:color="auto" w:fill="auto"/>
            <w:vAlign w:val="center"/>
          </w:tcPr>
          <w:p w:rsidR="00D75288" w:rsidRPr="00884375" w:rsidRDefault="00D75288" w:rsidP="00264E42">
            <w:pPr>
              <w:jc w:val="center"/>
              <w:rPr>
                <w:sz w:val="20"/>
              </w:rPr>
            </w:pPr>
            <w:r w:rsidRPr="00884375">
              <w:rPr>
                <w:sz w:val="20"/>
              </w:rPr>
              <w:t>796</w:t>
            </w:r>
          </w:p>
        </w:tc>
        <w:tc>
          <w:tcPr>
            <w:tcW w:w="1417" w:type="dxa"/>
            <w:shd w:val="clear" w:color="auto" w:fill="auto"/>
            <w:vAlign w:val="center"/>
          </w:tcPr>
          <w:p w:rsidR="00D75288" w:rsidRPr="00884375" w:rsidRDefault="00D75288" w:rsidP="00264E42">
            <w:pPr>
              <w:jc w:val="center"/>
              <w:rPr>
                <w:sz w:val="20"/>
              </w:rPr>
            </w:pPr>
            <w:r w:rsidRPr="00884375">
              <w:rPr>
                <w:sz w:val="20"/>
              </w:rPr>
              <w:t>4.776</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33</w:t>
            </w:r>
          </w:p>
        </w:tc>
        <w:tc>
          <w:tcPr>
            <w:tcW w:w="2834" w:type="dxa"/>
            <w:shd w:val="clear" w:color="auto" w:fill="auto"/>
          </w:tcPr>
          <w:p w:rsidR="00D75288" w:rsidRPr="00884375" w:rsidRDefault="00D75288" w:rsidP="00264E42">
            <w:pPr>
              <w:tabs>
                <w:tab w:val="left" w:pos="0"/>
              </w:tabs>
              <w:jc w:val="both"/>
              <w:rPr>
                <w:b/>
                <w:bCs/>
                <w:sz w:val="20"/>
              </w:rPr>
            </w:pPr>
            <w:r w:rsidRPr="00884375">
              <w:rPr>
                <w:b/>
                <w:bCs/>
                <w:sz w:val="20"/>
              </w:rPr>
              <w:t xml:space="preserve">MANGA PALMER </w:t>
            </w:r>
            <w:r w:rsidRPr="00884375">
              <w:rPr>
                <w:sz w:val="20"/>
              </w:rPr>
              <w:t xml:space="preserve">1ª qualidade aspecto globoso, acondicionar frutos mistos: verdes e maduros, cor própria, classificada como fruta com polpa firme e intacta, isenta de enfermidades, com boa qualidade, livre de resíduos de fertilizantes, sujidades, defensivos, parasitas, larvas, sem lesões de origem física e mecânica. Acondicionados em </w:t>
            </w:r>
            <w:r w:rsidRPr="00884375">
              <w:rPr>
                <w:sz w:val="20"/>
              </w:rPr>
              <w:lastRenderedPageBreak/>
              <w:t>embalagem própria</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lastRenderedPageBreak/>
              <w:t>464407</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Kg</w:t>
            </w:r>
          </w:p>
        </w:tc>
        <w:tc>
          <w:tcPr>
            <w:tcW w:w="1418" w:type="dxa"/>
            <w:shd w:val="clear" w:color="auto" w:fill="auto"/>
            <w:vAlign w:val="center"/>
          </w:tcPr>
          <w:p w:rsidR="00D75288" w:rsidRPr="00884375" w:rsidRDefault="00D75288" w:rsidP="00264E42">
            <w:pPr>
              <w:jc w:val="center"/>
              <w:rPr>
                <w:sz w:val="20"/>
              </w:rPr>
            </w:pPr>
            <w:r w:rsidRPr="00884375">
              <w:rPr>
                <w:sz w:val="20"/>
              </w:rPr>
              <w:t>281</w:t>
            </w:r>
          </w:p>
        </w:tc>
        <w:tc>
          <w:tcPr>
            <w:tcW w:w="1417" w:type="dxa"/>
            <w:shd w:val="clear" w:color="auto" w:fill="auto"/>
            <w:vAlign w:val="center"/>
          </w:tcPr>
          <w:p w:rsidR="00D75288" w:rsidRPr="00884375" w:rsidRDefault="00D75288" w:rsidP="00264E42">
            <w:pPr>
              <w:jc w:val="center"/>
              <w:rPr>
                <w:sz w:val="20"/>
              </w:rPr>
            </w:pPr>
            <w:r w:rsidRPr="00884375">
              <w:rPr>
                <w:sz w:val="20"/>
              </w:rPr>
              <w:t>1.686</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lastRenderedPageBreak/>
              <w:t>34</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 xml:space="preserve">MANTEIGA DE BOA QUALIDADE COM SAL - </w:t>
            </w:r>
            <w:r w:rsidRPr="00884375">
              <w:rPr>
                <w:sz w:val="20"/>
              </w:rPr>
              <w:t xml:space="preserve">Consistência sólida, textura lisa uniforme, untosa, cor amarelada clara sem manchas ou pontos de outra coloração, de sabor suave, característico, aroma delicado e característico. </w:t>
            </w:r>
            <w:r w:rsidRPr="00884375">
              <w:rPr>
                <w:b/>
                <w:bCs/>
                <w:sz w:val="20"/>
                <w:u w:val="single"/>
              </w:rPr>
              <w:t xml:space="preserve">O transporte deverá - ser feito em caminhão frigorífico </w:t>
            </w:r>
            <w:r w:rsidRPr="00884375">
              <w:rPr>
                <w:sz w:val="20"/>
              </w:rPr>
              <w:t>com rótulo/informação nutricional, data de fabricação, lote e data de validade.</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 446393</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Pote de 200g</w:t>
            </w:r>
          </w:p>
        </w:tc>
        <w:tc>
          <w:tcPr>
            <w:tcW w:w="1418" w:type="dxa"/>
            <w:shd w:val="clear" w:color="auto" w:fill="auto"/>
            <w:vAlign w:val="center"/>
          </w:tcPr>
          <w:p w:rsidR="00D75288" w:rsidRPr="00884375" w:rsidRDefault="00D75288" w:rsidP="00264E42">
            <w:pPr>
              <w:jc w:val="center"/>
              <w:rPr>
                <w:sz w:val="20"/>
              </w:rPr>
            </w:pPr>
            <w:r w:rsidRPr="00884375">
              <w:rPr>
                <w:sz w:val="20"/>
              </w:rPr>
              <w:t>949</w:t>
            </w:r>
          </w:p>
        </w:tc>
        <w:tc>
          <w:tcPr>
            <w:tcW w:w="1417" w:type="dxa"/>
            <w:shd w:val="clear" w:color="auto" w:fill="auto"/>
            <w:vAlign w:val="center"/>
          </w:tcPr>
          <w:p w:rsidR="00D75288" w:rsidRPr="00884375" w:rsidRDefault="00D75288" w:rsidP="00264E42">
            <w:pPr>
              <w:jc w:val="center"/>
              <w:rPr>
                <w:sz w:val="20"/>
              </w:rPr>
            </w:pPr>
            <w:r w:rsidRPr="00884375">
              <w:rPr>
                <w:sz w:val="20"/>
              </w:rPr>
              <w:t>5.694</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35</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MAMÃO PAPAIA</w:t>
            </w:r>
            <w:r w:rsidRPr="00884375">
              <w:rPr>
                <w:sz w:val="20"/>
              </w:rPr>
              <w:t xml:space="preserve"> – maduro, casca bem firme e limpa, sem machucados, sem rachaduras e sem sinais de fungos, Características organolépticas;</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464404</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Unid.</w:t>
            </w:r>
          </w:p>
        </w:tc>
        <w:tc>
          <w:tcPr>
            <w:tcW w:w="1418" w:type="dxa"/>
            <w:shd w:val="clear" w:color="auto" w:fill="auto"/>
            <w:vAlign w:val="center"/>
          </w:tcPr>
          <w:p w:rsidR="00D75288" w:rsidRPr="00884375" w:rsidRDefault="00D75288" w:rsidP="00264E42">
            <w:pPr>
              <w:jc w:val="center"/>
              <w:rPr>
                <w:sz w:val="20"/>
              </w:rPr>
            </w:pPr>
            <w:r w:rsidRPr="00884375">
              <w:rPr>
                <w:sz w:val="20"/>
              </w:rPr>
              <w:t>102</w:t>
            </w:r>
          </w:p>
        </w:tc>
        <w:tc>
          <w:tcPr>
            <w:tcW w:w="1417" w:type="dxa"/>
            <w:shd w:val="clear" w:color="auto" w:fill="auto"/>
            <w:vAlign w:val="center"/>
          </w:tcPr>
          <w:p w:rsidR="00D75288" w:rsidRPr="00884375" w:rsidRDefault="00D75288" w:rsidP="00264E42">
            <w:pPr>
              <w:jc w:val="center"/>
              <w:rPr>
                <w:sz w:val="20"/>
              </w:rPr>
            </w:pPr>
            <w:r w:rsidRPr="00884375">
              <w:rPr>
                <w:sz w:val="20"/>
              </w:rPr>
              <w:t>612</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36</w:t>
            </w:r>
          </w:p>
        </w:tc>
        <w:tc>
          <w:tcPr>
            <w:tcW w:w="2834" w:type="dxa"/>
            <w:shd w:val="clear" w:color="auto" w:fill="auto"/>
          </w:tcPr>
          <w:p w:rsidR="00D75288" w:rsidRPr="00884375" w:rsidRDefault="00D75288" w:rsidP="00264E42">
            <w:pPr>
              <w:tabs>
                <w:tab w:val="left" w:pos="0"/>
              </w:tabs>
              <w:jc w:val="both"/>
              <w:rPr>
                <w:b/>
                <w:bCs/>
                <w:sz w:val="20"/>
              </w:rPr>
            </w:pPr>
            <w:r w:rsidRPr="00884375">
              <w:rPr>
                <w:b/>
                <w:bCs/>
                <w:sz w:val="20"/>
              </w:rPr>
              <w:t xml:space="preserve">MELANCIA </w:t>
            </w:r>
            <w:r w:rsidRPr="00884375">
              <w:rPr>
                <w:sz w:val="20"/>
              </w:rPr>
              <w:t>de tamanho regular, de 1ª qualidade, redonda, casca lisa, graúda, livre de sujidades, parasitas e larvas, tamanho e coloração uniformes, devendo ser bem desenvolvida e madura, com polpa firme e intacta, fornecimento a granel, pesando entre 10 a 12 Kg cada.</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464418</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Kg</w:t>
            </w:r>
          </w:p>
        </w:tc>
        <w:tc>
          <w:tcPr>
            <w:tcW w:w="1418" w:type="dxa"/>
            <w:shd w:val="clear" w:color="auto" w:fill="auto"/>
            <w:vAlign w:val="center"/>
          </w:tcPr>
          <w:p w:rsidR="00D75288" w:rsidRPr="00884375" w:rsidRDefault="00D75288" w:rsidP="00264E42">
            <w:pPr>
              <w:jc w:val="center"/>
              <w:rPr>
                <w:sz w:val="20"/>
              </w:rPr>
            </w:pPr>
            <w:r w:rsidRPr="00884375">
              <w:rPr>
                <w:sz w:val="20"/>
              </w:rPr>
              <w:t>213</w:t>
            </w:r>
          </w:p>
        </w:tc>
        <w:tc>
          <w:tcPr>
            <w:tcW w:w="1417" w:type="dxa"/>
            <w:shd w:val="clear" w:color="auto" w:fill="auto"/>
            <w:vAlign w:val="center"/>
          </w:tcPr>
          <w:p w:rsidR="00D75288" w:rsidRPr="00884375" w:rsidRDefault="00D75288" w:rsidP="00264E42">
            <w:pPr>
              <w:jc w:val="center"/>
              <w:rPr>
                <w:sz w:val="20"/>
              </w:rPr>
            </w:pPr>
            <w:r w:rsidRPr="00884375">
              <w:rPr>
                <w:sz w:val="20"/>
              </w:rPr>
              <w:t>1.278</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37</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ÓLEO DE SOJA</w:t>
            </w:r>
            <w:r w:rsidRPr="00884375">
              <w:rPr>
                <w:sz w:val="20"/>
              </w:rPr>
              <w:t xml:space="preserve"> REFINADO (GARRAFA PET COM </w:t>
            </w:r>
            <w:r w:rsidRPr="00884375">
              <w:rPr>
                <w:b/>
                <w:bCs/>
                <w:sz w:val="20"/>
              </w:rPr>
              <w:t>900 ML</w:t>
            </w:r>
            <w:r w:rsidRPr="00884375">
              <w:rPr>
                <w:sz w:val="20"/>
              </w:rPr>
              <w:t>) ÓLEO DE SOJA _ De primeira qualidade, 100% natural; comestível; extrato refinado; limpo a embalagem deverá conter externamente os dados de identificação e procedência, número do lote, data de fabricação, quantidade do produto</w:t>
            </w:r>
          </w:p>
        </w:tc>
        <w:tc>
          <w:tcPr>
            <w:tcW w:w="1560" w:type="dxa"/>
            <w:shd w:val="clear" w:color="auto" w:fill="auto"/>
            <w:vAlign w:val="center"/>
          </w:tcPr>
          <w:p w:rsidR="00D75288" w:rsidRPr="00884375" w:rsidRDefault="00D75288" w:rsidP="00264E42">
            <w:pPr>
              <w:jc w:val="center"/>
              <w:rPr>
                <w:sz w:val="20"/>
              </w:rPr>
            </w:pPr>
            <w:r w:rsidRPr="00884375">
              <w:rPr>
                <w:sz w:val="20"/>
              </w:rPr>
              <w:t>Não encontrado</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Frasco 900ml</w:t>
            </w:r>
          </w:p>
        </w:tc>
        <w:tc>
          <w:tcPr>
            <w:tcW w:w="1418" w:type="dxa"/>
            <w:shd w:val="clear" w:color="auto" w:fill="auto"/>
            <w:vAlign w:val="center"/>
          </w:tcPr>
          <w:p w:rsidR="00D75288" w:rsidRPr="00884375" w:rsidRDefault="00D75288" w:rsidP="00264E42">
            <w:pPr>
              <w:jc w:val="center"/>
              <w:rPr>
                <w:sz w:val="20"/>
              </w:rPr>
            </w:pPr>
            <w:r w:rsidRPr="00884375">
              <w:rPr>
                <w:sz w:val="20"/>
              </w:rPr>
              <w:t>266</w:t>
            </w:r>
          </w:p>
        </w:tc>
        <w:tc>
          <w:tcPr>
            <w:tcW w:w="1417" w:type="dxa"/>
            <w:shd w:val="clear" w:color="auto" w:fill="auto"/>
            <w:vAlign w:val="center"/>
          </w:tcPr>
          <w:p w:rsidR="00D75288" w:rsidRPr="00884375" w:rsidRDefault="00D75288" w:rsidP="00264E42">
            <w:pPr>
              <w:jc w:val="center"/>
              <w:rPr>
                <w:sz w:val="20"/>
              </w:rPr>
            </w:pPr>
            <w:r w:rsidRPr="00884375">
              <w:rPr>
                <w:sz w:val="20"/>
              </w:rPr>
              <w:t>1.596</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38</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 xml:space="preserve">OVO BRANCO  - </w:t>
            </w:r>
            <w:r w:rsidRPr="00884375">
              <w:rPr>
                <w:sz w:val="20"/>
              </w:rPr>
              <w:t>Ovo de galinha, branco, pesando aproximadamente 50g com data de  fabricação, data de validade e registro no SIE ou SIF.</w:t>
            </w:r>
          </w:p>
          <w:p w:rsidR="00D75288" w:rsidRPr="00884375" w:rsidRDefault="00D75288" w:rsidP="00264E42">
            <w:pPr>
              <w:tabs>
                <w:tab w:val="left" w:pos="0"/>
              </w:tabs>
              <w:jc w:val="both"/>
              <w:rPr>
                <w:sz w:val="20"/>
              </w:rPr>
            </w:pPr>
            <w:r w:rsidRPr="00884375">
              <w:rPr>
                <w:sz w:val="20"/>
              </w:rPr>
              <w:t>rótulo/informação nutricional, data de fabricação, lote e data de validade.</w:t>
            </w:r>
          </w:p>
          <w:p w:rsidR="00D75288" w:rsidRPr="00884375" w:rsidRDefault="00D75288" w:rsidP="00264E42">
            <w:pPr>
              <w:tabs>
                <w:tab w:val="left" w:pos="0"/>
              </w:tabs>
              <w:jc w:val="both"/>
              <w:rPr>
                <w:b/>
                <w:bCs/>
                <w:sz w:val="20"/>
              </w:rPr>
            </w:pPr>
            <w:r w:rsidRPr="00884375">
              <w:rPr>
                <w:sz w:val="20"/>
              </w:rPr>
              <w:t>Deverá vir em sua embalagem original.</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446619</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Dúzia</w:t>
            </w:r>
          </w:p>
        </w:tc>
        <w:tc>
          <w:tcPr>
            <w:tcW w:w="1418" w:type="dxa"/>
            <w:shd w:val="clear" w:color="auto" w:fill="auto"/>
            <w:vAlign w:val="center"/>
          </w:tcPr>
          <w:p w:rsidR="00D75288" w:rsidRPr="00884375" w:rsidRDefault="00D75288" w:rsidP="00264E42">
            <w:pPr>
              <w:jc w:val="center"/>
              <w:rPr>
                <w:sz w:val="20"/>
              </w:rPr>
            </w:pPr>
            <w:r w:rsidRPr="00884375">
              <w:rPr>
                <w:sz w:val="20"/>
              </w:rPr>
              <w:t>740</w:t>
            </w:r>
          </w:p>
        </w:tc>
        <w:tc>
          <w:tcPr>
            <w:tcW w:w="1417" w:type="dxa"/>
            <w:shd w:val="clear" w:color="auto" w:fill="auto"/>
            <w:vAlign w:val="center"/>
          </w:tcPr>
          <w:p w:rsidR="00D75288" w:rsidRPr="00884375" w:rsidRDefault="00D75288" w:rsidP="00264E42">
            <w:pPr>
              <w:jc w:val="center"/>
              <w:rPr>
                <w:sz w:val="20"/>
              </w:rPr>
            </w:pPr>
            <w:r w:rsidRPr="00884375">
              <w:rPr>
                <w:sz w:val="20"/>
              </w:rPr>
              <w:t>4.440</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39</w:t>
            </w:r>
          </w:p>
        </w:tc>
        <w:tc>
          <w:tcPr>
            <w:tcW w:w="2834" w:type="dxa"/>
            <w:shd w:val="clear" w:color="auto" w:fill="auto"/>
          </w:tcPr>
          <w:p w:rsidR="00D75288" w:rsidRPr="00884375" w:rsidRDefault="00D75288" w:rsidP="00264E42">
            <w:pPr>
              <w:tabs>
                <w:tab w:val="left" w:pos="0"/>
              </w:tabs>
              <w:jc w:val="both"/>
              <w:rPr>
                <w:b/>
                <w:bCs/>
                <w:sz w:val="20"/>
              </w:rPr>
            </w:pPr>
            <w:r w:rsidRPr="00884375">
              <w:rPr>
                <w:b/>
                <w:bCs/>
                <w:sz w:val="20"/>
              </w:rPr>
              <w:t xml:space="preserve">PÃO FRANCÊS </w:t>
            </w:r>
            <w:r w:rsidRPr="00884375">
              <w:rPr>
                <w:sz w:val="20"/>
              </w:rPr>
              <w:t xml:space="preserve">ingredientes: </w:t>
            </w:r>
            <w:r w:rsidRPr="00884375">
              <w:rPr>
                <w:b/>
                <w:bCs/>
                <w:sz w:val="20"/>
                <w:u w:val="single"/>
              </w:rPr>
              <w:t>somente farinha de trigo, sal e fermento biológico</w:t>
            </w:r>
            <w:r w:rsidRPr="00884375">
              <w:rPr>
                <w:sz w:val="20"/>
              </w:rPr>
              <w:t xml:space="preserve">. </w:t>
            </w:r>
            <w:r w:rsidRPr="00884375">
              <w:rPr>
                <w:b/>
                <w:bCs/>
                <w:sz w:val="20"/>
              </w:rPr>
              <w:t>Sem adição de açúcar, realçador de sabor ou farinha mista.</w:t>
            </w:r>
            <w:r w:rsidRPr="00884375">
              <w:rPr>
                <w:sz w:val="20"/>
              </w:rPr>
              <w:t xml:space="preserve"> </w:t>
            </w:r>
            <w:r w:rsidRPr="00884375">
              <w:rPr>
                <w:sz w:val="20"/>
                <w:u w:val="single"/>
              </w:rPr>
              <w:t>O pão francês deve ser de panificação própria (produto obtido pela padaria), com identificação da escola, o número de pães, identificação do peso, data de validade, data de fabricação e identificação dos ingredientes na embalagem de entrega.</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460380</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Unidade</w:t>
            </w:r>
          </w:p>
          <w:p w:rsidR="00D75288" w:rsidRPr="00884375" w:rsidRDefault="00D75288" w:rsidP="00264E42">
            <w:pPr>
              <w:tabs>
                <w:tab w:val="left" w:pos="0"/>
              </w:tabs>
              <w:jc w:val="center"/>
              <w:rPr>
                <w:sz w:val="20"/>
              </w:rPr>
            </w:pPr>
            <w:r w:rsidRPr="00884375">
              <w:rPr>
                <w:sz w:val="20"/>
              </w:rPr>
              <w:t>(Mínimo 50g)</w:t>
            </w:r>
          </w:p>
        </w:tc>
        <w:tc>
          <w:tcPr>
            <w:tcW w:w="1418" w:type="dxa"/>
            <w:shd w:val="clear" w:color="auto" w:fill="auto"/>
            <w:vAlign w:val="center"/>
          </w:tcPr>
          <w:p w:rsidR="00D75288" w:rsidRPr="00884375" w:rsidRDefault="00D75288" w:rsidP="00264E42">
            <w:pPr>
              <w:jc w:val="center"/>
              <w:rPr>
                <w:sz w:val="20"/>
              </w:rPr>
            </w:pPr>
            <w:r w:rsidRPr="00884375">
              <w:rPr>
                <w:sz w:val="20"/>
              </w:rPr>
              <w:t>480</w:t>
            </w:r>
          </w:p>
        </w:tc>
        <w:tc>
          <w:tcPr>
            <w:tcW w:w="1417" w:type="dxa"/>
            <w:shd w:val="clear" w:color="auto" w:fill="auto"/>
            <w:vAlign w:val="center"/>
          </w:tcPr>
          <w:p w:rsidR="00D75288" w:rsidRPr="00884375" w:rsidRDefault="00D75288" w:rsidP="00264E42">
            <w:pPr>
              <w:jc w:val="center"/>
              <w:rPr>
                <w:sz w:val="20"/>
              </w:rPr>
            </w:pPr>
            <w:r w:rsidRPr="00884375">
              <w:rPr>
                <w:sz w:val="20"/>
              </w:rPr>
              <w:t>2.880</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40</w:t>
            </w:r>
          </w:p>
        </w:tc>
        <w:tc>
          <w:tcPr>
            <w:tcW w:w="2834" w:type="dxa"/>
            <w:shd w:val="clear" w:color="auto" w:fill="auto"/>
          </w:tcPr>
          <w:p w:rsidR="00D75288" w:rsidRPr="00884375" w:rsidRDefault="00D75288" w:rsidP="00264E42">
            <w:pPr>
              <w:tabs>
                <w:tab w:val="left" w:pos="0"/>
              </w:tabs>
              <w:jc w:val="both"/>
              <w:rPr>
                <w:b/>
                <w:bCs/>
                <w:sz w:val="20"/>
              </w:rPr>
            </w:pPr>
            <w:r w:rsidRPr="00884375">
              <w:rPr>
                <w:b/>
                <w:bCs/>
                <w:sz w:val="20"/>
              </w:rPr>
              <w:t>PÃO CARECA</w:t>
            </w:r>
            <w:r w:rsidRPr="00884375">
              <w:rPr>
                <w:sz w:val="20"/>
              </w:rPr>
              <w:t xml:space="preserve">. </w:t>
            </w:r>
            <w:r w:rsidRPr="00884375">
              <w:rPr>
                <w:sz w:val="20"/>
                <w:u w:val="single"/>
              </w:rPr>
              <w:t xml:space="preserve">O pão deve ser de panificação própria </w:t>
            </w:r>
            <w:r w:rsidRPr="00884375">
              <w:rPr>
                <w:sz w:val="20"/>
                <w:u w:val="single"/>
              </w:rPr>
              <w:lastRenderedPageBreak/>
              <w:t>(produto obtido pela padaria), com identificação da escola, o número de pães, identificação do peso, data de validade, data de fabricação e identificação dos ingredientes na embalagem de entrega.</w:t>
            </w:r>
          </w:p>
        </w:tc>
        <w:tc>
          <w:tcPr>
            <w:tcW w:w="1560" w:type="dxa"/>
            <w:shd w:val="clear" w:color="auto" w:fill="auto"/>
            <w:vAlign w:val="center"/>
          </w:tcPr>
          <w:p w:rsidR="00D75288" w:rsidRPr="00884375" w:rsidRDefault="00D75288" w:rsidP="00264E42">
            <w:pPr>
              <w:jc w:val="center"/>
              <w:rPr>
                <w:sz w:val="20"/>
              </w:rPr>
            </w:pPr>
            <w:r w:rsidRPr="00884375">
              <w:rPr>
                <w:sz w:val="20"/>
              </w:rPr>
              <w:lastRenderedPageBreak/>
              <w:t>Não</w:t>
            </w:r>
          </w:p>
          <w:p w:rsidR="00D75288" w:rsidRPr="00884375" w:rsidRDefault="00D75288" w:rsidP="00264E42">
            <w:pPr>
              <w:jc w:val="center"/>
              <w:rPr>
                <w:sz w:val="20"/>
              </w:rPr>
            </w:pPr>
            <w:r w:rsidRPr="00884375">
              <w:rPr>
                <w:sz w:val="20"/>
              </w:rPr>
              <w:t>encontrado</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Unidade</w:t>
            </w:r>
          </w:p>
          <w:p w:rsidR="00D75288" w:rsidRPr="00884375" w:rsidRDefault="00D75288" w:rsidP="00264E42">
            <w:pPr>
              <w:tabs>
                <w:tab w:val="left" w:pos="0"/>
              </w:tabs>
              <w:jc w:val="center"/>
              <w:rPr>
                <w:sz w:val="20"/>
              </w:rPr>
            </w:pPr>
            <w:r w:rsidRPr="00884375">
              <w:rPr>
                <w:sz w:val="20"/>
              </w:rPr>
              <w:t>(Mínimo 50g)</w:t>
            </w:r>
          </w:p>
        </w:tc>
        <w:tc>
          <w:tcPr>
            <w:tcW w:w="1418" w:type="dxa"/>
            <w:shd w:val="clear" w:color="auto" w:fill="auto"/>
            <w:vAlign w:val="center"/>
          </w:tcPr>
          <w:p w:rsidR="00D75288" w:rsidRPr="00884375" w:rsidRDefault="00D75288" w:rsidP="00264E42">
            <w:pPr>
              <w:jc w:val="center"/>
              <w:rPr>
                <w:sz w:val="20"/>
              </w:rPr>
            </w:pPr>
            <w:r w:rsidRPr="00884375">
              <w:rPr>
                <w:sz w:val="20"/>
              </w:rPr>
              <w:t>9.216</w:t>
            </w:r>
          </w:p>
        </w:tc>
        <w:tc>
          <w:tcPr>
            <w:tcW w:w="1417" w:type="dxa"/>
            <w:shd w:val="clear" w:color="auto" w:fill="auto"/>
            <w:vAlign w:val="center"/>
          </w:tcPr>
          <w:p w:rsidR="00D75288" w:rsidRPr="00884375" w:rsidRDefault="00D75288" w:rsidP="00264E42">
            <w:pPr>
              <w:jc w:val="center"/>
              <w:rPr>
                <w:sz w:val="20"/>
              </w:rPr>
            </w:pPr>
            <w:r w:rsidRPr="00884375">
              <w:rPr>
                <w:sz w:val="20"/>
              </w:rPr>
              <w:t>55.296</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lastRenderedPageBreak/>
              <w:t>41</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PEITO DE FRANGO DESOSSADO (FILÉ DE PEITO DE FRANGO) bandeja 01 kg.</w:t>
            </w:r>
            <w:r w:rsidRPr="00884375">
              <w:rPr>
                <w:sz w:val="20"/>
              </w:rPr>
              <w:t xml:space="preserve"> Embalado em saco plástico atóxico, limpo, não violado, resistente, que garantam a integridade do produto. </w:t>
            </w:r>
            <w:r w:rsidRPr="00884375">
              <w:rPr>
                <w:b/>
                <w:bCs/>
                <w:sz w:val="20"/>
                <w:u w:val="single"/>
              </w:rPr>
              <w:t>A embalagem deverá conter externamente os dados de identificação do produto, procedência, número de lote,  informações nutricionais, data de validade, número do registro no Ministério da Agricultura/SIF/DIPOA ou SIE na descrição. O transporte deverá - ser feito em caminhão frigorífico</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447582</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Kg</w:t>
            </w:r>
          </w:p>
        </w:tc>
        <w:tc>
          <w:tcPr>
            <w:tcW w:w="1418" w:type="dxa"/>
            <w:shd w:val="clear" w:color="auto" w:fill="auto"/>
            <w:vAlign w:val="center"/>
          </w:tcPr>
          <w:p w:rsidR="00D75288" w:rsidRPr="00884375" w:rsidRDefault="00D75288" w:rsidP="00264E42">
            <w:pPr>
              <w:jc w:val="center"/>
              <w:rPr>
                <w:sz w:val="20"/>
              </w:rPr>
            </w:pPr>
            <w:r w:rsidRPr="00884375">
              <w:rPr>
                <w:sz w:val="20"/>
              </w:rPr>
              <w:t>711</w:t>
            </w:r>
          </w:p>
        </w:tc>
        <w:tc>
          <w:tcPr>
            <w:tcW w:w="1417" w:type="dxa"/>
            <w:shd w:val="clear" w:color="auto" w:fill="auto"/>
            <w:vAlign w:val="center"/>
          </w:tcPr>
          <w:p w:rsidR="00D75288" w:rsidRPr="00884375" w:rsidRDefault="00D75288" w:rsidP="00264E42">
            <w:pPr>
              <w:jc w:val="center"/>
              <w:rPr>
                <w:sz w:val="20"/>
              </w:rPr>
            </w:pPr>
            <w:r w:rsidRPr="00884375">
              <w:rPr>
                <w:sz w:val="20"/>
              </w:rPr>
              <w:t>4.266</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42</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PERA ARGENTINA</w:t>
            </w:r>
            <w:r w:rsidRPr="00884375">
              <w:rPr>
                <w:sz w:val="20"/>
              </w:rPr>
              <w:t xml:space="preserve"> – de boa qualidade, de casca firme, sem ser dura, limpa, sem cortes nem machucados e sem manchas nem picada por insetos.</w:t>
            </w:r>
          </w:p>
        </w:tc>
        <w:tc>
          <w:tcPr>
            <w:tcW w:w="1560" w:type="dxa"/>
            <w:shd w:val="clear" w:color="auto" w:fill="auto"/>
            <w:vAlign w:val="center"/>
          </w:tcPr>
          <w:p w:rsidR="00D75288" w:rsidRPr="00884375" w:rsidRDefault="00D75288" w:rsidP="00264E42">
            <w:pPr>
              <w:jc w:val="center"/>
              <w:rPr>
                <w:sz w:val="20"/>
              </w:rPr>
            </w:pPr>
            <w:r w:rsidRPr="00884375">
              <w:rPr>
                <w:sz w:val="20"/>
              </w:rPr>
              <w:t>Não encontrado</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Kg</w:t>
            </w:r>
          </w:p>
        </w:tc>
        <w:tc>
          <w:tcPr>
            <w:tcW w:w="1418" w:type="dxa"/>
            <w:shd w:val="clear" w:color="auto" w:fill="auto"/>
            <w:vAlign w:val="center"/>
          </w:tcPr>
          <w:p w:rsidR="00D75288" w:rsidRPr="00884375" w:rsidRDefault="00D75288" w:rsidP="00264E42">
            <w:pPr>
              <w:jc w:val="center"/>
              <w:rPr>
                <w:sz w:val="20"/>
              </w:rPr>
            </w:pPr>
            <w:r w:rsidRPr="00884375">
              <w:rPr>
                <w:sz w:val="20"/>
              </w:rPr>
              <w:t>68</w:t>
            </w:r>
          </w:p>
        </w:tc>
        <w:tc>
          <w:tcPr>
            <w:tcW w:w="1417" w:type="dxa"/>
            <w:shd w:val="clear" w:color="auto" w:fill="auto"/>
            <w:vAlign w:val="center"/>
          </w:tcPr>
          <w:p w:rsidR="00D75288" w:rsidRPr="00884375" w:rsidRDefault="00D75288" w:rsidP="00264E42">
            <w:pPr>
              <w:jc w:val="center"/>
              <w:rPr>
                <w:sz w:val="20"/>
              </w:rPr>
            </w:pPr>
            <w:r w:rsidRPr="00884375">
              <w:rPr>
                <w:sz w:val="20"/>
              </w:rPr>
              <w:t>408</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43</w:t>
            </w:r>
          </w:p>
        </w:tc>
        <w:tc>
          <w:tcPr>
            <w:tcW w:w="2834" w:type="dxa"/>
            <w:shd w:val="clear" w:color="auto" w:fill="auto"/>
            <w:vAlign w:val="bottom"/>
          </w:tcPr>
          <w:p w:rsidR="00D75288" w:rsidRPr="00884375" w:rsidRDefault="00D75288" w:rsidP="00264E42">
            <w:pPr>
              <w:tabs>
                <w:tab w:val="left" w:pos="0"/>
              </w:tabs>
              <w:jc w:val="both"/>
              <w:rPr>
                <w:b/>
                <w:bCs/>
                <w:sz w:val="20"/>
              </w:rPr>
            </w:pPr>
            <w:r w:rsidRPr="00884375">
              <w:rPr>
                <w:b/>
                <w:bCs/>
                <w:sz w:val="20"/>
              </w:rPr>
              <w:t>Suplemento alimentar INFANTIL, sabor BAUNILHA</w:t>
            </w:r>
            <w:r w:rsidRPr="00884375">
              <w:rPr>
                <w:sz w:val="20"/>
              </w:rPr>
              <w:t>, de alto valor protéico, enriquecido de vitaminas e minerais. Peso líquido 360 g. com rótulo/informação nutricional, data de fabricação, lote e data de validade</w:t>
            </w:r>
          </w:p>
        </w:tc>
        <w:tc>
          <w:tcPr>
            <w:tcW w:w="1560" w:type="dxa"/>
            <w:shd w:val="clear" w:color="auto" w:fill="auto"/>
            <w:vAlign w:val="center"/>
          </w:tcPr>
          <w:p w:rsidR="00D75288" w:rsidRPr="00884375" w:rsidRDefault="00D75288" w:rsidP="00264E42">
            <w:pPr>
              <w:jc w:val="center"/>
              <w:rPr>
                <w:sz w:val="20"/>
              </w:rPr>
            </w:pPr>
            <w:r w:rsidRPr="00884375">
              <w:rPr>
                <w:sz w:val="20"/>
              </w:rPr>
              <w:t>Não encontrado</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Peso 360g</w:t>
            </w:r>
          </w:p>
          <w:p w:rsidR="00D75288" w:rsidRPr="00884375" w:rsidRDefault="00D75288" w:rsidP="00264E42">
            <w:pPr>
              <w:tabs>
                <w:tab w:val="left" w:pos="0"/>
              </w:tabs>
              <w:jc w:val="center"/>
              <w:rPr>
                <w:sz w:val="20"/>
              </w:rPr>
            </w:pPr>
          </w:p>
        </w:tc>
        <w:tc>
          <w:tcPr>
            <w:tcW w:w="1418" w:type="dxa"/>
            <w:shd w:val="clear" w:color="auto" w:fill="auto"/>
            <w:vAlign w:val="center"/>
          </w:tcPr>
          <w:p w:rsidR="00D75288" w:rsidRPr="00884375" w:rsidRDefault="00D75288" w:rsidP="00264E42">
            <w:pPr>
              <w:jc w:val="center"/>
              <w:rPr>
                <w:sz w:val="20"/>
              </w:rPr>
            </w:pPr>
            <w:r w:rsidRPr="00884375">
              <w:rPr>
                <w:sz w:val="20"/>
              </w:rPr>
              <w:t>01</w:t>
            </w:r>
          </w:p>
        </w:tc>
        <w:tc>
          <w:tcPr>
            <w:tcW w:w="1417" w:type="dxa"/>
            <w:shd w:val="clear" w:color="auto" w:fill="auto"/>
            <w:vAlign w:val="center"/>
          </w:tcPr>
          <w:p w:rsidR="00D75288" w:rsidRPr="00884375" w:rsidRDefault="00D75288" w:rsidP="00264E42">
            <w:pPr>
              <w:jc w:val="center"/>
              <w:rPr>
                <w:sz w:val="20"/>
              </w:rPr>
            </w:pPr>
            <w:r w:rsidRPr="00884375">
              <w:rPr>
                <w:sz w:val="20"/>
              </w:rPr>
              <w:t>06</w:t>
            </w:r>
          </w:p>
        </w:tc>
      </w:tr>
      <w:tr w:rsidR="00D75288" w:rsidRPr="00884375" w:rsidTr="00264E42">
        <w:tc>
          <w:tcPr>
            <w:tcW w:w="710" w:type="dxa"/>
            <w:shd w:val="clear" w:color="auto" w:fill="auto"/>
            <w:vAlign w:val="center"/>
          </w:tcPr>
          <w:p w:rsidR="00D75288" w:rsidRPr="00884375" w:rsidRDefault="00D75288" w:rsidP="00264E42">
            <w:pPr>
              <w:jc w:val="center"/>
              <w:rPr>
                <w:sz w:val="20"/>
              </w:rPr>
            </w:pPr>
            <w:r w:rsidRPr="00884375">
              <w:rPr>
                <w:sz w:val="20"/>
              </w:rPr>
              <w:t>44</w:t>
            </w:r>
          </w:p>
        </w:tc>
        <w:tc>
          <w:tcPr>
            <w:tcW w:w="2834" w:type="dxa"/>
            <w:shd w:val="clear" w:color="auto" w:fill="auto"/>
            <w:vAlign w:val="bottom"/>
          </w:tcPr>
          <w:p w:rsidR="00D75288" w:rsidRPr="00884375" w:rsidRDefault="00D75288" w:rsidP="00264E42">
            <w:pPr>
              <w:tabs>
                <w:tab w:val="left" w:pos="0"/>
              </w:tabs>
              <w:jc w:val="both"/>
              <w:rPr>
                <w:sz w:val="20"/>
              </w:rPr>
            </w:pPr>
            <w:r w:rsidRPr="00884375">
              <w:rPr>
                <w:b/>
                <w:bCs/>
                <w:sz w:val="20"/>
              </w:rPr>
              <w:t>Suplemento alimentar INFANTIL, sabor CHOCOLATE</w:t>
            </w:r>
            <w:r w:rsidRPr="00884375">
              <w:rPr>
                <w:sz w:val="20"/>
              </w:rPr>
              <w:t>, de alto valor protéico, enriquecido de vitaminas e minerais. Peso líquido 360 g. com rótulo/informação nutricional, data de fabricação, lote e data de validade</w:t>
            </w:r>
          </w:p>
        </w:tc>
        <w:tc>
          <w:tcPr>
            <w:tcW w:w="1560" w:type="dxa"/>
            <w:shd w:val="clear" w:color="auto" w:fill="auto"/>
            <w:vAlign w:val="center"/>
          </w:tcPr>
          <w:p w:rsidR="00D75288" w:rsidRPr="00884375" w:rsidRDefault="00D75288" w:rsidP="00264E42">
            <w:pPr>
              <w:jc w:val="center"/>
              <w:rPr>
                <w:sz w:val="20"/>
              </w:rPr>
            </w:pPr>
            <w:r w:rsidRPr="00884375">
              <w:rPr>
                <w:sz w:val="20"/>
              </w:rPr>
              <w:t>Não encontrado</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Peso 360g</w:t>
            </w:r>
          </w:p>
          <w:p w:rsidR="00D75288" w:rsidRPr="00884375" w:rsidRDefault="00D75288" w:rsidP="00264E42">
            <w:pPr>
              <w:tabs>
                <w:tab w:val="left" w:pos="0"/>
              </w:tabs>
              <w:jc w:val="center"/>
              <w:rPr>
                <w:sz w:val="20"/>
              </w:rPr>
            </w:pPr>
          </w:p>
        </w:tc>
        <w:tc>
          <w:tcPr>
            <w:tcW w:w="1418" w:type="dxa"/>
            <w:shd w:val="clear" w:color="auto" w:fill="auto"/>
            <w:vAlign w:val="center"/>
          </w:tcPr>
          <w:p w:rsidR="00D75288" w:rsidRPr="00884375" w:rsidRDefault="00D75288" w:rsidP="00264E42">
            <w:pPr>
              <w:jc w:val="center"/>
              <w:rPr>
                <w:sz w:val="20"/>
              </w:rPr>
            </w:pPr>
            <w:r w:rsidRPr="00884375">
              <w:rPr>
                <w:sz w:val="20"/>
              </w:rPr>
              <w:t>01</w:t>
            </w:r>
          </w:p>
        </w:tc>
        <w:tc>
          <w:tcPr>
            <w:tcW w:w="1417" w:type="dxa"/>
            <w:shd w:val="clear" w:color="auto" w:fill="auto"/>
            <w:vAlign w:val="center"/>
          </w:tcPr>
          <w:p w:rsidR="00D75288" w:rsidRPr="00884375" w:rsidRDefault="00D75288" w:rsidP="00264E42">
            <w:pPr>
              <w:jc w:val="center"/>
              <w:rPr>
                <w:sz w:val="20"/>
              </w:rPr>
            </w:pPr>
            <w:r w:rsidRPr="00884375">
              <w:rPr>
                <w:sz w:val="20"/>
              </w:rPr>
              <w:t>06</w:t>
            </w:r>
          </w:p>
        </w:tc>
      </w:tr>
      <w:tr w:rsidR="00D75288" w:rsidRPr="005C167A" w:rsidTr="00264E42">
        <w:tc>
          <w:tcPr>
            <w:tcW w:w="710" w:type="dxa"/>
            <w:shd w:val="clear" w:color="auto" w:fill="auto"/>
            <w:vAlign w:val="center"/>
          </w:tcPr>
          <w:p w:rsidR="00D75288" w:rsidRPr="00884375" w:rsidRDefault="00D75288" w:rsidP="00264E42">
            <w:pPr>
              <w:jc w:val="center"/>
              <w:rPr>
                <w:sz w:val="20"/>
              </w:rPr>
            </w:pPr>
            <w:r w:rsidRPr="00884375">
              <w:rPr>
                <w:sz w:val="20"/>
              </w:rPr>
              <w:t>45</w:t>
            </w:r>
          </w:p>
        </w:tc>
        <w:tc>
          <w:tcPr>
            <w:tcW w:w="2834" w:type="dxa"/>
            <w:shd w:val="clear" w:color="auto" w:fill="auto"/>
          </w:tcPr>
          <w:p w:rsidR="00D75288" w:rsidRPr="00884375" w:rsidRDefault="00D75288" w:rsidP="00264E42">
            <w:pPr>
              <w:tabs>
                <w:tab w:val="left" w:pos="0"/>
              </w:tabs>
              <w:jc w:val="both"/>
              <w:rPr>
                <w:sz w:val="20"/>
              </w:rPr>
            </w:pPr>
            <w:r w:rsidRPr="00884375">
              <w:rPr>
                <w:b/>
                <w:bCs/>
                <w:sz w:val="20"/>
              </w:rPr>
              <w:t>SAL,</w:t>
            </w:r>
            <w:r w:rsidRPr="00884375">
              <w:rPr>
                <w:sz w:val="20"/>
              </w:rPr>
              <w:t xml:space="preserve"> TIPO EXTRA, REFINADO, IODADO (ACONDICIONADO EM SACO PLÁSTICO COM 01 KG)</w:t>
            </w:r>
            <w:r w:rsidRPr="00884375">
              <w:rPr>
                <w:b/>
                <w:bCs/>
                <w:sz w:val="20"/>
              </w:rPr>
              <w:t xml:space="preserve"> </w:t>
            </w:r>
            <w:r w:rsidRPr="00884375">
              <w:rPr>
                <w:sz w:val="20"/>
              </w:rPr>
              <w:t xml:space="preserve">Sal iodado e isento de impurezas e umidade, acondicionado em saco plástico, íntegro, atóxico, resistente, vedado hermeticamente e limpo. A embalagem deverá conter externamente os dados de identificação e procedência, número do lote data de fabricação, quantidade do produto, número de registro. </w:t>
            </w:r>
          </w:p>
        </w:tc>
        <w:tc>
          <w:tcPr>
            <w:tcW w:w="1560" w:type="dxa"/>
            <w:shd w:val="clear" w:color="auto" w:fill="auto"/>
            <w:vAlign w:val="center"/>
          </w:tcPr>
          <w:p w:rsidR="00D75288" w:rsidRPr="00884375" w:rsidRDefault="00D75288" w:rsidP="00264E42">
            <w:pPr>
              <w:jc w:val="center"/>
              <w:rPr>
                <w:sz w:val="20"/>
              </w:rPr>
            </w:pPr>
            <w:r w:rsidRPr="00884375">
              <w:rPr>
                <w:rFonts w:ascii="Raleway" w:hAnsi="Raleway"/>
                <w:b/>
                <w:bCs/>
                <w:sz w:val="20"/>
                <w:shd w:val="clear" w:color="auto" w:fill="FFFFFF"/>
              </w:rPr>
              <w:t>461092</w:t>
            </w:r>
          </w:p>
        </w:tc>
        <w:tc>
          <w:tcPr>
            <w:tcW w:w="1558" w:type="dxa"/>
            <w:shd w:val="clear" w:color="auto" w:fill="auto"/>
            <w:vAlign w:val="center"/>
          </w:tcPr>
          <w:p w:rsidR="00D75288" w:rsidRPr="00884375" w:rsidRDefault="00D75288" w:rsidP="00264E42">
            <w:pPr>
              <w:tabs>
                <w:tab w:val="left" w:pos="0"/>
              </w:tabs>
              <w:jc w:val="center"/>
              <w:rPr>
                <w:sz w:val="20"/>
              </w:rPr>
            </w:pPr>
            <w:r w:rsidRPr="00884375">
              <w:rPr>
                <w:sz w:val="20"/>
              </w:rPr>
              <w:t>Kg</w:t>
            </w:r>
          </w:p>
        </w:tc>
        <w:tc>
          <w:tcPr>
            <w:tcW w:w="1418" w:type="dxa"/>
            <w:shd w:val="clear" w:color="auto" w:fill="auto"/>
            <w:vAlign w:val="center"/>
          </w:tcPr>
          <w:p w:rsidR="00D75288" w:rsidRPr="00884375" w:rsidRDefault="00D75288" w:rsidP="00264E42">
            <w:pPr>
              <w:jc w:val="center"/>
              <w:rPr>
                <w:sz w:val="20"/>
              </w:rPr>
            </w:pPr>
            <w:r w:rsidRPr="00884375">
              <w:rPr>
                <w:sz w:val="20"/>
              </w:rPr>
              <w:t>90</w:t>
            </w:r>
          </w:p>
        </w:tc>
        <w:tc>
          <w:tcPr>
            <w:tcW w:w="1417" w:type="dxa"/>
            <w:shd w:val="clear" w:color="auto" w:fill="auto"/>
            <w:vAlign w:val="center"/>
          </w:tcPr>
          <w:p w:rsidR="00D75288" w:rsidRPr="005C167A" w:rsidRDefault="00D75288" w:rsidP="00264E42">
            <w:pPr>
              <w:jc w:val="center"/>
              <w:rPr>
                <w:sz w:val="20"/>
              </w:rPr>
            </w:pPr>
            <w:r w:rsidRPr="00884375">
              <w:rPr>
                <w:sz w:val="20"/>
              </w:rPr>
              <w:t>540</w:t>
            </w:r>
          </w:p>
        </w:tc>
      </w:tr>
    </w:tbl>
    <w:p w:rsidR="00A101E2" w:rsidRDefault="00A101E2" w:rsidP="00B344C2">
      <w:pPr>
        <w:jc w:val="center"/>
        <w:rPr>
          <w:b/>
          <w:color w:val="000000"/>
          <w:sz w:val="24"/>
          <w:szCs w:val="24"/>
        </w:rPr>
      </w:pPr>
    </w:p>
    <w:p w:rsidR="00DD1F1D" w:rsidRDefault="00DD1F1D" w:rsidP="00DD1F1D">
      <w:pPr>
        <w:spacing w:before="120" w:after="120"/>
        <w:jc w:val="both"/>
        <w:rPr>
          <w:sz w:val="24"/>
        </w:rPr>
      </w:pPr>
      <w:r>
        <w:rPr>
          <w:sz w:val="24"/>
        </w:rPr>
        <w:lastRenderedPageBreak/>
        <w:t>1.2.2 – As quantidades máxima e mínima ora dispostas são mera estimativa, elaboradas com intuito de orientar a empresa na apresentação de sua proposta, não obrigando a Administração a adquirir a quantidade integral dos bens.</w:t>
      </w:r>
    </w:p>
    <w:p w:rsidR="00DD1F1D" w:rsidRDefault="00DD1F1D" w:rsidP="00DD1F1D">
      <w:pPr>
        <w:spacing w:before="120" w:after="120"/>
        <w:jc w:val="both"/>
        <w:rPr>
          <w:sz w:val="24"/>
        </w:rPr>
      </w:pPr>
      <w:r>
        <w:rPr>
          <w:sz w:val="24"/>
        </w:rPr>
        <w:t>1.3 – SITUAÇÃO QUE ORIGINA A DEMANDA</w:t>
      </w:r>
    </w:p>
    <w:p w:rsidR="00DD1F1D" w:rsidRPr="00AA353E" w:rsidRDefault="00DD1F1D" w:rsidP="00DD1F1D">
      <w:pPr>
        <w:spacing w:before="120" w:after="120"/>
        <w:jc w:val="both"/>
        <w:rPr>
          <w:b/>
          <w:sz w:val="24"/>
          <w:szCs w:val="24"/>
        </w:rPr>
      </w:pPr>
      <w:r w:rsidRPr="009860A0">
        <w:rPr>
          <w:sz w:val="24"/>
          <w:szCs w:val="24"/>
        </w:rPr>
        <w:t xml:space="preserve">Com a possibilidade de retorno das aulas presenciais, tornar-se-á necessário o retorno da atividade de preparo da alimentação nas escolas e, consequentemente, a </w:t>
      </w:r>
      <w:r w:rsidRPr="00AA353E">
        <w:rPr>
          <w:b/>
          <w:sz w:val="24"/>
          <w:szCs w:val="24"/>
        </w:rPr>
        <w:t>aquisição de gêneros alimentícios.</w:t>
      </w:r>
    </w:p>
    <w:p w:rsidR="00DD1F1D" w:rsidRPr="009860A0" w:rsidRDefault="00DD1F1D" w:rsidP="00DD1F1D">
      <w:pPr>
        <w:spacing w:before="120" w:after="120"/>
        <w:jc w:val="both"/>
        <w:rPr>
          <w:sz w:val="24"/>
          <w:szCs w:val="24"/>
        </w:rPr>
      </w:pPr>
      <w:r>
        <w:rPr>
          <w:sz w:val="24"/>
          <w:szCs w:val="24"/>
        </w:rPr>
        <w:t>A presente demanda tem como base a R</w:t>
      </w:r>
      <w:r w:rsidRPr="0087252E">
        <w:rPr>
          <w:sz w:val="24"/>
          <w:szCs w:val="24"/>
        </w:rPr>
        <w:t xml:space="preserve">esolução </w:t>
      </w:r>
      <w:r>
        <w:rPr>
          <w:sz w:val="24"/>
          <w:szCs w:val="24"/>
        </w:rPr>
        <w:t xml:space="preserve">nº 06 </w:t>
      </w:r>
      <w:r w:rsidRPr="0087252E">
        <w:rPr>
          <w:sz w:val="24"/>
          <w:szCs w:val="24"/>
        </w:rPr>
        <w:t>do PNAE</w:t>
      </w:r>
      <w:r>
        <w:rPr>
          <w:sz w:val="24"/>
          <w:szCs w:val="24"/>
        </w:rPr>
        <w:t>,</w:t>
      </w:r>
      <w:r w:rsidRPr="0087252E">
        <w:rPr>
          <w:sz w:val="24"/>
          <w:szCs w:val="24"/>
        </w:rPr>
        <w:t xml:space="preserve"> de 08 de maio de 2020 que dispõe sobre o atendimento da alimentação escolar aos alunos da educação básica</w:t>
      </w:r>
      <w:r>
        <w:rPr>
          <w:sz w:val="24"/>
          <w:szCs w:val="24"/>
        </w:rPr>
        <w:t>,</w:t>
      </w:r>
      <w:r w:rsidRPr="0087252E">
        <w:rPr>
          <w:sz w:val="24"/>
          <w:szCs w:val="24"/>
        </w:rPr>
        <w:t xml:space="preserve"> devendo a</w:t>
      </w:r>
      <w:r>
        <w:rPr>
          <w:sz w:val="24"/>
          <w:szCs w:val="24"/>
        </w:rPr>
        <w:t>s</w:t>
      </w:r>
      <w:r w:rsidRPr="0087252E">
        <w:rPr>
          <w:sz w:val="24"/>
          <w:szCs w:val="24"/>
        </w:rPr>
        <w:t xml:space="preserve"> entidade</w:t>
      </w:r>
      <w:r>
        <w:rPr>
          <w:sz w:val="24"/>
          <w:szCs w:val="24"/>
        </w:rPr>
        <w:t>s</w:t>
      </w:r>
      <w:r w:rsidRPr="009860A0">
        <w:rPr>
          <w:sz w:val="24"/>
          <w:szCs w:val="24"/>
        </w:rPr>
        <w:t xml:space="preserve"> se adequar a partir do dia 01 de janeiro de 2021.</w:t>
      </w:r>
    </w:p>
    <w:p w:rsidR="00C1187F" w:rsidRDefault="00DD1F1D" w:rsidP="00DD1F1D">
      <w:pPr>
        <w:tabs>
          <w:tab w:val="left" w:pos="709"/>
        </w:tabs>
        <w:spacing w:before="120" w:after="120"/>
        <w:jc w:val="both"/>
        <w:rPr>
          <w:sz w:val="24"/>
          <w:szCs w:val="24"/>
        </w:rPr>
      </w:pPr>
      <w:r w:rsidRPr="009860A0">
        <w:rPr>
          <w:sz w:val="24"/>
          <w:szCs w:val="24"/>
        </w:rPr>
        <w:t>Os cardápios da alimentação escolar são elaborados pelas nutricionistas da SME, tendo como base a utilização de alimentos in natura ou minimamente processados de modo a respeitar as necessidades nutricionais, os hábitos alimentares e a cultura alimentar, em conformidade com o disposto no Artigo 17, caput da Resolução supracitada.</w:t>
      </w:r>
      <w:r w:rsidRPr="009860A0">
        <w:rPr>
          <w:sz w:val="24"/>
          <w:szCs w:val="24"/>
        </w:rPr>
        <w:tab/>
      </w:r>
      <w:r w:rsidRPr="009860A0">
        <w:rPr>
          <w:sz w:val="24"/>
          <w:szCs w:val="24"/>
        </w:rPr>
        <w:tab/>
      </w:r>
      <w:r w:rsidRPr="009860A0">
        <w:rPr>
          <w:sz w:val="24"/>
          <w:szCs w:val="24"/>
        </w:rPr>
        <w:tab/>
      </w:r>
      <w:r w:rsidR="00C1187F">
        <w:rPr>
          <w:sz w:val="24"/>
          <w:szCs w:val="24"/>
        </w:rPr>
        <w:tab/>
      </w:r>
      <w:r w:rsidR="00C1187F">
        <w:rPr>
          <w:sz w:val="24"/>
          <w:szCs w:val="24"/>
        </w:rPr>
        <w:tab/>
      </w:r>
    </w:p>
    <w:p w:rsidR="00C1187F" w:rsidRDefault="00DD1F1D" w:rsidP="00DD1F1D">
      <w:pPr>
        <w:tabs>
          <w:tab w:val="left" w:pos="709"/>
        </w:tabs>
        <w:spacing w:before="120" w:after="120"/>
        <w:jc w:val="both"/>
        <w:rPr>
          <w:sz w:val="24"/>
          <w:szCs w:val="24"/>
        </w:rPr>
      </w:pPr>
      <w:r w:rsidRPr="009860A0">
        <w:rPr>
          <w:sz w:val="24"/>
          <w:szCs w:val="24"/>
        </w:rPr>
        <w:t xml:space="preserve">De acordo com o § 1º do Artigo 17 da mesma Resolução, os cardápios devem também atender os estudantes diagnosticados com necessidades especiais – Programa AEE (tais como diabetes, intolerância à lactose, alergia à proteína do leite de vaca, baixo peso, entre outros) e, o § 2º prevê a oferta de, no mínimo, 01 (uma) refeição no contra-turno. </w:t>
      </w:r>
      <w:r w:rsidRPr="009860A0">
        <w:rPr>
          <w:sz w:val="24"/>
          <w:szCs w:val="24"/>
        </w:rPr>
        <w:tab/>
      </w:r>
      <w:r>
        <w:rPr>
          <w:sz w:val="24"/>
          <w:szCs w:val="24"/>
        </w:rPr>
        <w:tab/>
      </w:r>
      <w:r>
        <w:rPr>
          <w:sz w:val="24"/>
          <w:szCs w:val="24"/>
        </w:rPr>
        <w:tab/>
      </w:r>
      <w:r>
        <w:rPr>
          <w:sz w:val="24"/>
          <w:szCs w:val="24"/>
        </w:rPr>
        <w:tab/>
      </w:r>
      <w:r>
        <w:rPr>
          <w:sz w:val="24"/>
          <w:szCs w:val="24"/>
        </w:rPr>
        <w:tab/>
      </w:r>
    </w:p>
    <w:p w:rsidR="00DD1F1D" w:rsidRPr="009860A0" w:rsidRDefault="00DD1F1D" w:rsidP="00DD1F1D">
      <w:pPr>
        <w:tabs>
          <w:tab w:val="left" w:pos="709"/>
        </w:tabs>
        <w:spacing w:before="120" w:after="120"/>
        <w:jc w:val="both"/>
        <w:rPr>
          <w:sz w:val="24"/>
          <w:szCs w:val="24"/>
        </w:rPr>
      </w:pPr>
      <w:r w:rsidRPr="009860A0">
        <w:rPr>
          <w:sz w:val="24"/>
          <w:szCs w:val="24"/>
        </w:rPr>
        <w:t>Diante do exposto, justifica-se que itens como adoçante, biscoito sem glúten, leite zero lactose, suplemento alimentar, vão atender os alunos com necessidades especiais.</w:t>
      </w:r>
    </w:p>
    <w:p w:rsidR="00DD1F1D" w:rsidRPr="0087252E" w:rsidRDefault="00DD1F1D" w:rsidP="00DD1F1D">
      <w:pPr>
        <w:spacing w:before="120" w:after="120"/>
        <w:jc w:val="both"/>
        <w:rPr>
          <w:sz w:val="24"/>
          <w:szCs w:val="24"/>
        </w:rPr>
      </w:pPr>
      <w:r w:rsidRPr="0087252E">
        <w:rPr>
          <w:sz w:val="24"/>
          <w:szCs w:val="24"/>
        </w:rPr>
        <w:t>O planejamento dos cardápios deve atender as necessidades nutricionais estabelecidos, no mínimo, 70% das necessidades nutricionais de energia, macro e micronutrientes prioritários, distribuídos em, no mínimo, 02 (duas) refeições, para as creches em período integral, e no mínimo. 30% das necessidades nutricionais para os estudantes matriculados na educação bás</w:t>
      </w:r>
      <w:r>
        <w:rPr>
          <w:sz w:val="24"/>
          <w:szCs w:val="24"/>
        </w:rPr>
        <w:t>ica em período parcial, conforme Artigo 18 e incisos da Resolução 06/2020 do PNAE.</w:t>
      </w:r>
    </w:p>
    <w:p w:rsidR="00DD1F1D" w:rsidRPr="0087252E" w:rsidRDefault="00DD1F1D" w:rsidP="00DD1F1D">
      <w:pPr>
        <w:spacing w:before="120" w:after="120"/>
        <w:jc w:val="both"/>
        <w:rPr>
          <w:sz w:val="24"/>
          <w:szCs w:val="24"/>
        </w:rPr>
      </w:pPr>
      <w:r w:rsidRPr="0087252E">
        <w:rPr>
          <w:sz w:val="24"/>
          <w:szCs w:val="24"/>
        </w:rPr>
        <w:t>Em período parcial, os cardápios devem ofertar, obrigatoriamente, no mínimo, 02 (dois) dias por semana, de frutas in natura, e no período integral (creches), frutas in natura, no mínimo, 04 (quatro) dias por semana.</w:t>
      </w:r>
    </w:p>
    <w:p w:rsidR="00DD1F1D" w:rsidRPr="0087252E" w:rsidRDefault="00DD1F1D" w:rsidP="00DD1F1D">
      <w:pPr>
        <w:spacing w:before="120" w:after="120"/>
        <w:jc w:val="both"/>
        <w:rPr>
          <w:sz w:val="24"/>
          <w:szCs w:val="24"/>
        </w:rPr>
      </w:pPr>
      <w:r w:rsidRPr="0087252E">
        <w:rPr>
          <w:sz w:val="24"/>
          <w:szCs w:val="24"/>
        </w:rPr>
        <w:t>Diante disso, para atender as necessidades nutricionais, é estabelecido um per capita mínimo. Para calcular a quantidade solicitada, o per capita é multiplicado pelo número de aluno</w:t>
      </w:r>
      <w:r>
        <w:rPr>
          <w:sz w:val="24"/>
          <w:szCs w:val="24"/>
        </w:rPr>
        <w:t>s</w:t>
      </w:r>
      <w:r w:rsidRPr="0087252E">
        <w:rPr>
          <w:sz w:val="24"/>
          <w:szCs w:val="24"/>
        </w:rPr>
        <w:t xml:space="preserve"> (de acordo com a modalidade de ensino) e pelo número de dias letivos (frequência no cardápio do mês) que esse gênero alimentício será utilizado. Esse cálculo nos fornece a quantidade que será gasta no mês mais um acréscimo de 20% (vinte por cento) como margem de segurança (possibilidade de repetição das refeições por alunos mais vulneráveis ou aluno matriculado ao longo do período letivo). </w:t>
      </w:r>
    </w:p>
    <w:p w:rsidR="00DD1F1D" w:rsidRPr="0087252E" w:rsidRDefault="00DD1F1D" w:rsidP="00DD1F1D">
      <w:pPr>
        <w:spacing w:before="120" w:after="120"/>
        <w:jc w:val="both"/>
        <w:rPr>
          <w:sz w:val="24"/>
          <w:szCs w:val="24"/>
        </w:rPr>
      </w:pPr>
      <w:r w:rsidRPr="0087252E">
        <w:rPr>
          <w:sz w:val="24"/>
          <w:szCs w:val="24"/>
        </w:rPr>
        <w:t>Para que as necessidades nutricionais sejam atin</w:t>
      </w:r>
      <w:r>
        <w:rPr>
          <w:sz w:val="24"/>
          <w:szCs w:val="24"/>
        </w:rPr>
        <w:t xml:space="preserve">gidas, houve inclusão e exclusão de </w:t>
      </w:r>
      <w:r w:rsidRPr="0087252E">
        <w:rPr>
          <w:sz w:val="24"/>
          <w:szCs w:val="24"/>
        </w:rPr>
        <w:t>determinado</w:t>
      </w:r>
      <w:r>
        <w:rPr>
          <w:sz w:val="24"/>
          <w:szCs w:val="24"/>
        </w:rPr>
        <w:t>s</w:t>
      </w:r>
      <w:r w:rsidRPr="0087252E">
        <w:rPr>
          <w:sz w:val="24"/>
          <w:szCs w:val="24"/>
        </w:rPr>
        <w:t xml:space="preserve"> alimento</w:t>
      </w:r>
      <w:r>
        <w:rPr>
          <w:sz w:val="24"/>
          <w:szCs w:val="24"/>
        </w:rPr>
        <w:t>s, atendendo à</w:t>
      </w:r>
      <w:r w:rsidRPr="0087252E">
        <w:rPr>
          <w:sz w:val="24"/>
          <w:szCs w:val="24"/>
        </w:rPr>
        <w:t xml:space="preserve"> nova resolução, podendo</w:t>
      </w:r>
      <w:r>
        <w:rPr>
          <w:sz w:val="24"/>
          <w:szCs w:val="24"/>
        </w:rPr>
        <w:t>-se observar o aumenton</w:t>
      </w:r>
      <w:r w:rsidRPr="0087252E">
        <w:rPr>
          <w:sz w:val="24"/>
          <w:szCs w:val="24"/>
        </w:rPr>
        <w:t xml:space="preserve">a quantidade solicitada de </w:t>
      </w:r>
      <w:r>
        <w:rPr>
          <w:sz w:val="24"/>
          <w:szCs w:val="24"/>
        </w:rPr>
        <w:t>alguns</w:t>
      </w:r>
      <w:r w:rsidRPr="0087252E">
        <w:rPr>
          <w:sz w:val="24"/>
          <w:szCs w:val="24"/>
        </w:rPr>
        <w:t xml:space="preserve"> ite</w:t>
      </w:r>
      <w:r>
        <w:rPr>
          <w:sz w:val="24"/>
          <w:szCs w:val="24"/>
        </w:rPr>
        <w:t>ns</w:t>
      </w:r>
      <w:r w:rsidRPr="0087252E">
        <w:rPr>
          <w:sz w:val="24"/>
          <w:szCs w:val="24"/>
        </w:rPr>
        <w:t xml:space="preserve"> para atender o planejamento dos cardápios</w:t>
      </w:r>
      <w:r>
        <w:rPr>
          <w:sz w:val="24"/>
          <w:szCs w:val="24"/>
        </w:rPr>
        <w:t>, seja para substituir itens que tornaram-se proibidos, seja</w:t>
      </w:r>
      <w:r w:rsidRPr="0087252E">
        <w:rPr>
          <w:sz w:val="24"/>
          <w:szCs w:val="24"/>
        </w:rPr>
        <w:t xml:space="preserve"> porque foi insuficiente na produção da alimentação escolar nos anos</w:t>
      </w:r>
      <w:r>
        <w:rPr>
          <w:sz w:val="24"/>
          <w:szCs w:val="24"/>
        </w:rPr>
        <w:t xml:space="preserve"> anteriores, conforme se </w:t>
      </w:r>
      <w:r w:rsidRPr="009860A0">
        <w:rPr>
          <w:sz w:val="24"/>
          <w:szCs w:val="24"/>
        </w:rPr>
        <w:t>verifica no item 1.5.</w:t>
      </w:r>
    </w:p>
    <w:p w:rsidR="00DD1F1D" w:rsidRDefault="00DD1F1D" w:rsidP="00DD1F1D">
      <w:pPr>
        <w:spacing w:before="120" w:after="120"/>
        <w:jc w:val="both"/>
        <w:rPr>
          <w:sz w:val="24"/>
          <w:szCs w:val="24"/>
        </w:rPr>
      </w:pPr>
      <w:r w:rsidRPr="009860A0">
        <w:rPr>
          <w:sz w:val="24"/>
          <w:szCs w:val="24"/>
        </w:rPr>
        <w:t>1.4 – ESTUDOS TÉCNICOS QUE EMBASAM A SOLUÇÃO</w:t>
      </w:r>
    </w:p>
    <w:p w:rsidR="00C1187F" w:rsidRDefault="00DD1F1D" w:rsidP="00DD1F1D">
      <w:pPr>
        <w:spacing w:before="120" w:after="120"/>
        <w:jc w:val="both"/>
        <w:rPr>
          <w:sz w:val="24"/>
          <w:szCs w:val="24"/>
        </w:rPr>
      </w:pPr>
      <w:r w:rsidRPr="009860A0">
        <w:rPr>
          <w:sz w:val="24"/>
          <w:szCs w:val="24"/>
        </w:rPr>
        <w:t xml:space="preserve">A referida contratação tem como finalidade o fornecimento de gêneros alimentícios para atender a alimentação escolar, tendo </w:t>
      </w:r>
      <w:r>
        <w:rPr>
          <w:sz w:val="24"/>
          <w:szCs w:val="24"/>
        </w:rPr>
        <w:t>essa</w:t>
      </w:r>
      <w:r w:rsidRPr="009860A0">
        <w:rPr>
          <w:sz w:val="24"/>
          <w:szCs w:val="24"/>
        </w:rPr>
        <w:t xml:space="preserve"> demanda por justificativa a necessidade de fornecer refeições balanceadas nutricionalmente, harmonizadas, regionalizadas e seguras higienicamente como constituintes da alimentação dos alunos da Rede Municipal de Ensino.</w:t>
      </w:r>
    </w:p>
    <w:p w:rsidR="00DD1F1D" w:rsidRPr="009860A0" w:rsidRDefault="00DD1F1D" w:rsidP="00DD1F1D">
      <w:pPr>
        <w:spacing w:before="120" w:after="120"/>
        <w:jc w:val="both"/>
        <w:rPr>
          <w:sz w:val="24"/>
          <w:szCs w:val="24"/>
        </w:rPr>
      </w:pPr>
      <w:r w:rsidRPr="009860A0">
        <w:rPr>
          <w:sz w:val="24"/>
          <w:szCs w:val="24"/>
        </w:rPr>
        <w:t>No âmbito nacional, o Programa Nacional de A</w:t>
      </w:r>
      <w:r>
        <w:rPr>
          <w:sz w:val="24"/>
          <w:szCs w:val="24"/>
        </w:rPr>
        <w:t>limentação Escolar</w:t>
      </w:r>
      <w:r w:rsidRPr="009860A0">
        <w:rPr>
          <w:sz w:val="24"/>
          <w:szCs w:val="24"/>
        </w:rPr>
        <w:t xml:space="preserve"> – PNAE</w:t>
      </w:r>
      <w:r>
        <w:rPr>
          <w:sz w:val="24"/>
          <w:szCs w:val="24"/>
        </w:rPr>
        <w:t xml:space="preserve">, regulamentado pela Lei </w:t>
      </w:r>
      <w:r w:rsidRPr="009860A0">
        <w:rPr>
          <w:color w:val="202124"/>
          <w:sz w:val="24"/>
          <w:szCs w:val="24"/>
          <w:shd w:val="clear" w:color="auto" w:fill="FFFFFF"/>
        </w:rPr>
        <w:t>11.947/2009</w:t>
      </w:r>
      <w:r w:rsidRPr="009860A0">
        <w:rPr>
          <w:sz w:val="24"/>
          <w:szCs w:val="24"/>
        </w:rPr>
        <w:t xml:space="preserve">, tem </w:t>
      </w:r>
      <w:r>
        <w:rPr>
          <w:sz w:val="24"/>
          <w:szCs w:val="24"/>
        </w:rPr>
        <w:t xml:space="preserve">entre os </w:t>
      </w:r>
      <w:r w:rsidRPr="009860A0">
        <w:rPr>
          <w:sz w:val="24"/>
          <w:szCs w:val="24"/>
        </w:rPr>
        <w:t>objetivo</w:t>
      </w:r>
      <w:r>
        <w:rPr>
          <w:sz w:val="24"/>
          <w:szCs w:val="24"/>
        </w:rPr>
        <w:t>s</w:t>
      </w:r>
      <w:r w:rsidRPr="009860A0">
        <w:rPr>
          <w:sz w:val="24"/>
          <w:szCs w:val="24"/>
        </w:rPr>
        <w:t xml:space="preserve"> garantir e ampliar as condições de permanência dos </w:t>
      </w:r>
      <w:r>
        <w:rPr>
          <w:sz w:val="24"/>
          <w:szCs w:val="24"/>
        </w:rPr>
        <w:t>alunos na escola através do</w:t>
      </w:r>
      <w:r w:rsidRPr="009860A0">
        <w:rPr>
          <w:sz w:val="24"/>
          <w:szCs w:val="24"/>
        </w:rPr>
        <w:t xml:space="preserve"> dese</w:t>
      </w:r>
      <w:r>
        <w:rPr>
          <w:sz w:val="24"/>
          <w:szCs w:val="24"/>
        </w:rPr>
        <w:t>nvolvimento de ações</w:t>
      </w:r>
      <w:r w:rsidRPr="009860A0">
        <w:rPr>
          <w:sz w:val="24"/>
          <w:szCs w:val="24"/>
        </w:rPr>
        <w:t xml:space="preserve"> na área de alimentação.</w:t>
      </w:r>
    </w:p>
    <w:p w:rsidR="00DD1F1D" w:rsidRPr="009860A0" w:rsidRDefault="00DD1F1D" w:rsidP="00DD1F1D">
      <w:pPr>
        <w:widowControl w:val="0"/>
        <w:autoSpaceDE w:val="0"/>
        <w:autoSpaceDN w:val="0"/>
        <w:adjustRightInd w:val="0"/>
        <w:spacing w:before="120" w:after="120"/>
        <w:jc w:val="both"/>
        <w:rPr>
          <w:sz w:val="24"/>
          <w:szCs w:val="24"/>
        </w:rPr>
      </w:pPr>
      <w:r w:rsidRPr="009860A0">
        <w:rPr>
          <w:sz w:val="24"/>
          <w:szCs w:val="24"/>
        </w:rPr>
        <w:lastRenderedPageBreak/>
        <w:t xml:space="preserve">O PNAE tem a finalidade de oferecer alimentação escolar e ações de educação alimentar e nutricional a estudantes de todas as etapas da educação básica pública. O objetivo da iniciativa é contribuir para o crescimento e o desenvolvimento biopsicossocial, a aprendizagem, o rendimento escolar e a formação de hábitos alimentares saudáveis dos alunos. </w:t>
      </w:r>
      <w:r w:rsidRPr="009860A0">
        <w:rPr>
          <w:sz w:val="24"/>
          <w:szCs w:val="24"/>
        </w:rPr>
        <w:tab/>
      </w:r>
      <w:r w:rsidRPr="009860A0">
        <w:rPr>
          <w:sz w:val="24"/>
          <w:szCs w:val="24"/>
        </w:rPr>
        <w:tab/>
      </w:r>
      <w:r w:rsidRPr="009860A0">
        <w:rPr>
          <w:sz w:val="24"/>
          <w:szCs w:val="24"/>
        </w:rPr>
        <w:tab/>
      </w:r>
      <w:r w:rsidRPr="009860A0">
        <w:rPr>
          <w:sz w:val="24"/>
          <w:szCs w:val="24"/>
        </w:rPr>
        <w:tab/>
      </w:r>
      <w:r w:rsidRPr="009860A0">
        <w:rPr>
          <w:sz w:val="24"/>
          <w:szCs w:val="24"/>
        </w:rPr>
        <w:tab/>
        <w:t>Neste contexto, a aquisição é baseada na demanda existente no corrente ano, levando-se em consideração o quantitativo de alunos matriculados</w:t>
      </w:r>
      <w:r>
        <w:rPr>
          <w:sz w:val="24"/>
          <w:szCs w:val="24"/>
        </w:rPr>
        <w:t xml:space="preserve"> até março de 2021, assim distribuídos: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5"/>
        <w:gridCol w:w="2146"/>
      </w:tblGrid>
      <w:tr w:rsidR="00264E42" w:rsidRPr="009860A0" w:rsidTr="00264E42">
        <w:trPr>
          <w:jc w:val="center"/>
        </w:trPr>
        <w:tc>
          <w:tcPr>
            <w:tcW w:w="4365" w:type="dxa"/>
          </w:tcPr>
          <w:p w:rsidR="00264E42" w:rsidRPr="009860A0" w:rsidRDefault="00264E42" w:rsidP="00264E42">
            <w:pPr>
              <w:widowControl w:val="0"/>
              <w:autoSpaceDE w:val="0"/>
              <w:autoSpaceDN w:val="0"/>
              <w:adjustRightInd w:val="0"/>
              <w:jc w:val="both"/>
              <w:rPr>
                <w:b/>
                <w:sz w:val="24"/>
                <w:szCs w:val="24"/>
              </w:rPr>
            </w:pPr>
            <w:r w:rsidRPr="009860A0">
              <w:rPr>
                <w:b/>
                <w:sz w:val="24"/>
                <w:szCs w:val="24"/>
              </w:rPr>
              <w:t>Segmento</w:t>
            </w:r>
          </w:p>
        </w:tc>
        <w:tc>
          <w:tcPr>
            <w:tcW w:w="2146" w:type="dxa"/>
          </w:tcPr>
          <w:p w:rsidR="00264E42" w:rsidRPr="009860A0" w:rsidRDefault="00264E42" w:rsidP="00264E42">
            <w:pPr>
              <w:widowControl w:val="0"/>
              <w:autoSpaceDE w:val="0"/>
              <w:autoSpaceDN w:val="0"/>
              <w:adjustRightInd w:val="0"/>
              <w:jc w:val="both"/>
              <w:rPr>
                <w:b/>
                <w:sz w:val="24"/>
                <w:szCs w:val="24"/>
              </w:rPr>
            </w:pPr>
            <w:r w:rsidRPr="009860A0">
              <w:rPr>
                <w:b/>
                <w:sz w:val="24"/>
                <w:szCs w:val="24"/>
              </w:rPr>
              <w:t>Nº de alunos</w:t>
            </w:r>
          </w:p>
        </w:tc>
      </w:tr>
      <w:tr w:rsidR="00264E42" w:rsidRPr="009860A0" w:rsidTr="00264E42">
        <w:trPr>
          <w:jc w:val="center"/>
        </w:trPr>
        <w:tc>
          <w:tcPr>
            <w:tcW w:w="4365" w:type="dxa"/>
          </w:tcPr>
          <w:p w:rsidR="00264E42" w:rsidRPr="009860A0" w:rsidRDefault="00264E42" w:rsidP="00264E42">
            <w:pPr>
              <w:widowControl w:val="0"/>
              <w:autoSpaceDE w:val="0"/>
              <w:autoSpaceDN w:val="0"/>
              <w:adjustRightInd w:val="0"/>
              <w:jc w:val="both"/>
              <w:rPr>
                <w:sz w:val="24"/>
                <w:szCs w:val="24"/>
              </w:rPr>
            </w:pPr>
            <w:r w:rsidRPr="009860A0">
              <w:rPr>
                <w:sz w:val="24"/>
                <w:szCs w:val="24"/>
              </w:rPr>
              <w:t>Berçário</w:t>
            </w:r>
          </w:p>
        </w:tc>
        <w:tc>
          <w:tcPr>
            <w:tcW w:w="2146" w:type="dxa"/>
          </w:tcPr>
          <w:p w:rsidR="00264E42" w:rsidRPr="009860A0" w:rsidRDefault="00264E42" w:rsidP="00264E42">
            <w:pPr>
              <w:widowControl w:val="0"/>
              <w:autoSpaceDE w:val="0"/>
              <w:autoSpaceDN w:val="0"/>
              <w:adjustRightInd w:val="0"/>
              <w:jc w:val="both"/>
              <w:rPr>
                <w:sz w:val="24"/>
                <w:szCs w:val="24"/>
              </w:rPr>
            </w:pPr>
            <w:r w:rsidRPr="009860A0">
              <w:rPr>
                <w:sz w:val="24"/>
                <w:szCs w:val="24"/>
              </w:rPr>
              <w:t>16</w:t>
            </w:r>
          </w:p>
        </w:tc>
      </w:tr>
      <w:tr w:rsidR="00264E42" w:rsidRPr="009860A0" w:rsidTr="00264E42">
        <w:trPr>
          <w:jc w:val="center"/>
        </w:trPr>
        <w:tc>
          <w:tcPr>
            <w:tcW w:w="4365" w:type="dxa"/>
          </w:tcPr>
          <w:p w:rsidR="00264E42" w:rsidRPr="009860A0" w:rsidRDefault="00264E42" w:rsidP="00264E42">
            <w:pPr>
              <w:widowControl w:val="0"/>
              <w:autoSpaceDE w:val="0"/>
              <w:autoSpaceDN w:val="0"/>
              <w:adjustRightInd w:val="0"/>
              <w:jc w:val="both"/>
              <w:rPr>
                <w:sz w:val="24"/>
                <w:szCs w:val="24"/>
              </w:rPr>
            </w:pPr>
            <w:r w:rsidRPr="009860A0">
              <w:rPr>
                <w:sz w:val="24"/>
                <w:szCs w:val="24"/>
              </w:rPr>
              <w:t>Maternal</w:t>
            </w:r>
          </w:p>
        </w:tc>
        <w:tc>
          <w:tcPr>
            <w:tcW w:w="2146" w:type="dxa"/>
          </w:tcPr>
          <w:p w:rsidR="00264E42" w:rsidRPr="009860A0" w:rsidRDefault="00264E42" w:rsidP="00264E42">
            <w:pPr>
              <w:widowControl w:val="0"/>
              <w:autoSpaceDE w:val="0"/>
              <w:autoSpaceDN w:val="0"/>
              <w:adjustRightInd w:val="0"/>
              <w:jc w:val="both"/>
              <w:rPr>
                <w:sz w:val="24"/>
                <w:szCs w:val="24"/>
              </w:rPr>
            </w:pPr>
            <w:r w:rsidRPr="009860A0">
              <w:rPr>
                <w:sz w:val="24"/>
                <w:szCs w:val="24"/>
              </w:rPr>
              <w:t xml:space="preserve">245 </w:t>
            </w:r>
          </w:p>
        </w:tc>
      </w:tr>
      <w:tr w:rsidR="00264E42" w:rsidRPr="009860A0" w:rsidTr="00264E42">
        <w:trPr>
          <w:jc w:val="center"/>
        </w:trPr>
        <w:tc>
          <w:tcPr>
            <w:tcW w:w="4365" w:type="dxa"/>
          </w:tcPr>
          <w:p w:rsidR="00264E42" w:rsidRPr="009860A0" w:rsidRDefault="00264E42" w:rsidP="00264E42">
            <w:pPr>
              <w:widowControl w:val="0"/>
              <w:autoSpaceDE w:val="0"/>
              <w:autoSpaceDN w:val="0"/>
              <w:adjustRightInd w:val="0"/>
              <w:jc w:val="both"/>
              <w:rPr>
                <w:sz w:val="24"/>
                <w:szCs w:val="24"/>
              </w:rPr>
            </w:pPr>
            <w:r w:rsidRPr="009860A0">
              <w:rPr>
                <w:sz w:val="24"/>
                <w:szCs w:val="24"/>
              </w:rPr>
              <w:t>Educação Infantil (Pré-escola)</w:t>
            </w:r>
          </w:p>
        </w:tc>
        <w:tc>
          <w:tcPr>
            <w:tcW w:w="2146" w:type="dxa"/>
          </w:tcPr>
          <w:p w:rsidR="00264E42" w:rsidRPr="009860A0" w:rsidRDefault="00264E42" w:rsidP="00264E42">
            <w:pPr>
              <w:widowControl w:val="0"/>
              <w:autoSpaceDE w:val="0"/>
              <w:autoSpaceDN w:val="0"/>
              <w:adjustRightInd w:val="0"/>
              <w:jc w:val="both"/>
              <w:rPr>
                <w:sz w:val="24"/>
                <w:szCs w:val="24"/>
              </w:rPr>
            </w:pPr>
            <w:r w:rsidRPr="009860A0">
              <w:rPr>
                <w:sz w:val="24"/>
                <w:szCs w:val="24"/>
              </w:rPr>
              <w:t>452</w:t>
            </w:r>
          </w:p>
        </w:tc>
      </w:tr>
      <w:tr w:rsidR="00264E42" w:rsidRPr="009860A0" w:rsidTr="00264E42">
        <w:trPr>
          <w:jc w:val="center"/>
        </w:trPr>
        <w:tc>
          <w:tcPr>
            <w:tcW w:w="4365" w:type="dxa"/>
          </w:tcPr>
          <w:p w:rsidR="00264E42" w:rsidRPr="009860A0" w:rsidRDefault="00264E42" w:rsidP="00264E42">
            <w:pPr>
              <w:widowControl w:val="0"/>
              <w:autoSpaceDE w:val="0"/>
              <w:autoSpaceDN w:val="0"/>
              <w:adjustRightInd w:val="0"/>
              <w:jc w:val="both"/>
              <w:rPr>
                <w:sz w:val="24"/>
                <w:szCs w:val="24"/>
              </w:rPr>
            </w:pPr>
            <w:r w:rsidRPr="009860A0">
              <w:rPr>
                <w:sz w:val="24"/>
                <w:szCs w:val="24"/>
              </w:rPr>
              <w:t>Ensino Fundamental</w:t>
            </w:r>
          </w:p>
        </w:tc>
        <w:tc>
          <w:tcPr>
            <w:tcW w:w="2146" w:type="dxa"/>
          </w:tcPr>
          <w:p w:rsidR="00264E42" w:rsidRPr="009860A0" w:rsidRDefault="00264E42" w:rsidP="00264E42">
            <w:pPr>
              <w:widowControl w:val="0"/>
              <w:autoSpaceDE w:val="0"/>
              <w:autoSpaceDN w:val="0"/>
              <w:adjustRightInd w:val="0"/>
              <w:jc w:val="both"/>
              <w:rPr>
                <w:sz w:val="24"/>
                <w:szCs w:val="24"/>
              </w:rPr>
            </w:pPr>
            <w:r w:rsidRPr="009860A0">
              <w:rPr>
                <w:sz w:val="24"/>
                <w:szCs w:val="24"/>
              </w:rPr>
              <w:t>1.689</w:t>
            </w:r>
          </w:p>
        </w:tc>
      </w:tr>
      <w:tr w:rsidR="00264E42" w:rsidRPr="009860A0" w:rsidTr="00264E42">
        <w:trPr>
          <w:jc w:val="center"/>
        </w:trPr>
        <w:tc>
          <w:tcPr>
            <w:tcW w:w="4365" w:type="dxa"/>
          </w:tcPr>
          <w:p w:rsidR="00264E42" w:rsidRPr="009860A0" w:rsidRDefault="00264E42" w:rsidP="00264E42">
            <w:pPr>
              <w:widowControl w:val="0"/>
              <w:autoSpaceDE w:val="0"/>
              <w:autoSpaceDN w:val="0"/>
              <w:adjustRightInd w:val="0"/>
              <w:jc w:val="both"/>
              <w:rPr>
                <w:b/>
                <w:sz w:val="24"/>
                <w:szCs w:val="24"/>
              </w:rPr>
            </w:pPr>
            <w:r>
              <w:rPr>
                <w:b/>
                <w:sz w:val="24"/>
                <w:szCs w:val="24"/>
              </w:rPr>
              <w:t>Total</w:t>
            </w:r>
          </w:p>
        </w:tc>
        <w:tc>
          <w:tcPr>
            <w:tcW w:w="2146" w:type="dxa"/>
          </w:tcPr>
          <w:p w:rsidR="00264E42" w:rsidRPr="009860A0" w:rsidRDefault="00264E42" w:rsidP="00264E42">
            <w:pPr>
              <w:widowControl w:val="0"/>
              <w:autoSpaceDE w:val="0"/>
              <w:autoSpaceDN w:val="0"/>
              <w:adjustRightInd w:val="0"/>
              <w:jc w:val="both"/>
              <w:rPr>
                <w:b/>
                <w:sz w:val="24"/>
                <w:szCs w:val="24"/>
              </w:rPr>
            </w:pPr>
            <w:r w:rsidRPr="009860A0">
              <w:rPr>
                <w:b/>
                <w:sz w:val="24"/>
                <w:szCs w:val="24"/>
              </w:rPr>
              <w:t>2.398</w:t>
            </w:r>
          </w:p>
        </w:tc>
      </w:tr>
    </w:tbl>
    <w:p w:rsidR="00C1187F" w:rsidRPr="00C1187F" w:rsidRDefault="00C1187F" w:rsidP="00BC4971">
      <w:pPr>
        <w:widowControl w:val="0"/>
        <w:autoSpaceDE w:val="0"/>
        <w:autoSpaceDN w:val="0"/>
        <w:adjustRightInd w:val="0"/>
        <w:spacing w:before="120" w:after="120"/>
        <w:jc w:val="both"/>
        <w:rPr>
          <w:sz w:val="24"/>
          <w:szCs w:val="24"/>
        </w:rPr>
      </w:pPr>
      <w:r w:rsidRPr="00C1187F">
        <w:rPr>
          <w:sz w:val="24"/>
          <w:szCs w:val="24"/>
        </w:rPr>
        <w:t xml:space="preserve">Pelas razões supracitadas, nota-se a importância da aquisição dos gêneros alimentícios para merenda escolar, considerando que a maior parte dos alunos da rede pública é de baixa renda, ou seja, encontram-se em situação de vulnerabilidade econômica, sendo esse, um dos principais problemas causadores da evasão escolar. Como forma de mitigar tais prejuízos, a oferta da alimentação tem como objetivo promover a permanência dos discentes nas escolas. </w:t>
      </w:r>
    </w:p>
    <w:p w:rsidR="00C1187F" w:rsidRPr="00C1187F" w:rsidRDefault="00C1187F" w:rsidP="00BC4971">
      <w:pPr>
        <w:spacing w:before="120" w:after="120"/>
        <w:jc w:val="both"/>
        <w:rPr>
          <w:sz w:val="24"/>
          <w:szCs w:val="24"/>
        </w:rPr>
      </w:pPr>
      <w:r w:rsidRPr="00C1187F">
        <w:rPr>
          <w:sz w:val="24"/>
          <w:szCs w:val="24"/>
        </w:rPr>
        <w:t>Por fim, almeja-se atender com qualidade a comunidade estudantil, oferecendo alimentação que supra as necessidades alimentares dos estudantes, em prol de sua vida escolar.</w:t>
      </w:r>
    </w:p>
    <w:p w:rsidR="00C1187F" w:rsidRPr="00C1187F" w:rsidRDefault="00C1187F" w:rsidP="00BC4971">
      <w:pPr>
        <w:spacing w:before="120" w:after="120"/>
        <w:jc w:val="both"/>
        <w:rPr>
          <w:sz w:val="24"/>
          <w:szCs w:val="24"/>
        </w:rPr>
      </w:pPr>
      <w:r w:rsidRPr="00C1187F">
        <w:rPr>
          <w:sz w:val="24"/>
          <w:szCs w:val="24"/>
        </w:rPr>
        <w:t>1.5 – JUSTIFICATIVA DA QUANTIDADE</w:t>
      </w:r>
    </w:p>
    <w:p w:rsidR="00C1187F" w:rsidRPr="00C1187F" w:rsidRDefault="00C1187F" w:rsidP="00BC4971">
      <w:pPr>
        <w:spacing w:before="120" w:after="120"/>
        <w:jc w:val="both"/>
        <w:rPr>
          <w:sz w:val="24"/>
          <w:szCs w:val="24"/>
        </w:rPr>
      </w:pPr>
      <w:r w:rsidRPr="00C1187F">
        <w:rPr>
          <w:sz w:val="24"/>
          <w:szCs w:val="24"/>
        </w:rPr>
        <w:t>Para estimar a quantidade necessária dos gêneros alimentícios objeto do presente Termo de Referência, foi considerada a quantidade mais recente de alunos matriculados na Rede Municipal de Ensino, com base no mês de março do corrente ano, totalizando 2.398 alunos.</w:t>
      </w:r>
    </w:p>
    <w:p w:rsidR="00C1187F" w:rsidRPr="00C1187F" w:rsidRDefault="00C1187F" w:rsidP="00BC4971">
      <w:pPr>
        <w:spacing w:before="120" w:after="120"/>
        <w:jc w:val="both"/>
        <w:rPr>
          <w:sz w:val="24"/>
          <w:szCs w:val="24"/>
        </w:rPr>
      </w:pPr>
      <w:r w:rsidRPr="00C1187F">
        <w:rPr>
          <w:sz w:val="24"/>
          <w:szCs w:val="24"/>
        </w:rPr>
        <w:t>A escolha pelo Sistema de Registro de Preços se deu considerando que não há previsão para o retorno das aulas presencias e, consequentemente, durante o período de isolamento ocorre a entrega per capta dos gêneros da alimentação escolar aos alunos através dos kits alimentação, sendo, então, o SRP a alternativa mais adequada neste contexto.</w:t>
      </w:r>
    </w:p>
    <w:p w:rsidR="00C1187F" w:rsidRDefault="00C1187F" w:rsidP="00BC4971">
      <w:pPr>
        <w:spacing w:before="120" w:after="120"/>
        <w:jc w:val="both"/>
        <w:rPr>
          <w:sz w:val="24"/>
          <w:szCs w:val="24"/>
        </w:rPr>
      </w:pPr>
      <w:r w:rsidRPr="00C1187F">
        <w:rPr>
          <w:sz w:val="24"/>
          <w:szCs w:val="24"/>
        </w:rPr>
        <w:t>A exclusão de gêneros alimentícios tais como gelatina, biscoito maisena, colorífico e achocolatado em pó, prevista no Artigo 22 da Resolução 06/2020 do PNAE, modificou o planejamento dos cardápios, levando ao aumentono quantitativo e na variedade de frutas.</w:t>
      </w:r>
    </w:p>
    <w:p w:rsidR="00C1187F" w:rsidRPr="00C1187F" w:rsidRDefault="00C1187F" w:rsidP="00BC4971">
      <w:pPr>
        <w:spacing w:before="120" w:after="120"/>
        <w:jc w:val="both"/>
        <w:rPr>
          <w:sz w:val="24"/>
          <w:szCs w:val="24"/>
        </w:rPr>
      </w:pPr>
      <w:r w:rsidRPr="00C1187F">
        <w:rPr>
          <w:sz w:val="24"/>
          <w:szCs w:val="24"/>
        </w:rPr>
        <w:t xml:space="preserve">Alimentos de origem animal (carne de frango, bovina, fígado bovino e peixe) deverão ser ofertados, no mínimo, 04 (quatro) dias por semana, posto que deve haver inclusão de alimentos fonte de ferro heme para prevenção de anemia ferropriva, em conformidade com o § 4º do Artigo 18 da referida Resolução. Assim, considerando que o peixe é uma proteína animal de fácil digestibilidade e gorduras boas, houve a necessidade de aumentar a frequência desse item nos cardápios. </w:t>
      </w:r>
    </w:p>
    <w:p w:rsidR="00C1187F" w:rsidRPr="00C1187F" w:rsidRDefault="00C1187F" w:rsidP="00BC4971">
      <w:pPr>
        <w:spacing w:before="120" w:after="120"/>
        <w:jc w:val="both"/>
        <w:rPr>
          <w:sz w:val="24"/>
          <w:szCs w:val="24"/>
        </w:rPr>
      </w:pPr>
      <w:r w:rsidRPr="00C1187F">
        <w:rPr>
          <w:sz w:val="24"/>
          <w:szCs w:val="24"/>
        </w:rPr>
        <w:t>Houve, também, a necessidade de aumento de outras fontes de origem animal tais como leite em pó, ovo branco e manteiga, para atender a nova resolução e o planejamento dos cardápios.</w:t>
      </w:r>
    </w:p>
    <w:p w:rsidR="00C1187F" w:rsidRPr="00C1187F" w:rsidRDefault="00C1187F" w:rsidP="00BC4971">
      <w:pPr>
        <w:spacing w:before="120" w:after="120"/>
        <w:jc w:val="both"/>
        <w:rPr>
          <w:sz w:val="24"/>
          <w:szCs w:val="24"/>
        </w:rPr>
      </w:pPr>
      <w:r w:rsidRPr="00C1187F">
        <w:rPr>
          <w:sz w:val="24"/>
          <w:szCs w:val="24"/>
        </w:rPr>
        <w:t>A inclusão de iogurte natural e de frutas mais doces se deu devido à proibição de alimentos ultraprocessados e de adição de açúcares nas preparações culinárias e bebidas para crianças de até 03 (três) anos de idade, de acordo com o § 8º do Artigo 18 da Resolução 06/2020 do PNAE.</w:t>
      </w:r>
    </w:p>
    <w:p w:rsidR="00C1187F" w:rsidRPr="00C1187F" w:rsidRDefault="00C1187F" w:rsidP="00BC4971">
      <w:pPr>
        <w:spacing w:before="120" w:after="120"/>
        <w:jc w:val="both"/>
        <w:rPr>
          <w:sz w:val="24"/>
          <w:szCs w:val="24"/>
        </w:rPr>
      </w:pPr>
      <w:r w:rsidRPr="00C1187F">
        <w:rPr>
          <w:sz w:val="24"/>
          <w:szCs w:val="24"/>
        </w:rPr>
        <w:t>Para alunos maiores de 03 (três) anos, o consumo de alimentos ultraprocessados e a adição de açúcares, deverá ser de apenas 07% (sete por cento) da energia total proveniente de açúcar simples adicionado, conforme Artigo 19 da Resolução. Assim, as frutas serão utilizadas para o cumprimentodos cardápios de acordo com a nova resolução, tendo como função adoçar sucos, iogurte, vitaminas e mingau, como substitutas do açúcar, lembrando que algumas frutas presentes nos cardápios são provenientes da agricultura familiar.</w:t>
      </w:r>
    </w:p>
    <w:p w:rsidR="00C1187F" w:rsidRPr="00C1187F" w:rsidRDefault="00C1187F" w:rsidP="00BC4971">
      <w:pPr>
        <w:spacing w:before="120" w:after="120"/>
        <w:jc w:val="both"/>
        <w:rPr>
          <w:sz w:val="24"/>
          <w:szCs w:val="24"/>
        </w:rPr>
      </w:pPr>
      <w:r w:rsidRPr="00C1187F">
        <w:rPr>
          <w:sz w:val="24"/>
          <w:szCs w:val="24"/>
        </w:rPr>
        <w:lastRenderedPageBreak/>
        <w:t>Em relação aos itens biscoito, bolacha, pão ou bolo, serão ofertados, no máximo, duas vezes por semana quando houver uma refeição diária, em período parcial de aula (04 horas de aula);no máximo três vezes por semana quando ofertadas duas refeições ou mais, em período parcial de aula (04 horas de aula); e, no máximo, sete vezes por semana quando ofertadas três refeições ou mais, em período integral (creches).</w:t>
      </w:r>
    </w:p>
    <w:p w:rsidR="00C1187F" w:rsidRPr="00C1187F" w:rsidRDefault="00C1187F" w:rsidP="00BC4971">
      <w:pPr>
        <w:spacing w:before="120" w:after="120"/>
        <w:jc w:val="both"/>
        <w:rPr>
          <w:sz w:val="24"/>
          <w:szCs w:val="24"/>
        </w:rPr>
      </w:pPr>
      <w:r w:rsidRPr="00C1187F">
        <w:rPr>
          <w:sz w:val="24"/>
          <w:szCs w:val="24"/>
        </w:rPr>
        <w:t>Fica proibida a oferta de gorduras trans industrializadas em todos os cardápios, de acordo com o § 7º do Artigo 18 da Resolução 06/2020 PNAE.</w:t>
      </w:r>
    </w:p>
    <w:p w:rsidR="00C1187F" w:rsidRPr="00C1187F" w:rsidRDefault="00C1187F" w:rsidP="00BC4971">
      <w:pPr>
        <w:spacing w:before="120" w:after="120"/>
        <w:jc w:val="both"/>
        <w:rPr>
          <w:sz w:val="24"/>
          <w:szCs w:val="24"/>
        </w:rPr>
      </w:pPr>
      <w:r w:rsidRPr="00C1187F">
        <w:rPr>
          <w:sz w:val="24"/>
          <w:szCs w:val="24"/>
        </w:rPr>
        <w:t>Justifica-se o aumento do item aveia em flocos, em quantidade superior à solicitada em relação aos pedidos dos anos anteriores, posto que será ser oferecida a todos os alunos da educação básica (exceto creches) e para atender o novo cardápio. Nos anos anteriores, a aveia era utilizada somente para atender aos alunos com necessidades especiais.</w:t>
      </w:r>
    </w:p>
    <w:p w:rsidR="00C1187F" w:rsidRPr="00C1187F" w:rsidRDefault="00C1187F" w:rsidP="00BC4971">
      <w:pPr>
        <w:spacing w:before="120" w:after="120"/>
        <w:jc w:val="both"/>
        <w:rPr>
          <w:sz w:val="24"/>
          <w:szCs w:val="24"/>
        </w:rPr>
      </w:pPr>
      <w:r w:rsidRPr="00C1187F">
        <w:rPr>
          <w:sz w:val="24"/>
          <w:szCs w:val="24"/>
        </w:rPr>
        <w:t>1.6 – JUSTIFICATIVA DO PARCELAMENTO</w:t>
      </w:r>
    </w:p>
    <w:p w:rsidR="00C1187F" w:rsidRPr="00C1187F" w:rsidRDefault="00C1187F" w:rsidP="00BC4971">
      <w:pPr>
        <w:spacing w:before="120" w:after="120"/>
        <w:jc w:val="both"/>
        <w:rPr>
          <w:sz w:val="24"/>
        </w:rPr>
      </w:pPr>
      <w:r w:rsidRPr="00C1187F">
        <w:rPr>
          <w:noProof/>
          <w:sz w:val="24"/>
        </w:rPr>
        <w:t>Tendo em vista o objetivo de propiciar a ampla participação dos licitantes, sem prejuízo ou perda de economia, fez-se a opção pelo PARCELAMENTO, com julgamento do menor preço por item.</w:t>
      </w:r>
    </w:p>
    <w:p w:rsidR="00C1187F" w:rsidRPr="00C1187F" w:rsidRDefault="00C1187F" w:rsidP="00BC4971">
      <w:pPr>
        <w:spacing w:before="120" w:after="120"/>
        <w:jc w:val="both"/>
        <w:rPr>
          <w:b/>
          <w:sz w:val="24"/>
          <w:szCs w:val="24"/>
        </w:rPr>
      </w:pPr>
      <w:r w:rsidRPr="00C1187F">
        <w:rPr>
          <w:b/>
          <w:sz w:val="24"/>
          <w:szCs w:val="24"/>
        </w:rPr>
        <w:t>2 – OBRIGAÇÕES DA CONTRATADA</w:t>
      </w:r>
    </w:p>
    <w:p w:rsidR="00C1187F" w:rsidRPr="00C1187F" w:rsidRDefault="00C1187F" w:rsidP="00BC4971">
      <w:pPr>
        <w:spacing w:before="120" w:after="120"/>
        <w:jc w:val="both"/>
        <w:rPr>
          <w:sz w:val="24"/>
          <w:szCs w:val="24"/>
        </w:rPr>
      </w:pPr>
      <w:r w:rsidRPr="00C1187F">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C1187F" w:rsidRPr="00C1187F" w:rsidRDefault="00C1187F" w:rsidP="00BC4971">
      <w:pPr>
        <w:spacing w:before="120" w:after="120"/>
        <w:jc w:val="both"/>
        <w:rPr>
          <w:sz w:val="24"/>
          <w:szCs w:val="24"/>
        </w:rPr>
      </w:pPr>
      <w:r w:rsidRPr="00C1187F">
        <w:rPr>
          <w:sz w:val="24"/>
          <w:szCs w:val="24"/>
        </w:rPr>
        <w:t>2.1.1 – Efetuar a entrega do objeto em perfeitas condições, conforme especificações, prazo e local constantes no Termo de Referência e seus anexos, acompanhado da respectiva nota fiscal, na qual constarão as indicações referentes a: marca, fabricante, modelo e prazo de validade;</w:t>
      </w:r>
    </w:p>
    <w:p w:rsidR="00C1187F" w:rsidRPr="00C1187F" w:rsidRDefault="00C1187F" w:rsidP="00BC4971">
      <w:pPr>
        <w:spacing w:before="120" w:after="120"/>
        <w:jc w:val="both"/>
        <w:rPr>
          <w:sz w:val="24"/>
          <w:szCs w:val="24"/>
        </w:rPr>
      </w:pPr>
      <w:r w:rsidRPr="00C1187F">
        <w:rPr>
          <w:sz w:val="24"/>
          <w:szCs w:val="24"/>
        </w:rPr>
        <w:t>2.1.2 – Responsabilizar-se pelos vícios e danos decorrentes do objeto, de acordo com o Código de Defesa do Consumidor (Lei nº 8.078/1990);</w:t>
      </w:r>
    </w:p>
    <w:p w:rsidR="00C1187F" w:rsidRPr="00C1187F" w:rsidRDefault="00C1187F" w:rsidP="00BC4971">
      <w:pPr>
        <w:widowControl w:val="0"/>
        <w:shd w:val="clear" w:color="auto" w:fill="FFFFFF"/>
        <w:tabs>
          <w:tab w:val="left" w:pos="0"/>
        </w:tabs>
        <w:spacing w:before="120" w:after="120"/>
        <w:jc w:val="both"/>
        <w:rPr>
          <w:color w:val="FF0000"/>
          <w:sz w:val="24"/>
          <w:szCs w:val="24"/>
        </w:rPr>
      </w:pPr>
      <w:r w:rsidRPr="00C1187F">
        <w:rPr>
          <w:sz w:val="24"/>
          <w:szCs w:val="24"/>
        </w:rPr>
        <w:t>2.1.3 – Substituir, no prazo máximo de 72 (setenta e duas) horas, os itens que apresentarem incompatibilidade com a descrição do produto, apresentar defeitos, estiverem danificados ou fora do prazo de validade.</w:t>
      </w:r>
    </w:p>
    <w:p w:rsidR="00C1187F" w:rsidRPr="00C1187F" w:rsidRDefault="00C1187F" w:rsidP="00BC4971">
      <w:pPr>
        <w:spacing w:before="120" w:after="120"/>
        <w:jc w:val="both"/>
        <w:rPr>
          <w:sz w:val="24"/>
          <w:szCs w:val="24"/>
        </w:rPr>
      </w:pPr>
      <w:r w:rsidRPr="00C1187F">
        <w:rPr>
          <w:sz w:val="24"/>
          <w:szCs w:val="24"/>
        </w:rPr>
        <w:t>2.1.4 – Comunicar à Administração, no prazo máximo de 24 (vinte e quatro) horas que antecede a data da entrega, os motivos que impossibilitem o cumprimento do prazo previsto, com a devida comprovação;</w:t>
      </w:r>
    </w:p>
    <w:p w:rsidR="00C1187F" w:rsidRPr="00C1187F" w:rsidRDefault="00C1187F" w:rsidP="00BC4971">
      <w:pPr>
        <w:spacing w:before="120" w:after="120"/>
        <w:jc w:val="both"/>
        <w:rPr>
          <w:sz w:val="24"/>
          <w:szCs w:val="24"/>
        </w:rPr>
      </w:pPr>
      <w:r w:rsidRPr="00C1187F">
        <w:rPr>
          <w:sz w:val="24"/>
          <w:szCs w:val="24"/>
        </w:rPr>
        <w:t>2.1.5 – Manter, durante toda a execução do contrato, em compatibilidade com as obrigações assumidas, todas as condições de habilitação e qualificação exigidas na licitação;</w:t>
      </w:r>
    </w:p>
    <w:p w:rsidR="00C1187F" w:rsidRPr="00C1187F" w:rsidRDefault="00C1187F" w:rsidP="00BC4971">
      <w:pPr>
        <w:spacing w:before="120" w:after="120"/>
        <w:jc w:val="both"/>
        <w:rPr>
          <w:sz w:val="24"/>
          <w:szCs w:val="24"/>
        </w:rPr>
      </w:pPr>
      <w:r w:rsidRPr="00C1187F">
        <w:rPr>
          <w:sz w:val="24"/>
          <w:szCs w:val="24"/>
        </w:rPr>
        <w:t>2.1.6 – Indicar preposto para representá-la durante a execução do contrato;</w:t>
      </w:r>
    </w:p>
    <w:p w:rsidR="00C1187F" w:rsidRPr="00C1187F" w:rsidRDefault="00C1187F" w:rsidP="00BC4971">
      <w:pPr>
        <w:spacing w:before="120" w:after="120"/>
        <w:jc w:val="both"/>
        <w:rPr>
          <w:sz w:val="24"/>
          <w:szCs w:val="24"/>
        </w:rPr>
      </w:pPr>
      <w:r w:rsidRPr="00C1187F">
        <w:rPr>
          <w:sz w:val="24"/>
          <w:szCs w:val="24"/>
        </w:rPr>
        <w:t>2.1.7 – Comunicar à Administração sobre qualquer alteração no endereço, conta bancária ou outros dados necessários para recebimento de correspondência, enquanto perdurar os efeitos da contratação;</w:t>
      </w:r>
    </w:p>
    <w:p w:rsidR="00C1187F" w:rsidRPr="00C1187F" w:rsidRDefault="00C1187F" w:rsidP="00BC4971">
      <w:pPr>
        <w:spacing w:before="120" w:after="120"/>
        <w:jc w:val="both"/>
        <w:rPr>
          <w:sz w:val="24"/>
          <w:szCs w:val="24"/>
        </w:rPr>
      </w:pPr>
      <w:r w:rsidRPr="00C1187F">
        <w:rPr>
          <w:sz w:val="24"/>
          <w:szCs w:val="24"/>
        </w:rPr>
        <w:t>2.1.8 – Receber as comunicações da Administração e respondê-las ou atendê-las nos prazos específicos constantes da comunicação;</w:t>
      </w:r>
    </w:p>
    <w:p w:rsidR="00C1187F" w:rsidRPr="00C1187F" w:rsidRDefault="00C1187F" w:rsidP="00BC4971">
      <w:pPr>
        <w:spacing w:before="120" w:after="120"/>
        <w:jc w:val="both"/>
        <w:rPr>
          <w:sz w:val="24"/>
          <w:szCs w:val="24"/>
        </w:rPr>
      </w:pPr>
      <w:r w:rsidRPr="00C1187F">
        <w:rPr>
          <w:sz w:val="24"/>
          <w:szCs w:val="24"/>
        </w:rPr>
        <w:t>2.1.9 – Arcar com todas as despesas diretas e indiretas decorrentes do objeto, tais como tributos, encargos sociais e trabalhistas, transporte, depósito e entrega dos objetos.</w:t>
      </w:r>
    </w:p>
    <w:p w:rsidR="00C1187F" w:rsidRPr="00C1187F" w:rsidRDefault="00C1187F" w:rsidP="00BC4971">
      <w:pPr>
        <w:spacing w:before="120" w:after="120"/>
        <w:jc w:val="both"/>
        <w:rPr>
          <w:sz w:val="24"/>
          <w:szCs w:val="24"/>
        </w:rPr>
      </w:pPr>
      <w:r w:rsidRPr="00C1187F">
        <w:rPr>
          <w:sz w:val="24"/>
          <w:szCs w:val="24"/>
        </w:rPr>
        <w:t>2.1.10. Emitir notas fiscais fiéis e correspondentes aos objetos entregues, acompanhadas das Certidões Negativas determinadas nas condições de pagamento.</w:t>
      </w:r>
    </w:p>
    <w:p w:rsidR="00C1187F" w:rsidRPr="00C1187F" w:rsidRDefault="00C1187F" w:rsidP="00BC4971">
      <w:pPr>
        <w:widowControl w:val="0"/>
        <w:shd w:val="clear" w:color="auto" w:fill="FFFFFF"/>
        <w:tabs>
          <w:tab w:val="left" w:pos="0"/>
        </w:tabs>
        <w:spacing w:before="120" w:after="120"/>
        <w:jc w:val="both"/>
        <w:rPr>
          <w:sz w:val="24"/>
          <w:szCs w:val="24"/>
        </w:rPr>
      </w:pPr>
      <w:r w:rsidRPr="00C1187F">
        <w:rPr>
          <w:sz w:val="24"/>
          <w:szCs w:val="24"/>
        </w:rPr>
        <w:t>2.1.11 – A data de validade dos gêneros alimentícios secos (exceto pão) NÃO poderá ser inferior a 04 (quatro) meses da data de entrega às Unidades Escolares.</w:t>
      </w:r>
    </w:p>
    <w:p w:rsidR="00C1187F" w:rsidRPr="00C1187F" w:rsidRDefault="00C1187F" w:rsidP="00BC4971">
      <w:pPr>
        <w:widowControl w:val="0"/>
        <w:shd w:val="clear" w:color="auto" w:fill="FFFFFF"/>
        <w:tabs>
          <w:tab w:val="left" w:pos="0"/>
        </w:tabs>
        <w:spacing w:before="120" w:after="120"/>
        <w:jc w:val="both"/>
        <w:rPr>
          <w:sz w:val="24"/>
          <w:szCs w:val="24"/>
        </w:rPr>
      </w:pPr>
      <w:r w:rsidRPr="00C1187F">
        <w:rPr>
          <w:sz w:val="24"/>
          <w:szCs w:val="24"/>
        </w:rPr>
        <w:t>2.1.12 - Emitir notas fiscais, correspondentes a cada empenho de despesa, acompanhada de todas as CNDs.</w:t>
      </w:r>
    </w:p>
    <w:p w:rsidR="00C1187F" w:rsidRPr="00C1187F" w:rsidRDefault="00C1187F" w:rsidP="00BC4971">
      <w:pPr>
        <w:widowControl w:val="0"/>
        <w:shd w:val="clear" w:color="auto" w:fill="FFFFFF"/>
        <w:tabs>
          <w:tab w:val="left" w:pos="0"/>
        </w:tabs>
        <w:spacing w:before="120" w:after="120"/>
        <w:jc w:val="both"/>
        <w:rPr>
          <w:sz w:val="24"/>
          <w:szCs w:val="24"/>
        </w:rPr>
      </w:pPr>
      <w:r w:rsidRPr="00C1187F">
        <w:rPr>
          <w:sz w:val="24"/>
          <w:szCs w:val="24"/>
        </w:rPr>
        <w:lastRenderedPageBreak/>
        <w:t>2.1.13 - Emitir nota fiscal por Unidade Escolar, em 04 (quatro) vias, que deverá ser fornecida no ato da entrega ao gestor escolar.</w:t>
      </w:r>
    </w:p>
    <w:p w:rsidR="00C1187F" w:rsidRPr="00C1187F" w:rsidRDefault="00C1187F" w:rsidP="00BC4971">
      <w:pPr>
        <w:widowControl w:val="0"/>
        <w:shd w:val="clear" w:color="auto" w:fill="FFFFFF"/>
        <w:tabs>
          <w:tab w:val="left" w:pos="0"/>
        </w:tabs>
        <w:spacing w:before="120" w:after="120"/>
        <w:jc w:val="both"/>
        <w:rPr>
          <w:sz w:val="24"/>
          <w:szCs w:val="24"/>
        </w:rPr>
      </w:pPr>
      <w:r w:rsidRPr="00C1187F">
        <w:rPr>
          <w:sz w:val="24"/>
          <w:szCs w:val="24"/>
        </w:rPr>
        <w:t xml:space="preserve">2.1.14 – Os Itens 39 e 40 (pão francês e pão careca) deverão ser entregues semanalmente </w:t>
      </w:r>
    </w:p>
    <w:p w:rsidR="00C1187F" w:rsidRPr="00C1187F" w:rsidRDefault="00C1187F" w:rsidP="00BC4971">
      <w:pPr>
        <w:widowControl w:val="0"/>
        <w:shd w:val="clear" w:color="auto" w:fill="FFFFFF"/>
        <w:tabs>
          <w:tab w:val="left" w:pos="0"/>
        </w:tabs>
        <w:spacing w:before="120" w:after="120"/>
        <w:jc w:val="both"/>
        <w:rPr>
          <w:sz w:val="24"/>
          <w:szCs w:val="24"/>
        </w:rPr>
      </w:pPr>
      <w:r w:rsidRPr="00C1187F">
        <w:rPr>
          <w:sz w:val="24"/>
          <w:szCs w:val="24"/>
        </w:rPr>
        <w:t>em todas as Unidades Escolares, pela manhã, exceto em vésperas de feriados, sendo avisados com antecedência pelas Nutricionistas da SME, uma vez que apresentam data de validade curta. Na embalagem deverá conter as seguintes informações: a descrição do item, o peso da unidade, a quantidade, nome da escola, data de fabricação e data de validade.</w:t>
      </w:r>
    </w:p>
    <w:p w:rsidR="00C1187F" w:rsidRPr="00C1187F" w:rsidRDefault="00C1187F" w:rsidP="00BC4971">
      <w:pPr>
        <w:spacing w:before="120" w:after="120"/>
        <w:jc w:val="both"/>
        <w:rPr>
          <w:sz w:val="24"/>
          <w:szCs w:val="24"/>
        </w:rPr>
      </w:pPr>
      <w:r w:rsidRPr="00C1187F">
        <w:rPr>
          <w:sz w:val="24"/>
          <w:szCs w:val="24"/>
        </w:rPr>
        <w:t>2.1.15 – A CONTRATADA realizará as entregas de acordo com as planilhas de distribuição da alimentação escolar que serão enviadas por e-mail pela Administração.</w:t>
      </w:r>
    </w:p>
    <w:p w:rsidR="00C1187F" w:rsidRPr="00C1187F" w:rsidRDefault="00C1187F" w:rsidP="00BC4971">
      <w:pPr>
        <w:widowControl w:val="0"/>
        <w:tabs>
          <w:tab w:val="left" w:pos="0"/>
        </w:tabs>
        <w:spacing w:before="120" w:after="120"/>
        <w:jc w:val="both"/>
        <w:rPr>
          <w:sz w:val="24"/>
          <w:szCs w:val="24"/>
        </w:rPr>
      </w:pPr>
      <w:r w:rsidRPr="00C1187F">
        <w:rPr>
          <w:sz w:val="24"/>
          <w:szCs w:val="24"/>
        </w:rPr>
        <w:t xml:space="preserve">2.1.16 - Considerando a distância a ser percorrida para a entrega dos gêneros nas Unidades Escolares, especialmente aquelas localizadas na área rural do Município e considerando que não há previsão de custos adicionais para contratação ou terceirização de entregas, para fins de comprovação de capacidade técnica-operacional é necessário que o licitante apresente, no momento da assinatura do contrato, </w:t>
      </w:r>
      <w:r w:rsidRPr="00C1187F">
        <w:rPr>
          <w:b/>
          <w:bCs/>
          <w:sz w:val="24"/>
          <w:szCs w:val="24"/>
        </w:rPr>
        <w:t>declaração</w:t>
      </w:r>
      <w:r w:rsidRPr="00C1187F">
        <w:rPr>
          <w:sz w:val="24"/>
          <w:szCs w:val="24"/>
        </w:rPr>
        <w:t xml:space="preserve"> de que providenciará um veículo de transporte com câmara/baú frigorífico, com o devido Certificado de Inspeção Sanitária Veicular, a fim de garantir o bom estado de conservação e higiene dos itens, assim como as devidas condições de  congelamento das carnes e seus derivados.</w:t>
      </w:r>
    </w:p>
    <w:p w:rsidR="00C1187F" w:rsidRPr="00C1187F" w:rsidRDefault="00C1187F" w:rsidP="00BC4971">
      <w:pPr>
        <w:spacing w:before="120" w:after="120"/>
        <w:jc w:val="both"/>
        <w:rPr>
          <w:b/>
          <w:sz w:val="24"/>
          <w:szCs w:val="24"/>
        </w:rPr>
      </w:pPr>
      <w:r w:rsidRPr="00C1187F">
        <w:rPr>
          <w:b/>
          <w:sz w:val="24"/>
          <w:szCs w:val="24"/>
        </w:rPr>
        <w:t xml:space="preserve">3 – OBRIGAÇÕES DA ADMINISTRAÇÃO </w:t>
      </w:r>
    </w:p>
    <w:p w:rsidR="00C1187F" w:rsidRPr="00C1187F" w:rsidRDefault="00C1187F" w:rsidP="00BC4971">
      <w:pPr>
        <w:spacing w:before="120" w:after="120"/>
        <w:jc w:val="both"/>
        <w:rPr>
          <w:sz w:val="24"/>
          <w:szCs w:val="24"/>
        </w:rPr>
      </w:pPr>
      <w:r w:rsidRPr="00C1187F">
        <w:rPr>
          <w:sz w:val="24"/>
          <w:szCs w:val="24"/>
        </w:rPr>
        <w:t>3.1 – A Administração está sujeita às seguintes obrigações:</w:t>
      </w:r>
    </w:p>
    <w:p w:rsidR="00C1187F" w:rsidRPr="00C1187F" w:rsidRDefault="00C1187F" w:rsidP="00BC4971">
      <w:pPr>
        <w:spacing w:before="120" w:after="120"/>
        <w:jc w:val="both"/>
        <w:rPr>
          <w:sz w:val="24"/>
          <w:szCs w:val="24"/>
        </w:rPr>
      </w:pPr>
      <w:r w:rsidRPr="00C1187F">
        <w:rPr>
          <w:sz w:val="24"/>
          <w:szCs w:val="24"/>
        </w:rPr>
        <w:t>3.1.1 – Emitir a ordem de início e receber o objeto no prazo e condições estabelecidas no instrumento convocatório e seus anexos;</w:t>
      </w:r>
    </w:p>
    <w:p w:rsidR="00C1187F" w:rsidRPr="00C1187F" w:rsidRDefault="00C1187F" w:rsidP="00BC4971">
      <w:pPr>
        <w:spacing w:before="120" w:after="120"/>
        <w:jc w:val="both"/>
        <w:rPr>
          <w:sz w:val="24"/>
          <w:szCs w:val="24"/>
        </w:rPr>
      </w:pPr>
      <w:r w:rsidRPr="00C1187F">
        <w:rPr>
          <w:sz w:val="24"/>
          <w:szCs w:val="24"/>
        </w:rPr>
        <w:t>3.1.2 – Verificar minuciosamente, no prazo fixado, a conformidade dos bens recebidos provisoriamente com as especificações constantes do instrumento convocatório e da proposta, para fins de aceitação e recebimento definitivo;</w:t>
      </w:r>
    </w:p>
    <w:p w:rsidR="00C1187F" w:rsidRPr="00C1187F" w:rsidRDefault="00C1187F" w:rsidP="00BC4971">
      <w:pPr>
        <w:spacing w:before="120" w:after="120"/>
        <w:jc w:val="both"/>
        <w:rPr>
          <w:sz w:val="24"/>
          <w:szCs w:val="24"/>
        </w:rPr>
      </w:pPr>
      <w:r w:rsidRPr="00C1187F">
        <w:rPr>
          <w:sz w:val="24"/>
          <w:szCs w:val="24"/>
        </w:rPr>
        <w:t>3.1.3 – Comunicar à CONTRATADA, por escrito, sobre imperfeições, falhas ou irregularidades verificadas no objeto fornecido, para que seja substituído, reparado ou corrigido;</w:t>
      </w:r>
    </w:p>
    <w:p w:rsidR="00C1187F" w:rsidRPr="00C1187F" w:rsidRDefault="00C1187F" w:rsidP="00BC4971">
      <w:pPr>
        <w:spacing w:before="120" w:after="120"/>
        <w:jc w:val="both"/>
        <w:rPr>
          <w:sz w:val="24"/>
          <w:szCs w:val="24"/>
        </w:rPr>
      </w:pPr>
      <w:r w:rsidRPr="00C1187F">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C1187F" w:rsidRPr="00C1187F" w:rsidRDefault="00C1187F" w:rsidP="00BC4971">
      <w:pPr>
        <w:spacing w:before="120" w:after="120"/>
        <w:jc w:val="both"/>
        <w:rPr>
          <w:sz w:val="24"/>
          <w:szCs w:val="24"/>
        </w:rPr>
      </w:pPr>
      <w:r w:rsidRPr="00C1187F">
        <w:rPr>
          <w:sz w:val="24"/>
          <w:szCs w:val="24"/>
        </w:rPr>
        <w:t>3.1.5 – Efetuar o pagamento à CONTRATADA no valor correspondente ao fornecimento do objeto, no prazo e forma estabelecidos no instrumento convocatório e seus anexos;</w:t>
      </w:r>
    </w:p>
    <w:p w:rsidR="00C1187F" w:rsidRPr="00C1187F" w:rsidRDefault="00C1187F" w:rsidP="00BC4971">
      <w:pPr>
        <w:spacing w:before="120" w:after="120"/>
        <w:jc w:val="both"/>
        <w:rPr>
          <w:sz w:val="24"/>
          <w:szCs w:val="24"/>
        </w:rPr>
      </w:pPr>
      <w:r w:rsidRPr="00C1187F">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C1187F" w:rsidRPr="00C1187F" w:rsidRDefault="00C1187F" w:rsidP="00BC4971">
      <w:pPr>
        <w:spacing w:before="120" w:after="120"/>
        <w:jc w:val="both"/>
        <w:rPr>
          <w:sz w:val="24"/>
          <w:szCs w:val="24"/>
        </w:rPr>
      </w:pPr>
      <w:r w:rsidRPr="00C1187F">
        <w:rPr>
          <w:sz w:val="24"/>
          <w:szCs w:val="24"/>
        </w:rPr>
        <w:t>3.3 – A Administração enviará as planilhas de fornecimento à CONTRATADA, através de e-mail, 07 (sete) dias antes de cada entrega.</w:t>
      </w:r>
    </w:p>
    <w:p w:rsidR="00C1187F" w:rsidRPr="00C1187F" w:rsidRDefault="00C1187F" w:rsidP="00BC4971">
      <w:pPr>
        <w:spacing w:before="120" w:after="120"/>
        <w:jc w:val="both"/>
        <w:rPr>
          <w:b/>
          <w:sz w:val="24"/>
          <w:szCs w:val="24"/>
        </w:rPr>
      </w:pPr>
      <w:r w:rsidRPr="00C1187F">
        <w:rPr>
          <w:b/>
          <w:sz w:val="24"/>
          <w:szCs w:val="24"/>
        </w:rPr>
        <w:t>4 – DINÂMICA DE EXECUÇÃO E RECEBIMENTO DO CONTRATO</w:t>
      </w:r>
    </w:p>
    <w:p w:rsidR="00C1187F" w:rsidRPr="00C1187F" w:rsidRDefault="00C1187F" w:rsidP="00BC4971">
      <w:pPr>
        <w:spacing w:before="120" w:after="120"/>
        <w:jc w:val="both"/>
        <w:rPr>
          <w:sz w:val="24"/>
          <w:szCs w:val="24"/>
        </w:rPr>
      </w:pPr>
      <w:r w:rsidRPr="00C1187F">
        <w:rPr>
          <w:sz w:val="24"/>
          <w:szCs w:val="24"/>
        </w:rPr>
        <w:t>4.1 – A Administração emitirá por escrito, preferencialmente por meio eletrônico,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C1187F" w:rsidRPr="00C1187F" w:rsidRDefault="00C1187F" w:rsidP="00BC4971">
      <w:pPr>
        <w:spacing w:before="120" w:after="120"/>
        <w:jc w:val="both"/>
        <w:rPr>
          <w:sz w:val="24"/>
          <w:szCs w:val="24"/>
        </w:rPr>
      </w:pPr>
      <w:r w:rsidRPr="00C1187F">
        <w:rPr>
          <w:sz w:val="24"/>
          <w:szCs w:val="24"/>
        </w:rPr>
        <w:t>4.2 – Os bens a serem adquiridos serão fornecidos em remessa parcelada, conforme cronograma apresentado pela Secretaria Municipal de Educação, que poderá eventualmente sofrer alterações, da seguinte forma:</w:t>
      </w:r>
    </w:p>
    <w:p w:rsidR="00C1187F" w:rsidRPr="00C1187F" w:rsidRDefault="00C1187F" w:rsidP="00BC4971">
      <w:pPr>
        <w:spacing w:before="120" w:after="120"/>
        <w:jc w:val="both"/>
        <w:rPr>
          <w:sz w:val="24"/>
          <w:szCs w:val="24"/>
        </w:rPr>
      </w:pPr>
      <w:r w:rsidRPr="00C1187F">
        <w:rPr>
          <w:sz w:val="24"/>
          <w:szCs w:val="24"/>
        </w:rPr>
        <w:t>4.2.1</w:t>
      </w:r>
      <w:r>
        <w:rPr>
          <w:sz w:val="24"/>
          <w:szCs w:val="24"/>
        </w:rPr>
        <w:t xml:space="preserve"> –</w:t>
      </w:r>
      <w:r w:rsidRPr="00C1187F">
        <w:rPr>
          <w:sz w:val="24"/>
          <w:szCs w:val="24"/>
        </w:rPr>
        <w:t xml:space="preserve"> Os </w:t>
      </w:r>
      <w:r w:rsidRPr="00C1187F">
        <w:rPr>
          <w:b/>
          <w:sz w:val="24"/>
          <w:szCs w:val="24"/>
        </w:rPr>
        <w:t xml:space="preserve">pães </w:t>
      </w:r>
      <w:r w:rsidRPr="00C1187F">
        <w:rPr>
          <w:sz w:val="24"/>
          <w:szCs w:val="24"/>
        </w:rPr>
        <w:t>serão distribuídos semanalmente;</w:t>
      </w:r>
    </w:p>
    <w:p w:rsidR="00C1187F" w:rsidRPr="00C1187F" w:rsidRDefault="00C1187F" w:rsidP="00BC4971">
      <w:pPr>
        <w:spacing w:before="120" w:after="120"/>
        <w:jc w:val="both"/>
        <w:rPr>
          <w:sz w:val="24"/>
          <w:szCs w:val="24"/>
        </w:rPr>
      </w:pPr>
      <w:r w:rsidRPr="00C1187F">
        <w:rPr>
          <w:sz w:val="24"/>
          <w:szCs w:val="24"/>
        </w:rPr>
        <w:lastRenderedPageBreak/>
        <w:t xml:space="preserve">4.2.2 – Os </w:t>
      </w:r>
      <w:r w:rsidRPr="00C1187F">
        <w:rPr>
          <w:b/>
          <w:sz w:val="24"/>
          <w:szCs w:val="24"/>
        </w:rPr>
        <w:t>itens perecíveis: frutas, iogurte, carnes, frango, peixe, manteiga e ovos</w:t>
      </w:r>
      <w:r w:rsidRPr="00C1187F">
        <w:rPr>
          <w:sz w:val="24"/>
          <w:szCs w:val="24"/>
        </w:rPr>
        <w:t>serão entregues quinzenalmente.</w:t>
      </w:r>
    </w:p>
    <w:p w:rsidR="00C1187F" w:rsidRPr="00C1187F" w:rsidRDefault="00C1187F" w:rsidP="00BC4971">
      <w:pPr>
        <w:spacing w:before="120" w:after="120"/>
        <w:jc w:val="both"/>
        <w:rPr>
          <w:sz w:val="24"/>
          <w:szCs w:val="24"/>
        </w:rPr>
      </w:pPr>
      <w:r w:rsidRPr="00C1187F">
        <w:rPr>
          <w:sz w:val="24"/>
          <w:szCs w:val="24"/>
        </w:rPr>
        <w:t>4.2.3 – Os</w:t>
      </w:r>
      <w:r w:rsidRPr="00C1187F">
        <w:rPr>
          <w:b/>
          <w:sz w:val="24"/>
          <w:szCs w:val="24"/>
        </w:rPr>
        <w:t xml:space="preserve"> itens secos </w:t>
      </w:r>
      <w:r w:rsidRPr="00C1187F">
        <w:rPr>
          <w:sz w:val="24"/>
          <w:szCs w:val="24"/>
        </w:rPr>
        <w:t>serão entregues mensalmente.</w:t>
      </w:r>
    </w:p>
    <w:p w:rsidR="00C1187F" w:rsidRPr="00C1187F" w:rsidRDefault="00C1187F" w:rsidP="00BC4971">
      <w:pPr>
        <w:spacing w:before="120" w:after="120"/>
        <w:jc w:val="both"/>
        <w:rPr>
          <w:sz w:val="24"/>
          <w:szCs w:val="24"/>
        </w:rPr>
      </w:pPr>
      <w:r w:rsidRPr="00C1187F">
        <w:rPr>
          <w:sz w:val="24"/>
          <w:szCs w:val="24"/>
        </w:rPr>
        <w:t>4.3 - Todos os itens da alimentação escolar deverão ser entregues, às expensas da CONTRATADA, diretamente em cada uma das Unidades Escolares Municipais conforme relação, endereço e horário de funcionamento das mesmas (Anexo A).</w:t>
      </w:r>
    </w:p>
    <w:p w:rsidR="00C1187F" w:rsidRPr="00C1187F" w:rsidRDefault="00C1187F" w:rsidP="00BC4971">
      <w:pPr>
        <w:spacing w:before="120" w:after="120"/>
        <w:jc w:val="both"/>
        <w:rPr>
          <w:sz w:val="24"/>
          <w:szCs w:val="24"/>
        </w:rPr>
      </w:pPr>
      <w:r w:rsidRPr="00C1187F">
        <w:rPr>
          <w:sz w:val="24"/>
          <w:szCs w:val="24"/>
        </w:rPr>
        <w:t>4.4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C1187F" w:rsidRPr="00C1187F" w:rsidRDefault="00C1187F" w:rsidP="00BC4971">
      <w:pPr>
        <w:spacing w:before="120" w:after="120"/>
        <w:jc w:val="both"/>
        <w:rPr>
          <w:sz w:val="24"/>
          <w:szCs w:val="24"/>
        </w:rPr>
      </w:pPr>
      <w:r w:rsidRPr="00C1187F">
        <w:rPr>
          <w:sz w:val="24"/>
          <w:szCs w:val="24"/>
        </w:rPr>
        <w:t>4.5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C1187F" w:rsidRPr="00C1187F" w:rsidRDefault="00C1187F" w:rsidP="00BC4971">
      <w:pPr>
        <w:spacing w:before="120" w:after="120"/>
        <w:jc w:val="both"/>
        <w:rPr>
          <w:sz w:val="24"/>
          <w:szCs w:val="24"/>
        </w:rPr>
      </w:pPr>
      <w:r w:rsidRPr="00C1187F">
        <w:rPr>
          <w:sz w:val="24"/>
          <w:szCs w:val="24"/>
        </w:rPr>
        <w:t>4.6 – Os bens poderão ser rejeitados, no todo ou em parte, quando em desacordo com as especificações constantes no instrumento convocatório, em seus anexos ou na proposta, devendo ser substituídos no prazo de 05dias úteis, a contar da notificação ao adjudicatário, às suas custas, sem prejuízo da aplicação das penalidades.</w:t>
      </w:r>
    </w:p>
    <w:p w:rsidR="00C1187F" w:rsidRPr="00C1187F" w:rsidRDefault="00C1187F" w:rsidP="00BC4971">
      <w:pPr>
        <w:spacing w:before="120" w:after="120"/>
        <w:jc w:val="both"/>
        <w:rPr>
          <w:sz w:val="24"/>
          <w:szCs w:val="24"/>
        </w:rPr>
      </w:pPr>
      <w:r w:rsidRPr="00C1187F">
        <w:rPr>
          <w:sz w:val="24"/>
          <w:szCs w:val="24"/>
        </w:rPr>
        <w:t>4.7 – Os bens serão recebidos definitivamente no prazo de 10 (dez) dias corridos, contados do recebimento provisório, após a verificação da qualidade e quantidade do material e consequente aceitação mediante termo circunstanciado ou ateste das notas fiscais.</w:t>
      </w:r>
    </w:p>
    <w:p w:rsidR="00C1187F" w:rsidRPr="00C1187F" w:rsidRDefault="00C1187F" w:rsidP="00BC4971">
      <w:pPr>
        <w:spacing w:before="120" w:after="120"/>
        <w:jc w:val="both"/>
        <w:rPr>
          <w:sz w:val="24"/>
          <w:szCs w:val="24"/>
        </w:rPr>
      </w:pPr>
      <w:r w:rsidRPr="00C1187F">
        <w:rPr>
          <w:sz w:val="24"/>
          <w:szCs w:val="24"/>
        </w:rPr>
        <w:t>4.8 – Caso a verificação de conformidade não seja procedida dentro do prazo fixado, reputar-se-á como realizada, consumando-se o recebimento definitivo no dia do esgotamento do prazo.</w:t>
      </w:r>
    </w:p>
    <w:p w:rsidR="00C1187F" w:rsidRPr="00C1187F" w:rsidRDefault="00C1187F" w:rsidP="00BC4971">
      <w:pPr>
        <w:spacing w:before="120" w:after="120"/>
        <w:jc w:val="both"/>
        <w:rPr>
          <w:sz w:val="24"/>
          <w:szCs w:val="24"/>
        </w:rPr>
      </w:pPr>
      <w:r w:rsidRPr="00C1187F">
        <w:rPr>
          <w:sz w:val="24"/>
          <w:szCs w:val="24"/>
        </w:rPr>
        <w:t>4.9 – O recebimento provisório ou definitivo do objeto não exclui a responsabilidade da CONTRATADA pelos prejuízos resultantes da incorreta execução do contrato.</w:t>
      </w:r>
    </w:p>
    <w:p w:rsidR="00C1187F" w:rsidRPr="00C1187F" w:rsidRDefault="00C1187F" w:rsidP="00BC4971">
      <w:pPr>
        <w:tabs>
          <w:tab w:val="left" w:pos="0"/>
        </w:tabs>
        <w:spacing w:before="120" w:after="120"/>
        <w:jc w:val="both"/>
        <w:rPr>
          <w:sz w:val="24"/>
          <w:szCs w:val="24"/>
        </w:rPr>
      </w:pPr>
      <w:r w:rsidRPr="00C1187F">
        <w:rPr>
          <w:sz w:val="24"/>
          <w:szCs w:val="24"/>
        </w:rPr>
        <w:t xml:space="preserve">4.10 – Os gêneros alimentícios deverão ser transportados em veículos apropriados, sob pallets, para que os mesmos não entrem em contato direto com o chão do veículo. Alimentos de origem animal deverão ser transportados em veículos sob refrigeração. </w:t>
      </w:r>
    </w:p>
    <w:p w:rsidR="00C1187F" w:rsidRPr="00C1187F" w:rsidRDefault="00C1187F" w:rsidP="00BC4971">
      <w:pPr>
        <w:tabs>
          <w:tab w:val="left" w:pos="0"/>
        </w:tabs>
        <w:spacing w:before="120" w:after="120"/>
        <w:jc w:val="both"/>
        <w:rPr>
          <w:sz w:val="24"/>
          <w:szCs w:val="24"/>
        </w:rPr>
      </w:pPr>
      <w:r w:rsidRPr="00C1187F">
        <w:rPr>
          <w:sz w:val="24"/>
          <w:szCs w:val="24"/>
        </w:rPr>
        <w:t>4.11 – As planilhas de distribuição (gêneros alimentícios) da alimentação escolar serão enviadas por e-mail À CONTRATADA, com antecedência de 07 (sete) dias, para que o programa da alimentação escolar possa ser cumprido.</w:t>
      </w:r>
    </w:p>
    <w:p w:rsidR="00C1187F" w:rsidRPr="00C1187F" w:rsidRDefault="00C1187F" w:rsidP="00BC4971">
      <w:pPr>
        <w:spacing w:before="120" w:after="120"/>
        <w:jc w:val="both"/>
        <w:rPr>
          <w:b/>
          <w:sz w:val="24"/>
          <w:szCs w:val="24"/>
        </w:rPr>
      </w:pPr>
      <w:r w:rsidRPr="00C1187F">
        <w:rPr>
          <w:b/>
          <w:sz w:val="24"/>
          <w:szCs w:val="24"/>
        </w:rPr>
        <w:t>5 – PROTOCOLO DE COMUNICAÇÃO ENTRE AS PARTES</w:t>
      </w:r>
    </w:p>
    <w:p w:rsidR="00C1187F" w:rsidRPr="00C1187F" w:rsidRDefault="00C1187F" w:rsidP="00BC4971">
      <w:pPr>
        <w:spacing w:before="120" w:after="120"/>
        <w:jc w:val="both"/>
        <w:rPr>
          <w:sz w:val="24"/>
          <w:szCs w:val="24"/>
        </w:rPr>
      </w:pPr>
      <w:r w:rsidRPr="00C1187F">
        <w:rPr>
          <w:sz w:val="24"/>
          <w:szCs w:val="24"/>
        </w:rPr>
        <w:t xml:space="preserve">5.1 – Todas as comunicações entre a Administração e a CONTRATADA serão feitas por escrito, preferencialmente por meio eletrônico, através do e-mail: </w:t>
      </w:r>
      <w:r w:rsidRPr="00C1187F">
        <w:rPr>
          <w:sz w:val="24"/>
          <w:szCs w:val="24"/>
          <w:shd w:val="clear" w:color="auto" w:fill="FFFFFF"/>
        </w:rPr>
        <w:t>alimentacaoescolar.smebj@gmail.com.</w:t>
      </w:r>
    </w:p>
    <w:p w:rsidR="00C1187F" w:rsidRPr="00C1187F" w:rsidRDefault="00C1187F" w:rsidP="00BC4971">
      <w:pPr>
        <w:spacing w:before="120" w:after="120"/>
        <w:jc w:val="both"/>
        <w:rPr>
          <w:sz w:val="24"/>
          <w:szCs w:val="24"/>
        </w:rPr>
      </w:pPr>
      <w:r w:rsidRPr="00C1187F">
        <w:rPr>
          <w:sz w:val="24"/>
          <w:szCs w:val="24"/>
        </w:rPr>
        <w:t>5.2 – A CONTRATADA, ao apresentar sua proposta comercial, deverá informar seu endereço para correio eletrônico, ou caso não disponha, o seu endereço comercial para recebimento das comunicações.</w:t>
      </w:r>
    </w:p>
    <w:p w:rsidR="00C1187F" w:rsidRDefault="00C1187F" w:rsidP="00BC4971">
      <w:pPr>
        <w:spacing w:before="120" w:after="120"/>
        <w:jc w:val="both"/>
        <w:rPr>
          <w:sz w:val="24"/>
          <w:szCs w:val="24"/>
        </w:rPr>
      </w:pPr>
      <w:r w:rsidRPr="00C1187F">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1187F" w:rsidRPr="00C1187F" w:rsidRDefault="00C1187F" w:rsidP="00BC4971">
      <w:pPr>
        <w:spacing w:before="120" w:after="120"/>
        <w:jc w:val="both"/>
        <w:rPr>
          <w:b/>
          <w:sz w:val="24"/>
          <w:szCs w:val="24"/>
        </w:rPr>
      </w:pPr>
      <w:r w:rsidRPr="00C1187F">
        <w:rPr>
          <w:b/>
          <w:sz w:val="24"/>
          <w:szCs w:val="24"/>
        </w:rPr>
        <w:t>6 – GESTOR DA ATA DE REGISTRO DE PREÇOS E ATRIBUIÇÕES</w:t>
      </w:r>
    </w:p>
    <w:p w:rsidR="00C1187F" w:rsidRPr="00C1187F" w:rsidRDefault="00C1187F" w:rsidP="00BC4971">
      <w:pPr>
        <w:spacing w:before="120" w:after="120"/>
        <w:jc w:val="both"/>
        <w:rPr>
          <w:sz w:val="24"/>
          <w:szCs w:val="24"/>
        </w:rPr>
      </w:pPr>
      <w:r w:rsidRPr="00C1187F">
        <w:rPr>
          <w:sz w:val="24"/>
          <w:szCs w:val="24"/>
        </w:rPr>
        <w:t>6.1 – O órgão responsável pelo gerenciamento da ata de registro de preço é a Secretaria Municipal de Educação, representada pelo Sr. Jonas Edinaldo da Silva, Matrícula 11/0958.</w:t>
      </w:r>
    </w:p>
    <w:p w:rsidR="00C1187F" w:rsidRPr="00C1187F" w:rsidRDefault="00C1187F" w:rsidP="00BC4971">
      <w:pPr>
        <w:spacing w:before="120" w:after="120"/>
        <w:jc w:val="both"/>
        <w:rPr>
          <w:sz w:val="24"/>
          <w:szCs w:val="24"/>
        </w:rPr>
      </w:pPr>
      <w:r w:rsidRPr="00C1187F">
        <w:rPr>
          <w:sz w:val="24"/>
          <w:szCs w:val="24"/>
        </w:rPr>
        <w:t>6.2 – Compete ao órgão responsável pelo gerenciamento da ata de registro de preços:</w:t>
      </w:r>
    </w:p>
    <w:p w:rsidR="00C1187F" w:rsidRPr="00C1187F" w:rsidRDefault="00C1187F" w:rsidP="00BC4971">
      <w:pPr>
        <w:spacing w:before="120" w:after="120"/>
        <w:jc w:val="both"/>
        <w:rPr>
          <w:sz w:val="24"/>
          <w:szCs w:val="24"/>
        </w:rPr>
      </w:pPr>
      <w:r w:rsidRPr="00C1187F">
        <w:rPr>
          <w:sz w:val="24"/>
          <w:szCs w:val="24"/>
        </w:rPr>
        <w:lastRenderedPageBreak/>
        <w:t>6.2.1 – Verificar, antes de emitir a ordem de fornecimento, se há saldo orçamentário disponível para a execução;</w:t>
      </w:r>
    </w:p>
    <w:p w:rsidR="00C1187F" w:rsidRPr="00C1187F" w:rsidRDefault="00C1187F" w:rsidP="00BC4971">
      <w:pPr>
        <w:spacing w:before="120" w:after="120"/>
        <w:jc w:val="both"/>
        <w:rPr>
          <w:sz w:val="24"/>
          <w:szCs w:val="24"/>
        </w:rPr>
      </w:pPr>
      <w:r w:rsidRPr="00C1187F">
        <w:rPr>
          <w:sz w:val="24"/>
          <w:szCs w:val="24"/>
        </w:rPr>
        <w:t>6.2.2 – Emitir a ordem de fornecimento, nos moldes do instrumento convocatório e seus anexos;</w:t>
      </w:r>
    </w:p>
    <w:p w:rsidR="00C1187F" w:rsidRPr="00C1187F" w:rsidRDefault="00C1187F" w:rsidP="00BC4971">
      <w:pPr>
        <w:spacing w:before="120" w:after="120"/>
        <w:jc w:val="both"/>
        <w:rPr>
          <w:sz w:val="24"/>
          <w:szCs w:val="24"/>
        </w:rPr>
      </w:pPr>
      <w:r w:rsidRPr="00C1187F">
        <w:rPr>
          <w:sz w:val="24"/>
          <w:szCs w:val="24"/>
        </w:rPr>
        <w:t>6.2.3 – Solicitar à fiscalização que inicie os procedimentos de acompanhamento e fiscalização;</w:t>
      </w:r>
    </w:p>
    <w:p w:rsidR="00C1187F" w:rsidRPr="00C1187F" w:rsidRDefault="00C1187F" w:rsidP="00BC4971">
      <w:pPr>
        <w:spacing w:before="120" w:after="120"/>
        <w:jc w:val="both"/>
        <w:rPr>
          <w:sz w:val="24"/>
          <w:szCs w:val="24"/>
        </w:rPr>
      </w:pPr>
      <w:r w:rsidRPr="00C1187F">
        <w:rPr>
          <w:sz w:val="24"/>
          <w:szCs w:val="24"/>
        </w:rPr>
        <w:t>6.2.4 – Encaminhar comunicações à CONTRATADA ou fornecer meios para que a fiscalização se comunique com a CONTRATADA;</w:t>
      </w:r>
    </w:p>
    <w:p w:rsidR="00C1187F" w:rsidRPr="00C1187F" w:rsidRDefault="00C1187F" w:rsidP="00BC4971">
      <w:pPr>
        <w:spacing w:before="120" w:after="120"/>
        <w:jc w:val="both"/>
        <w:rPr>
          <w:sz w:val="24"/>
          <w:szCs w:val="24"/>
        </w:rPr>
      </w:pPr>
      <w:r w:rsidRPr="00C1187F">
        <w:rPr>
          <w:sz w:val="24"/>
          <w:szCs w:val="24"/>
        </w:rPr>
        <w:t>6.2.5 – Requerer ajustes, aditivos, suspensões, prorrogações ou supressões, na forma da legislação;</w:t>
      </w:r>
    </w:p>
    <w:p w:rsidR="00C1187F" w:rsidRPr="00C1187F" w:rsidRDefault="00C1187F" w:rsidP="00BC4971">
      <w:pPr>
        <w:spacing w:before="120" w:after="120"/>
        <w:jc w:val="both"/>
        <w:rPr>
          <w:sz w:val="24"/>
          <w:szCs w:val="24"/>
        </w:rPr>
      </w:pPr>
      <w:r w:rsidRPr="00C1187F">
        <w:rPr>
          <w:sz w:val="24"/>
          <w:szCs w:val="24"/>
        </w:rPr>
        <w:t>6.2.6 – Controlar os quantitativos máximos estipulado, respeitando as cotas dos participantes;</w:t>
      </w:r>
    </w:p>
    <w:p w:rsidR="00C1187F" w:rsidRPr="00C1187F" w:rsidRDefault="00C1187F" w:rsidP="00BC4971">
      <w:pPr>
        <w:spacing w:before="120" w:after="120"/>
        <w:jc w:val="both"/>
        <w:rPr>
          <w:sz w:val="24"/>
          <w:szCs w:val="24"/>
        </w:rPr>
      </w:pPr>
      <w:r w:rsidRPr="00C1187F">
        <w:rPr>
          <w:sz w:val="24"/>
          <w:szCs w:val="24"/>
        </w:rPr>
        <w:t>6.2.7 – Tomar demais medidas necessárias para a regularização de faltas ou eventuais problemas;</w:t>
      </w:r>
    </w:p>
    <w:p w:rsidR="00C1187F" w:rsidRPr="00C1187F" w:rsidRDefault="00C1187F" w:rsidP="00BC4971">
      <w:pPr>
        <w:spacing w:before="120" w:after="120"/>
        <w:jc w:val="both"/>
        <w:rPr>
          <w:sz w:val="24"/>
          <w:szCs w:val="24"/>
        </w:rPr>
      </w:pPr>
      <w:r w:rsidRPr="00C1187F">
        <w:rPr>
          <w:sz w:val="24"/>
          <w:szCs w:val="24"/>
        </w:rPr>
        <w:t>6.2.8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C1187F" w:rsidRPr="00C1187F" w:rsidRDefault="00C1187F" w:rsidP="00BC4971">
      <w:pPr>
        <w:spacing w:before="120" w:after="120"/>
        <w:jc w:val="both"/>
        <w:rPr>
          <w:sz w:val="24"/>
          <w:szCs w:val="24"/>
        </w:rPr>
      </w:pPr>
      <w:r w:rsidRPr="00C1187F">
        <w:rPr>
          <w:sz w:val="24"/>
          <w:szCs w:val="24"/>
        </w:rPr>
        <w:t xml:space="preserve">6.2.8.1 – Entende-se como tempo hábil o prazo mínimo de 90 dias (noventa) de antecedência ao prazo máximo previsto no item 6.2.8. </w:t>
      </w:r>
    </w:p>
    <w:p w:rsidR="00C1187F" w:rsidRPr="00C1187F" w:rsidRDefault="00C1187F" w:rsidP="00BC4971">
      <w:pPr>
        <w:spacing w:before="120" w:after="120"/>
        <w:jc w:val="both"/>
        <w:rPr>
          <w:sz w:val="24"/>
          <w:szCs w:val="24"/>
        </w:rPr>
      </w:pPr>
      <w:r w:rsidRPr="00C1187F">
        <w:rPr>
          <w:sz w:val="24"/>
          <w:szCs w:val="24"/>
        </w:rPr>
        <w:t xml:space="preserve">6.3 – Não haverá outros órgãos participantes além do órgão responsável pelo gerenciamento da ata de registro de preços. </w:t>
      </w:r>
    </w:p>
    <w:p w:rsidR="00C1187F" w:rsidRPr="00C1187F" w:rsidRDefault="00C1187F" w:rsidP="00BC4971">
      <w:pPr>
        <w:spacing w:before="120" w:after="120"/>
        <w:jc w:val="both"/>
        <w:rPr>
          <w:sz w:val="24"/>
          <w:szCs w:val="24"/>
        </w:rPr>
      </w:pPr>
      <w:r w:rsidRPr="00C1187F">
        <w:rPr>
          <w:sz w:val="24"/>
          <w:szCs w:val="24"/>
        </w:rPr>
        <w:t>6.4 – Não será admitida a adesão de órgãos que não participaram da presente licitação.</w:t>
      </w:r>
    </w:p>
    <w:p w:rsidR="00C1187F" w:rsidRPr="00C1187F" w:rsidRDefault="00C1187F" w:rsidP="00BC4971">
      <w:pPr>
        <w:spacing w:before="120" w:after="120"/>
        <w:jc w:val="both"/>
        <w:rPr>
          <w:b/>
          <w:sz w:val="24"/>
          <w:szCs w:val="24"/>
        </w:rPr>
      </w:pPr>
      <w:r w:rsidRPr="00C1187F">
        <w:rPr>
          <w:b/>
          <w:sz w:val="24"/>
          <w:szCs w:val="24"/>
        </w:rPr>
        <w:t>7 – FISCALIZAÇÃO DO CONTRATO E ATRIBUIÇÕES</w:t>
      </w:r>
    </w:p>
    <w:p w:rsidR="00C1187F" w:rsidRPr="00C1187F" w:rsidRDefault="00C1187F" w:rsidP="00BC4971">
      <w:pPr>
        <w:spacing w:before="120" w:after="120"/>
        <w:jc w:val="both"/>
        <w:rPr>
          <w:sz w:val="24"/>
          <w:szCs w:val="24"/>
        </w:rPr>
      </w:pPr>
      <w:r w:rsidRPr="00C1187F">
        <w:rPr>
          <w:sz w:val="24"/>
          <w:szCs w:val="24"/>
        </w:rPr>
        <w:t>7.1 – Serão responsáveis pelo acompanhamento e fiscalização do contrato as servidoras Flávia Cordeiro de Figueiredo, Matricula 10/3565 SME e Márcia Rodrigues Costa, Matrícula 10/2472.</w:t>
      </w:r>
    </w:p>
    <w:p w:rsidR="00C1187F" w:rsidRPr="00C1187F" w:rsidRDefault="00C1187F" w:rsidP="00BC4971">
      <w:pPr>
        <w:spacing w:before="120" w:after="120"/>
        <w:jc w:val="both"/>
        <w:rPr>
          <w:sz w:val="24"/>
          <w:szCs w:val="24"/>
        </w:rPr>
      </w:pPr>
      <w:r w:rsidRPr="00C1187F">
        <w:rPr>
          <w:sz w:val="24"/>
          <w:szCs w:val="24"/>
        </w:rPr>
        <w:t>7.2 – Compete à fiscalização do contrato:</w:t>
      </w:r>
    </w:p>
    <w:p w:rsidR="00C1187F" w:rsidRPr="00C1187F" w:rsidRDefault="00C1187F" w:rsidP="00BC4971">
      <w:pPr>
        <w:spacing w:before="120" w:after="120"/>
        <w:jc w:val="both"/>
        <w:rPr>
          <w:sz w:val="24"/>
          <w:szCs w:val="24"/>
        </w:rPr>
      </w:pPr>
      <w:r w:rsidRPr="00C1187F">
        <w:rPr>
          <w:sz w:val="24"/>
          <w:szCs w:val="24"/>
        </w:rPr>
        <w:t>7.2.1 – Realizar os procedimentos de acompanhamento da execução do contrato;</w:t>
      </w:r>
    </w:p>
    <w:p w:rsidR="00C1187F" w:rsidRPr="00C1187F" w:rsidRDefault="00C1187F" w:rsidP="00BC4971">
      <w:pPr>
        <w:spacing w:before="120" w:after="120"/>
        <w:jc w:val="both"/>
        <w:rPr>
          <w:sz w:val="24"/>
          <w:szCs w:val="24"/>
        </w:rPr>
      </w:pPr>
      <w:r w:rsidRPr="00C1187F">
        <w:rPr>
          <w:sz w:val="24"/>
          <w:szCs w:val="24"/>
        </w:rPr>
        <w:t>7.2.2 – Apresentar-se pessoalmente no local, data e horário para o recebimento dos bens;</w:t>
      </w:r>
    </w:p>
    <w:p w:rsidR="00C1187F" w:rsidRPr="00C1187F" w:rsidRDefault="00C1187F" w:rsidP="00BC4971">
      <w:pPr>
        <w:spacing w:before="120" w:after="120"/>
        <w:jc w:val="both"/>
        <w:rPr>
          <w:sz w:val="24"/>
          <w:szCs w:val="24"/>
        </w:rPr>
      </w:pPr>
      <w:r w:rsidRPr="00C1187F">
        <w:rPr>
          <w:sz w:val="24"/>
          <w:szCs w:val="24"/>
        </w:rPr>
        <w:t>7.2.3 – Apurar ouvidorias, reclamações ou denúncias relativas à execução do contrato, inclusive anônimas;</w:t>
      </w:r>
    </w:p>
    <w:p w:rsidR="00C1187F" w:rsidRPr="00C1187F" w:rsidRDefault="00C1187F" w:rsidP="00BC4971">
      <w:pPr>
        <w:spacing w:before="120" w:after="120"/>
        <w:jc w:val="both"/>
        <w:rPr>
          <w:sz w:val="24"/>
          <w:szCs w:val="24"/>
        </w:rPr>
      </w:pPr>
      <w:r w:rsidRPr="00C1187F">
        <w:rPr>
          <w:sz w:val="24"/>
          <w:szCs w:val="24"/>
        </w:rPr>
        <w:t>7.2.4 – Receber e analisar os documentos emitidos pela CONTRATADA que são exigidos no instrumento convocatório e seus anexos;</w:t>
      </w:r>
    </w:p>
    <w:p w:rsidR="00C1187F" w:rsidRPr="00C1187F" w:rsidRDefault="00C1187F" w:rsidP="00BC4971">
      <w:pPr>
        <w:spacing w:before="120" w:after="120"/>
        <w:jc w:val="both"/>
        <w:rPr>
          <w:sz w:val="24"/>
          <w:szCs w:val="24"/>
        </w:rPr>
      </w:pPr>
      <w:r w:rsidRPr="00C1187F">
        <w:rPr>
          <w:sz w:val="24"/>
          <w:szCs w:val="24"/>
        </w:rPr>
        <w:t>7.2.5 – Elaborar o registro próprio e emitir termo circunstanciando, recibos e demais instrumentos de fiscalização, anotando todas as ocorrências da execução do contrato;</w:t>
      </w:r>
    </w:p>
    <w:p w:rsidR="00C1187F" w:rsidRPr="00C1187F" w:rsidRDefault="00C1187F" w:rsidP="00BC4971">
      <w:pPr>
        <w:spacing w:before="120" w:after="120"/>
        <w:jc w:val="both"/>
        <w:rPr>
          <w:sz w:val="24"/>
          <w:szCs w:val="24"/>
        </w:rPr>
      </w:pPr>
      <w:r w:rsidRPr="00C1187F">
        <w:rPr>
          <w:sz w:val="24"/>
          <w:szCs w:val="24"/>
        </w:rPr>
        <w:t>7.2.6 – Verificar a quantidade, qualidade e conformidade dos bens fornecidos;</w:t>
      </w:r>
    </w:p>
    <w:p w:rsidR="00C1187F" w:rsidRPr="00C1187F" w:rsidRDefault="00C1187F" w:rsidP="00BC4971">
      <w:pPr>
        <w:spacing w:before="120" w:after="120"/>
        <w:jc w:val="both"/>
        <w:rPr>
          <w:sz w:val="24"/>
          <w:szCs w:val="24"/>
        </w:rPr>
      </w:pPr>
      <w:r w:rsidRPr="00C1187F">
        <w:rPr>
          <w:sz w:val="24"/>
          <w:szCs w:val="24"/>
        </w:rPr>
        <w:t>7.2.7 – Recusar os bens entregues em desacordo com o instrumento convocatório e seus anexos, exigindo sua substituição no prazo disposto no instrumento convocatório e seus anexos;</w:t>
      </w:r>
    </w:p>
    <w:p w:rsidR="00C1187F" w:rsidRPr="00C1187F" w:rsidRDefault="00C1187F" w:rsidP="00BC4971">
      <w:pPr>
        <w:spacing w:before="120" w:after="120"/>
        <w:jc w:val="both"/>
        <w:rPr>
          <w:sz w:val="24"/>
          <w:szCs w:val="24"/>
        </w:rPr>
      </w:pPr>
      <w:r w:rsidRPr="00C1187F">
        <w:rPr>
          <w:sz w:val="24"/>
          <w:szCs w:val="24"/>
        </w:rPr>
        <w:t>7.2.8 – Atestar o recebimento definitivo dos objetos entregues em acordo com o instrumento convocatório e seus anexos.</w:t>
      </w:r>
    </w:p>
    <w:p w:rsidR="00C1187F" w:rsidRPr="00C1187F" w:rsidRDefault="00C1187F" w:rsidP="00BC4971">
      <w:pPr>
        <w:spacing w:before="120" w:after="120"/>
        <w:jc w:val="both"/>
        <w:rPr>
          <w:b/>
          <w:sz w:val="24"/>
          <w:szCs w:val="24"/>
        </w:rPr>
      </w:pPr>
      <w:r w:rsidRPr="00C1187F">
        <w:rPr>
          <w:b/>
          <w:sz w:val="24"/>
          <w:szCs w:val="24"/>
        </w:rPr>
        <w:t>8 – FORMA DE PAGAMENTO</w:t>
      </w:r>
    </w:p>
    <w:p w:rsidR="00C1187F" w:rsidRPr="00C1187F" w:rsidRDefault="00C1187F" w:rsidP="00BC4971">
      <w:pPr>
        <w:spacing w:before="120" w:after="120"/>
        <w:jc w:val="both"/>
        <w:rPr>
          <w:sz w:val="24"/>
          <w:szCs w:val="24"/>
        </w:rPr>
      </w:pPr>
      <w:r w:rsidRPr="00C1187F">
        <w:rPr>
          <w:sz w:val="24"/>
          <w:szCs w:val="24"/>
        </w:rPr>
        <w:t>8.1 – O CONTRATANTE terá:</w:t>
      </w:r>
    </w:p>
    <w:p w:rsidR="00C1187F" w:rsidRPr="00C1187F" w:rsidRDefault="00C1187F" w:rsidP="00BC4971">
      <w:pPr>
        <w:spacing w:before="120" w:after="120"/>
        <w:jc w:val="both"/>
        <w:rPr>
          <w:sz w:val="24"/>
          <w:szCs w:val="24"/>
        </w:rPr>
      </w:pPr>
      <w:r w:rsidRPr="00C1187F">
        <w:rPr>
          <w:sz w:val="24"/>
          <w:szCs w:val="24"/>
        </w:rPr>
        <w:t>8.1.1 – O prazo de 05 (cinco) dias corridos, contados da data do recebimento definitivo dos bens, para realizar o pagamento, nos casos de bens recebidos cujo valor não ultrapasse R$17.600,00 (dezessete mil e seiscentos reais), na forma do art. 5º, §3º da Lei Federal nº8666/93, vedando-se o parcelamento de faturamento, solicitações de cobrança, ordens de pagamento que caracterizem inobservância da ordem cronológica estabelecidas no dispositivo citado.</w:t>
      </w:r>
    </w:p>
    <w:p w:rsidR="00C1187F" w:rsidRPr="00C1187F" w:rsidRDefault="00C1187F" w:rsidP="00BC4971">
      <w:pPr>
        <w:spacing w:before="120" w:after="120"/>
        <w:jc w:val="both"/>
        <w:rPr>
          <w:sz w:val="24"/>
          <w:szCs w:val="24"/>
        </w:rPr>
      </w:pPr>
      <w:r w:rsidRPr="00C1187F">
        <w:rPr>
          <w:sz w:val="24"/>
          <w:szCs w:val="24"/>
        </w:rPr>
        <w:lastRenderedPageBreak/>
        <w:t>8.1.2 – O prazo de 30 (trinta) dias corridos, contados da data do recebimento definitivo dos bens, para realizar o pagamento, nas demais hipóteses.</w:t>
      </w:r>
    </w:p>
    <w:p w:rsidR="00C1187F" w:rsidRPr="00C1187F" w:rsidRDefault="00C1187F" w:rsidP="00BC4971">
      <w:pPr>
        <w:spacing w:before="120" w:after="120"/>
        <w:jc w:val="both"/>
        <w:rPr>
          <w:sz w:val="24"/>
          <w:szCs w:val="24"/>
        </w:rPr>
      </w:pPr>
      <w:r w:rsidRPr="00C1187F">
        <w:rPr>
          <w:sz w:val="24"/>
          <w:szCs w:val="24"/>
        </w:rPr>
        <w:t>8.2 – Os documentos fiscais serão emitidos em nome do MUNICÍPIO DE BOM JARDIM – RJ, CNPJ nº 28.561.041/0001-76, situado na Praça Governador Roberto Silveira, nº 44, Centro, Bom Jardim - RJ, CEP 28660-000.</w:t>
      </w:r>
    </w:p>
    <w:p w:rsidR="00C1187F" w:rsidRPr="00C1187F" w:rsidRDefault="00C1187F" w:rsidP="00BC4971">
      <w:pPr>
        <w:spacing w:before="120" w:after="120"/>
        <w:jc w:val="both"/>
        <w:rPr>
          <w:sz w:val="24"/>
          <w:szCs w:val="24"/>
        </w:rPr>
      </w:pPr>
      <w:r w:rsidRPr="00C1187F">
        <w:rPr>
          <w:sz w:val="24"/>
          <w:szCs w:val="24"/>
        </w:rPr>
        <w:t>8.3 – Junto aos documentos fiscais, a CONTRATADA deverá apresentar os documentos de habilitação e regularidade fiscal e trabalhista com validade atualizada exigidas no instrumento convocatório e seus anexos.</w:t>
      </w:r>
    </w:p>
    <w:p w:rsidR="00C1187F" w:rsidRPr="00C1187F" w:rsidRDefault="00C1187F" w:rsidP="00BC4971">
      <w:pPr>
        <w:spacing w:before="120" w:after="120"/>
        <w:jc w:val="both"/>
        <w:rPr>
          <w:sz w:val="24"/>
          <w:szCs w:val="24"/>
        </w:rPr>
      </w:pPr>
      <w:r w:rsidRPr="00C1187F">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C1187F" w:rsidRPr="00C1187F" w:rsidRDefault="00C1187F" w:rsidP="00BC4971">
      <w:pPr>
        <w:spacing w:before="120" w:after="120"/>
        <w:jc w:val="both"/>
        <w:rPr>
          <w:sz w:val="24"/>
          <w:szCs w:val="24"/>
        </w:rPr>
      </w:pPr>
      <w:r w:rsidRPr="00C1187F">
        <w:rPr>
          <w:sz w:val="24"/>
          <w:szCs w:val="24"/>
        </w:rPr>
        <w:t>8.5 – A ordem de pagamento poderá ser alterada por despacho fundamentado da autoridade superior, nas hipóteses de:</w:t>
      </w:r>
    </w:p>
    <w:p w:rsidR="00C1187F" w:rsidRPr="00C1187F" w:rsidRDefault="00C1187F" w:rsidP="00BC4971">
      <w:pPr>
        <w:spacing w:before="120" w:after="120"/>
        <w:jc w:val="both"/>
        <w:rPr>
          <w:sz w:val="24"/>
          <w:szCs w:val="24"/>
        </w:rPr>
      </w:pPr>
      <w:r w:rsidRPr="00C1187F">
        <w:rPr>
          <w:sz w:val="24"/>
          <w:szCs w:val="24"/>
        </w:rPr>
        <w:t>8.5.1 – Haver suspensão do pagamento do crédito;</w:t>
      </w:r>
    </w:p>
    <w:p w:rsidR="00C1187F" w:rsidRPr="00C1187F" w:rsidRDefault="00C1187F" w:rsidP="00BC4971">
      <w:pPr>
        <w:spacing w:before="120" w:after="120"/>
        <w:jc w:val="both"/>
        <w:rPr>
          <w:sz w:val="24"/>
          <w:szCs w:val="24"/>
        </w:rPr>
      </w:pPr>
      <w:r w:rsidRPr="00C1187F">
        <w:rPr>
          <w:sz w:val="24"/>
          <w:szCs w:val="24"/>
        </w:rPr>
        <w:t>8.5.2 – Grave perturbação da ordem, situação de emergência ou calamidade pública;</w:t>
      </w:r>
    </w:p>
    <w:p w:rsidR="00C1187F" w:rsidRPr="00C1187F" w:rsidRDefault="00C1187F" w:rsidP="00BC4971">
      <w:pPr>
        <w:spacing w:before="120" w:after="120"/>
        <w:jc w:val="both"/>
        <w:rPr>
          <w:sz w:val="24"/>
          <w:szCs w:val="24"/>
        </w:rPr>
      </w:pPr>
      <w:r w:rsidRPr="00C1187F">
        <w:rPr>
          <w:sz w:val="24"/>
          <w:szCs w:val="24"/>
        </w:rPr>
        <w:t>8.5.3 – Haver seguros veiculares e imobiliários;</w:t>
      </w:r>
    </w:p>
    <w:p w:rsidR="00C1187F" w:rsidRPr="00C1187F" w:rsidRDefault="00C1187F" w:rsidP="00BC4971">
      <w:pPr>
        <w:spacing w:before="120" w:after="120"/>
        <w:jc w:val="both"/>
        <w:rPr>
          <w:sz w:val="24"/>
          <w:szCs w:val="24"/>
        </w:rPr>
      </w:pPr>
      <w:r w:rsidRPr="00C1187F">
        <w:rPr>
          <w:sz w:val="24"/>
          <w:szCs w:val="24"/>
        </w:rPr>
        <w:t>8.5.4 – Evitar fundada ameaça de interrupção dos serviços essenciais da Administração ou para restaurá-los;</w:t>
      </w:r>
    </w:p>
    <w:p w:rsidR="00C1187F" w:rsidRPr="00C1187F" w:rsidRDefault="00C1187F" w:rsidP="00BC4971">
      <w:pPr>
        <w:spacing w:before="120" w:after="120"/>
        <w:jc w:val="both"/>
        <w:rPr>
          <w:sz w:val="24"/>
          <w:szCs w:val="24"/>
        </w:rPr>
      </w:pPr>
      <w:r w:rsidRPr="00C1187F">
        <w:rPr>
          <w:sz w:val="24"/>
          <w:szCs w:val="24"/>
        </w:rPr>
        <w:t>8.5.5 – Cumprimento de ordem judicial ou decisão de Tribunal de Contas;</w:t>
      </w:r>
    </w:p>
    <w:p w:rsidR="00C1187F" w:rsidRPr="00C1187F" w:rsidRDefault="00C1187F" w:rsidP="00BC4971">
      <w:pPr>
        <w:spacing w:before="120" w:after="120"/>
        <w:jc w:val="both"/>
        <w:rPr>
          <w:sz w:val="24"/>
          <w:szCs w:val="24"/>
        </w:rPr>
      </w:pPr>
      <w:r w:rsidRPr="00C1187F">
        <w:rPr>
          <w:sz w:val="24"/>
          <w:szCs w:val="24"/>
        </w:rPr>
        <w:t>8.5.6 – Pagamento de direitos oriundos de contratos em caso de falência, recuperação judicial ou dissolução da empresa contratada;</w:t>
      </w:r>
    </w:p>
    <w:p w:rsidR="00C1187F" w:rsidRPr="00C1187F" w:rsidRDefault="00C1187F" w:rsidP="00BC4971">
      <w:pPr>
        <w:spacing w:before="120" w:after="120"/>
        <w:jc w:val="both"/>
        <w:rPr>
          <w:sz w:val="24"/>
          <w:szCs w:val="24"/>
        </w:rPr>
      </w:pPr>
      <w:r w:rsidRPr="00C1187F">
        <w:rPr>
          <w:sz w:val="24"/>
          <w:szCs w:val="24"/>
        </w:rPr>
        <w:t>8.5.7 – Ocorrência de casos fortuitos ou força maior;</w:t>
      </w:r>
    </w:p>
    <w:p w:rsidR="00C1187F" w:rsidRPr="00C1187F" w:rsidRDefault="00C1187F" w:rsidP="00BC4971">
      <w:pPr>
        <w:spacing w:before="120" w:after="120"/>
        <w:jc w:val="both"/>
        <w:rPr>
          <w:sz w:val="24"/>
          <w:szCs w:val="24"/>
        </w:rPr>
      </w:pPr>
      <w:r w:rsidRPr="00C1187F">
        <w:rPr>
          <w:sz w:val="24"/>
          <w:szCs w:val="24"/>
        </w:rPr>
        <w:t>8.5.8 – Créditos decorrentes de empréstimos e financiamentos bancários;</w:t>
      </w:r>
    </w:p>
    <w:p w:rsidR="00C1187F" w:rsidRPr="00C1187F" w:rsidRDefault="00C1187F" w:rsidP="00BC4971">
      <w:pPr>
        <w:spacing w:before="120" w:after="120"/>
        <w:jc w:val="both"/>
        <w:rPr>
          <w:sz w:val="24"/>
          <w:szCs w:val="24"/>
        </w:rPr>
      </w:pPr>
      <w:r w:rsidRPr="00C1187F">
        <w:rPr>
          <w:sz w:val="24"/>
          <w:szCs w:val="24"/>
        </w:rPr>
        <w:t>8.5.9 – Outros motivos de relevante interesse público, devidamente comprovados e motivados.</w:t>
      </w:r>
    </w:p>
    <w:p w:rsidR="00C1187F" w:rsidRPr="00C1187F" w:rsidRDefault="00C1187F" w:rsidP="00BC4971">
      <w:pPr>
        <w:spacing w:before="120" w:after="120"/>
        <w:jc w:val="both"/>
        <w:rPr>
          <w:sz w:val="24"/>
          <w:szCs w:val="24"/>
        </w:rPr>
      </w:pPr>
      <w:r w:rsidRPr="00C1187F">
        <w:rPr>
          <w:sz w:val="24"/>
          <w:szCs w:val="24"/>
        </w:rPr>
        <w:t>8.6 – O pagamento será suspenso, por meio de decisão motivada dos servidores competentes, em caso de constada irregularidade na documentação da CONTRATADA ou irregularidade durante o processo de liquidação.</w:t>
      </w:r>
    </w:p>
    <w:p w:rsidR="00C1187F" w:rsidRPr="00C1187F" w:rsidRDefault="00C1187F" w:rsidP="00BC4971">
      <w:pPr>
        <w:spacing w:before="120" w:after="120"/>
        <w:jc w:val="both"/>
        <w:rPr>
          <w:sz w:val="24"/>
          <w:szCs w:val="24"/>
        </w:rPr>
      </w:pPr>
      <w:r w:rsidRPr="00C1187F">
        <w:rPr>
          <w:sz w:val="24"/>
          <w:szCs w:val="24"/>
        </w:rPr>
        <w:t>8.7 – O pagamento será feito em depósito em conta corrente informada pela CONTRATADA, em parcelas correspondentes a cada ordem de fornecimento, na forma da legislação vigente.</w:t>
      </w:r>
    </w:p>
    <w:p w:rsidR="00C1187F" w:rsidRPr="00C1187F" w:rsidRDefault="00C1187F" w:rsidP="00BC4971">
      <w:pPr>
        <w:spacing w:before="120" w:after="120"/>
        <w:jc w:val="both"/>
        <w:rPr>
          <w:sz w:val="24"/>
          <w:szCs w:val="24"/>
        </w:rPr>
      </w:pPr>
      <w:r w:rsidRPr="00C1187F">
        <w:rPr>
          <w:sz w:val="24"/>
          <w:szCs w:val="24"/>
        </w:rPr>
        <w:t>8.7.1 – Os itens relativos ao fornecimento deverão corresponder, em sua totalidade, aos itens constantes na ordem de fornecimento e na nota de empenho emitida pela Administração, sem qualquer divergência entre estes.</w:t>
      </w:r>
    </w:p>
    <w:p w:rsidR="00C1187F" w:rsidRPr="00C1187F" w:rsidRDefault="00C1187F" w:rsidP="00BC4971">
      <w:pPr>
        <w:spacing w:before="120" w:after="120"/>
        <w:jc w:val="both"/>
        <w:rPr>
          <w:sz w:val="24"/>
          <w:szCs w:val="24"/>
        </w:rPr>
      </w:pPr>
      <w:r w:rsidRPr="00C1187F">
        <w:rPr>
          <w:sz w:val="24"/>
          <w:szCs w:val="24"/>
        </w:rPr>
        <w:t>8.7.2 – É vedada a antecipação do pagamento sem a correspondente contraprestação do fornecimento em sua totalidade.</w:t>
      </w:r>
    </w:p>
    <w:p w:rsidR="00C1187F" w:rsidRPr="00C1187F" w:rsidRDefault="00C1187F" w:rsidP="00BC4971">
      <w:pPr>
        <w:spacing w:before="120" w:after="120"/>
        <w:jc w:val="both"/>
        <w:rPr>
          <w:sz w:val="24"/>
          <w:szCs w:val="24"/>
        </w:rPr>
      </w:pPr>
      <w:r w:rsidRPr="00C1187F">
        <w:rPr>
          <w:sz w:val="24"/>
          <w:szCs w:val="24"/>
        </w:rPr>
        <w:t>8.8 – Os pagamentos eventualmente realizados com atraso, desde que não decorram de ato ou fato atribuível à CONTRATADA, sofrerão a incidência de atualização financeira pelo IPC-A e juros moratórios de 0,5% ao mês.</w:t>
      </w:r>
    </w:p>
    <w:p w:rsidR="00C1187F" w:rsidRPr="00C1187F" w:rsidRDefault="00C1187F" w:rsidP="00BC4971">
      <w:pPr>
        <w:spacing w:before="120" w:after="120"/>
        <w:jc w:val="both"/>
        <w:rPr>
          <w:sz w:val="24"/>
          <w:szCs w:val="24"/>
        </w:rPr>
      </w:pPr>
      <w:r w:rsidRPr="00C1187F">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C1187F" w:rsidRPr="00C1187F" w:rsidRDefault="00C1187F" w:rsidP="00BC4971">
      <w:pPr>
        <w:spacing w:before="120" w:after="120"/>
        <w:jc w:val="both"/>
        <w:rPr>
          <w:sz w:val="24"/>
          <w:szCs w:val="24"/>
        </w:rPr>
      </w:pPr>
      <w:r w:rsidRPr="00C1187F">
        <w:rPr>
          <w:sz w:val="24"/>
          <w:szCs w:val="24"/>
        </w:rPr>
        <w:t xml:space="preserve">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w:t>
      </w:r>
      <w:r w:rsidRPr="00C1187F">
        <w:rPr>
          <w:sz w:val="24"/>
          <w:szCs w:val="24"/>
        </w:rPr>
        <w:lastRenderedPageBreak/>
        <w:t>encargos da CONTRATADA e a Administração para o justo pagamento, a recomposição do equilíbrio econômico-financeiro deverá ser expressamente solicitada, justificada e devidamente comprovada pela CONTRATADA.</w:t>
      </w:r>
    </w:p>
    <w:p w:rsidR="00C1187F" w:rsidRPr="00C1187F" w:rsidRDefault="00C1187F" w:rsidP="00BC4971">
      <w:pPr>
        <w:spacing w:before="120" w:after="120"/>
        <w:jc w:val="both"/>
        <w:rPr>
          <w:sz w:val="24"/>
          <w:szCs w:val="24"/>
        </w:rPr>
      </w:pPr>
      <w:r w:rsidRPr="00C1187F">
        <w:rPr>
          <w:sz w:val="24"/>
          <w:szCs w:val="24"/>
        </w:rPr>
        <w:t>8.11 – É vedado à CONTRATADA a cessão de crédito para instituições financeiras decorrentes dos pagamentos futuros dispostos no instrumento convocatório e seus anexos, ressalvada a hipótese do art. 46 da Lei Complementar nº 123/06.</w:t>
      </w:r>
    </w:p>
    <w:p w:rsidR="00C1187F" w:rsidRPr="00C1187F" w:rsidRDefault="00C1187F" w:rsidP="00BC4971">
      <w:pPr>
        <w:spacing w:before="120" w:after="120"/>
        <w:jc w:val="both"/>
        <w:rPr>
          <w:b/>
          <w:sz w:val="24"/>
          <w:szCs w:val="24"/>
        </w:rPr>
      </w:pPr>
      <w:r w:rsidRPr="00C1187F">
        <w:rPr>
          <w:b/>
          <w:sz w:val="24"/>
          <w:szCs w:val="24"/>
        </w:rPr>
        <w:t>9 – REAJUSTES DOS PREÇOS</w:t>
      </w:r>
    </w:p>
    <w:p w:rsidR="00C1187F" w:rsidRPr="00C1187F" w:rsidRDefault="00C1187F" w:rsidP="00BC4971">
      <w:pPr>
        <w:tabs>
          <w:tab w:val="left" w:pos="1410"/>
        </w:tabs>
        <w:spacing w:before="120" w:after="120"/>
        <w:jc w:val="both"/>
        <w:rPr>
          <w:sz w:val="24"/>
          <w:szCs w:val="24"/>
        </w:rPr>
      </w:pPr>
      <w:r w:rsidRPr="00C1187F">
        <w:rPr>
          <w:sz w:val="24"/>
          <w:szCs w:val="24"/>
        </w:rPr>
        <w:t>9.1 – A Administração realizará pesquisa de mercado periodicamente, em intervalos não superiores a 180 (cento e oitenta) dias, a fim de verificar a vantajosidade dos preços registrados na ata de registro de preços.</w:t>
      </w:r>
    </w:p>
    <w:p w:rsidR="00C1187F" w:rsidRPr="00C1187F" w:rsidRDefault="00C1187F" w:rsidP="00BC4971">
      <w:pPr>
        <w:tabs>
          <w:tab w:val="left" w:pos="1410"/>
        </w:tabs>
        <w:spacing w:before="120" w:after="120"/>
        <w:jc w:val="both"/>
        <w:rPr>
          <w:sz w:val="24"/>
          <w:szCs w:val="24"/>
        </w:rPr>
      </w:pPr>
      <w:r w:rsidRPr="00C1187F">
        <w:rPr>
          <w:sz w:val="24"/>
          <w:szCs w:val="24"/>
        </w:rPr>
        <w:t>9.2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C1187F" w:rsidRPr="00C1187F" w:rsidRDefault="00C1187F" w:rsidP="00BC4971">
      <w:pPr>
        <w:tabs>
          <w:tab w:val="left" w:pos="1410"/>
        </w:tabs>
        <w:spacing w:before="120" w:after="120"/>
        <w:jc w:val="both"/>
        <w:rPr>
          <w:sz w:val="24"/>
          <w:szCs w:val="24"/>
        </w:rPr>
      </w:pPr>
      <w:r w:rsidRPr="00C1187F">
        <w:rPr>
          <w:sz w:val="24"/>
          <w:szCs w:val="24"/>
        </w:rPr>
        <w:t>9.3 – Quando o preço registrado tornar-se superior ao preço praticado no mercado por motivo superveniente, a Administração convocará a adjudicatária para negociar a redução dos preços aos valores praticados pelo mercado.</w:t>
      </w:r>
    </w:p>
    <w:p w:rsidR="00C1187F" w:rsidRPr="00C1187F" w:rsidRDefault="00C1187F" w:rsidP="00BC4971">
      <w:pPr>
        <w:tabs>
          <w:tab w:val="left" w:pos="1410"/>
        </w:tabs>
        <w:spacing w:before="120" w:after="120"/>
        <w:jc w:val="both"/>
        <w:rPr>
          <w:sz w:val="24"/>
          <w:szCs w:val="24"/>
        </w:rPr>
      </w:pPr>
      <w:r w:rsidRPr="00C1187F">
        <w:rPr>
          <w:sz w:val="24"/>
          <w:szCs w:val="24"/>
        </w:rPr>
        <w:t>9.4 – Os fornecedores que não aceitarem reduzir seus preços aos valores praticados pelo mercado serão liberados do compromisso assumido, sem aplicação de penalidade.</w:t>
      </w:r>
    </w:p>
    <w:p w:rsidR="00C1187F" w:rsidRPr="00C1187F" w:rsidRDefault="00C1187F" w:rsidP="00BC4971">
      <w:pPr>
        <w:tabs>
          <w:tab w:val="left" w:pos="1410"/>
        </w:tabs>
        <w:spacing w:before="120" w:after="120"/>
        <w:jc w:val="both"/>
        <w:rPr>
          <w:sz w:val="24"/>
          <w:szCs w:val="24"/>
        </w:rPr>
      </w:pPr>
      <w:r w:rsidRPr="00C1187F">
        <w:rPr>
          <w:sz w:val="24"/>
          <w:szCs w:val="24"/>
        </w:rPr>
        <w:t>9.5 – A ordem de classificação dos fornecedores que aceitarem reduzir seus preços aos valores de mercado observará a classificação original.</w:t>
      </w:r>
    </w:p>
    <w:p w:rsidR="00C1187F" w:rsidRPr="00C1187F" w:rsidRDefault="00C1187F" w:rsidP="00BC4971">
      <w:pPr>
        <w:tabs>
          <w:tab w:val="left" w:pos="1410"/>
        </w:tabs>
        <w:spacing w:before="120" w:after="120"/>
        <w:jc w:val="both"/>
        <w:rPr>
          <w:sz w:val="24"/>
          <w:szCs w:val="24"/>
        </w:rPr>
      </w:pPr>
      <w:r w:rsidRPr="00C1187F">
        <w:rPr>
          <w:sz w:val="24"/>
          <w:szCs w:val="24"/>
        </w:rPr>
        <w:t>9.6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C1187F" w:rsidRPr="00C1187F" w:rsidRDefault="00C1187F" w:rsidP="00BC4971">
      <w:pPr>
        <w:tabs>
          <w:tab w:val="left" w:pos="1410"/>
        </w:tabs>
        <w:spacing w:before="120" w:after="120"/>
        <w:jc w:val="both"/>
        <w:rPr>
          <w:sz w:val="24"/>
          <w:szCs w:val="24"/>
        </w:rPr>
      </w:pPr>
      <w:r w:rsidRPr="00C1187F">
        <w:rPr>
          <w:sz w:val="24"/>
          <w:szCs w:val="24"/>
        </w:rPr>
        <w:t>9.7 – Os licitantes remanescentes serão convocados para fornecer o produto pelo preço registrado, observada a classificação original.</w:t>
      </w:r>
    </w:p>
    <w:p w:rsidR="00C1187F" w:rsidRPr="00C1187F" w:rsidRDefault="00C1187F" w:rsidP="00BC4971">
      <w:pPr>
        <w:tabs>
          <w:tab w:val="left" w:pos="1410"/>
        </w:tabs>
        <w:spacing w:before="120" w:after="120"/>
        <w:jc w:val="both"/>
        <w:rPr>
          <w:sz w:val="24"/>
          <w:szCs w:val="24"/>
        </w:rPr>
      </w:pPr>
      <w:r w:rsidRPr="00C1187F">
        <w:rPr>
          <w:sz w:val="24"/>
          <w:szCs w:val="24"/>
        </w:rPr>
        <w:t>9.8 – Não será aplicada penalidade ao licitante convocado na forma deste item que não aceitar a proposta da Administração.</w:t>
      </w:r>
    </w:p>
    <w:p w:rsidR="00C1187F" w:rsidRPr="00C1187F" w:rsidRDefault="00C1187F" w:rsidP="00BC4971">
      <w:pPr>
        <w:tabs>
          <w:tab w:val="left" w:pos="1410"/>
        </w:tabs>
        <w:spacing w:before="120" w:after="120"/>
        <w:jc w:val="both"/>
        <w:rPr>
          <w:sz w:val="24"/>
          <w:szCs w:val="24"/>
        </w:rPr>
      </w:pPr>
      <w:r w:rsidRPr="00C1187F">
        <w:rPr>
          <w:sz w:val="24"/>
          <w:szCs w:val="24"/>
        </w:rPr>
        <w:t>9.9 – Não havendo êxito nas negociações, a Administração deverá proceder à revogação da ata de registro de preços, adotando as medidas cabíveis para obtenção da contratação mais vantajosa.</w:t>
      </w:r>
    </w:p>
    <w:p w:rsidR="00C1187F" w:rsidRPr="00C1187F" w:rsidRDefault="00C1187F" w:rsidP="00BC4971">
      <w:pPr>
        <w:spacing w:before="120" w:after="120"/>
        <w:jc w:val="both"/>
        <w:rPr>
          <w:b/>
          <w:sz w:val="24"/>
          <w:szCs w:val="24"/>
        </w:rPr>
      </w:pPr>
      <w:r w:rsidRPr="00C1187F">
        <w:rPr>
          <w:b/>
          <w:sz w:val="24"/>
          <w:szCs w:val="24"/>
        </w:rPr>
        <w:t>10 – PENALIDADES</w:t>
      </w:r>
    </w:p>
    <w:p w:rsidR="00C1187F" w:rsidRPr="00C1187F" w:rsidRDefault="00C1187F" w:rsidP="00BC4971">
      <w:pPr>
        <w:spacing w:before="120" w:after="120"/>
        <w:jc w:val="both"/>
        <w:rPr>
          <w:sz w:val="24"/>
          <w:szCs w:val="24"/>
        </w:rPr>
      </w:pPr>
      <w:r w:rsidRPr="00C1187F">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C1187F" w:rsidRPr="00C1187F" w:rsidRDefault="00C1187F" w:rsidP="00BC4971">
      <w:pPr>
        <w:spacing w:before="120" w:after="120"/>
        <w:jc w:val="both"/>
        <w:rPr>
          <w:sz w:val="24"/>
          <w:szCs w:val="24"/>
        </w:rPr>
      </w:pPr>
      <w:r w:rsidRPr="00C1187F">
        <w:rPr>
          <w:sz w:val="24"/>
          <w:szCs w:val="24"/>
        </w:rPr>
        <w:t>10.1.1 – Advertência;</w:t>
      </w:r>
    </w:p>
    <w:p w:rsidR="00C1187F" w:rsidRPr="00C1187F" w:rsidRDefault="00C1187F" w:rsidP="00BC4971">
      <w:pPr>
        <w:spacing w:before="120" w:after="120"/>
        <w:jc w:val="both"/>
        <w:rPr>
          <w:sz w:val="24"/>
          <w:szCs w:val="24"/>
        </w:rPr>
      </w:pPr>
      <w:r w:rsidRPr="00C1187F">
        <w:rPr>
          <w:sz w:val="24"/>
          <w:szCs w:val="24"/>
        </w:rPr>
        <w:t>10.1.2 – Multa(s);</w:t>
      </w:r>
    </w:p>
    <w:p w:rsidR="00C1187F" w:rsidRPr="00C1187F" w:rsidRDefault="00C1187F" w:rsidP="00BC4971">
      <w:pPr>
        <w:spacing w:before="120" w:after="120"/>
        <w:jc w:val="both"/>
        <w:rPr>
          <w:sz w:val="24"/>
          <w:szCs w:val="24"/>
        </w:rPr>
      </w:pPr>
      <w:r w:rsidRPr="00C1187F">
        <w:rPr>
          <w:sz w:val="24"/>
          <w:szCs w:val="24"/>
        </w:rPr>
        <w:t>10.1.3 – Suspensão temporária de participação em licitação e impedimento de contratar com a Administração Municipal, por prazo não superior a 02 (dois) anos;</w:t>
      </w:r>
    </w:p>
    <w:p w:rsidR="00C1187F" w:rsidRPr="00C1187F" w:rsidRDefault="00C1187F" w:rsidP="00BC4971">
      <w:pPr>
        <w:spacing w:before="120" w:after="120"/>
        <w:jc w:val="both"/>
        <w:rPr>
          <w:sz w:val="24"/>
          <w:szCs w:val="24"/>
        </w:rPr>
      </w:pPr>
      <w:r w:rsidRPr="00C1187F">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C1187F" w:rsidRPr="00C1187F" w:rsidRDefault="00C1187F" w:rsidP="00BC4971">
      <w:pPr>
        <w:spacing w:before="120" w:after="120"/>
        <w:jc w:val="both"/>
        <w:rPr>
          <w:sz w:val="24"/>
          <w:szCs w:val="24"/>
        </w:rPr>
      </w:pPr>
      <w:r w:rsidRPr="00C1187F">
        <w:rPr>
          <w:sz w:val="24"/>
          <w:szCs w:val="24"/>
        </w:rPr>
        <w:t>10.2 – São infrações leves as condutas que caracterizam inexecução parcial do contrato, mas sem prejuízo à Administração, em especial:</w:t>
      </w:r>
    </w:p>
    <w:p w:rsidR="00C1187F" w:rsidRPr="00C1187F" w:rsidRDefault="00C1187F" w:rsidP="00BC4971">
      <w:pPr>
        <w:spacing w:before="120" w:after="120"/>
        <w:jc w:val="both"/>
        <w:rPr>
          <w:sz w:val="24"/>
          <w:szCs w:val="24"/>
        </w:rPr>
      </w:pPr>
      <w:r w:rsidRPr="00C1187F">
        <w:rPr>
          <w:sz w:val="24"/>
          <w:szCs w:val="24"/>
        </w:rPr>
        <w:lastRenderedPageBreak/>
        <w:t>10.2.1 – Não fornecer os bens conforme as especificidades indicadas no instrumento convocatório e seus anexos, corrigindo em tempo hábil o fornecimento;</w:t>
      </w:r>
    </w:p>
    <w:p w:rsidR="00C1187F" w:rsidRPr="00C1187F" w:rsidRDefault="00C1187F" w:rsidP="00BC4971">
      <w:pPr>
        <w:spacing w:before="120" w:after="120"/>
        <w:jc w:val="both"/>
        <w:rPr>
          <w:sz w:val="24"/>
          <w:szCs w:val="24"/>
        </w:rPr>
      </w:pPr>
      <w:r w:rsidRPr="00C1187F">
        <w:rPr>
          <w:sz w:val="24"/>
          <w:szCs w:val="24"/>
        </w:rPr>
        <w:t>10.2.2 – Não observar as cláusulas contratuais referentes às obrigações, quando não importar em conduta mais grave;</w:t>
      </w:r>
    </w:p>
    <w:p w:rsidR="00C1187F" w:rsidRPr="00C1187F" w:rsidRDefault="00C1187F" w:rsidP="00BC4971">
      <w:pPr>
        <w:spacing w:before="120" w:after="120"/>
        <w:jc w:val="both"/>
        <w:rPr>
          <w:sz w:val="24"/>
          <w:szCs w:val="24"/>
        </w:rPr>
      </w:pPr>
      <w:r w:rsidRPr="00C1187F">
        <w:rPr>
          <w:sz w:val="24"/>
          <w:szCs w:val="24"/>
        </w:rPr>
        <w:t>10.2.3 – Deixar de adotar as medidas necessárias para adequar o fornecimento às especificidades indicadas no instrumento convocatório e seus anexos;</w:t>
      </w:r>
    </w:p>
    <w:p w:rsidR="00C1187F" w:rsidRPr="00C1187F" w:rsidRDefault="00C1187F" w:rsidP="00BC4971">
      <w:pPr>
        <w:spacing w:before="120" w:after="120"/>
        <w:jc w:val="both"/>
        <w:rPr>
          <w:sz w:val="24"/>
          <w:szCs w:val="24"/>
        </w:rPr>
      </w:pPr>
      <w:r w:rsidRPr="00C1187F">
        <w:rPr>
          <w:sz w:val="24"/>
          <w:szCs w:val="24"/>
        </w:rPr>
        <w:t>10.2.4 – Deixar de apresentar imotivadamente qualquer documento, relatório, informação, relativo à execução do contrato ou ao qual está obrigado pela legislação;</w:t>
      </w:r>
    </w:p>
    <w:p w:rsidR="00C1187F" w:rsidRPr="00C1187F" w:rsidRDefault="00C1187F" w:rsidP="00BC4971">
      <w:pPr>
        <w:spacing w:before="120" w:after="120"/>
        <w:jc w:val="both"/>
        <w:rPr>
          <w:sz w:val="24"/>
          <w:szCs w:val="24"/>
        </w:rPr>
      </w:pPr>
      <w:r w:rsidRPr="00C1187F">
        <w:rPr>
          <w:sz w:val="24"/>
          <w:szCs w:val="24"/>
        </w:rPr>
        <w:t>10.2.5 – Apresentar intempestivamente os documentos que comprovem a manutenção das condições de habilitação e qualificação exigidas na fase de licitação.</w:t>
      </w:r>
    </w:p>
    <w:p w:rsidR="00C1187F" w:rsidRPr="00C1187F" w:rsidRDefault="00C1187F" w:rsidP="00BC4971">
      <w:pPr>
        <w:spacing w:before="120" w:after="120"/>
        <w:jc w:val="both"/>
        <w:rPr>
          <w:sz w:val="24"/>
          <w:szCs w:val="24"/>
        </w:rPr>
      </w:pPr>
      <w:r w:rsidRPr="00C1187F">
        <w:rPr>
          <w:sz w:val="24"/>
          <w:szCs w:val="24"/>
        </w:rPr>
        <w:t>10.3 – São infrações médias as condutas que caracterizam inexecução parcial do contrato, em especial:</w:t>
      </w:r>
    </w:p>
    <w:p w:rsidR="00C1187F" w:rsidRPr="00C1187F" w:rsidRDefault="00C1187F" w:rsidP="00BC4971">
      <w:pPr>
        <w:spacing w:before="120" w:after="120"/>
        <w:jc w:val="both"/>
        <w:rPr>
          <w:sz w:val="24"/>
          <w:szCs w:val="24"/>
        </w:rPr>
      </w:pPr>
      <w:r w:rsidRPr="00C1187F">
        <w:rPr>
          <w:sz w:val="24"/>
          <w:szCs w:val="24"/>
        </w:rPr>
        <w:t>10.3.1 – Reincidir em conduta ou omissão que ensejou a aplicação anterior de advertência;</w:t>
      </w:r>
    </w:p>
    <w:p w:rsidR="00C1187F" w:rsidRPr="00C1187F" w:rsidRDefault="00C1187F" w:rsidP="00BC4971">
      <w:pPr>
        <w:spacing w:before="120" w:after="120"/>
        <w:jc w:val="both"/>
        <w:rPr>
          <w:sz w:val="24"/>
          <w:szCs w:val="24"/>
        </w:rPr>
      </w:pPr>
      <w:r w:rsidRPr="00C1187F">
        <w:rPr>
          <w:sz w:val="24"/>
          <w:szCs w:val="24"/>
        </w:rPr>
        <w:t>10.3.2 – Atrasar o fornecimento ou a substituição dos bens;</w:t>
      </w:r>
    </w:p>
    <w:p w:rsidR="00C1187F" w:rsidRPr="00C1187F" w:rsidRDefault="00C1187F" w:rsidP="00BC4971">
      <w:pPr>
        <w:spacing w:before="120" w:after="120"/>
        <w:jc w:val="both"/>
        <w:rPr>
          <w:sz w:val="24"/>
          <w:szCs w:val="24"/>
        </w:rPr>
      </w:pPr>
      <w:r w:rsidRPr="00C1187F">
        <w:rPr>
          <w:sz w:val="24"/>
          <w:szCs w:val="24"/>
        </w:rPr>
        <w:t>10.3.3 – Não completar, de forma parcial, o fornecimento dos bens;</w:t>
      </w:r>
    </w:p>
    <w:p w:rsidR="00C1187F" w:rsidRPr="00C1187F" w:rsidRDefault="00C1187F" w:rsidP="00BC4971">
      <w:pPr>
        <w:spacing w:before="120" w:after="120"/>
        <w:jc w:val="both"/>
        <w:rPr>
          <w:sz w:val="24"/>
          <w:szCs w:val="24"/>
        </w:rPr>
      </w:pPr>
      <w:r w:rsidRPr="00C1187F">
        <w:rPr>
          <w:sz w:val="24"/>
          <w:szCs w:val="24"/>
        </w:rPr>
        <w:t>10.3.4 – Não recolher os tributos, contribuições previdenciárias e demais obrigações legais, incluindo o FGTS, quando cabível;</w:t>
      </w:r>
    </w:p>
    <w:p w:rsidR="00C1187F" w:rsidRPr="00C1187F" w:rsidRDefault="00C1187F" w:rsidP="00BC4971">
      <w:pPr>
        <w:spacing w:before="120" w:after="120"/>
        <w:jc w:val="both"/>
        <w:rPr>
          <w:sz w:val="24"/>
          <w:szCs w:val="24"/>
        </w:rPr>
      </w:pPr>
      <w:r w:rsidRPr="00C1187F">
        <w:rPr>
          <w:sz w:val="24"/>
          <w:szCs w:val="24"/>
        </w:rPr>
        <w:t>10.4 – São infrações graves as condutas que caracterizam inexecução parcial ou total do contrato, em especial:</w:t>
      </w:r>
    </w:p>
    <w:p w:rsidR="00C1187F" w:rsidRPr="00C1187F" w:rsidRDefault="00C1187F" w:rsidP="00BC4971">
      <w:pPr>
        <w:spacing w:before="120" w:after="120"/>
        <w:jc w:val="both"/>
        <w:rPr>
          <w:sz w:val="24"/>
          <w:szCs w:val="24"/>
        </w:rPr>
      </w:pPr>
      <w:r w:rsidRPr="00C1187F">
        <w:rPr>
          <w:sz w:val="24"/>
          <w:szCs w:val="24"/>
        </w:rPr>
        <w:t>10.4.1 – Recusar-se o adjudicatário, sem a devida justificativa, a assinar o contrato, aceitar ou retirar o instrumento equivalente, dentro do prazo estabelecido pela Administração;</w:t>
      </w:r>
    </w:p>
    <w:p w:rsidR="00C1187F" w:rsidRPr="00C1187F" w:rsidRDefault="00C1187F" w:rsidP="00BC4971">
      <w:pPr>
        <w:spacing w:before="120" w:after="120"/>
        <w:jc w:val="both"/>
        <w:rPr>
          <w:sz w:val="24"/>
          <w:szCs w:val="24"/>
        </w:rPr>
      </w:pPr>
      <w:r w:rsidRPr="00C1187F">
        <w:rPr>
          <w:sz w:val="24"/>
          <w:szCs w:val="24"/>
        </w:rPr>
        <w:t>10.4.2 – Atrasar o fornecimento dos bens em prazo superior a 02 dias úteis.</w:t>
      </w:r>
    </w:p>
    <w:p w:rsidR="00C1187F" w:rsidRPr="00C1187F" w:rsidRDefault="00C1187F" w:rsidP="00BC4971">
      <w:pPr>
        <w:spacing w:before="120" w:after="120"/>
        <w:jc w:val="both"/>
        <w:rPr>
          <w:sz w:val="24"/>
          <w:szCs w:val="24"/>
        </w:rPr>
      </w:pPr>
      <w:r w:rsidRPr="00C1187F">
        <w:rPr>
          <w:sz w:val="24"/>
          <w:szCs w:val="24"/>
        </w:rPr>
        <w:t>10.4.3 – Atrasar reiteradamente o fornecimento ou substituição dos bens.</w:t>
      </w:r>
    </w:p>
    <w:p w:rsidR="00C1187F" w:rsidRPr="00C1187F" w:rsidRDefault="00C1187F" w:rsidP="00BC4971">
      <w:pPr>
        <w:spacing w:before="120" w:after="120"/>
        <w:jc w:val="both"/>
        <w:rPr>
          <w:sz w:val="24"/>
          <w:szCs w:val="24"/>
        </w:rPr>
      </w:pPr>
      <w:r w:rsidRPr="00C1187F">
        <w:rPr>
          <w:sz w:val="24"/>
          <w:szCs w:val="24"/>
        </w:rPr>
        <w:t>10.5 – São infrações gravíssimas as condutas que induzam a Administração a erro ou que causem prejuízo ao erário, em especial:</w:t>
      </w:r>
    </w:p>
    <w:p w:rsidR="00C1187F" w:rsidRPr="00C1187F" w:rsidRDefault="00C1187F" w:rsidP="00BC4971">
      <w:pPr>
        <w:spacing w:before="120" w:after="120"/>
        <w:jc w:val="both"/>
        <w:rPr>
          <w:sz w:val="24"/>
          <w:szCs w:val="24"/>
        </w:rPr>
      </w:pPr>
      <w:r w:rsidRPr="00C1187F">
        <w:rPr>
          <w:sz w:val="24"/>
          <w:szCs w:val="24"/>
        </w:rPr>
        <w:t>10.5.1 – Apresentar documentação falsa;</w:t>
      </w:r>
    </w:p>
    <w:p w:rsidR="00C1187F" w:rsidRPr="00C1187F" w:rsidRDefault="00C1187F" w:rsidP="00BC4971">
      <w:pPr>
        <w:spacing w:before="120" w:after="120"/>
        <w:jc w:val="both"/>
        <w:rPr>
          <w:sz w:val="24"/>
          <w:szCs w:val="24"/>
        </w:rPr>
      </w:pPr>
      <w:r w:rsidRPr="00C1187F">
        <w:rPr>
          <w:sz w:val="24"/>
          <w:szCs w:val="24"/>
        </w:rPr>
        <w:t>10.5.2 – Simular, fraudar ou não iniciara execução do contrato;</w:t>
      </w:r>
    </w:p>
    <w:p w:rsidR="00C1187F" w:rsidRPr="00C1187F" w:rsidRDefault="00C1187F" w:rsidP="00BC4971">
      <w:pPr>
        <w:spacing w:before="120" w:after="120"/>
        <w:jc w:val="both"/>
        <w:rPr>
          <w:sz w:val="24"/>
          <w:szCs w:val="24"/>
        </w:rPr>
      </w:pPr>
      <w:r w:rsidRPr="00C1187F">
        <w:rPr>
          <w:sz w:val="24"/>
          <w:szCs w:val="24"/>
        </w:rPr>
        <w:t>10.5.3 – Praticar atos ilícitos visando frustrar os objetivos da contratação;</w:t>
      </w:r>
    </w:p>
    <w:p w:rsidR="00C1187F" w:rsidRPr="00C1187F" w:rsidRDefault="00C1187F" w:rsidP="00BC4971">
      <w:pPr>
        <w:spacing w:before="120" w:after="120"/>
        <w:jc w:val="both"/>
        <w:rPr>
          <w:sz w:val="24"/>
          <w:szCs w:val="24"/>
        </w:rPr>
      </w:pPr>
      <w:r w:rsidRPr="00C1187F">
        <w:rPr>
          <w:sz w:val="24"/>
          <w:szCs w:val="24"/>
        </w:rPr>
        <w:t>10.5.4 – Cometer fraude fiscal;</w:t>
      </w:r>
    </w:p>
    <w:p w:rsidR="00C1187F" w:rsidRPr="00C1187F" w:rsidRDefault="00C1187F" w:rsidP="00BC4971">
      <w:pPr>
        <w:spacing w:before="120" w:after="120"/>
        <w:jc w:val="both"/>
        <w:rPr>
          <w:sz w:val="24"/>
          <w:szCs w:val="24"/>
        </w:rPr>
      </w:pPr>
      <w:r w:rsidRPr="00C1187F">
        <w:rPr>
          <w:sz w:val="24"/>
          <w:szCs w:val="24"/>
        </w:rPr>
        <w:t>10.5.5 – Comportar-se de modo inidôneo;</w:t>
      </w:r>
    </w:p>
    <w:p w:rsidR="00C1187F" w:rsidRPr="00C1187F" w:rsidRDefault="00C1187F" w:rsidP="00BC4971">
      <w:pPr>
        <w:spacing w:before="120" w:after="120"/>
        <w:jc w:val="both"/>
        <w:rPr>
          <w:sz w:val="24"/>
          <w:szCs w:val="24"/>
        </w:rPr>
      </w:pPr>
      <w:r w:rsidRPr="00C1187F">
        <w:rPr>
          <w:sz w:val="24"/>
          <w:szCs w:val="24"/>
        </w:rPr>
        <w:t>10.5.6 – Não mantiver sua proposta.</w:t>
      </w:r>
    </w:p>
    <w:p w:rsidR="00C1187F" w:rsidRPr="00C1187F" w:rsidRDefault="00C1187F" w:rsidP="00BC4971">
      <w:pPr>
        <w:spacing w:before="120" w:after="120"/>
        <w:jc w:val="both"/>
        <w:rPr>
          <w:sz w:val="24"/>
          <w:szCs w:val="24"/>
        </w:rPr>
      </w:pPr>
      <w:r w:rsidRPr="00C1187F">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C1187F" w:rsidRPr="00C1187F" w:rsidRDefault="00C1187F" w:rsidP="00BC4971">
      <w:pPr>
        <w:spacing w:before="120" w:after="120"/>
        <w:jc w:val="both"/>
        <w:rPr>
          <w:sz w:val="24"/>
          <w:szCs w:val="24"/>
        </w:rPr>
      </w:pPr>
      <w:r w:rsidRPr="00C1187F">
        <w:rPr>
          <w:sz w:val="24"/>
          <w:szCs w:val="24"/>
        </w:rPr>
        <w:t>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C1187F" w:rsidRPr="00C1187F" w:rsidRDefault="00C1187F" w:rsidP="00BC4971">
      <w:pPr>
        <w:spacing w:before="120" w:after="120"/>
        <w:jc w:val="both"/>
        <w:rPr>
          <w:sz w:val="24"/>
          <w:szCs w:val="24"/>
        </w:rPr>
      </w:pPr>
      <w:r w:rsidRPr="00C1187F">
        <w:rPr>
          <w:sz w:val="24"/>
          <w:szCs w:val="24"/>
        </w:rPr>
        <w:t>10.7.1 – Para as infrações médias, o valor da multa será arbitrado entre 1 a 30 UNIFBJ;</w:t>
      </w:r>
    </w:p>
    <w:p w:rsidR="00C1187F" w:rsidRPr="00C1187F" w:rsidRDefault="00C1187F" w:rsidP="00BC4971">
      <w:pPr>
        <w:spacing w:before="120" w:after="120"/>
        <w:jc w:val="both"/>
        <w:rPr>
          <w:sz w:val="24"/>
          <w:szCs w:val="24"/>
        </w:rPr>
      </w:pPr>
      <w:r w:rsidRPr="00C1187F">
        <w:rPr>
          <w:sz w:val="24"/>
          <w:szCs w:val="24"/>
        </w:rPr>
        <w:t>10.7.2 – Para as infrações graves, o valor da multa será arbitrado entre 31 a 50 UNIFBJ;</w:t>
      </w:r>
    </w:p>
    <w:p w:rsidR="00C1187F" w:rsidRPr="00C1187F" w:rsidRDefault="00C1187F" w:rsidP="00BC4971">
      <w:pPr>
        <w:spacing w:before="120" w:after="120"/>
        <w:jc w:val="both"/>
        <w:rPr>
          <w:sz w:val="24"/>
          <w:szCs w:val="24"/>
        </w:rPr>
      </w:pPr>
      <w:r w:rsidRPr="00C1187F">
        <w:rPr>
          <w:sz w:val="24"/>
          <w:szCs w:val="24"/>
        </w:rPr>
        <w:t>10.7.3 – Para as infrações gravíssimas, o valor da multa será arbitrado entre 51 a 100 UNIFBJ.</w:t>
      </w:r>
    </w:p>
    <w:p w:rsidR="00C1187F" w:rsidRPr="00C1187F" w:rsidRDefault="00C1187F" w:rsidP="00BC4971">
      <w:pPr>
        <w:spacing w:before="120" w:after="120"/>
        <w:jc w:val="both"/>
        <w:rPr>
          <w:sz w:val="24"/>
          <w:szCs w:val="24"/>
        </w:rPr>
      </w:pPr>
      <w:r w:rsidRPr="00C1187F">
        <w:rPr>
          <w:sz w:val="24"/>
          <w:szCs w:val="24"/>
        </w:rPr>
        <w:t xml:space="preserve">10.8 – Será aplicada a penalidade de suspensão temporária, cumulativamente com a penalidade de multa, quando a CONTRATADA, mesmo após a aplicação reiterada de multa, se recusar a </w:t>
      </w:r>
      <w:r w:rsidRPr="00C1187F">
        <w:rPr>
          <w:sz w:val="24"/>
          <w:szCs w:val="24"/>
        </w:rPr>
        <w:lastRenderedPageBreak/>
        <w:t>adotar as medidas necessárias para adequar o fornecimento às especificidades indicadas no instrumento convocatório e seus anexos, por até 02 (dois) anos.</w:t>
      </w:r>
    </w:p>
    <w:p w:rsidR="00C1187F" w:rsidRPr="00C1187F" w:rsidRDefault="00C1187F" w:rsidP="00BC4971">
      <w:pPr>
        <w:spacing w:before="120" w:after="120"/>
        <w:jc w:val="both"/>
        <w:rPr>
          <w:sz w:val="24"/>
          <w:szCs w:val="24"/>
        </w:rPr>
      </w:pPr>
      <w:r w:rsidRPr="00C1187F">
        <w:rPr>
          <w:sz w:val="24"/>
          <w:szCs w:val="24"/>
        </w:rPr>
        <w:t>10.9 – Será aplicada a penalidade de declaração de inidoneidade, cumulativamente com a penalidade de multa, quando a CONTRATADA cometer infração gravíssima com dolo, má-fé ou em conluio com servidores públicos ou outras licitantes.</w:t>
      </w:r>
    </w:p>
    <w:p w:rsidR="00C1187F" w:rsidRPr="00C1187F" w:rsidRDefault="00C1187F" w:rsidP="00BC4971">
      <w:pPr>
        <w:spacing w:before="120" w:after="120"/>
        <w:jc w:val="both"/>
        <w:rPr>
          <w:sz w:val="24"/>
          <w:szCs w:val="24"/>
        </w:rPr>
      </w:pPr>
      <w:r w:rsidRPr="00C1187F">
        <w:rPr>
          <w:sz w:val="24"/>
          <w:szCs w:val="24"/>
        </w:rPr>
        <w:t>10.10 – A sanção de suspensão temporária de participação em licitação e impedimento de contratar com a Administração Municipal produz efeitos apenas para o Município de Bom Jardim - RJ.</w:t>
      </w:r>
    </w:p>
    <w:p w:rsidR="00C1187F" w:rsidRPr="00C1187F" w:rsidRDefault="00C1187F" w:rsidP="00BC4971">
      <w:pPr>
        <w:spacing w:before="120" w:after="120"/>
        <w:jc w:val="both"/>
        <w:rPr>
          <w:sz w:val="24"/>
          <w:szCs w:val="24"/>
        </w:rPr>
      </w:pPr>
      <w:r w:rsidRPr="00C1187F">
        <w:rPr>
          <w:sz w:val="24"/>
          <w:szCs w:val="24"/>
        </w:rPr>
        <w:t>10.11 – A sanção de declaração de inidoneidade para licitar ou contratar com a Administração Pública produz efeito em todo o território nacional.</w:t>
      </w:r>
    </w:p>
    <w:p w:rsidR="00C1187F" w:rsidRPr="00C1187F" w:rsidRDefault="00C1187F" w:rsidP="00BC4971">
      <w:pPr>
        <w:spacing w:before="120" w:after="120"/>
        <w:jc w:val="both"/>
        <w:rPr>
          <w:sz w:val="24"/>
          <w:szCs w:val="24"/>
        </w:rPr>
      </w:pPr>
      <w:r w:rsidRPr="00C1187F">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C1187F" w:rsidRPr="00C1187F" w:rsidRDefault="00C1187F" w:rsidP="00BC4971">
      <w:pPr>
        <w:spacing w:before="120" w:after="120"/>
        <w:jc w:val="both"/>
        <w:rPr>
          <w:sz w:val="24"/>
          <w:szCs w:val="24"/>
        </w:rPr>
      </w:pPr>
      <w:r w:rsidRPr="00C1187F">
        <w:rPr>
          <w:sz w:val="24"/>
          <w:szCs w:val="24"/>
        </w:rPr>
        <w:t>10.13 – A reabilitação da declaração de inidoneidade será concedida quando a empresa ou profissional penalizado ressarcir a Administração pelos prejuízos resultantes e após decorrido o prazo de 02 (dois) anos de sua aplicação.</w:t>
      </w:r>
    </w:p>
    <w:p w:rsidR="00C1187F" w:rsidRPr="00C1187F" w:rsidRDefault="00C1187F" w:rsidP="00BC4971">
      <w:pPr>
        <w:spacing w:before="120" w:after="120"/>
        <w:jc w:val="both"/>
        <w:rPr>
          <w:sz w:val="24"/>
          <w:szCs w:val="24"/>
        </w:rPr>
      </w:pPr>
      <w:r w:rsidRPr="00C1187F">
        <w:rPr>
          <w:sz w:val="24"/>
          <w:szCs w:val="24"/>
        </w:rPr>
        <w:t>10.14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C1187F" w:rsidRPr="00C1187F" w:rsidRDefault="00C1187F" w:rsidP="00BC4971">
      <w:pPr>
        <w:spacing w:before="120" w:after="120"/>
        <w:jc w:val="both"/>
        <w:rPr>
          <w:sz w:val="24"/>
          <w:szCs w:val="24"/>
        </w:rPr>
      </w:pPr>
      <w:r w:rsidRPr="00C1187F">
        <w:rPr>
          <w:sz w:val="24"/>
          <w:szCs w:val="24"/>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C1187F" w:rsidRPr="00C1187F" w:rsidRDefault="00C1187F" w:rsidP="00BC4971">
      <w:pPr>
        <w:spacing w:before="120" w:after="120"/>
        <w:jc w:val="both"/>
        <w:rPr>
          <w:sz w:val="24"/>
          <w:szCs w:val="24"/>
        </w:rPr>
      </w:pPr>
      <w:r w:rsidRPr="00C1187F">
        <w:rPr>
          <w:sz w:val="24"/>
          <w:szCs w:val="24"/>
        </w:rPr>
        <w:t>10.16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C1187F" w:rsidRPr="00C1187F" w:rsidRDefault="00C1187F" w:rsidP="00BC4971">
      <w:pPr>
        <w:spacing w:before="120" w:after="120"/>
        <w:jc w:val="both"/>
        <w:rPr>
          <w:sz w:val="24"/>
          <w:szCs w:val="24"/>
        </w:rPr>
      </w:pPr>
      <w:r w:rsidRPr="00C1187F">
        <w:rPr>
          <w:sz w:val="24"/>
          <w:szCs w:val="24"/>
        </w:rPr>
        <w:t>10.17 – As multas aplicadas deverão ser recolhidas em favor do Município no prazo de 05 (cinco) dias úteis, a contar do recebimento da notificação.</w:t>
      </w:r>
    </w:p>
    <w:p w:rsidR="00C1187F" w:rsidRPr="00C1187F" w:rsidRDefault="00C1187F" w:rsidP="00BC4971">
      <w:pPr>
        <w:spacing w:before="120" w:after="120"/>
        <w:jc w:val="both"/>
        <w:rPr>
          <w:sz w:val="24"/>
          <w:szCs w:val="24"/>
        </w:rPr>
      </w:pPr>
      <w:r w:rsidRPr="00C1187F">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C1187F" w:rsidRPr="00C1187F" w:rsidRDefault="00C1187F" w:rsidP="00BC4971">
      <w:pPr>
        <w:spacing w:before="120" w:after="120"/>
        <w:jc w:val="both"/>
        <w:rPr>
          <w:sz w:val="24"/>
          <w:szCs w:val="24"/>
        </w:rPr>
      </w:pPr>
      <w:r w:rsidRPr="00C1187F">
        <w:rPr>
          <w:sz w:val="24"/>
          <w:szCs w:val="24"/>
        </w:rPr>
        <w:t>10.19 – As penalidades só poderão ser relevadas na hipótese de caso fortuito ou força maior, devidamente justificado e comprovado, a juízo da Administração.</w:t>
      </w:r>
    </w:p>
    <w:p w:rsidR="00C1187F" w:rsidRPr="00C1187F" w:rsidRDefault="00C1187F" w:rsidP="00BC4971">
      <w:pPr>
        <w:spacing w:before="120" w:after="120"/>
        <w:jc w:val="both"/>
        <w:rPr>
          <w:b/>
          <w:sz w:val="24"/>
          <w:szCs w:val="24"/>
        </w:rPr>
      </w:pPr>
      <w:r w:rsidRPr="00C1187F">
        <w:rPr>
          <w:b/>
          <w:sz w:val="24"/>
          <w:szCs w:val="24"/>
        </w:rPr>
        <w:t>11 – CONVOCAÇÃO PARA ASSINATURA</w:t>
      </w:r>
    </w:p>
    <w:p w:rsidR="00C1187F" w:rsidRPr="00C1187F" w:rsidRDefault="00C1187F" w:rsidP="00BC4971">
      <w:pPr>
        <w:spacing w:before="120" w:after="120"/>
        <w:jc w:val="both"/>
        <w:rPr>
          <w:sz w:val="24"/>
          <w:szCs w:val="24"/>
        </w:rPr>
      </w:pPr>
      <w:r w:rsidRPr="00C1187F">
        <w:rPr>
          <w:sz w:val="24"/>
          <w:szCs w:val="24"/>
        </w:rPr>
        <w:t xml:space="preserve">11.1 – Uma vez homologado o resultado da licitação, a licitante vencedora será convocada para assinar e retirar o termo de ata de registro de preços, sendo cientificada de que sua omissão ensejará decaimento do direito à contratação, sem prejuízo à aplicação das penalidades dispostos no instrumento convocatório e seus anexos. </w:t>
      </w:r>
    </w:p>
    <w:p w:rsidR="00C1187F" w:rsidRPr="00C1187F" w:rsidRDefault="00C1187F" w:rsidP="00BC4971">
      <w:pPr>
        <w:spacing w:before="120" w:after="120"/>
        <w:jc w:val="both"/>
        <w:rPr>
          <w:sz w:val="24"/>
          <w:szCs w:val="24"/>
        </w:rPr>
      </w:pPr>
      <w:r w:rsidRPr="00C1187F">
        <w:rPr>
          <w:sz w:val="24"/>
          <w:szCs w:val="24"/>
        </w:rPr>
        <w:t>11.2 – Alternativamente ao comparecimento perante o órgão ou entidade para a assinatura, a licitante vencedora poderá enviar o termo da ata de registro de preços ou aceite assinado mediante correspondência postal com aviso de recebimento (AR) ou por meio eletrônico com a respectiva assinatura digital, cujo marco do cumprimento será contado a partir da data de postagem.</w:t>
      </w:r>
    </w:p>
    <w:p w:rsidR="00C1187F" w:rsidRPr="00C1187F" w:rsidRDefault="00C1187F" w:rsidP="00BC4971">
      <w:pPr>
        <w:spacing w:before="120" w:after="120"/>
        <w:jc w:val="both"/>
        <w:rPr>
          <w:sz w:val="24"/>
          <w:szCs w:val="24"/>
        </w:rPr>
      </w:pPr>
      <w:r w:rsidRPr="00C1187F">
        <w:rPr>
          <w:sz w:val="24"/>
          <w:szCs w:val="24"/>
        </w:rPr>
        <w:lastRenderedPageBreak/>
        <w:t>11.3 – O aceite de nota de empenho, ordem de fornecimento ou instrumento equivalente, emitida à licitante vencedora, implica no reconhecimento que:</w:t>
      </w:r>
    </w:p>
    <w:p w:rsidR="00C1187F" w:rsidRPr="00C1187F" w:rsidRDefault="00C1187F" w:rsidP="00BC4971">
      <w:pPr>
        <w:spacing w:before="120" w:after="120"/>
        <w:jc w:val="both"/>
        <w:rPr>
          <w:sz w:val="24"/>
          <w:szCs w:val="24"/>
        </w:rPr>
      </w:pPr>
      <w:r w:rsidRPr="00C1187F">
        <w:rPr>
          <w:sz w:val="24"/>
          <w:szCs w:val="24"/>
        </w:rPr>
        <w:t>11.3.1 – A nota de empenho, ordem de fornecimento ou instrumento equivalente está substituindo o contrato, aplicando-se à relação de negócios ali estabelecida as disposições da Lei Federal nº 8.666, de 1993;</w:t>
      </w:r>
    </w:p>
    <w:p w:rsidR="00C1187F" w:rsidRPr="00C1187F" w:rsidRDefault="00C1187F" w:rsidP="00BC4971">
      <w:pPr>
        <w:spacing w:before="120" w:after="120"/>
        <w:jc w:val="both"/>
        <w:rPr>
          <w:sz w:val="24"/>
          <w:szCs w:val="24"/>
        </w:rPr>
      </w:pPr>
      <w:r w:rsidRPr="00C1187F">
        <w:rPr>
          <w:sz w:val="24"/>
          <w:szCs w:val="24"/>
        </w:rPr>
        <w:t>11.3.2 – A contratada se vincula à sua proposta e às previsões contidas no instrumento convocatório e seus anexos.</w:t>
      </w:r>
    </w:p>
    <w:p w:rsidR="00C1187F" w:rsidRPr="00C1187F" w:rsidRDefault="00C1187F" w:rsidP="00BC4971">
      <w:pPr>
        <w:spacing w:before="120" w:after="120"/>
        <w:jc w:val="both"/>
        <w:rPr>
          <w:sz w:val="24"/>
          <w:szCs w:val="24"/>
        </w:rPr>
      </w:pPr>
      <w:r w:rsidRPr="00C1187F">
        <w:rPr>
          <w:sz w:val="24"/>
          <w:szCs w:val="24"/>
        </w:rPr>
        <w:t>11.4 – O prazo para assinar, aceitar ou retirar o termo da ata de registro de preços será de 05 (cinco) dias úteis, contados da data do recebimento da convocação, podendo ser prorrogado por igual período, desde que solicitado pela parte durante o seu transcurso e tenha ocorrido fato justificado aceito pela Administração.</w:t>
      </w:r>
    </w:p>
    <w:p w:rsidR="00C1187F" w:rsidRPr="00C1187F" w:rsidRDefault="00C1187F" w:rsidP="00BC4971">
      <w:pPr>
        <w:spacing w:before="120" w:after="120"/>
        <w:jc w:val="both"/>
        <w:rPr>
          <w:sz w:val="24"/>
          <w:szCs w:val="24"/>
        </w:rPr>
      </w:pPr>
      <w:r w:rsidRPr="00C1187F">
        <w:rPr>
          <w:sz w:val="24"/>
          <w:szCs w:val="24"/>
        </w:rPr>
        <w:t>11.5 – Como requisito para celebração da ata de registro de preços, a licitante vencedora deverá manter as mesmas condições de habilitação consignadas no instrumento convocatório e seus anexos.</w:t>
      </w:r>
    </w:p>
    <w:p w:rsidR="00C1187F" w:rsidRPr="00C1187F" w:rsidRDefault="00C1187F" w:rsidP="00BC4971">
      <w:pPr>
        <w:spacing w:before="120" w:after="120"/>
        <w:jc w:val="both"/>
        <w:rPr>
          <w:b/>
          <w:sz w:val="24"/>
          <w:szCs w:val="24"/>
        </w:rPr>
      </w:pPr>
      <w:r w:rsidRPr="00C1187F">
        <w:rPr>
          <w:b/>
          <w:sz w:val="24"/>
          <w:szCs w:val="24"/>
        </w:rPr>
        <w:t>12 – DURAÇÃO, ALTERAÇÃO, CANCELAMENTO E REVOGAÇÃO DA ATA DE REGISTRO DE PREÇOS</w:t>
      </w:r>
    </w:p>
    <w:p w:rsidR="00C1187F" w:rsidRPr="00C1187F" w:rsidRDefault="00C1187F" w:rsidP="00BC4971">
      <w:pPr>
        <w:spacing w:before="120" w:after="120"/>
        <w:jc w:val="both"/>
        <w:rPr>
          <w:sz w:val="24"/>
          <w:szCs w:val="24"/>
        </w:rPr>
      </w:pPr>
      <w:r w:rsidRPr="00C1187F">
        <w:rPr>
          <w:sz w:val="24"/>
          <w:szCs w:val="24"/>
        </w:rPr>
        <w:t>12.1 – A ata de registro de preços terá duração de 06 meses, com eficácia na forma do art. 61, parágrafo único da Lei Federal nº 8.666/93, sendo vedada sua prorrogação.</w:t>
      </w:r>
    </w:p>
    <w:p w:rsidR="00C1187F" w:rsidRPr="00C1187F" w:rsidRDefault="00C1187F" w:rsidP="00BC4971">
      <w:pPr>
        <w:spacing w:before="120" w:after="120"/>
        <w:jc w:val="both"/>
        <w:rPr>
          <w:sz w:val="24"/>
          <w:szCs w:val="24"/>
        </w:rPr>
      </w:pPr>
      <w:r w:rsidRPr="00C1187F">
        <w:rPr>
          <w:sz w:val="24"/>
          <w:szCs w:val="24"/>
        </w:rPr>
        <w:t>12.2 – As contratações oriundas da ata de registro de preços terão duração idêntica a esta, observados os prazos para fornecimento e pagamento pela Administração.</w:t>
      </w:r>
    </w:p>
    <w:p w:rsidR="00C1187F" w:rsidRPr="00C1187F" w:rsidRDefault="00C1187F" w:rsidP="00BC4971">
      <w:pPr>
        <w:spacing w:before="120" w:after="120"/>
        <w:jc w:val="both"/>
        <w:rPr>
          <w:sz w:val="24"/>
          <w:szCs w:val="24"/>
        </w:rPr>
      </w:pPr>
      <w:r w:rsidRPr="00C1187F">
        <w:rPr>
          <w:sz w:val="24"/>
          <w:szCs w:val="24"/>
        </w:rPr>
        <w:t>12.3 – As obrigações disciplinadas na ata de registro de preços e no instrumento convocatório poderão ser alteradas por comum acordo das partes, após justificativa da Administração, nas seguintes hipóteses:</w:t>
      </w:r>
    </w:p>
    <w:p w:rsidR="00C1187F" w:rsidRPr="00C1187F" w:rsidRDefault="00C1187F" w:rsidP="00BC4971">
      <w:pPr>
        <w:spacing w:before="120" w:after="120"/>
        <w:jc w:val="both"/>
        <w:rPr>
          <w:sz w:val="24"/>
          <w:szCs w:val="24"/>
        </w:rPr>
      </w:pPr>
      <w:r w:rsidRPr="00C1187F">
        <w:rPr>
          <w:sz w:val="24"/>
          <w:szCs w:val="24"/>
        </w:rPr>
        <w:t>12.3.1 – Quando conveniente a substituição de garantia de execução;</w:t>
      </w:r>
    </w:p>
    <w:p w:rsidR="00C1187F" w:rsidRPr="00C1187F" w:rsidRDefault="00C1187F" w:rsidP="00BC4971">
      <w:pPr>
        <w:spacing w:before="120" w:after="120"/>
        <w:jc w:val="both"/>
        <w:rPr>
          <w:sz w:val="24"/>
          <w:szCs w:val="24"/>
        </w:rPr>
      </w:pPr>
      <w:r w:rsidRPr="00C1187F">
        <w:rPr>
          <w:sz w:val="24"/>
          <w:szCs w:val="24"/>
        </w:rPr>
        <w:t>12.3.2 – Quando necessária a modificação da forma de fornecimento ou da dinâmica de execução, em razão da verificação técnica de inaplicabilidade dos termos originais;</w:t>
      </w:r>
    </w:p>
    <w:p w:rsidR="00C1187F" w:rsidRPr="00C1187F" w:rsidRDefault="00C1187F" w:rsidP="00BC4971">
      <w:pPr>
        <w:spacing w:before="120" w:after="120"/>
        <w:jc w:val="both"/>
        <w:rPr>
          <w:sz w:val="24"/>
          <w:szCs w:val="24"/>
        </w:rPr>
      </w:pPr>
      <w:r w:rsidRPr="00C1187F">
        <w:rPr>
          <w:sz w:val="24"/>
          <w:szCs w:val="24"/>
        </w:rPr>
        <w:t>12.3.3 – Quando necessária a modificação da forma de pagamento, por imposição de circunstâncias supervenientes, mantido o valor inicial atualizado, sendo vedada a antecipação do pagamento sem a correspondente contraprestação do fornecimento;</w:t>
      </w:r>
    </w:p>
    <w:p w:rsidR="00C1187F" w:rsidRPr="00C1187F" w:rsidRDefault="00C1187F" w:rsidP="00BC4971">
      <w:pPr>
        <w:spacing w:before="120" w:after="120"/>
        <w:jc w:val="both"/>
        <w:rPr>
          <w:sz w:val="24"/>
          <w:szCs w:val="24"/>
        </w:rPr>
      </w:pPr>
      <w:r w:rsidRPr="00C1187F">
        <w:rPr>
          <w:sz w:val="24"/>
          <w:szCs w:val="24"/>
        </w:rPr>
        <w:t>12.3.4 – Para restabelecer a relação que as partes pactuaram inicialmente entre os encargos da CONTRATADA e a retribuição da Administração para a justa remuneração</w:t>
      </w:r>
      <w:r w:rsidRPr="00C1187F">
        <w:rPr>
          <w:sz w:val="24"/>
          <w:szCs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C1187F" w:rsidRPr="00C1187F" w:rsidRDefault="00C1187F" w:rsidP="00BC4971">
      <w:pPr>
        <w:spacing w:before="120" w:after="120"/>
        <w:jc w:val="both"/>
        <w:rPr>
          <w:sz w:val="24"/>
          <w:szCs w:val="24"/>
        </w:rPr>
      </w:pPr>
      <w:r w:rsidRPr="00C1187F">
        <w:rPr>
          <w:sz w:val="24"/>
          <w:szCs w:val="24"/>
        </w:rPr>
        <w:t>12.4 – O registro do fornecedor será cancelado quando:</w:t>
      </w:r>
    </w:p>
    <w:p w:rsidR="00C1187F" w:rsidRPr="00C1187F" w:rsidRDefault="00C1187F" w:rsidP="00BC4971">
      <w:pPr>
        <w:spacing w:before="120" w:after="120"/>
        <w:jc w:val="both"/>
        <w:rPr>
          <w:sz w:val="24"/>
          <w:szCs w:val="24"/>
        </w:rPr>
      </w:pPr>
      <w:r w:rsidRPr="00C1187F">
        <w:rPr>
          <w:sz w:val="24"/>
          <w:szCs w:val="24"/>
        </w:rPr>
        <w:t>12.4.1 – Descumprir as condições da ata de registro de preços;</w:t>
      </w:r>
    </w:p>
    <w:p w:rsidR="00C1187F" w:rsidRPr="00C1187F" w:rsidRDefault="00C1187F" w:rsidP="00BC4971">
      <w:pPr>
        <w:spacing w:before="120" w:after="120"/>
        <w:jc w:val="both"/>
        <w:rPr>
          <w:sz w:val="24"/>
          <w:szCs w:val="24"/>
        </w:rPr>
      </w:pPr>
      <w:r w:rsidRPr="00C1187F">
        <w:rPr>
          <w:sz w:val="24"/>
          <w:szCs w:val="24"/>
        </w:rPr>
        <w:t>12.4.2 – Não retirar a nota de empenho ou instrumento equivalente no prazo estabelecido pela Administração, sem justificativa aceitável;</w:t>
      </w:r>
    </w:p>
    <w:p w:rsidR="00C1187F" w:rsidRPr="00C1187F" w:rsidRDefault="00C1187F" w:rsidP="00BC4971">
      <w:pPr>
        <w:spacing w:before="120" w:after="120"/>
        <w:jc w:val="both"/>
        <w:rPr>
          <w:sz w:val="24"/>
          <w:szCs w:val="24"/>
        </w:rPr>
      </w:pPr>
      <w:r w:rsidRPr="00C1187F">
        <w:rPr>
          <w:sz w:val="24"/>
          <w:szCs w:val="24"/>
        </w:rPr>
        <w:t>12.4.3 – Não aceitar reduzir o seu preço registrado, na hipótese deste se tornar superior àqueles praticados no mercado; ou</w:t>
      </w:r>
    </w:p>
    <w:p w:rsidR="00C1187F" w:rsidRPr="00C1187F" w:rsidRDefault="00C1187F" w:rsidP="00BC4971">
      <w:pPr>
        <w:spacing w:before="120" w:after="120"/>
        <w:jc w:val="both"/>
        <w:rPr>
          <w:sz w:val="24"/>
          <w:szCs w:val="24"/>
        </w:rPr>
      </w:pPr>
      <w:r w:rsidRPr="00C1187F">
        <w:rPr>
          <w:sz w:val="24"/>
          <w:szCs w:val="24"/>
        </w:rPr>
        <w:t>12.4.4 – Sofrer sanção administrativa cujo efeito torne-o proibido de celebrar contrato administrativo, alcançando o órgão gerenciador e órgão(s) participante(s).</w:t>
      </w:r>
    </w:p>
    <w:p w:rsidR="00C1187F" w:rsidRPr="00C1187F" w:rsidRDefault="00C1187F" w:rsidP="00BC4971">
      <w:pPr>
        <w:spacing w:before="120" w:after="120"/>
        <w:jc w:val="both"/>
        <w:rPr>
          <w:sz w:val="24"/>
          <w:szCs w:val="24"/>
        </w:rPr>
      </w:pPr>
      <w:r w:rsidRPr="00C1187F">
        <w:rPr>
          <w:sz w:val="24"/>
          <w:szCs w:val="24"/>
        </w:rPr>
        <w:t>12.5 – O cancelamento de registros será formalizado por despacho da Administração, assegurado o contraditório e a ampla defesa.</w:t>
      </w:r>
    </w:p>
    <w:p w:rsidR="00C1187F" w:rsidRPr="00C1187F" w:rsidRDefault="00C1187F" w:rsidP="00BC4971">
      <w:pPr>
        <w:spacing w:before="120" w:after="120"/>
        <w:jc w:val="both"/>
        <w:rPr>
          <w:sz w:val="24"/>
          <w:szCs w:val="24"/>
        </w:rPr>
      </w:pPr>
      <w:r w:rsidRPr="00C1187F">
        <w:rPr>
          <w:sz w:val="24"/>
          <w:szCs w:val="24"/>
        </w:rPr>
        <w:lastRenderedPageBreak/>
        <w:t xml:space="preserve">12.6 – O cancelamento do registro de preços poderá ocorrer por fato superveniente, decorrente de caso fortuito ou força maior, que prejudique o cumprimento da ata, devidamente comprovados e justificados por razão de interesse público ou a pedido do fornecedor. </w:t>
      </w:r>
    </w:p>
    <w:p w:rsidR="00C1187F" w:rsidRPr="00C1187F" w:rsidRDefault="00C1187F" w:rsidP="00BC4971">
      <w:pPr>
        <w:spacing w:before="120" w:after="120"/>
        <w:jc w:val="both"/>
        <w:rPr>
          <w:sz w:val="24"/>
          <w:szCs w:val="24"/>
        </w:rPr>
      </w:pPr>
      <w:r w:rsidRPr="00C1187F">
        <w:rPr>
          <w:sz w:val="24"/>
          <w:szCs w:val="24"/>
        </w:rPr>
        <w:t>12.7 – A ata de registro de preços será revogada quando não restarem fornecedores registrados ou por razões de interesse público, devidamente fundamentado.</w:t>
      </w:r>
    </w:p>
    <w:p w:rsidR="00C1187F" w:rsidRPr="00C1187F" w:rsidRDefault="00C1187F" w:rsidP="00BC4971">
      <w:pPr>
        <w:spacing w:before="120" w:after="120"/>
        <w:jc w:val="both"/>
        <w:rPr>
          <w:b/>
          <w:bCs/>
          <w:sz w:val="24"/>
          <w:szCs w:val="24"/>
        </w:rPr>
      </w:pPr>
      <w:r w:rsidRPr="00C1187F">
        <w:rPr>
          <w:b/>
          <w:sz w:val="24"/>
          <w:szCs w:val="24"/>
        </w:rPr>
        <w:t xml:space="preserve">13 - </w:t>
      </w:r>
      <w:r w:rsidRPr="00C1187F">
        <w:rPr>
          <w:b/>
          <w:bCs/>
          <w:sz w:val="24"/>
          <w:szCs w:val="24"/>
        </w:rPr>
        <w:t>DO CRONOGRAMA DE DESEMBOLSO:</w:t>
      </w:r>
    </w:p>
    <w:p w:rsidR="00C1187F" w:rsidRPr="00C1187F" w:rsidRDefault="00C1187F" w:rsidP="00BC4971">
      <w:pPr>
        <w:spacing w:before="120" w:after="120"/>
        <w:ind w:right="232"/>
        <w:jc w:val="both"/>
        <w:rPr>
          <w:sz w:val="24"/>
          <w:szCs w:val="24"/>
        </w:rPr>
      </w:pPr>
      <w:r w:rsidRPr="00C1187F">
        <w:rPr>
          <w:sz w:val="24"/>
          <w:szCs w:val="24"/>
        </w:rPr>
        <w:t>13.1 – Por se tratar de aquisição em remessa parcelada, seu cronograma de desembolso será realizado, também, de forma parcelada. Os bens serão entregues na forma da tabela a seguir:</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2873"/>
        <w:gridCol w:w="2873"/>
      </w:tblGrid>
      <w:tr w:rsidR="00C1187F" w:rsidRPr="00692190" w:rsidTr="00C1187F">
        <w:trPr>
          <w:jc w:val="center"/>
        </w:trPr>
        <w:tc>
          <w:tcPr>
            <w:tcW w:w="2936" w:type="dxa"/>
            <w:vAlign w:val="center"/>
          </w:tcPr>
          <w:p w:rsidR="00C1187F" w:rsidRPr="00692190" w:rsidRDefault="00C1187F" w:rsidP="00C1187F">
            <w:pPr>
              <w:pStyle w:val="Padro"/>
              <w:jc w:val="both"/>
              <w:rPr>
                <w:b/>
                <w:bCs/>
                <w:color w:val="000000"/>
              </w:rPr>
            </w:pPr>
          </w:p>
        </w:tc>
        <w:tc>
          <w:tcPr>
            <w:tcW w:w="5746" w:type="dxa"/>
            <w:gridSpan w:val="2"/>
            <w:vAlign w:val="center"/>
          </w:tcPr>
          <w:p w:rsidR="00C1187F" w:rsidRPr="00692190" w:rsidRDefault="00C1187F" w:rsidP="00C1187F">
            <w:pPr>
              <w:pStyle w:val="Padro"/>
              <w:jc w:val="both"/>
              <w:rPr>
                <w:b/>
                <w:bCs/>
                <w:color w:val="000000"/>
              </w:rPr>
            </w:pPr>
            <w:r w:rsidRPr="00692190">
              <w:rPr>
                <w:b/>
                <w:bCs/>
                <w:color w:val="000000"/>
              </w:rPr>
              <w:t>MÊS</w:t>
            </w:r>
          </w:p>
        </w:tc>
      </w:tr>
      <w:tr w:rsidR="00C1187F" w:rsidRPr="00692190" w:rsidTr="00C1187F">
        <w:trPr>
          <w:jc w:val="center"/>
        </w:trPr>
        <w:tc>
          <w:tcPr>
            <w:tcW w:w="2936" w:type="dxa"/>
            <w:vAlign w:val="center"/>
          </w:tcPr>
          <w:p w:rsidR="00C1187F" w:rsidRPr="00692190" w:rsidRDefault="00C1187F" w:rsidP="00C1187F">
            <w:pPr>
              <w:pStyle w:val="Padro"/>
              <w:jc w:val="both"/>
              <w:rPr>
                <w:b/>
                <w:bCs/>
                <w:color w:val="000000"/>
              </w:rPr>
            </w:pPr>
            <w:r w:rsidRPr="00692190">
              <w:rPr>
                <w:b/>
                <w:bCs/>
                <w:color w:val="000000"/>
              </w:rPr>
              <w:t>ETAPA</w:t>
            </w:r>
          </w:p>
        </w:tc>
        <w:tc>
          <w:tcPr>
            <w:tcW w:w="2873" w:type="dxa"/>
            <w:vAlign w:val="center"/>
          </w:tcPr>
          <w:p w:rsidR="00C1187F" w:rsidRPr="00692190" w:rsidRDefault="00C1187F" w:rsidP="00C1187F">
            <w:pPr>
              <w:pStyle w:val="Padro"/>
              <w:jc w:val="both"/>
              <w:rPr>
                <w:color w:val="000000"/>
              </w:rPr>
            </w:pPr>
            <w:r w:rsidRPr="00692190">
              <w:rPr>
                <w:color w:val="000000"/>
              </w:rPr>
              <w:t>1°</w:t>
            </w:r>
          </w:p>
        </w:tc>
        <w:tc>
          <w:tcPr>
            <w:tcW w:w="2873" w:type="dxa"/>
            <w:vAlign w:val="center"/>
          </w:tcPr>
          <w:p w:rsidR="00C1187F" w:rsidRPr="00692190" w:rsidRDefault="00C1187F" w:rsidP="00C1187F">
            <w:pPr>
              <w:pStyle w:val="Padro"/>
              <w:jc w:val="both"/>
              <w:rPr>
                <w:color w:val="000000"/>
              </w:rPr>
            </w:pPr>
            <w:r w:rsidRPr="00692190">
              <w:rPr>
                <w:color w:val="000000"/>
              </w:rPr>
              <w:t>2°</w:t>
            </w:r>
          </w:p>
        </w:tc>
      </w:tr>
      <w:tr w:rsidR="00C1187F" w:rsidRPr="00692190" w:rsidTr="00C1187F">
        <w:trPr>
          <w:jc w:val="center"/>
        </w:trPr>
        <w:tc>
          <w:tcPr>
            <w:tcW w:w="2936" w:type="dxa"/>
            <w:vAlign w:val="center"/>
          </w:tcPr>
          <w:p w:rsidR="00C1187F" w:rsidRPr="00692190" w:rsidRDefault="00C1187F" w:rsidP="00C1187F">
            <w:pPr>
              <w:pStyle w:val="Padro"/>
              <w:jc w:val="both"/>
              <w:rPr>
                <w:color w:val="000000"/>
              </w:rPr>
            </w:pPr>
            <w:r>
              <w:rPr>
                <w:color w:val="000000"/>
              </w:rPr>
              <w:t>Entrega</w:t>
            </w:r>
          </w:p>
        </w:tc>
        <w:tc>
          <w:tcPr>
            <w:tcW w:w="2873" w:type="dxa"/>
            <w:vAlign w:val="center"/>
          </w:tcPr>
          <w:p w:rsidR="00C1187F" w:rsidRPr="00692190" w:rsidRDefault="00C1187F" w:rsidP="00C1187F">
            <w:pPr>
              <w:pStyle w:val="Padro"/>
              <w:jc w:val="both"/>
              <w:rPr>
                <w:color w:val="000000"/>
              </w:rPr>
            </w:pPr>
            <w:r w:rsidRPr="00692190">
              <w:rPr>
                <w:color w:val="000000"/>
              </w:rPr>
              <w:t>X</w:t>
            </w:r>
          </w:p>
        </w:tc>
        <w:tc>
          <w:tcPr>
            <w:tcW w:w="2873" w:type="dxa"/>
            <w:vAlign w:val="center"/>
          </w:tcPr>
          <w:p w:rsidR="00C1187F" w:rsidRPr="00692190" w:rsidRDefault="00C1187F" w:rsidP="00C1187F">
            <w:pPr>
              <w:pStyle w:val="Padro"/>
              <w:jc w:val="both"/>
              <w:rPr>
                <w:color w:val="000000"/>
              </w:rPr>
            </w:pPr>
          </w:p>
        </w:tc>
      </w:tr>
      <w:tr w:rsidR="00C1187F" w:rsidRPr="00692190" w:rsidTr="00C1187F">
        <w:trPr>
          <w:jc w:val="center"/>
        </w:trPr>
        <w:tc>
          <w:tcPr>
            <w:tcW w:w="2936" w:type="dxa"/>
            <w:vAlign w:val="center"/>
          </w:tcPr>
          <w:p w:rsidR="00C1187F" w:rsidRPr="00692190" w:rsidRDefault="00C1187F" w:rsidP="00C1187F">
            <w:pPr>
              <w:pStyle w:val="Padro"/>
              <w:jc w:val="both"/>
              <w:rPr>
                <w:color w:val="000000"/>
              </w:rPr>
            </w:pPr>
            <w:r w:rsidRPr="00692190">
              <w:rPr>
                <w:color w:val="000000"/>
              </w:rPr>
              <w:t>Pagamento</w:t>
            </w:r>
          </w:p>
        </w:tc>
        <w:tc>
          <w:tcPr>
            <w:tcW w:w="2873" w:type="dxa"/>
            <w:vAlign w:val="center"/>
          </w:tcPr>
          <w:p w:rsidR="00C1187F" w:rsidRPr="00692190" w:rsidRDefault="00C1187F" w:rsidP="00C1187F">
            <w:pPr>
              <w:pStyle w:val="Padro"/>
              <w:jc w:val="both"/>
              <w:rPr>
                <w:color w:val="000000"/>
              </w:rPr>
            </w:pPr>
          </w:p>
        </w:tc>
        <w:tc>
          <w:tcPr>
            <w:tcW w:w="2873" w:type="dxa"/>
            <w:vAlign w:val="center"/>
          </w:tcPr>
          <w:p w:rsidR="00C1187F" w:rsidRPr="00692190" w:rsidRDefault="00C1187F" w:rsidP="00C1187F">
            <w:pPr>
              <w:pStyle w:val="Padro"/>
              <w:jc w:val="both"/>
              <w:rPr>
                <w:color w:val="000000"/>
              </w:rPr>
            </w:pPr>
            <w:r w:rsidRPr="00692190">
              <w:rPr>
                <w:color w:val="000000"/>
              </w:rPr>
              <w:t>X</w:t>
            </w:r>
          </w:p>
        </w:tc>
      </w:tr>
    </w:tbl>
    <w:p w:rsidR="00C1187F" w:rsidRPr="00C1187F" w:rsidRDefault="00C1187F" w:rsidP="00C1187F">
      <w:pPr>
        <w:tabs>
          <w:tab w:val="left" w:pos="1223"/>
          <w:tab w:val="left" w:pos="3250"/>
        </w:tabs>
        <w:spacing w:before="120" w:after="120"/>
        <w:jc w:val="both"/>
        <w:rPr>
          <w:color w:val="00000A"/>
          <w:kern w:val="1"/>
          <w:sz w:val="24"/>
          <w:szCs w:val="24"/>
        </w:rPr>
      </w:pPr>
      <w:r w:rsidRPr="00C1187F">
        <w:rPr>
          <w:color w:val="00000A"/>
          <w:kern w:val="1"/>
          <w:sz w:val="24"/>
          <w:szCs w:val="24"/>
        </w:rPr>
        <w:t>13.2 - Todos os custos diretos e indiretos, direitos trabalhistas, previdenciários ou societários, assim como custos oriundos de subcontratações serão de inteira responsabilidade da contratada.</w:t>
      </w:r>
    </w:p>
    <w:p w:rsidR="00C1187F" w:rsidRPr="00C1187F" w:rsidRDefault="00C1187F" w:rsidP="00C1187F">
      <w:pPr>
        <w:spacing w:before="120" w:after="120"/>
        <w:jc w:val="both"/>
        <w:rPr>
          <w:b/>
          <w:sz w:val="24"/>
          <w:szCs w:val="24"/>
        </w:rPr>
      </w:pPr>
      <w:r w:rsidRPr="00C1187F">
        <w:rPr>
          <w:b/>
          <w:sz w:val="24"/>
          <w:szCs w:val="24"/>
        </w:rPr>
        <w:t>14 – SUBCONTRATAÇÃO</w:t>
      </w:r>
    </w:p>
    <w:p w:rsidR="00C1187F" w:rsidRPr="00C1187F" w:rsidRDefault="00C1187F" w:rsidP="00C1187F">
      <w:pPr>
        <w:spacing w:before="120" w:after="120"/>
        <w:jc w:val="both"/>
        <w:rPr>
          <w:sz w:val="24"/>
          <w:szCs w:val="24"/>
        </w:rPr>
      </w:pPr>
      <w:r w:rsidRPr="00C1187F">
        <w:rPr>
          <w:sz w:val="24"/>
          <w:szCs w:val="24"/>
        </w:rPr>
        <w:t>14.1 – Não será admitida subcontratação para o presente objeto.</w:t>
      </w:r>
    </w:p>
    <w:p w:rsidR="00C1187F" w:rsidRPr="00C1187F" w:rsidRDefault="00C1187F" w:rsidP="00C1187F">
      <w:pPr>
        <w:spacing w:before="120" w:after="120"/>
        <w:jc w:val="both"/>
        <w:rPr>
          <w:b/>
          <w:sz w:val="24"/>
          <w:szCs w:val="24"/>
        </w:rPr>
      </w:pPr>
      <w:r w:rsidRPr="00C1187F">
        <w:rPr>
          <w:b/>
          <w:sz w:val="24"/>
          <w:szCs w:val="24"/>
        </w:rPr>
        <w:t>15 – CRITÉRIO DE JULGAMENTO E ADJUDICAÇÃO</w:t>
      </w:r>
    </w:p>
    <w:p w:rsidR="00C1187F" w:rsidRPr="00C1187F" w:rsidRDefault="00C1187F" w:rsidP="00C1187F">
      <w:pPr>
        <w:spacing w:before="120" w:after="120"/>
        <w:jc w:val="both"/>
        <w:rPr>
          <w:sz w:val="24"/>
          <w:szCs w:val="24"/>
        </w:rPr>
      </w:pPr>
      <w:r w:rsidRPr="00C1187F">
        <w:rPr>
          <w:sz w:val="24"/>
          <w:szCs w:val="24"/>
        </w:rPr>
        <w:t>15.1 – O critério de julgamento é o MENOR PREÇO.</w:t>
      </w:r>
    </w:p>
    <w:p w:rsidR="00C1187F" w:rsidRPr="00C1187F" w:rsidRDefault="00C1187F" w:rsidP="00C1187F">
      <w:pPr>
        <w:spacing w:before="120" w:after="120"/>
        <w:jc w:val="both"/>
        <w:rPr>
          <w:sz w:val="24"/>
          <w:szCs w:val="24"/>
        </w:rPr>
      </w:pPr>
      <w:r w:rsidRPr="00C1187F">
        <w:rPr>
          <w:sz w:val="24"/>
          <w:szCs w:val="24"/>
        </w:rPr>
        <w:t>15.2 – A adjudicação será feita pelo MENOR PREÇO POR ITEM.</w:t>
      </w:r>
    </w:p>
    <w:p w:rsidR="00C1187F" w:rsidRPr="00C1187F" w:rsidRDefault="00C1187F" w:rsidP="00C1187F">
      <w:pPr>
        <w:spacing w:before="120" w:after="120"/>
        <w:jc w:val="both"/>
        <w:rPr>
          <w:b/>
          <w:sz w:val="24"/>
          <w:szCs w:val="24"/>
        </w:rPr>
      </w:pPr>
      <w:r w:rsidRPr="00C1187F">
        <w:rPr>
          <w:b/>
          <w:sz w:val="24"/>
          <w:szCs w:val="24"/>
        </w:rPr>
        <w:t>16 – QUALIFICAÇÃO TÉCNICA:</w:t>
      </w:r>
    </w:p>
    <w:p w:rsidR="00C1187F" w:rsidRPr="00C1187F" w:rsidRDefault="00C1187F" w:rsidP="00C1187F">
      <w:pPr>
        <w:spacing w:before="120" w:after="120"/>
        <w:jc w:val="both"/>
        <w:rPr>
          <w:sz w:val="24"/>
          <w:szCs w:val="24"/>
        </w:rPr>
      </w:pPr>
      <w:r w:rsidRPr="00C1187F">
        <w:rPr>
          <w:sz w:val="24"/>
          <w:szCs w:val="24"/>
        </w:rPr>
        <w:t>16.1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w:t>
      </w:r>
    </w:p>
    <w:p w:rsidR="00C1187F" w:rsidRPr="00C1187F" w:rsidRDefault="00C1187F" w:rsidP="00C1187F">
      <w:pPr>
        <w:spacing w:before="120" w:after="120"/>
        <w:jc w:val="both"/>
        <w:rPr>
          <w:sz w:val="24"/>
          <w:szCs w:val="24"/>
          <w:lang w:eastAsia="ar-SA"/>
        </w:rPr>
      </w:pPr>
      <w:r w:rsidRPr="00C1187F">
        <w:rPr>
          <w:sz w:val="24"/>
          <w:szCs w:val="24"/>
          <w:lang w:eastAsia="ar-SA"/>
        </w:rPr>
        <w:t>16.2 - Para fins de Qualificação Técnica, a licitante deverá apresentar cópia do Alvará de Inspeção da Vigilância Sanitária da Empresa emitido em seu domicilio, em validade.</w:t>
      </w:r>
    </w:p>
    <w:p w:rsidR="00C1187F" w:rsidRPr="00C1187F" w:rsidRDefault="00C1187F" w:rsidP="00C1187F">
      <w:pPr>
        <w:spacing w:before="120" w:after="120"/>
        <w:jc w:val="both"/>
        <w:rPr>
          <w:b/>
          <w:sz w:val="24"/>
          <w:szCs w:val="24"/>
        </w:rPr>
      </w:pPr>
      <w:r w:rsidRPr="00C1187F">
        <w:rPr>
          <w:b/>
          <w:sz w:val="24"/>
          <w:szCs w:val="24"/>
        </w:rPr>
        <w:t>17 – QUALIFICAÇÃO ECONÔMICO-FINANCEIRA:</w:t>
      </w:r>
    </w:p>
    <w:p w:rsidR="00C1187F" w:rsidRPr="00C1187F" w:rsidRDefault="00C1187F" w:rsidP="00C1187F">
      <w:pPr>
        <w:spacing w:before="120" w:after="120"/>
        <w:jc w:val="both"/>
        <w:rPr>
          <w:sz w:val="24"/>
          <w:szCs w:val="24"/>
        </w:rPr>
      </w:pPr>
      <w:r w:rsidRPr="00C1187F">
        <w:rPr>
          <w:sz w:val="24"/>
          <w:szCs w:val="24"/>
        </w:rPr>
        <w:t>17.1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C1187F" w:rsidRPr="00C1187F" w:rsidRDefault="00C1187F" w:rsidP="00C1187F">
      <w:pPr>
        <w:spacing w:before="120" w:after="120"/>
        <w:jc w:val="both"/>
        <w:rPr>
          <w:sz w:val="24"/>
          <w:szCs w:val="24"/>
        </w:rPr>
      </w:pPr>
      <w:r w:rsidRPr="00C1187F">
        <w:rPr>
          <w:sz w:val="24"/>
          <w:szCs w:val="24"/>
        </w:rPr>
        <w:t>17.2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 por publicação em diário oficial; por publicação em jornal; por cópia ou fotocópia na Junta Comercial da sede ou domicílio do proponente; por cópia ou fotocópia do livro Diário, desde que incluindo os Termos de Abertura e de Encerramento; por Escrituração Contábil Digital (ECD), através da apresentação de cópia do SPED, devidamente transmitido via eletrônica, e obrigatoriamente observado o prazo de entrega estipulado no art. 1078 do Código Civil.</w:t>
      </w:r>
    </w:p>
    <w:p w:rsidR="00C1187F" w:rsidRPr="00C1187F" w:rsidRDefault="00C1187F" w:rsidP="00C1187F">
      <w:pPr>
        <w:spacing w:before="120" w:after="120"/>
        <w:jc w:val="both"/>
        <w:rPr>
          <w:sz w:val="24"/>
          <w:szCs w:val="24"/>
        </w:rPr>
      </w:pPr>
      <w:r w:rsidRPr="00C1187F">
        <w:rPr>
          <w:sz w:val="24"/>
          <w:szCs w:val="24"/>
        </w:rPr>
        <w:lastRenderedPageBreak/>
        <w:t xml:space="preserve">17.3 – A comprovação da boa situação financeira da empresa, constatada mediante obtenção do índice de Liquidez Geral (LG) igual ou superior a 1,0 (um inteiro e zero décimos), resultante da aplicação da fórmula LG = (AC+RLP)/(PC+PNC), onde AC é ativo circulante, RLP é realizável em longo prazo, PC é passivo circulante e PNC é passivo não circulante, vedado arredondamento do cálculo. </w:t>
      </w:r>
    </w:p>
    <w:p w:rsidR="00C1187F" w:rsidRPr="00C1187F" w:rsidRDefault="00C1187F" w:rsidP="00C1187F">
      <w:pPr>
        <w:spacing w:before="120" w:after="120"/>
        <w:jc w:val="both"/>
        <w:rPr>
          <w:sz w:val="24"/>
          <w:szCs w:val="24"/>
        </w:rPr>
      </w:pPr>
      <w:r w:rsidRPr="00C1187F">
        <w:rPr>
          <w:sz w:val="24"/>
          <w:szCs w:val="24"/>
        </w:rPr>
        <w:t xml:space="preserve">17.4 – A licitante que apresentar resultado inferior a 1,0 (um inteiro e zero décimos) do índice de Liquidez Geral (LG) deverá comprovar, considerados os riscos para a Administração, o patrimônio líquido mínimo de 10% (dez por cento) do valor estimado dos itens vencidos pelo licitante. </w:t>
      </w:r>
    </w:p>
    <w:p w:rsidR="00C1187F" w:rsidRPr="00C1187F" w:rsidRDefault="00C1187F" w:rsidP="00C1187F">
      <w:pPr>
        <w:spacing w:before="120" w:after="120"/>
        <w:jc w:val="both"/>
        <w:rPr>
          <w:sz w:val="24"/>
          <w:szCs w:val="24"/>
        </w:rPr>
      </w:pPr>
      <w:r w:rsidRPr="00C1187F">
        <w:rPr>
          <w:sz w:val="24"/>
          <w:szCs w:val="24"/>
        </w:rPr>
        <w:t>17.5 – Em caso de empresa constituída no exercício social vigente, admite-se a apresentação de balanço patrimonial e demonstrações contábeis referentes ao período de existência da sociedade.</w:t>
      </w:r>
    </w:p>
    <w:p w:rsidR="00C1187F" w:rsidRPr="00C1187F" w:rsidRDefault="00C1187F" w:rsidP="00C1187F">
      <w:pPr>
        <w:spacing w:before="120" w:after="120"/>
        <w:jc w:val="both"/>
        <w:rPr>
          <w:sz w:val="24"/>
          <w:szCs w:val="24"/>
        </w:rPr>
      </w:pPr>
      <w:r w:rsidRPr="00C1187F">
        <w:rPr>
          <w:sz w:val="24"/>
          <w:szCs w:val="24"/>
        </w:rPr>
        <w:t>17.6 – Em caso de haver previsão legal ou previsão no contrato social, admite-se a apresentação de balanço patrimonial intermediário.</w:t>
      </w:r>
    </w:p>
    <w:p w:rsidR="00C1187F" w:rsidRPr="00C1187F" w:rsidRDefault="00C1187F" w:rsidP="00C1187F">
      <w:pPr>
        <w:spacing w:before="120" w:after="120"/>
        <w:jc w:val="both"/>
        <w:rPr>
          <w:sz w:val="24"/>
          <w:szCs w:val="24"/>
        </w:rPr>
      </w:pPr>
      <w:r w:rsidRPr="00C1187F">
        <w:rPr>
          <w:sz w:val="24"/>
          <w:szCs w:val="24"/>
        </w:rPr>
        <w:t>17.7 – O licitante enquadrado como microempreendedor individual que pretenda auferir os benefícios do tratamento diferenciado previstos na Lei Complementar nº 123/ 2006 estará dispensado da prova de inscrição nos cadastros de contribuintes estadual e municipal e da apresentação do balanço patrimonial e das demonstrações contábeis do último exercício.</w:t>
      </w:r>
    </w:p>
    <w:p w:rsidR="00C1187F" w:rsidRPr="00C1187F" w:rsidRDefault="00C1187F" w:rsidP="00C1187F">
      <w:pPr>
        <w:spacing w:before="120" w:after="120"/>
        <w:jc w:val="both"/>
        <w:rPr>
          <w:b/>
          <w:sz w:val="24"/>
          <w:szCs w:val="24"/>
        </w:rPr>
      </w:pPr>
      <w:r w:rsidRPr="00C1187F">
        <w:rPr>
          <w:b/>
          <w:sz w:val="24"/>
          <w:szCs w:val="24"/>
        </w:rPr>
        <w:t>18 – GARANTIA DE EXECUÇÃO</w:t>
      </w:r>
    </w:p>
    <w:p w:rsidR="00C1187F" w:rsidRPr="00C1187F" w:rsidRDefault="00C1187F" w:rsidP="00C1187F">
      <w:pPr>
        <w:spacing w:before="120" w:after="120"/>
        <w:jc w:val="both"/>
        <w:rPr>
          <w:sz w:val="24"/>
          <w:szCs w:val="24"/>
        </w:rPr>
      </w:pPr>
      <w:r w:rsidRPr="00C1187F">
        <w:rPr>
          <w:sz w:val="24"/>
          <w:szCs w:val="24"/>
        </w:rPr>
        <w:t xml:space="preserve">18.1 – Não haverá exigência de garantia contratual da execução. </w:t>
      </w:r>
    </w:p>
    <w:p w:rsidR="00C1187F" w:rsidRPr="00C1187F" w:rsidRDefault="00C1187F" w:rsidP="00C1187F">
      <w:pPr>
        <w:spacing w:before="120" w:after="120"/>
        <w:jc w:val="both"/>
        <w:rPr>
          <w:b/>
          <w:sz w:val="24"/>
          <w:szCs w:val="24"/>
        </w:rPr>
      </w:pPr>
      <w:r w:rsidRPr="00C1187F">
        <w:rPr>
          <w:b/>
          <w:sz w:val="24"/>
          <w:szCs w:val="24"/>
        </w:rPr>
        <w:t>19 – DAS AMOSTRAS</w:t>
      </w:r>
    </w:p>
    <w:p w:rsidR="00C1187F" w:rsidRPr="00C1187F" w:rsidRDefault="00C1187F" w:rsidP="00C1187F">
      <w:pPr>
        <w:spacing w:before="120" w:after="120"/>
        <w:jc w:val="both"/>
        <w:rPr>
          <w:sz w:val="24"/>
          <w:szCs w:val="24"/>
        </w:rPr>
      </w:pPr>
      <w:r w:rsidRPr="00C1187F">
        <w:rPr>
          <w:sz w:val="24"/>
          <w:szCs w:val="24"/>
        </w:rPr>
        <w:t>19.1 - Após declarado o vencedor, o licitante deverá apresentar, à equipe técnica da Secretaria Requisitante, na própria sessão, as amostras dos produtos, de acordo com as especificações, sob pena de desclassificação.</w:t>
      </w:r>
    </w:p>
    <w:p w:rsidR="00C1187F" w:rsidRPr="00C1187F" w:rsidRDefault="00C1187F" w:rsidP="00C1187F">
      <w:pPr>
        <w:spacing w:before="120" w:after="120"/>
        <w:jc w:val="both"/>
        <w:rPr>
          <w:sz w:val="24"/>
          <w:szCs w:val="24"/>
        </w:rPr>
      </w:pPr>
      <w:r w:rsidRPr="00C1187F">
        <w:rPr>
          <w:sz w:val="24"/>
          <w:szCs w:val="24"/>
        </w:rPr>
        <w:t>19.2 - Após o julgamento das amostras, a equipe responsável pela secretaria requisitante emitirá um parecer técnico, que atestará a aceitabilidade dos materiais ou produtos e ou mesmo fará parte integrante do processo licitatório do pregão presencial.</w:t>
      </w:r>
    </w:p>
    <w:p w:rsidR="00C1187F" w:rsidRPr="00C1187F" w:rsidRDefault="00C1187F" w:rsidP="00C1187F">
      <w:pPr>
        <w:spacing w:before="120" w:after="120"/>
        <w:jc w:val="both"/>
        <w:rPr>
          <w:sz w:val="24"/>
          <w:szCs w:val="24"/>
        </w:rPr>
      </w:pPr>
      <w:r w:rsidRPr="00C1187F">
        <w:rPr>
          <w:sz w:val="24"/>
          <w:szCs w:val="24"/>
        </w:rPr>
        <w:t>19.3 - Deverão apresentar as seguintes amostras: adoçante sachê stévia, azeite de oliva tipo único, biscoito cream-cracker, biscoito de polvilho, farinha de aveia, iogurte natural integral 170g, leite em pó integral com vitamina A e D sachê 400g, macarrão dos tipos espaguete, goelinha, anelzinho e cabelo de anjo (aletria) e o ovo branco dúzia.</w:t>
      </w:r>
    </w:p>
    <w:p w:rsidR="00C1187F" w:rsidRPr="00C1187F" w:rsidRDefault="00C1187F" w:rsidP="00C1187F">
      <w:pPr>
        <w:spacing w:before="120" w:after="120"/>
        <w:jc w:val="both"/>
        <w:rPr>
          <w:b/>
          <w:sz w:val="24"/>
          <w:szCs w:val="24"/>
        </w:rPr>
      </w:pPr>
      <w:r w:rsidRPr="00C1187F">
        <w:rPr>
          <w:b/>
          <w:sz w:val="24"/>
          <w:szCs w:val="24"/>
        </w:rPr>
        <w:t>20 – DA VISITA TÉCNICA</w:t>
      </w:r>
    </w:p>
    <w:p w:rsidR="00C1187F" w:rsidRPr="00A051F2" w:rsidRDefault="00C1187F" w:rsidP="00C1187F">
      <w:pPr>
        <w:spacing w:before="120" w:after="120"/>
        <w:jc w:val="both"/>
        <w:rPr>
          <w:color w:val="000000"/>
          <w:sz w:val="24"/>
          <w:szCs w:val="24"/>
          <w:lang w:eastAsia="ar-SA"/>
        </w:rPr>
      </w:pPr>
      <w:r w:rsidRPr="00C1187F">
        <w:rPr>
          <w:sz w:val="24"/>
          <w:szCs w:val="24"/>
        </w:rPr>
        <w:t>20.1- V</w:t>
      </w:r>
      <w:r w:rsidRPr="00C1187F">
        <w:rPr>
          <w:sz w:val="24"/>
          <w:szCs w:val="24"/>
          <w:lang w:eastAsia="ar-SA"/>
        </w:rPr>
        <w:t xml:space="preserve">isando </w:t>
      </w:r>
      <w:r w:rsidRPr="00A051F2">
        <w:rPr>
          <w:color w:val="000000"/>
          <w:sz w:val="24"/>
          <w:szCs w:val="24"/>
          <w:lang w:eastAsia="ar-SA"/>
        </w:rPr>
        <w:t xml:space="preserve">corroborar com a logística do atendimento, assegurando o conhecimento das instalações das Unidades Escolares para efetivação </w:t>
      </w:r>
      <w:r w:rsidR="00595712" w:rsidRPr="00A051F2">
        <w:rPr>
          <w:color w:val="000000"/>
          <w:sz w:val="24"/>
          <w:szCs w:val="24"/>
          <w:lang w:eastAsia="ar-SA"/>
        </w:rPr>
        <w:t>das entregas</w:t>
      </w:r>
      <w:r w:rsidRPr="00A051F2">
        <w:rPr>
          <w:color w:val="000000"/>
          <w:sz w:val="24"/>
          <w:szCs w:val="24"/>
          <w:lang w:eastAsia="ar-SA"/>
        </w:rPr>
        <w:t xml:space="preserve">, é </w:t>
      </w:r>
      <w:r w:rsidRPr="00A051F2">
        <w:rPr>
          <w:b/>
          <w:color w:val="000000"/>
          <w:sz w:val="24"/>
          <w:szCs w:val="24"/>
          <w:lang w:eastAsia="ar-SA"/>
        </w:rPr>
        <w:t>FACULTADO</w:t>
      </w:r>
      <w:r w:rsidRPr="00A051F2">
        <w:rPr>
          <w:color w:val="000000"/>
          <w:sz w:val="24"/>
          <w:szCs w:val="24"/>
          <w:lang w:eastAsia="ar-SA"/>
        </w:rPr>
        <w:t xml:space="preserve"> à licitante realizar visita técnica, declarando integralmente que conhece todas as Unidades Escolares, com assinatura do licitante.</w:t>
      </w:r>
    </w:p>
    <w:p w:rsidR="00C1187F" w:rsidRPr="00A051F2" w:rsidRDefault="00C1187F" w:rsidP="00C1187F">
      <w:pPr>
        <w:spacing w:before="120" w:after="120"/>
        <w:jc w:val="both"/>
        <w:rPr>
          <w:b/>
          <w:color w:val="000000"/>
          <w:sz w:val="24"/>
          <w:szCs w:val="24"/>
        </w:rPr>
      </w:pPr>
      <w:r w:rsidRPr="00A051F2">
        <w:rPr>
          <w:color w:val="000000"/>
          <w:sz w:val="24"/>
          <w:szCs w:val="24"/>
        </w:rPr>
        <w:t xml:space="preserve">20.2– A responsabilidade por eventuais custos não previstos nas propostas, decorrentes de eventual desconhecimento das condições locais, não poderá ser atribuída à contratante, não podendo as licitantes alegar desconhecimento </w:t>
      </w:r>
      <w:r w:rsidR="008C1D56" w:rsidRPr="00A051F2">
        <w:rPr>
          <w:color w:val="000000"/>
          <w:sz w:val="24"/>
          <w:szCs w:val="24"/>
        </w:rPr>
        <w:t>do itinerário e tempo hábil para efetivação das entregas</w:t>
      </w:r>
      <w:r w:rsidRPr="00A051F2">
        <w:rPr>
          <w:color w:val="000000"/>
          <w:sz w:val="24"/>
          <w:szCs w:val="24"/>
        </w:rPr>
        <w:t>, mesmo que optem por não vistoriar.</w:t>
      </w:r>
    </w:p>
    <w:p w:rsidR="00C1187F" w:rsidRPr="00A051F2" w:rsidRDefault="00C1187F" w:rsidP="00C1187F">
      <w:pPr>
        <w:spacing w:before="120" w:after="120"/>
        <w:jc w:val="both"/>
        <w:rPr>
          <w:color w:val="000000"/>
          <w:sz w:val="24"/>
          <w:szCs w:val="24"/>
        </w:rPr>
      </w:pPr>
      <w:r w:rsidRPr="00A051F2">
        <w:rPr>
          <w:color w:val="000000"/>
          <w:sz w:val="24"/>
          <w:szCs w:val="24"/>
        </w:rPr>
        <w:t xml:space="preserve">20.3– A visita poderá ser agendada através de petição protocolada na Praça Governador Roberto Silveira, nº 44, Centro, Bom Jardim – RJ, das 09:00 às 17:00 h ou através do e-mail </w:t>
      </w:r>
      <w:hyperlink r:id="rId12" w:history="1">
        <w:r w:rsidRPr="00A051F2">
          <w:rPr>
            <w:rStyle w:val="Hyperlink"/>
            <w:color w:val="000000"/>
            <w:sz w:val="24"/>
            <w:szCs w:val="24"/>
          </w:rPr>
          <w:t>smebjrj20@gmail.com</w:t>
        </w:r>
      </w:hyperlink>
      <w:r w:rsidRPr="00A051F2">
        <w:rPr>
          <w:color w:val="000000"/>
          <w:sz w:val="24"/>
          <w:szCs w:val="24"/>
        </w:rPr>
        <w:t xml:space="preserve"> ou pelo telefone (22) 2566.6840, em até 05 (cinco) dias úteis antes da data de abertura dos envelopes.</w:t>
      </w:r>
    </w:p>
    <w:p w:rsidR="00C1187F" w:rsidRPr="00C1187F" w:rsidRDefault="00C1187F" w:rsidP="00C1187F">
      <w:pPr>
        <w:spacing w:before="120" w:after="120"/>
        <w:jc w:val="both"/>
        <w:rPr>
          <w:sz w:val="24"/>
          <w:szCs w:val="24"/>
        </w:rPr>
      </w:pPr>
      <w:r w:rsidRPr="00C1187F">
        <w:rPr>
          <w:sz w:val="24"/>
          <w:szCs w:val="24"/>
        </w:rPr>
        <w:t>20.4- Será de responsabilidade da CONTRATADA a ocorrência de eventuais prejuízos em virtude de sua omissão na verificação dos percursos, com vistas a proteger o interesse da Administração na fase de execução do contrato.</w:t>
      </w:r>
    </w:p>
    <w:p w:rsidR="00C1187F" w:rsidRPr="00C1187F" w:rsidRDefault="00C1187F" w:rsidP="00C1187F">
      <w:pPr>
        <w:spacing w:before="120" w:after="120"/>
        <w:jc w:val="both"/>
        <w:rPr>
          <w:sz w:val="24"/>
          <w:szCs w:val="24"/>
        </w:rPr>
      </w:pPr>
      <w:r w:rsidRPr="00C1187F">
        <w:rPr>
          <w:sz w:val="24"/>
          <w:szCs w:val="24"/>
        </w:rPr>
        <w:lastRenderedPageBreak/>
        <w:t>20.5– A empresa que optar em não realizar a visita técnica, deverá apresentar declaração f</w:t>
      </w:r>
      <w:r w:rsidRPr="00A051F2">
        <w:rPr>
          <w:color w:val="000000"/>
          <w:sz w:val="24"/>
          <w:szCs w:val="24"/>
        </w:rPr>
        <w:t xml:space="preserve">ormal de que tem pleno conhecimento das condições e peculiaridades inerentes </w:t>
      </w:r>
      <w:r w:rsidR="008C1D56" w:rsidRPr="00A051F2">
        <w:rPr>
          <w:color w:val="000000"/>
          <w:sz w:val="24"/>
          <w:szCs w:val="24"/>
        </w:rPr>
        <w:t>a entrega dos itens</w:t>
      </w:r>
      <w:r w:rsidRPr="008C1D56">
        <w:rPr>
          <w:color w:val="FF0000"/>
          <w:sz w:val="24"/>
          <w:szCs w:val="24"/>
        </w:rPr>
        <w:t>,</w:t>
      </w:r>
      <w:r w:rsidRPr="00C1187F">
        <w:rPr>
          <w:sz w:val="24"/>
          <w:szCs w:val="24"/>
        </w:rPr>
        <w:t xml:space="preserve"> nos termos da súmula nº 1 de 19/06/2018 do Tribunal de Contas do Estado do Rio de Janeiro.</w:t>
      </w:r>
    </w:p>
    <w:p w:rsidR="00C1187F" w:rsidRPr="00C1187F" w:rsidRDefault="00C1187F" w:rsidP="00C1187F">
      <w:pPr>
        <w:spacing w:before="120" w:after="120"/>
        <w:jc w:val="both"/>
        <w:rPr>
          <w:b/>
          <w:sz w:val="24"/>
          <w:szCs w:val="24"/>
        </w:rPr>
      </w:pPr>
      <w:r w:rsidRPr="00C1187F">
        <w:rPr>
          <w:b/>
          <w:sz w:val="24"/>
          <w:szCs w:val="24"/>
        </w:rPr>
        <w:t>21 – DEMAIS OBSERVAÇÕES</w:t>
      </w:r>
    </w:p>
    <w:p w:rsidR="00C1187F" w:rsidRPr="00C1187F" w:rsidRDefault="00C1187F" w:rsidP="00C1187F">
      <w:pPr>
        <w:spacing w:before="120" w:after="120"/>
        <w:jc w:val="both"/>
        <w:rPr>
          <w:sz w:val="24"/>
          <w:szCs w:val="24"/>
        </w:rPr>
      </w:pPr>
      <w:r w:rsidRPr="00C1187F">
        <w:rPr>
          <w:sz w:val="24"/>
          <w:szCs w:val="24"/>
        </w:rPr>
        <w:t>21.1 – O presente estará disponível aos interessados em participar do certame no Setor de Licitações do Município, situada na Praça Governador Roberto Silveira, nº 44, Centro – Bom Jardim (4° andar – Comissão Permanente de Licitações e Compras), de segunda-feira a sexta-feira, das 09h às 12h e das 13h às 17h e na Secretaria Municipal de Educação, situada na Rua Mozart Serpa de Carvalho, nº 190, Centro, Bom Jardim/RJ.</w:t>
      </w:r>
    </w:p>
    <w:p w:rsidR="00C1187F" w:rsidRPr="00C1187F" w:rsidRDefault="00C1187F" w:rsidP="00C1187F">
      <w:pPr>
        <w:spacing w:before="120" w:after="120"/>
        <w:jc w:val="both"/>
        <w:rPr>
          <w:sz w:val="24"/>
          <w:szCs w:val="24"/>
        </w:rPr>
      </w:pPr>
      <w:r w:rsidRPr="00C1187F">
        <w:rPr>
          <w:sz w:val="24"/>
          <w:szCs w:val="24"/>
        </w:rPr>
        <w:t>21.2 –São anexos ao presente Termo de Referência os seguintes documentos:</w:t>
      </w:r>
    </w:p>
    <w:p w:rsidR="00C1187F" w:rsidRPr="00C1187F" w:rsidRDefault="00C1187F" w:rsidP="00C1187F">
      <w:pPr>
        <w:spacing w:before="120" w:after="120"/>
        <w:jc w:val="both"/>
        <w:rPr>
          <w:sz w:val="24"/>
          <w:szCs w:val="24"/>
        </w:rPr>
      </w:pPr>
      <w:r w:rsidRPr="00C1187F">
        <w:rPr>
          <w:sz w:val="24"/>
          <w:szCs w:val="24"/>
        </w:rPr>
        <w:t>21.2.1 – RELAÇÃO DAS UNIDADES ESCOLARES MUNICIPAIS - ANEXO A</w:t>
      </w:r>
    </w:p>
    <w:p w:rsidR="00C1187F" w:rsidRPr="00C1187F" w:rsidRDefault="00C1187F" w:rsidP="00C1187F">
      <w:pPr>
        <w:spacing w:before="120" w:after="120"/>
        <w:jc w:val="both"/>
        <w:rPr>
          <w:sz w:val="24"/>
          <w:szCs w:val="24"/>
        </w:rPr>
      </w:pPr>
      <w:r w:rsidRPr="00C1187F">
        <w:rPr>
          <w:sz w:val="24"/>
          <w:szCs w:val="24"/>
        </w:rPr>
        <w:t>21.2.2 – CARDÁPIOS POR MODALIDADE DE ENSINO – 2021- ANEXO B</w:t>
      </w:r>
    </w:p>
    <w:p w:rsidR="00C1187F" w:rsidRPr="00C1187F" w:rsidRDefault="00C1187F" w:rsidP="00C1187F">
      <w:pPr>
        <w:spacing w:before="120" w:after="120"/>
        <w:jc w:val="both"/>
        <w:rPr>
          <w:sz w:val="24"/>
          <w:szCs w:val="24"/>
        </w:rPr>
      </w:pPr>
      <w:r w:rsidRPr="00C1187F">
        <w:rPr>
          <w:sz w:val="24"/>
          <w:szCs w:val="24"/>
        </w:rPr>
        <w:t>21.2.3 – FREQUÊNCIA DOS ITENS NO CARDÁPIO POR MODALIDADE DE ENSINO – 2021 – ANEXO C</w:t>
      </w:r>
    </w:p>
    <w:p w:rsidR="00C1187F" w:rsidRPr="00C1187F" w:rsidRDefault="00C1187F" w:rsidP="00C1187F">
      <w:pPr>
        <w:spacing w:before="120" w:after="120"/>
        <w:jc w:val="both"/>
        <w:rPr>
          <w:sz w:val="24"/>
          <w:szCs w:val="24"/>
        </w:rPr>
      </w:pPr>
      <w:r w:rsidRPr="00C1187F">
        <w:rPr>
          <w:sz w:val="24"/>
          <w:szCs w:val="24"/>
        </w:rPr>
        <w:t>21.2.4 – PER CAPTA POR MODALIDADE DE ENSINO – 2021 – ANEXO D</w:t>
      </w:r>
    </w:p>
    <w:p w:rsidR="00C1187F" w:rsidRPr="00C1187F" w:rsidRDefault="00C1187F" w:rsidP="00C1187F">
      <w:pPr>
        <w:spacing w:before="120" w:after="120"/>
        <w:jc w:val="both"/>
        <w:rPr>
          <w:sz w:val="24"/>
          <w:szCs w:val="24"/>
        </w:rPr>
      </w:pPr>
      <w:r w:rsidRPr="00C1187F">
        <w:rPr>
          <w:sz w:val="24"/>
          <w:szCs w:val="24"/>
        </w:rPr>
        <w:t>21.2.5 – CRONOGRAMA DE ENTREGA – ANEXO E</w:t>
      </w:r>
    </w:p>
    <w:p w:rsidR="00C1187F" w:rsidRPr="00C1187F" w:rsidRDefault="00C1187F" w:rsidP="00C1187F">
      <w:pPr>
        <w:spacing w:before="120" w:after="120"/>
        <w:jc w:val="both"/>
        <w:rPr>
          <w:sz w:val="24"/>
          <w:szCs w:val="24"/>
        </w:rPr>
      </w:pPr>
      <w:r w:rsidRPr="00C1187F">
        <w:rPr>
          <w:sz w:val="24"/>
          <w:szCs w:val="24"/>
        </w:rPr>
        <w:t>21.2.6 – PERCENTUAL DE DESEMBOLSO DE ACORDO COM O NÚMERO MENSAL DE DIAS LETIVOS – ANEXO F</w:t>
      </w:r>
    </w:p>
    <w:p w:rsidR="00C1187F" w:rsidRPr="00C1187F" w:rsidRDefault="00C1187F" w:rsidP="00C1187F">
      <w:pPr>
        <w:spacing w:before="120" w:after="120"/>
        <w:jc w:val="both"/>
        <w:rPr>
          <w:sz w:val="24"/>
          <w:szCs w:val="24"/>
        </w:rPr>
      </w:pPr>
      <w:r w:rsidRPr="00C1187F">
        <w:rPr>
          <w:sz w:val="24"/>
          <w:szCs w:val="24"/>
        </w:rPr>
        <w:t>21.3 – A licitação será regida pela Lei Federal nº 10.520/2002 e, subsidiariamente, pela Lei 8666/93.</w:t>
      </w:r>
    </w:p>
    <w:p w:rsidR="00C1187F" w:rsidRPr="00C1187F" w:rsidRDefault="00C1187F" w:rsidP="00C1187F">
      <w:pPr>
        <w:spacing w:before="120" w:after="120"/>
        <w:jc w:val="both"/>
        <w:rPr>
          <w:b/>
          <w:sz w:val="24"/>
          <w:szCs w:val="24"/>
        </w:rPr>
      </w:pPr>
      <w:r w:rsidRPr="00C1187F">
        <w:rPr>
          <w:b/>
          <w:sz w:val="24"/>
          <w:szCs w:val="24"/>
        </w:rPr>
        <w:t>22 – RESPONSÁVEL PELA ELABORAÇÃO DO TERMO DE REFERÊNCIA E CIÊNCIA DOS FISCAIS E GESTOR DA ATA DE REGISTRO DE PREÇO.</w:t>
      </w:r>
    </w:p>
    <w:p w:rsidR="00C1187F" w:rsidRPr="00C1187F" w:rsidRDefault="00C1187F" w:rsidP="00C1187F">
      <w:pPr>
        <w:spacing w:before="120" w:after="120"/>
        <w:jc w:val="both"/>
        <w:rPr>
          <w:sz w:val="24"/>
          <w:szCs w:val="24"/>
        </w:rPr>
      </w:pPr>
      <w:r w:rsidRPr="00C1187F">
        <w:rPr>
          <w:sz w:val="24"/>
          <w:szCs w:val="24"/>
        </w:rPr>
        <w:t>22.1 – É responsável pela elaboração deste documento a servidora Maysa Corrêa de Almeida, Matrícula 10/6334.</w:t>
      </w:r>
    </w:p>
    <w:p w:rsidR="00264E42" w:rsidRDefault="00264E42" w:rsidP="00763825">
      <w:pPr>
        <w:jc w:val="center"/>
        <w:rPr>
          <w:sz w:val="24"/>
        </w:rPr>
      </w:pPr>
      <w:r>
        <w:rPr>
          <w:sz w:val="24"/>
        </w:rPr>
        <w:t>________________________________</w:t>
      </w:r>
    </w:p>
    <w:p w:rsidR="00264E42" w:rsidRDefault="00264E42" w:rsidP="00763825">
      <w:pPr>
        <w:jc w:val="center"/>
        <w:rPr>
          <w:i/>
          <w:sz w:val="24"/>
        </w:rPr>
      </w:pPr>
      <w:r>
        <w:rPr>
          <w:i/>
          <w:sz w:val="24"/>
        </w:rPr>
        <w:t>Maysa Corrêa de Almeida</w:t>
      </w:r>
    </w:p>
    <w:p w:rsidR="00264E42" w:rsidRDefault="00264E42" w:rsidP="00763825">
      <w:pPr>
        <w:jc w:val="center"/>
        <w:rPr>
          <w:i/>
          <w:sz w:val="24"/>
        </w:rPr>
      </w:pPr>
      <w:r>
        <w:rPr>
          <w:i/>
          <w:sz w:val="24"/>
        </w:rPr>
        <w:t>Matrícula 10/6334</w:t>
      </w:r>
    </w:p>
    <w:p w:rsidR="00264E42" w:rsidRDefault="00264E42" w:rsidP="00264E42">
      <w:pPr>
        <w:jc w:val="center"/>
        <w:rPr>
          <w:i/>
          <w:sz w:val="24"/>
        </w:rPr>
      </w:pPr>
    </w:p>
    <w:p w:rsidR="00264E42" w:rsidRDefault="00264E42" w:rsidP="00264E42">
      <w:pPr>
        <w:spacing w:line="360" w:lineRule="auto"/>
        <w:jc w:val="both"/>
        <w:rPr>
          <w:sz w:val="24"/>
        </w:rPr>
      </w:pPr>
      <w:r>
        <w:rPr>
          <w:sz w:val="24"/>
        </w:rPr>
        <w:t>22.2 – Estão cientes de suas indicações e atribuições:</w:t>
      </w:r>
    </w:p>
    <w:p w:rsidR="00264E42" w:rsidRDefault="00264E42" w:rsidP="00763825">
      <w:pPr>
        <w:jc w:val="center"/>
        <w:rPr>
          <w:sz w:val="24"/>
        </w:rPr>
      </w:pPr>
      <w:r>
        <w:rPr>
          <w:sz w:val="24"/>
        </w:rPr>
        <w:t>________________________________</w:t>
      </w:r>
    </w:p>
    <w:p w:rsidR="00264E42" w:rsidRPr="009860A0" w:rsidRDefault="00264E42" w:rsidP="00763825">
      <w:pPr>
        <w:jc w:val="center"/>
        <w:rPr>
          <w:i/>
          <w:sz w:val="24"/>
          <w:szCs w:val="24"/>
        </w:rPr>
      </w:pPr>
      <w:r w:rsidRPr="009860A0">
        <w:rPr>
          <w:i/>
          <w:sz w:val="24"/>
        </w:rPr>
        <w:t xml:space="preserve">Flávia </w:t>
      </w:r>
      <w:r w:rsidRPr="009860A0">
        <w:rPr>
          <w:i/>
          <w:sz w:val="24"/>
          <w:szCs w:val="24"/>
        </w:rPr>
        <w:t>Cordeiro de Figueiredo</w:t>
      </w:r>
    </w:p>
    <w:p w:rsidR="00264E42" w:rsidRDefault="00264E42" w:rsidP="00763825">
      <w:pPr>
        <w:jc w:val="center"/>
        <w:rPr>
          <w:i/>
          <w:sz w:val="24"/>
          <w:szCs w:val="24"/>
        </w:rPr>
      </w:pPr>
      <w:r w:rsidRPr="009860A0">
        <w:rPr>
          <w:i/>
          <w:sz w:val="24"/>
          <w:szCs w:val="24"/>
        </w:rPr>
        <w:t xml:space="preserve">Matrícula 10/3565 SME </w:t>
      </w:r>
    </w:p>
    <w:p w:rsidR="00264E42" w:rsidRDefault="00264E42" w:rsidP="00763825">
      <w:pPr>
        <w:jc w:val="center"/>
        <w:rPr>
          <w:sz w:val="24"/>
        </w:rPr>
      </w:pPr>
      <w:r>
        <w:rPr>
          <w:sz w:val="24"/>
        </w:rPr>
        <w:t>________________________________</w:t>
      </w:r>
    </w:p>
    <w:p w:rsidR="00264E42" w:rsidRPr="009860A0" w:rsidRDefault="00264E42" w:rsidP="00763825">
      <w:pPr>
        <w:jc w:val="center"/>
        <w:rPr>
          <w:i/>
          <w:sz w:val="24"/>
          <w:szCs w:val="24"/>
        </w:rPr>
      </w:pPr>
      <w:r w:rsidRPr="009860A0">
        <w:rPr>
          <w:i/>
          <w:sz w:val="24"/>
          <w:szCs w:val="24"/>
        </w:rPr>
        <w:t>Márcia Rodrigues Costa</w:t>
      </w:r>
    </w:p>
    <w:p w:rsidR="00264E42" w:rsidRDefault="00264E42" w:rsidP="00763825">
      <w:pPr>
        <w:jc w:val="center"/>
        <w:rPr>
          <w:i/>
          <w:sz w:val="24"/>
          <w:szCs w:val="24"/>
        </w:rPr>
      </w:pPr>
      <w:r>
        <w:rPr>
          <w:i/>
          <w:sz w:val="24"/>
          <w:szCs w:val="24"/>
        </w:rPr>
        <w:t>Matrícula</w:t>
      </w:r>
      <w:r w:rsidRPr="009860A0">
        <w:rPr>
          <w:i/>
          <w:sz w:val="24"/>
          <w:szCs w:val="24"/>
        </w:rPr>
        <w:t>. 10/2492</w:t>
      </w:r>
      <w:r>
        <w:rPr>
          <w:i/>
          <w:sz w:val="24"/>
          <w:szCs w:val="24"/>
        </w:rPr>
        <w:t xml:space="preserve"> SME</w:t>
      </w:r>
    </w:p>
    <w:p w:rsidR="00264E42" w:rsidRDefault="00264E42" w:rsidP="00264E42">
      <w:pPr>
        <w:jc w:val="center"/>
        <w:rPr>
          <w:i/>
          <w:sz w:val="24"/>
          <w:szCs w:val="24"/>
        </w:rPr>
      </w:pPr>
    </w:p>
    <w:p w:rsidR="00264E42" w:rsidRDefault="00264E42" w:rsidP="00264E42">
      <w:pPr>
        <w:spacing w:line="360" w:lineRule="auto"/>
        <w:jc w:val="both"/>
        <w:rPr>
          <w:sz w:val="24"/>
        </w:rPr>
      </w:pPr>
      <w:r>
        <w:rPr>
          <w:sz w:val="24"/>
        </w:rPr>
        <w:t>22.3 – Está de acordo com os termos:</w:t>
      </w:r>
    </w:p>
    <w:p w:rsidR="00264E42" w:rsidRDefault="00264E42" w:rsidP="00264E42">
      <w:pPr>
        <w:spacing w:line="360" w:lineRule="auto"/>
        <w:jc w:val="center"/>
        <w:rPr>
          <w:sz w:val="24"/>
        </w:rPr>
      </w:pPr>
      <w:r>
        <w:rPr>
          <w:sz w:val="24"/>
        </w:rPr>
        <w:t>________________________________</w:t>
      </w:r>
    </w:p>
    <w:p w:rsidR="00264E42" w:rsidRDefault="00264E42" w:rsidP="00264E42">
      <w:pPr>
        <w:jc w:val="center"/>
        <w:rPr>
          <w:i/>
          <w:sz w:val="24"/>
        </w:rPr>
      </w:pPr>
      <w:r>
        <w:rPr>
          <w:i/>
          <w:sz w:val="24"/>
        </w:rPr>
        <w:t>Jonas Edinaldo da Silva</w:t>
      </w:r>
    </w:p>
    <w:p w:rsidR="00264E42" w:rsidRDefault="00264E42" w:rsidP="00264E42">
      <w:pPr>
        <w:jc w:val="center"/>
        <w:rPr>
          <w:i/>
          <w:sz w:val="24"/>
        </w:rPr>
      </w:pPr>
      <w:r>
        <w:rPr>
          <w:i/>
          <w:sz w:val="24"/>
        </w:rPr>
        <w:t>Secretário Municipal de Educação</w:t>
      </w:r>
    </w:p>
    <w:p w:rsidR="00264E42" w:rsidRPr="00185CDE" w:rsidRDefault="00264E42" w:rsidP="00264E42">
      <w:pPr>
        <w:jc w:val="center"/>
        <w:rPr>
          <w:i/>
          <w:sz w:val="24"/>
        </w:rPr>
      </w:pPr>
      <w:r>
        <w:rPr>
          <w:i/>
          <w:sz w:val="24"/>
        </w:rPr>
        <w:t>Matrícula 11/0958</w:t>
      </w:r>
    </w:p>
    <w:p w:rsidR="00445E71" w:rsidRDefault="00445E71" w:rsidP="00B344C2">
      <w:pPr>
        <w:jc w:val="center"/>
        <w:rPr>
          <w:b/>
          <w:color w:val="000000"/>
          <w:sz w:val="24"/>
          <w:szCs w:val="24"/>
        </w:rPr>
      </w:pPr>
    </w:p>
    <w:p w:rsidR="00C56407" w:rsidRDefault="00C56407" w:rsidP="00B67B40">
      <w:pPr>
        <w:jc w:val="center"/>
        <w:rPr>
          <w:b/>
          <w:bCs/>
          <w:szCs w:val="24"/>
          <w:u w:val="single"/>
        </w:rPr>
      </w:pPr>
    </w:p>
    <w:p w:rsidR="00C56407" w:rsidRDefault="00C56407" w:rsidP="00B67B40">
      <w:pPr>
        <w:jc w:val="center"/>
        <w:rPr>
          <w:b/>
          <w:bCs/>
          <w:szCs w:val="24"/>
          <w:u w:val="single"/>
        </w:rPr>
      </w:pPr>
    </w:p>
    <w:p w:rsidR="00C56407" w:rsidRDefault="00C56407" w:rsidP="00B67B40">
      <w:pPr>
        <w:jc w:val="center"/>
        <w:rPr>
          <w:b/>
          <w:bCs/>
          <w:szCs w:val="24"/>
          <w:u w:val="single"/>
        </w:rPr>
      </w:pPr>
    </w:p>
    <w:p w:rsidR="00C56407" w:rsidRDefault="00C56407" w:rsidP="00B67B40">
      <w:pPr>
        <w:jc w:val="center"/>
        <w:rPr>
          <w:b/>
          <w:bCs/>
          <w:szCs w:val="24"/>
          <w:u w:val="single"/>
        </w:rPr>
      </w:pPr>
    </w:p>
    <w:p w:rsidR="00B67B40" w:rsidRPr="00B67B40" w:rsidRDefault="00B67B40" w:rsidP="00B67B40">
      <w:pPr>
        <w:jc w:val="center"/>
        <w:rPr>
          <w:b/>
          <w:bCs/>
          <w:szCs w:val="24"/>
          <w:u w:val="single"/>
        </w:rPr>
      </w:pPr>
      <w:r w:rsidRPr="00B67B40">
        <w:rPr>
          <w:b/>
          <w:bCs/>
          <w:szCs w:val="24"/>
          <w:u w:val="single"/>
        </w:rPr>
        <w:lastRenderedPageBreak/>
        <w:t xml:space="preserve">ANEXO A – </w:t>
      </w:r>
      <w:r w:rsidR="00A5789C" w:rsidRPr="00B67B40">
        <w:rPr>
          <w:b/>
          <w:bCs/>
          <w:szCs w:val="24"/>
          <w:u w:val="single"/>
        </w:rPr>
        <w:t>DO TERMO DE REFERÊNCIA DA SECRETARIA MUNICIP</w:t>
      </w:r>
      <w:r w:rsidR="00A5789C">
        <w:rPr>
          <w:b/>
          <w:bCs/>
          <w:szCs w:val="24"/>
          <w:u w:val="single"/>
        </w:rPr>
        <w:t>A</w:t>
      </w:r>
      <w:r w:rsidR="00A5789C" w:rsidRPr="00B67B40">
        <w:rPr>
          <w:b/>
          <w:bCs/>
          <w:szCs w:val="24"/>
          <w:u w:val="single"/>
        </w:rPr>
        <w:t>L DE EDUCAÇÃO</w:t>
      </w:r>
    </w:p>
    <w:p w:rsidR="00B67B40" w:rsidRPr="0087252E" w:rsidRDefault="00B67B40" w:rsidP="00B67B40">
      <w:pPr>
        <w:jc w:val="center"/>
        <w:rPr>
          <w:b/>
          <w:bCs/>
          <w:sz w:val="24"/>
          <w:szCs w:val="24"/>
        </w:rPr>
      </w:pPr>
      <w:r>
        <w:rPr>
          <w:b/>
          <w:bCs/>
          <w:sz w:val="24"/>
          <w:szCs w:val="24"/>
        </w:rPr>
        <w:t xml:space="preserve"> </w:t>
      </w:r>
    </w:p>
    <w:p w:rsidR="00B67B40" w:rsidRPr="0087252E" w:rsidRDefault="00B67B40" w:rsidP="00B67B40">
      <w:pPr>
        <w:widowControl w:val="0"/>
        <w:shd w:val="clear" w:color="auto" w:fill="FABF8F"/>
        <w:tabs>
          <w:tab w:val="left" w:pos="0"/>
        </w:tabs>
        <w:spacing w:line="360" w:lineRule="auto"/>
        <w:jc w:val="center"/>
        <w:rPr>
          <w:b/>
          <w:bCs/>
          <w:sz w:val="24"/>
          <w:szCs w:val="24"/>
        </w:rPr>
      </w:pPr>
      <w:r w:rsidRPr="0087252E">
        <w:rPr>
          <w:b/>
          <w:bCs/>
          <w:sz w:val="24"/>
          <w:szCs w:val="24"/>
        </w:rPr>
        <w:t>RELAÇÃO DAS UNIDADES ESCOLARES MUNICIPAIS</w:t>
      </w:r>
    </w:p>
    <w:p w:rsidR="00B67B40" w:rsidRPr="0087252E" w:rsidRDefault="00B67B40" w:rsidP="00B67B40">
      <w:pPr>
        <w:tabs>
          <w:tab w:val="left" w:pos="540"/>
        </w:tabs>
        <w:rPr>
          <w:sz w:val="24"/>
          <w:szCs w:val="24"/>
          <w:u w:val="single"/>
        </w:rPr>
      </w:pPr>
    </w:p>
    <w:p w:rsidR="00B67B40" w:rsidRPr="00B67B40" w:rsidRDefault="00B67B40" w:rsidP="00B67B40">
      <w:pPr>
        <w:jc w:val="both"/>
        <w:rPr>
          <w:b/>
          <w:bCs/>
          <w:sz w:val="20"/>
          <w:u w:val="single"/>
        </w:rPr>
      </w:pPr>
      <w:r w:rsidRPr="00B67B40">
        <w:rPr>
          <w:b/>
          <w:bCs/>
          <w:sz w:val="20"/>
          <w:u w:val="single"/>
        </w:rPr>
        <w:t>1 - Centro de Educação Infantil Viviane Verly Pereira</w:t>
      </w:r>
    </w:p>
    <w:p w:rsidR="00B67B40" w:rsidRPr="00B67B40" w:rsidRDefault="00B67B40" w:rsidP="00B67B40">
      <w:pPr>
        <w:jc w:val="both"/>
        <w:rPr>
          <w:sz w:val="20"/>
        </w:rPr>
      </w:pPr>
      <w:r w:rsidRPr="00B67B40">
        <w:rPr>
          <w:b/>
          <w:bCs/>
          <w:sz w:val="20"/>
        </w:rPr>
        <w:t xml:space="preserve">Endereço: </w:t>
      </w:r>
      <w:r w:rsidRPr="00B67B40">
        <w:rPr>
          <w:sz w:val="20"/>
        </w:rPr>
        <w:t>Margem da RJ 116, km 103 - Bem-te-vi Amarelo – Bom Jardim/RJ.</w:t>
      </w:r>
    </w:p>
    <w:p w:rsidR="00B67B40" w:rsidRPr="00B67B40" w:rsidRDefault="00B67B40" w:rsidP="00B67B40">
      <w:pPr>
        <w:jc w:val="both"/>
        <w:rPr>
          <w:sz w:val="20"/>
        </w:rPr>
      </w:pPr>
      <w:r w:rsidRPr="00B67B40">
        <w:rPr>
          <w:b/>
          <w:bCs/>
          <w:sz w:val="20"/>
        </w:rPr>
        <w:t>Horário de funcionamento:</w:t>
      </w:r>
      <w:r w:rsidRPr="00B67B40">
        <w:rPr>
          <w:sz w:val="20"/>
        </w:rPr>
        <w:t xml:space="preserve">  07h30min às 11h30min  e 13h às 17h</w:t>
      </w:r>
    </w:p>
    <w:p w:rsidR="00B67B40" w:rsidRPr="00B67B40" w:rsidRDefault="00B67B40" w:rsidP="00B67B40">
      <w:pPr>
        <w:jc w:val="both"/>
        <w:rPr>
          <w:sz w:val="20"/>
        </w:rPr>
      </w:pPr>
      <w:r w:rsidRPr="00B67B40">
        <w:rPr>
          <w:b/>
          <w:bCs/>
          <w:sz w:val="20"/>
        </w:rPr>
        <w:t xml:space="preserve">Telefone: </w:t>
      </w:r>
      <w:r w:rsidRPr="00B67B40">
        <w:rPr>
          <w:sz w:val="20"/>
        </w:rPr>
        <w:t>(22)</w:t>
      </w:r>
      <w:r w:rsidRPr="00B67B40">
        <w:rPr>
          <w:b/>
          <w:bCs/>
          <w:sz w:val="20"/>
        </w:rPr>
        <w:t xml:space="preserve"> </w:t>
      </w:r>
      <w:r w:rsidRPr="00B67B40">
        <w:rPr>
          <w:sz w:val="20"/>
        </w:rPr>
        <w:t>2566 2937</w:t>
      </w:r>
    </w:p>
    <w:p w:rsidR="00B67B40" w:rsidRPr="00B67B40" w:rsidRDefault="00B67B40" w:rsidP="00B67B40">
      <w:pPr>
        <w:jc w:val="both"/>
        <w:rPr>
          <w:color w:val="0000FF"/>
          <w:sz w:val="20"/>
          <w:u w:val="single"/>
        </w:rPr>
      </w:pPr>
      <w:r w:rsidRPr="00B67B40">
        <w:rPr>
          <w:b/>
          <w:bCs/>
          <w:sz w:val="20"/>
        </w:rPr>
        <w:t xml:space="preserve">E-mail: </w:t>
      </w:r>
      <w:hyperlink r:id="rId13" w:history="1">
        <w:r w:rsidRPr="00B67B40">
          <w:rPr>
            <w:color w:val="0000FF"/>
            <w:sz w:val="20"/>
            <w:u w:val="single"/>
          </w:rPr>
          <w:t>ceivvp@gmail.com</w:t>
        </w:r>
      </w:hyperlink>
    </w:p>
    <w:p w:rsidR="00B67B40" w:rsidRPr="00B67B40" w:rsidRDefault="00B67B40" w:rsidP="00B67B40">
      <w:pPr>
        <w:rPr>
          <w:sz w:val="20"/>
        </w:rPr>
      </w:pPr>
      <w:r w:rsidRPr="00B67B40">
        <w:rPr>
          <w:b/>
          <w:bCs/>
          <w:sz w:val="20"/>
        </w:rPr>
        <w:t>Total de Alunos:</w:t>
      </w:r>
      <w:r w:rsidRPr="00B67B40">
        <w:rPr>
          <w:sz w:val="20"/>
        </w:rPr>
        <w:t xml:space="preserve"> 267</w:t>
      </w:r>
    </w:p>
    <w:p w:rsidR="00B67B40" w:rsidRDefault="00B67B40" w:rsidP="00B67B40">
      <w:pPr>
        <w:tabs>
          <w:tab w:val="left" w:pos="540"/>
        </w:tabs>
        <w:rPr>
          <w:sz w:val="20"/>
        </w:rPr>
      </w:pPr>
      <w:r w:rsidRPr="00B67B40">
        <w:rPr>
          <w:b/>
          <w:bCs/>
          <w:sz w:val="20"/>
        </w:rPr>
        <w:t xml:space="preserve">Nutricionista: </w:t>
      </w:r>
      <w:r w:rsidRPr="00B67B40">
        <w:rPr>
          <w:sz w:val="20"/>
        </w:rPr>
        <w:t>Flávia Cordeiro de Figueiredo</w:t>
      </w:r>
    </w:p>
    <w:p w:rsidR="00B67B40" w:rsidRPr="00B67B40" w:rsidRDefault="00B67B40" w:rsidP="00B67B40">
      <w:pPr>
        <w:tabs>
          <w:tab w:val="left" w:pos="540"/>
        </w:tabs>
        <w:rPr>
          <w:sz w:val="20"/>
          <w:u w:val="single"/>
        </w:rPr>
      </w:pPr>
    </w:p>
    <w:p w:rsidR="00B67B40" w:rsidRPr="00B67B40" w:rsidRDefault="00B67B40" w:rsidP="00B67B40">
      <w:pPr>
        <w:jc w:val="both"/>
        <w:rPr>
          <w:b/>
          <w:bCs/>
          <w:sz w:val="20"/>
          <w:u w:val="single"/>
        </w:rPr>
      </w:pPr>
      <w:r w:rsidRPr="00B67B40">
        <w:rPr>
          <w:b/>
          <w:bCs/>
          <w:sz w:val="20"/>
          <w:u w:val="single"/>
        </w:rPr>
        <w:t>2 - Creche Municipal Darcília Vieira Jasmim</w:t>
      </w:r>
    </w:p>
    <w:p w:rsidR="00B67B40" w:rsidRPr="00B67B40" w:rsidRDefault="00B67B40" w:rsidP="00B67B40">
      <w:pPr>
        <w:jc w:val="both"/>
        <w:rPr>
          <w:sz w:val="20"/>
        </w:rPr>
      </w:pPr>
      <w:r w:rsidRPr="00B67B40">
        <w:rPr>
          <w:b/>
          <w:bCs/>
          <w:sz w:val="20"/>
        </w:rPr>
        <w:t xml:space="preserve">Endereço: </w:t>
      </w:r>
      <w:r w:rsidRPr="00B67B40">
        <w:rPr>
          <w:sz w:val="20"/>
        </w:rPr>
        <w:t>Rua João Batista Jasmim, 28 - São Miguel – Bom Jardim/RJ e Fabiana de Almeida Abreu – Matrícula 10/3896</w:t>
      </w:r>
    </w:p>
    <w:p w:rsidR="00B67B40" w:rsidRPr="00B67B40" w:rsidRDefault="00B67B40" w:rsidP="00B67B40">
      <w:pPr>
        <w:jc w:val="both"/>
        <w:rPr>
          <w:sz w:val="20"/>
        </w:rPr>
      </w:pPr>
      <w:r w:rsidRPr="00B67B40">
        <w:rPr>
          <w:b/>
          <w:bCs/>
          <w:sz w:val="20"/>
        </w:rPr>
        <w:t>Horário de funcionamento:</w:t>
      </w:r>
      <w:r w:rsidRPr="00B67B40">
        <w:rPr>
          <w:sz w:val="20"/>
        </w:rPr>
        <w:t xml:space="preserve"> 07h às 17h         </w:t>
      </w:r>
    </w:p>
    <w:p w:rsidR="00B67B40" w:rsidRPr="00B67B40" w:rsidRDefault="00B67B40" w:rsidP="00B67B40">
      <w:pPr>
        <w:jc w:val="both"/>
        <w:rPr>
          <w:b/>
          <w:bCs/>
          <w:sz w:val="20"/>
        </w:rPr>
      </w:pPr>
      <w:r w:rsidRPr="00B67B40">
        <w:rPr>
          <w:b/>
          <w:bCs/>
          <w:sz w:val="20"/>
        </w:rPr>
        <w:t xml:space="preserve">Telefone: </w:t>
      </w:r>
      <w:r w:rsidRPr="00B67B40">
        <w:rPr>
          <w:sz w:val="20"/>
        </w:rPr>
        <w:t>(22)</w:t>
      </w:r>
      <w:r w:rsidRPr="00B67B40">
        <w:rPr>
          <w:b/>
          <w:bCs/>
          <w:sz w:val="20"/>
        </w:rPr>
        <w:t xml:space="preserve"> </w:t>
      </w:r>
      <w:r w:rsidRPr="00B67B40">
        <w:rPr>
          <w:sz w:val="20"/>
        </w:rPr>
        <w:t>2566-2811</w:t>
      </w:r>
    </w:p>
    <w:p w:rsidR="00B67B40" w:rsidRPr="00B67B40" w:rsidRDefault="00B67B40" w:rsidP="00B67B40">
      <w:pPr>
        <w:jc w:val="both"/>
        <w:rPr>
          <w:color w:val="0000FF"/>
          <w:sz w:val="20"/>
          <w:u w:val="single"/>
        </w:rPr>
      </w:pPr>
      <w:r w:rsidRPr="00B67B40">
        <w:rPr>
          <w:b/>
          <w:bCs/>
          <w:sz w:val="20"/>
        </w:rPr>
        <w:t>E-mail:</w:t>
      </w:r>
      <w:r w:rsidRPr="00B67B40">
        <w:rPr>
          <w:sz w:val="20"/>
        </w:rPr>
        <w:t xml:space="preserve"> </w:t>
      </w:r>
      <w:hyperlink r:id="rId14" w:history="1">
        <w:r w:rsidRPr="00B67B40">
          <w:rPr>
            <w:color w:val="0000FF"/>
            <w:sz w:val="20"/>
            <w:u w:val="single"/>
          </w:rPr>
          <w:t>crechedarciliavieirajasmim@yahoo.com.br</w:t>
        </w:r>
      </w:hyperlink>
    </w:p>
    <w:p w:rsidR="00B67B40" w:rsidRPr="00B67B40" w:rsidRDefault="00B67B40" w:rsidP="00B67B40">
      <w:pPr>
        <w:rPr>
          <w:sz w:val="20"/>
        </w:rPr>
      </w:pPr>
      <w:r w:rsidRPr="00B67B40">
        <w:rPr>
          <w:b/>
          <w:bCs/>
          <w:sz w:val="20"/>
        </w:rPr>
        <w:t>Total de Alunos:</w:t>
      </w:r>
      <w:r w:rsidRPr="00B67B40">
        <w:rPr>
          <w:sz w:val="20"/>
        </w:rPr>
        <w:t xml:space="preserve"> 78</w:t>
      </w:r>
    </w:p>
    <w:p w:rsidR="00B67B40" w:rsidRPr="00B67B40" w:rsidRDefault="00B67B40" w:rsidP="00B67B40">
      <w:pPr>
        <w:tabs>
          <w:tab w:val="left" w:pos="540"/>
        </w:tabs>
        <w:rPr>
          <w:b/>
          <w:bCs/>
          <w:sz w:val="20"/>
        </w:rPr>
      </w:pPr>
      <w:r w:rsidRPr="00B67B40">
        <w:rPr>
          <w:b/>
          <w:bCs/>
          <w:sz w:val="20"/>
        </w:rPr>
        <w:t>Nutricionista:</w:t>
      </w:r>
      <w:r w:rsidRPr="00B67B40">
        <w:rPr>
          <w:sz w:val="20"/>
        </w:rPr>
        <w:t xml:space="preserve"> Márcia Rodrigues Costa</w:t>
      </w:r>
    </w:p>
    <w:p w:rsidR="00B67B40" w:rsidRPr="00B67B40" w:rsidRDefault="00B67B40" w:rsidP="00B67B40">
      <w:pPr>
        <w:tabs>
          <w:tab w:val="left" w:pos="540"/>
        </w:tabs>
        <w:rPr>
          <w:sz w:val="20"/>
        </w:rPr>
      </w:pPr>
    </w:p>
    <w:p w:rsidR="00B67B40" w:rsidRPr="00B67B40" w:rsidRDefault="00B67B40" w:rsidP="00B67B40">
      <w:pPr>
        <w:jc w:val="both"/>
        <w:rPr>
          <w:b/>
          <w:bCs/>
          <w:sz w:val="20"/>
          <w:u w:val="single"/>
        </w:rPr>
      </w:pPr>
      <w:r w:rsidRPr="00B67B40">
        <w:rPr>
          <w:b/>
          <w:bCs/>
          <w:sz w:val="20"/>
          <w:u w:val="single"/>
        </w:rPr>
        <w:t>3 - Creche Municipal Maria José Calvão Lobosco</w:t>
      </w:r>
    </w:p>
    <w:p w:rsidR="00B67B40" w:rsidRPr="00B67B40" w:rsidRDefault="00B67B40" w:rsidP="00B67B40">
      <w:pPr>
        <w:jc w:val="both"/>
        <w:rPr>
          <w:sz w:val="20"/>
        </w:rPr>
      </w:pPr>
      <w:r w:rsidRPr="00B67B40">
        <w:rPr>
          <w:b/>
          <w:bCs/>
          <w:sz w:val="20"/>
        </w:rPr>
        <w:t xml:space="preserve">Endereço: </w:t>
      </w:r>
      <w:r w:rsidRPr="00B67B40">
        <w:rPr>
          <w:sz w:val="20"/>
        </w:rPr>
        <w:t>Rua Benedicto Figueira de Barros, s/n - Jardim Boa Esperança – Bom Jardim/RJ</w:t>
      </w:r>
    </w:p>
    <w:p w:rsidR="00B67B40" w:rsidRPr="00B67B40" w:rsidRDefault="00B67B40" w:rsidP="00B67B40">
      <w:pPr>
        <w:jc w:val="both"/>
        <w:rPr>
          <w:b/>
          <w:bCs/>
          <w:sz w:val="20"/>
        </w:rPr>
      </w:pPr>
      <w:r w:rsidRPr="00B67B40">
        <w:rPr>
          <w:b/>
          <w:bCs/>
          <w:sz w:val="20"/>
        </w:rPr>
        <w:t xml:space="preserve">Horário de funcionamento: </w:t>
      </w:r>
      <w:r w:rsidRPr="00B67B40">
        <w:rPr>
          <w:sz w:val="20"/>
        </w:rPr>
        <w:t>07h às 17h</w:t>
      </w:r>
    </w:p>
    <w:p w:rsidR="00B67B40" w:rsidRPr="00B67B40" w:rsidRDefault="00B67B40" w:rsidP="00B67B40">
      <w:pPr>
        <w:jc w:val="both"/>
        <w:rPr>
          <w:sz w:val="20"/>
        </w:rPr>
      </w:pPr>
      <w:r w:rsidRPr="00B67B40">
        <w:rPr>
          <w:b/>
          <w:bCs/>
          <w:sz w:val="20"/>
        </w:rPr>
        <w:t>Telefone:</w:t>
      </w:r>
      <w:r w:rsidRPr="00B67B40">
        <w:rPr>
          <w:sz w:val="20"/>
        </w:rPr>
        <w:t xml:space="preserve"> (22) 2566-2995</w:t>
      </w:r>
    </w:p>
    <w:p w:rsidR="00B67B40" w:rsidRPr="00B67B40" w:rsidRDefault="00B67B40" w:rsidP="00B67B40">
      <w:pPr>
        <w:jc w:val="both"/>
        <w:rPr>
          <w:sz w:val="20"/>
        </w:rPr>
      </w:pPr>
      <w:r w:rsidRPr="00B67B40">
        <w:rPr>
          <w:b/>
          <w:bCs/>
          <w:sz w:val="20"/>
        </w:rPr>
        <w:t>E-mail:</w:t>
      </w:r>
      <w:r w:rsidRPr="00B67B40">
        <w:rPr>
          <w:sz w:val="20"/>
        </w:rPr>
        <w:t xml:space="preserve"> </w:t>
      </w:r>
      <w:hyperlink r:id="rId15" w:history="1">
        <w:r w:rsidRPr="00B67B40">
          <w:rPr>
            <w:color w:val="0000FF"/>
            <w:sz w:val="20"/>
            <w:u w:val="single"/>
          </w:rPr>
          <w:t>lucinhapinho@yahoo.com.br</w:t>
        </w:r>
      </w:hyperlink>
    </w:p>
    <w:p w:rsidR="00B67B40" w:rsidRPr="00B67B40" w:rsidRDefault="00B67B40" w:rsidP="00B67B40">
      <w:pPr>
        <w:jc w:val="both"/>
        <w:rPr>
          <w:sz w:val="20"/>
        </w:rPr>
      </w:pPr>
      <w:r w:rsidRPr="00B67B40">
        <w:rPr>
          <w:b/>
          <w:bCs/>
          <w:sz w:val="20"/>
        </w:rPr>
        <w:t>Total de Alunos:</w:t>
      </w:r>
      <w:r w:rsidRPr="00B67B40">
        <w:rPr>
          <w:sz w:val="20"/>
        </w:rPr>
        <w:t xml:space="preserve"> 51</w:t>
      </w:r>
    </w:p>
    <w:p w:rsidR="00B67B40" w:rsidRPr="00B67B40" w:rsidRDefault="00B67B40" w:rsidP="00B67B40">
      <w:pPr>
        <w:tabs>
          <w:tab w:val="left" w:pos="540"/>
        </w:tabs>
        <w:rPr>
          <w:b/>
          <w:bCs/>
          <w:sz w:val="20"/>
        </w:rPr>
      </w:pPr>
      <w:r w:rsidRPr="00B67B40">
        <w:rPr>
          <w:b/>
          <w:bCs/>
          <w:sz w:val="20"/>
        </w:rPr>
        <w:t>Nutricionista:</w:t>
      </w:r>
      <w:r w:rsidRPr="00B67B40">
        <w:rPr>
          <w:sz w:val="20"/>
        </w:rPr>
        <w:t xml:space="preserve"> Márcia Rodrigues Costa</w:t>
      </w:r>
    </w:p>
    <w:p w:rsidR="00B67B40" w:rsidRPr="00B67B40" w:rsidRDefault="00B67B40" w:rsidP="00B67B40">
      <w:pPr>
        <w:tabs>
          <w:tab w:val="left" w:pos="540"/>
        </w:tabs>
        <w:rPr>
          <w:sz w:val="20"/>
          <w:u w:val="single"/>
        </w:rPr>
      </w:pPr>
    </w:p>
    <w:p w:rsidR="00B67B40" w:rsidRPr="00B67B40" w:rsidRDefault="00B67B40" w:rsidP="00B67B40">
      <w:pPr>
        <w:jc w:val="both"/>
        <w:rPr>
          <w:b/>
          <w:bCs/>
          <w:sz w:val="20"/>
          <w:u w:val="single"/>
        </w:rPr>
      </w:pPr>
      <w:r w:rsidRPr="00B67B40">
        <w:rPr>
          <w:b/>
          <w:bCs/>
          <w:sz w:val="20"/>
          <w:u w:val="single"/>
        </w:rPr>
        <w:t>4 - Escola Municipal Armando Jorge Pereira de Lemos</w:t>
      </w:r>
    </w:p>
    <w:p w:rsidR="00B67B40" w:rsidRPr="00B67B40" w:rsidRDefault="00B67B40" w:rsidP="00B67B40">
      <w:pPr>
        <w:jc w:val="both"/>
        <w:rPr>
          <w:sz w:val="20"/>
        </w:rPr>
      </w:pPr>
      <w:r w:rsidRPr="00B67B40">
        <w:rPr>
          <w:b/>
          <w:bCs/>
          <w:sz w:val="20"/>
        </w:rPr>
        <w:t xml:space="preserve">Endereço: </w:t>
      </w:r>
      <w:r w:rsidRPr="00B67B40">
        <w:rPr>
          <w:sz w:val="20"/>
        </w:rPr>
        <w:t>Rua Professor Romildo Cariello s/n – Bem-te-vi Amarelo– Bom Jardim/RJ</w:t>
      </w:r>
    </w:p>
    <w:p w:rsidR="00B67B40" w:rsidRPr="00B67B40" w:rsidRDefault="00B67B40" w:rsidP="00B67B40">
      <w:pPr>
        <w:rPr>
          <w:sz w:val="20"/>
        </w:rPr>
      </w:pPr>
      <w:r w:rsidRPr="00B67B40">
        <w:rPr>
          <w:b/>
          <w:bCs/>
          <w:sz w:val="20"/>
        </w:rPr>
        <w:t xml:space="preserve">Horário de funcionamento: </w:t>
      </w:r>
      <w:r w:rsidRPr="00B67B40">
        <w:rPr>
          <w:sz w:val="20"/>
        </w:rPr>
        <w:t>07h30min às 11h30min e 13h às 17h</w:t>
      </w:r>
    </w:p>
    <w:p w:rsidR="00B67B40" w:rsidRPr="00B67B40" w:rsidRDefault="00B67B40" w:rsidP="00B67B40">
      <w:pPr>
        <w:jc w:val="both"/>
        <w:rPr>
          <w:sz w:val="20"/>
        </w:rPr>
      </w:pPr>
      <w:r w:rsidRPr="00B67B40">
        <w:rPr>
          <w:b/>
          <w:bCs/>
          <w:sz w:val="20"/>
        </w:rPr>
        <w:t>Telefone:</w:t>
      </w:r>
      <w:r w:rsidRPr="00B67B40">
        <w:rPr>
          <w:sz w:val="20"/>
        </w:rPr>
        <w:t xml:space="preserve"> (22) 2566-2992</w:t>
      </w:r>
      <w:r w:rsidRPr="00B67B40">
        <w:rPr>
          <w:b/>
          <w:bCs/>
          <w:sz w:val="20"/>
        </w:rPr>
        <w:t xml:space="preserve">  /  </w:t>
      </w:r>
      <w:r w:rsidRPr="00B67B40">
        <w:rPr>
          <w:sz w:val="20"/>
        </w:rPr>
        <w:t>(22)</w:t>
      </w:r>
      <w:r w:rsidRPr="00B67B40">
        <w:rPr>
          <w:b/>
          <w:bCs/>
          <w:sz w:val="20"/>
        </w:rPr>
        <w:t xml:space="preserve"> </w:t>
      </w:r>
      <w:r w:rsidRPr="00B67B40">
        <w:rPr>
          <w:sz w:val="20"/>
        </w:rPr>
        <w:t>2566-2896</w:t>
      </w:r>
    </w:p>
    <w:p w:rsidR="00B67B40" w:rsidRPr="00B67B40" w:rsidRDefault="00B67B40" w:rsidP="00B67B40">
      <w:pPr>
        <w:jc w:val="both"/>
        <w:rPr>
          <w:sz w:val="20"/>
        </w:rPr>
      </w:pPr>
      <w:r w:rsidRPr="00B67B40">
        <w:rPr>
          <w:b/>
          <w:bCs/>
          <w:sz w:val="20"/>
        </w:rPr>
        <w:t>E-mail:</w:t>
      </w:r>
      <w:r w:rsidRPr="00B67B40">
        <w:rPr>
          <w:sz w:val="20"/>
        </w:rPr>
        <w:t xml:space="preserve"> </w:t>
      </w:r>
      <w:hyperlink r:id="rId16" w:history="1">
        <w:r w:rsidRPr="00B67B40">
          <w:rPr>
            <w:color w:val="0000FF"/>
            <w:sz w:val="20"/>
            <w:u w:val="single"/>
          </w:rPr>
          <w:t>emarmandolemos@gmail.com</w:t>
        </w:r>
      </w:hyperlink>
    </w:p>
    <w:p w:rsidR="00B67B40" w:rsidRPr="00B67B40" w:rsidRDefault="00B67B40" w:rsidP="00B67B40">
      <w:pPr>
        <w:jc w:val="both"/>
        <w:rPr>
          <w:sz w:val="20"/>
        </w:rPr>
      </w:pPr>
      <w:r w:rsidRPr="00B67B40">
        <w:rPr>
          <w:b/>
          <w:bCs/>
          <w:sz w:val="20"/>
        </w:rPr>
        <w:t>Total de Alunos:</w:t>
      </w:r>
      <w:r w:rsidRPr="00B67B40">
        <w:rPr>
          <w:sz w:val="20"/>
        </w:rPr>
        <w:t xml:space="preserve"> 287</w:t>
      </w:r>
    </w:p>
    <w:p w:rsidR="00B67B40" w:rsidRPr="00B67B40" w:rsidRDefault="00B67B40" w:rsidP="00B67B40">
      <w:pPr>
        <w:tabs>
          <w:tab w:val="left" w:pos="540"/>
        </w:tabs>
        <w:rPr>
          <w:sz w:val="20"/>
        </w:rPr>
      </w:pPr>
      <w:r w:rsidRPr="00B67B40">
        <w:rPr>
          <w:b/>
          <w:bCs/>
          <w:sz w:val="20"/>
        </w:rPr>
        <w:t xml:space="preserve">Nutricionista: </w:t>
      </w:r>
      <w:r w:rsidRPr="00B67B40">
        <w:rPr>
          <w:sz w:val="20"/>
        </w:rPr>
        <w:t>Flávia Cordeiro de Figueiredo</w:t>
      </w:r>
    </w:p>
    <w:p w:rsidR="00B67B40" w:rsidRPr="00B67B40" w:rsidRDefault="00B67B40" w:rsidP="00B67B40">
      <w:pPr>
        <w:tabs>
          <w:tab w:val="left" w:pos="540"/>
        </w:tabs>
        <w:rPr>
          <w:b/>
          <w:bCs/>
          <w:sz w:val="20"/>
          <w:u w:val="single"/>
        </w:rPr>
      </w:pPr>
    </w:p>
    <w:p w:rsidR="00B67B40" w:rsidRPr="00B67B40" w:rsidRDefault="00B67B40" w:rsidP="00B67B40">
      <w:pPr>
        <w:tabs>
          <w:tab w:val="left" w:pos="540"/>
        </w:tabs>
        <w:rPr>
          <w:b/>
          <w:bCs/>
          <w:sz w:val="20"/>
          <w:u w:val="single"/>
        </w:rPr>
      </w:pPr>
      <w:r w:rsidRPr="00B67B40">
        <w:rPr>
          <w:b/>
          <w:bCs/>
          <w:sz w:val="20"/>
          <w:u w:val="single"/>
        </w:rPr>
        <w:t>5 - Escola Municipal Iracy Monnerat de Lemos</w:t>
      </w:r>
    </w:p>
    <w:p w:rsidR="00B67B40" w:rsidRPr="00B67B40" w:rsidRDefault="00B67B40" w:rsidP="00B67B40">
      <w:pPr>
        <w:rPr>
          <w:b/>
          <w:bCs/>
          <w:sz w:val="20"/>
        </w:rPr>
      </w:pPr>
      <w:r w:rsidRPr="00B67B40">
        <w:rPr>
          <w:b/>
          <w:bCs/>
          <w:sz w:val="20"/>
        </w:rPr>
        <w:t>Escola Municipal Iracy Monnerat de Lemos</w:t>
      </w:r>
    </w:p>
    <w:p w:rsidR="00B67B40" w:rsidRPr="00B67B40" w:rsidRDefault="00B67B40" w:rsidP="00B67B40">
      <w:pPr>
        <w:rPr>
          <w:sz w:val="20"/>
        </w:rPr>
      </w:pPr>
      <w:r w:rsidRPr="00B67B40">
        <w:rPr>
          <w:b/>
          <w:bCs/>
          <w:sz w:val="20"/>
        </w:rPr>
        <w:t>Endereço:</w:t>
      </w:r>
      <w:r w:rsidRPr="00B67B40">
        <w:rPr>
          <w:sz w:val="20"/>
        </w:rPr>
        <w:t xml:space="preserve"> Av. Walter Vendas Rodrigues, 18 - Novo Mundo – Bom Jardim/RJ</w:t>
      </w:r>
    </w:p>
    <w:p w:rsidR="00B67B40" w:rsidRPr="00B67B40" w:rsidRDefault="00B67B40" w:rsidP="00B67B40">
      <w:pPr>
        <w:rPr>
          <w:sz w:val="20"/>
        </w:rPr>
      </w:pPr>
      <w:r w:rsidRPr="00B67B40">
        <w:rPr>
          <w:b/>
          <w:bCs/>
          <w:sz w:val="20"/>
        </w:rPr>
        <w:t xml:space="preserve">Horário de funcionamento: </w:t>
      </w:r>
      <w:r w:rsidRPr="00B67B40">
        <w:rPr>
          <w:sz w:val="20"/>
        </w:rPr>
        <w:t>07h30min às 11h30min - 13h às 17h – 18h às 21h</w:t>
      </w:r>
    </w:p>
    <w:p w:rsidR="00B67B40" w:rsidRPr="00B67B40" w:rsidRDefault="00B67B40" w:rsidP="00B67B40">
      <w:pPr>
        <w:rPr>
          <w:sz w:val="20"/>
        </w:rPr>
      </w:pPr>
      <w:r w:rsidRPr="00B67B40">
        <w:rPr>
          <w:b/>
          <w:bCs/>
          <w:sz w:val="20"/>
        </w:rPr>
        <w:t>Telefone:</w:t>
      </w:r>
      <w:r w:rsidRPr="00B67B40">
        <w:rPr>
          <w:sz w:val="20"/>
        </w:rPr>
        <w:t xml:space="preserve"> (22) 2566-6786</w:t>
      </w:r>
    </w:p>
    <w:p w:rsidR="00B67B40" w:rsidRPr="00B67B40" w:rsidRDefault="00B67B40" w:rsidP="00B67B40">
      <w:pPr>
        <w:rPr>
          <w:sz w:val="20"/>
        </w:rPr>
      </w:pPr>
      <w:r w:rsidRPr="00B67B40">
        <w:rPr>
          <w:b/>
          <w:bCs/>
          <w:sz w:val="20"/>
        </w:rPr>
        <w:t>E-mail:</w:t>
      </w:r>
      <w:r w:rsidRPr="00B67B40">
        <w:rPr>
          <w:sz w:val="20"/>
        </w:rPr>
        <w:t xml:space="preserve"> </w:t>
      </w:r>
      <w:hyperlink r:id="rId17" w:history="1">
        <w:r w:rsidRPr="00B67B40">
          <w:rPr>
            <w:color w:val="0000FF"/>
            <w:sz w:val="20"/>
            <w:u w:val="single"/>
          </w:rPr>
          <w:t>m.unidade.2@gmail.com</w:t>
        </w:r>
      </w:hyperlink>
    </w:p>
    <w:p w:rsidR="00B67B40" w:rsidRPr="00B67B40" w:rsidRDefault="00B67B40" w:rsidP="00B67B40">
      <w:pPr>
        <w:rPr>
          <w:sz w:val="20"/>
        </w:rPr>
      </w:pPr>
      <w:r w:rsidRPr="00B67B40">
        <w:rPr>
          <w:b/>
          <w:bCs/>
          <w:sz w:val="20"/>
        </w:rPr>
        <w:t>Total de Alunos:</w:t>
      </w:r>
      <w:r w:rsidRPr="00B67B40">
        <w:rPr>
          <w:sz w:val="20"/>
        </w:rPr>
        <w:t xml:space="preserve"> 273</w:t>
      </w:r>
    </w:p>
    <w:p w:rsidR="00B67B40" w:rsidRPr="00B67B40" w:rsidRDefault="00B67B40" w:rsidP="00B67B40">
      <w:pPr>
        <w:tabs>
          <w:tab w:val="left" w:pos="540"/>
        </w:tabs>
        <w:rPr>
          <w:sz w:val="20"/>
        </w:rPr>
      </w:pPr>
      <w:r w:rsidRPr="00B67B40">
        <w:rPr>
          <w:b/>
          <w:bCs/>
          <w:sz w:val="20"/>
        </w:rPr>
        <w:t xml:space="preserve">Nutricionista: </w:t>
      </w:r>
      <w:r w:rsidRPr="00B67B40">
        <w:rPr>
          <w:sz w:val="20"/>
        </w:rPr>
        <w:t>Flávia Cordeiro de Figueiredo</w:t>
      </w:r>
    </w:p>
    <w:p w:rsidR="00B67B40" w:rsidRPr="00B67B40" w:rsidRDefault="00B67B40" w:rsidP="00B67B40">
      <w:pPr>
        <w:tabs>
          <w:tab w:val="left" w:pos="540"/>
        </w:tabs>
        <w:rPr>
          <w:sz w:val="20"/>
          <w:u w:val="single"/>
        </w:rPr>
      </w:pPr>
    </w:p>
    <w:p w:rsidR="00B67B40" w:rsidRPr="00B67B40" w:rsidRDefault="00B67B40" w:rsidP="00B67B40">
      <w:pPr>
        <w:rPr>
          <w:b/>
          <w:bCs/>
          <w:sz w:val="20"/>
          <w:u w:val="single"/>
        </w:rPr>
      </w:pPr>
      <w:r w:rsidRPr="00B67B40">
        <w:rPr>
          <w:b/>
          <w:bCs/>
          <w:sz w:val="20"/>
          <w:u w:val="single"/>
        </w:rPr>
        <w:t>6</w:t>
      </w:r>
      <w:r w:rsidRPr="00B67B40">
        <w:rPr>
          <w:sz w:val="20"/>
          <w:u w:val="single"/>
        </w:rPr>
        <w:t xml:space="preserve"> - </w:t>
      </w:r>
      <w:r w:rsidRPr="00B67B40">
        <w:rPr>
          <w:b/>
          <w:bCs/>
          <w:sz w:val="20"/>
          <w:u w:val="single"/>
        </w:rPr>
        <w:t>Escola Municipal Professor Clirton Rêgo Cabral</w:t>
      </w:r>
    </w:p>
    <w:p w:rsidR="00B67B40" w:rsidRPr="00B67B40" w:rsidRDefault="00B67B40" w:rsidP="00B67B40">
      <w:pPr>
        <w:rPr>
          <w:sz w:val="20"/>
        </w:rPr>
      </w:pPr>
      <w:r w:rsidRPr="00B67B40">
        <w:rPr>
          <w:b/>
          <w:bCs/>
          <w:sz w:val="20"/>
        </w:rPr>
        <w:t>Endereço:</w:t>
      </w:r>
      <w:r w:rsidRPr="00B67B40">
        <w:rPr>
          <w:sz w:val="20"/>
        </w:rPr>
        <w:t xml:space="preserve"> Rua Walter Vendas Rodrigues, nº 214, Campo Belo </w:t>
      </w:r>
    </w:p>
    <w:p w:rsidR="00B67B40" w:rsidRPr="00B67B40" w:rsidRDefault="00B67B40" w:rsidP="00B67B40">
      <w:pPr>
        <w:rPr>
          <w:sz w:val="20"/>
        </w:rPr>
      </w:pPr>
      <w:r w:rsidRPr="00B67B40">
        <w:rPr>
          <w:sz w:val="20"/>
        </w:rPr>
        <w:t>Bom Jardim/RJ</w:t>
      </w:r>
    </w:p>
    <w:p w:rsidR="00B67B40" w:rsidRPr="00B67B40" w:rsidRDefault="00B67B40" w:rsidP="00B67B40">
      <w:pPr>
        <w:rPr>
          <w:sz w:val="20"/>
        </w:rPr>
      </w:pPr>
      <w:r w:rsidRPr="00B67B40">
        <w:rPr>
          <w:b/>
          <w:bCs/>
          <w:sz w:val="20"/>
        </w:rPr>
        <w:t>Horário de funcionamento:</w:t>
      </w:r>
      <w:r w:rsidRPr="00B67B40">
        <w:rPr>
          <w:sz w:val="20"/>
        </w:rPr>
        <w:t xml:space="preserve"> 07h às 12h 15min  /  12h20min às 17h40min</w:t>
      </w:r>
    </w:p>
    <w:p w:rsidR="00B67B40" w:rsidRPr="00B67B40" w:rsidRDefault="00B67B40" w:rsidP="00B67B40">
      <w:pPr>
        <w:rPr>
          <w:b/>
          <w:bCs/>
          <w:sz w:val="20"/>
        </w:rPr>
      </w:pPr>
      <w:r w:rsidRPr="00B67B40">
        <w:rPr>
          <w:b/>
          <w:bCs/>
          <w:sz w:val="20"/>
        </w:rPr>
        <w:t xml:space="preserve">Telefone: </w:t>
      </w:r>
      <w:r w:rsidRPr="00B67B40">
        <w:rPr>
          <w:sz w:val="20"/>
        </w:rPr>
        <w:t>(22)</w:t>
      </w:r>
      <w:r w:rsidRPr="00B67B40">
        <w:rPr>
          <w:b/>
          <w:bCs/>
          <w:sz w:val="20"/>
        </w:rPr>
        <w:t xml:space="preserve"> </w:t>
      </w:r>
      <w:r w:rsidRPr="00B67B40">
        <w:rPr>
          <w:sz w:val="20"/>
        </w:rPr>
        <w:t>2566-2881</w:t>
      </w:r>
    </w:p>
    <w:p w:rsidR="00B67B40" w:rsidRPr="00B67B40" w:rsidRDefault="00B67B40" w:rsidP="00B67B40">
      <w:pPr>
        <w:rPr>
          <w:sz w:val="20"/>
        </w:rPr>
      </w:pPr>
      <w:r w:rsidRPr="00B67B40">
        <w:rPr>
          <w:b/>
          <w:bCs/>
          <w:sz w:val="20"/>
        </w:rPr>
        <w:t>E-mail:</w:t>
      </w:r>
      <w:r w:rsidRPr="00B67B40">
        <w:rPr>
          <w:sz w:val="20"/>
        </w:rPr>
        <w:t xml:space="preserve"> </w:t>
      </w:r>
      <w:hyperlink r:id="rId18" w:history="1">
        <w:r w:rsidRPr="00B67B40">
          <w:rPr>
            <w:color w:val="0000FF"/>
            <w:sz w:val="20"/>
            <w:u w:val="single"/>
          </w:rPr>
          <w:t>professorclirton@gmail.com</w:t>
        </w:r>
      </w:hyperlink>
    </w:p>
    <w:p w:rsidR="00B67B40" w:rsidRPr="00B67B40" w:rsidRDefault="00B67B40" w:rsidP="00B67B40">
      <w:pPr>
        <w:rPr>
          <w:sz w:val="20"/>
        </w:rPr>
      </w:pPr>
      <w:r w:rsidRPr="00B67B40">
        <w:rPr>
          <w:b/>
          <w:bCs/>
          <w:sz w:val="20"/>
        </w:rPr>
        <w:t>Total de Alunos:</w:t>
      </w:r>
      <w:r w:rsidRPr="00B67B40">
        <w:rPr>
          <w:sz w:val="20"/>
        </w:rPr>
        <w:t xml:space="preserve"> 211</w:t>
      </w:r>
    </w:p>
    <w:p w:rsidR="00B67B40" w:rsidRPr="00B67B40" w:rsidRDefault="00B67B40" w:rsidP="00B67B40">
      <w:pPr>
        <w:tabs>
          <w:tab w:val="left" w:pos="540"/>
        </w:tabs>
        <w:rPr>
          <w:sz w:val="20"/>
        </w:rPr>
      </w:pPr>
      <w:r w:rsidRPr="00B67B40">
        <w:rPr>
          <w:b/>
          <w:bCs/>
          <w:sz w:val="20"/>
        </w:rPr>
        <w:t xml:space="preserve">Nutricionista: </w:t>
      </w:r>
      <w:r w:rsidRPr="00B67B40">
        <w:rPr>
          <w:sz w:val="20"/>
        </w:rPr>
        <w:t>Flávia Cordeiro de Figueiredo</w:t>
      </w:r>
    </w:p>
    <w:p w:rsidR="00B67B40" w:rsidRPr="00B67B40" w:rsidRDefault="00B67B40" w:rsidP="00B67B40">
      <w:pPr>
        <w:tabs>
          <w:tab w:val="left" w:pos="540"/>
        </w:tabs>
        <w:rPr>
          <w:sz w:val="20"/>
          <w:u w:val="single"/>
        </w:rPr>
      </w:pPr>
    </w:p>
    <w:p w:rsidR="00B67B40" w:rsidRPr="00B67B40" w:rsidRDefault="00B67B40" w:rsidP="00B67B40">
      <w:pPr>
        <w:rPr>
          <w:b/>
          <w:bCs/>
          <w:sz w:val="20"/>
          <w:u w:val="single"/>
        </w:rPr>
      </w:pPr>
      <w:r w:rsidRPr="00B67B40">
        <w:rPr>
          <w:b/>
          <w:bCs/>
          <w:sz w:val="20"/>
          <w:u w:val="single"/>
        </w:rPr>
        <w:t xml:space="preserve">7 </w:t>
      </w:r>
      <w:r w:rsidRPr="00B67B40">
        <w:rPr>
          <w:sz w:val="20"/>
          <w:u w:val="single"/>
        </w:rPr>
        <w:t xml:space="preserve">- </w:t>
      </w:r>
      <w:r w:rsidRPr="00B67B40">
        <w:rPr>
          <w:b/>
          <w:bCs/>
          <w:sz w:val="20"/>
          <w:u w:val="single"/>
        </w:rPr>
        <w:t>Escola Municipalizada Edmo Benedicto Corrêa</w:t>
      </w:r>
    </w:p>
    <w:p w:rsidR="00B67B40" w:rsidRPr="00B67B40" w:rsidRDefault="00B67B40" w:rsidP="00B67B40">
      <w:pPr>
        <w:rPr>
          <w:sz w:val="20"/>
        </w:rPr>
      </w:pPr>
      <w:r w:rsidRPr="00B67B40">
        <w:rPr>
          <w:b/>
          <w:bCs/>
          <w:sz w:val="20"/>
        </w:rPr>
        <w:t>Endereço:</w:t>
      </w:r>
      <w:r w:rsidRPr="00B67B40">
        <w:rPr>
          <w:sz w:val="20"/>
        </w:rPr>
        <w:t xml:space="preserve"> Margem da RJ 116, km 106,5- Arraial de Santo Antônio – Bom Jardim/RJ</w:t>
      </w:r>
    </w:p>
    <w:p w:rsidR="00B67B40" w:rsidRPr="00B67B40" w:rsidRDefault="00B67B40" w:rsidP="00B67B40">
      <w:pPr>
        <w:rPr>
          <w:b/>
          <w:bCs/>
          <w:sz w:val="20"/>
        </w:rPr>
      </w:pPr>
      <w:r w:rsidRPr="00B67B40">
        <w:rPr>
          <w:b/>
          <w:bCs/>
          <w:sz w:val="20"/>
        </w:rPr>
        <w:t xml:space="preserve">Horário de funcionamento: </w:t>
      </w:r>
      <w:r w:rsidRPr="00B67B40">
        <w:rPr>
          <w:sz w:val="20"/>
        </w:rPr>
        <w:t xml:space="preserve">07h30min às 11h30min     </w:t>
      </w:r>
    </w:p>
    <w:p w:rsidR="00B67B40" w:rsidRPr="00B67B40" w:rsidRDefault="00B67B40" w:rsidP="00B67B40">
      <w:pPr>
        <w:rPr>
          <w:sz w:val="20"/>
        </w:rPr>
      </w:pPr>
      <w:r w:rsidRPr="00B67B40">
        <w:rPr>
          <w:b/>
          <w:bCs/>
          <w:sz w:val="20"/>
        </w:rPr>
        <w:t>Telefone:</w:t>
      </w:r>
      <w:r w:rsidRPr="00B67B40">
        <w:rPr>
          <w:sz w:val="20"/>
        </w:rPr>
        <w:t xml:space="preserve"> (22) 2566-2968</w:t>
      </w:r>
    </w:p>
    <w:p w:rsidR="00B67B40" w:rsidRPr="00B67B40" w:rsidRDefault="00B67B40" w:rsidP="00B67B40">
      <w:pPr>
        <w:rPr>
          <w:sz w:val="20"/>
        </w:rPr>
      </w:pPr>
      <w:r w:rsidRPr="00B67B40">
        <w:rPr>
          <w:b/>
          <w:bCs/>
          <w:sz w:val="20"/>
        </w:rPr>
        <w:t>E-mail:</w:t>
      </w:r>
      <w:r w:rsidRPr="00B67B40">
        <w:rPr>
          <w:sz w:val="20"/>
        </w:rPr>
        <w:t xml:space="preserve"> </w:t>
      </w:r>
      <w:hyperlink r:id="rId19" w:history="1">
        <w:r w:rsidRPr="00B67B40">
          <w:rPr>
            <w:color w:val="0000FF"/>
            <w:sz w:val="20"/>
            <w:u w:val="single"/>
          </w:rPr>
          <w:t>taniajasmim@yahoo.com.br</w:t>
        </w:r>
      </w:hyperlink>
    </w:p>
    <w:p w:rsidR="00B67B40" w:rsidRPr="00B67B40" w:rsidRDefault="00B67B40" w:rsidP="00B67B40">
      <w:pPr>
        <w:rPr>
          <w:sz w:val="20"/>
        </w:rPr>
      </w:pPr>
      <w:r w:rsidRPr="00B67B40">
        <w:rPr>
          <w:b/>
          <w:bCs/>
          <w:sz w:val="20"/>
        </w:rPr>
        <w:t>Alunos:</w:t>
      </w:r>
      <w:r w:rsidRPr="00B67B40">
        <w:rPr>
          <w:sz w:val="20"/>
        </w:rPr>
        <w:t xml:space="preserve"> 58</w:t>
      </w:r>
    </w:p>
    <w:p w:rsidR="00B67B40" w:rsidRPr="00B67B40" w:rsidRDefault="00B67B40" w:rsidP="00B67B40">
      <w:pPr>
        <w:tabs>
          <w:tab w:val="left" w:pos="540"/>
        </w:tabs>
        <w:rPr>
          <w:sz w:val="20"/>
        </w:rPr>
      </w:pPr>
      <w:r w:rsidRPr="00B67B40">
        <w:rPr>
          <w:b/>
          <w:bCs/>
          <w:sz w:val="20"/>
        </w:rPr>
        <w:t xml:space="preserve">Nutricionista: </w:t>
      </w:r>
      <w:r w:rsidRPr="00B67B40">
        <w:rPr>
          <w:sz w:val="20"/>
        </w:rPr>
        <w:t>Flávia Cordeiro de Figueiredo</w:t>
      </w:r>
    </w:p>
    <w:p w:rsidR="00B67B40" w:rsidRPr="00B67B40" w:rsidRDefault="00B67B40" w:rsidP="00B67B40">
      <w:pPr>
        <w:tabs>
          <w:tab w:val="left" w:pos="540"/>
        </w:tabs>
        <w:rPr>
          <w:sz w:val="20"/>
          <w:u w:val="single"/>
        </w:rPr>
      </w:pPr>
    </w:p>
    <w:p w:rsidR="00B67B40" w:rsidRPr="00B67B40" w:rsidRDefault="00B67B40" w:rsidP="00B67B40">
      <w:pPr>
        <w:rPr>
          <w:b/>
          <w:bCs/>
          <w:sz w:val="20"/>
          <w:u w:val="single"/>
        </w:rPr>
      </w:pPr>
      <w:r w:rsidRPr="00B67B40">
        <w:rPr>
          <w:b/>
          <w:bCs/>
          <w:sz w:val="20"/>
          <w:u w:val="single"/>
        </w:rPr>
        <w:t xml:space="preserve">8 </w:t>
      </w:r>
      <w:r w:rsidRPr="00B67B40">
        <w:rPr>
          <w:sz w:val="20"/>
          <w:u w:val="single"/>
        </w:rPr>
        <w:t xml:space="preserve">- </w:t>
      </w:r>
      <w:r w:rsidRPr="00B67B40">
        <w:rPr>
          <w:b/>
          <w:bCs/>
          <w:sz w:val="20"/>
          <w:u w:val="single"/>
        </w:rPr>
        <w:t>Escola Municipalizada Joana Cantanheda  Monnerat</w:t>
      </w:r>
    </w:p>
    <w:p w:rsidR="00B67B40" w:rsidRPr="00B67B40" w:rsidRDefault="00B67B40" w:rsidP="00B67B40">
      <w:pPr>
        <w:rPr>
          <w:b/>
          <w:bCs/>
          <w:sz w:val="20"/>
        </w:rPr>
      </w:pPr>
      <w:r w:rsidRPr="00B67B40">
        <w:rPr>
          <w:b/>
          <w:bCs/>
          <w:sz w:val="20"/>
        </w:rPr>
        <w:t>Endereço:</w:t>
      </w:r>
      <w:r w:rsidRPr="00B67B40">
        <w:rPr>
          <w:sz w:val="20"/>
        </w:rPr>
        <w:t xml:space="preserve"> Ponte Berçot – Bom Jardim/RJ</w:t>
      </w:r>
    </w:p>
    <w:p w:rsidR="00B67B40" w:rsidRPr="00B67B40" w:rsidRDefault="00B67B40" w:rsidP="00B67B40">
      <w:pPr>
        <w:rPr>
          <w:b/>
          <w:bCs/>
          <w:sz w:val="20"/>
        </w:rPr>
      </w:pPr>
      <w:r w:rsidRPr="00B67B40">
        <w:rPr>
          <w:b/>
          <w:bCs/>
          <w:sz w:val="20"/>
        </w:rPr>
        <w:t>Horário de funcionamento:</w:t>
      </w:r>
      <w:r w:rsidRPr="00B67B40">
        <w:rPr>
          <w:sz w:val="20"/>
        </w:rPr>
        <w:t xml:space="preserve"> 07h30min às 11h30min</w:t>
      </w:r>
    </w:p>
    <w:p w:rsidR="00B67B40" w:rsidRPr="00B67B40" w:rsidRDefault="00B67B40" w:rsidP="00B67B40">
      <w:pPr>
        <w:rPr>
          <w:b/>
          <w:bCs/>
          <w:sz w:val="20"/>
        </w:rPr>
      </w:pPr>
      <w:r w:rsidRPr="00B67B40">
        <w:rPr>
          <w:b/>
          <w:bCs/>
          <w:sz w:val="20"/>
        </w:rPr>
        <w:t xml:space="preserve">Telefone:  </w:t>
      </w:r>
      <w:r w:rsidRPr="00B67B40">
        <w:rPr>
          <w:sz w:val="20"/>
        </w:rPr>
        <w:t>(22) 2566 6223</w:t>
      </w:r>
    </w:p>
    <w:p w:rsidR="00B67B40" w:rsidRPr="00B67B40" w:rsidRDefault="00B67B40" w:rsidP="00B67B40">
      <w:pPr>
        <w:rPr>
          <w:sz w:val="20"/>
        </w:rPr>
      </w:pPr>
      <w:r w:rsidRPr="00B67B40">
        <w:rPr>
          <w:b/>
          <w:bCs/>
          <w:sz w:val="20"/>
        </w:rPr>
        <w:t>E-mail:</w:t>
      </w:r>
      <w:r w:rsidRPr="00B67B40">
        <w:rPr>
          <w:sz w:val="20"/>
        </w:rPr>
        <w:t xml:space="preserve"> </w:t>
      </w:r>
    </w:p>
    <w:p w:rsidR="00B67B40" w:rsidRPr="00B67B40" w:rsidRDefault="00B67B40" w:rsidP="00B67B40">
      <w:pPr>
        <w:rPr>
          <w:sz w:val="20"/>
        </w:rPr>
      </w:pPr>
      <w:r w:rsidRPr="00B67B40">
        <w:rPr>
          <w:b/>
          <w:bCs/>
          <w:sz w:val="20"/>
        </w:rPr>
        <w:t>Alunos:</w:t>
      </w:r>
      <w:r w:rsidRPr="00B67B40">
        <w:rPr>
          <w:sz w:val="20"/>
        </w:rPr>
        <w:t xml:space="preserve"> 18</w:t>
      </w:r>
    </w:p>
    <w:p w:rsidR="00B67B40" w:rsidRPr="00B67B40" w:rsidRDefault="00B67B40" w:rsidP="00B67B40">
      <w:pPr>
        <w:tabs>
          <w:tab w:val="left" w:pos="540"/>
        </w:tabs>
        <w:rPr>
          <w:sz w:val="20"/>
        </w:rPr>
      </w:pPr>
      <w:r w:rsidRPr="00B67B40">
        <w:rPr>
          <w:b/>
          <w:bCs/>
          <w:sz w:val="20"/>
        </w:rPr>
        <w:t xml:space="preserve">Nutricionista: </w:t>
      </w:r>
      <w:r w:rsidRPr="00B67B40">
        <w:rPr>
          <w:sz w:val="20"/>
        </w:rPr>
        <w:t>Flávia Cordeiro de Figueiredo</w:t>
      </w:r>
    </w:p>
    <w:p w:rsidR="00B67B40" w:rsidRPr="00B67B40" w:rsidRDefault="00B67B40" w:rsidP="00B67B40">
      <w:pPr>
        <w:tabs>
          <w:tab w:val="left" w:pos="540"/>
        </w:tabs>
        <w:rPr>
          <w:b/>
          <w:bCs/>
          <w:sz w:val="20"/>
          <w:u w:val="single"/>
        </w:rPr>
      </w:pPr>
    </w:p>
    <w:p w:rsidR="00B67B40" w:rsidRPr="00B67B40" w:rsidRDefault="00B67B40" w:rsidP="00B67B40">
      <w:pPr>
        <w:jc w:val="both"/>
        <w:rPr>
          <w:b/>
          <w:bCs/>
          <w:sz w:val="20"/>
          <w:u w:val="single"/>
        </w:rPr>
      </w:pPr>
      <w:r w:rsidRPr="00B67B40">
        <w:rPr>
          <w:b/>
          <w:bCs/>
          <w:sz w:val="20"/>
          <w:u w:val="single"/>
        </w:rPr>
        <w:t>9 - Escola Municipal Antônio Gomes de Azevedo</w:t>
      </w:r>
    </w:p>
    <w:p w:rsidR="00B67B40" w:rsidRPr="00B67B40" w:rsidRDefault="00B67B40" w:rsidP="00B67B40">
      <w:pPr>
        <w:jc w:val="both"/>
        <w:rPr>
          <w:b/>
          <w:bCs/>
          <w:sz w:val="20"/>
        </w:rPr>
      </w:pPr>
      <w:r w:rsidRPr="00B67B40">
        <w:rPr>
          <w:b/>
          <w:bCs/>
          <w:sz w:val="20"/>
        </w:rPr>
        <w:t xml:space="preserve">Endereço: </w:t>
      </w:r>
      <w:r w:rsidRPr="00B67B40">
        <w:rPr>
          <w:sz w:val="20"/>
        </w:rPr>
        <w:t>Bairro de Fátima - São José do Ribeirão – Bom Jardim/RJ</w:t>
      </w:r>
    </w:p>
    <w:p w:rsidR="00B67B40" w:rsidRPr="00B67B40" w:rsidRDefault="00B67B40" w:rsidP="00B67B40">
      <w:pPr>
        <w:jc w:val="both"/>
        <w:rPr>
          <w:sz w:val="20"/>
        </w:rPr>
      </w:pPr>
      <w:r w:rsidRPr="00B67B40">
        <w:rPr>
          <w:b/>
          <w:bCs/>
          <w:sz w:val="20"/>
        </w:rPr>
        <w:t xml:space="preserve">Horário de funcionamento: </w:t>
      </w:r>
      <w:r w:rsidRPr="00B67B40">
        <w:rPr>
          <w:sz w:val="20"/>
        </w:rPr>
        <w:t>07h20min às 11h20min  / 12h15min às 16h15min</w:t>
      </w:r>
    </w:p>
    <w:p w:rsidR="00B67B40" w:rsidRPr="00B67B40" w:rsidRDefault="00B67B40" w:rsidP="00B67B40">
      <w:pPr>
        <w:jc w:val="both"/>
        <w:rPr>
          <w:sz w:val="20"/>
        </w:rPr>
      </w:pPr>
      <w:r w:rsidRPr="00B67B40">
        <w:rPr>
          <w:b/>
          <w:bCs/>
          <w:sz w:val="20"/>
        </w:rPr>
        <w:t xml:space="preserve">Telefone: </w:t>
      </w:r>
      <w:r w:rsidRPr="00B67B40">
        <w:rPr>
          <w:sz w:val="20"/>
        </w:rPr>
        <w:t>(22)</w:t>
      </w:r>
      <w:r w:rsidRPr="00B67B40">
        <w:rPr>
          <w:b/>
          <w:bCs/>
          <w:sz w:val="20"/>
        </w:rPr>
        <w:t xml:space="preserve"> </w:t>
      </w:r>
      <w:r w:rsidRPr="00B67B40">
        <w:rPr>
          <w:sz w:val="20"/>
        </w:rPr>
        <w:t>2566-5736</w:t>
      </w:r>
    </w:p>
    <w:p w:rsidR="00B67B40" w:rsidRPr="00B67B40" w:rsidRDefault="00B67B40" w:rsidP="00B67B40">
      <w:pPr>
        <w:jc w:val="both"/>
        <w:rPr>
          <w:sz w:val="20"/>
        </w:rPr>
      </w:pPr>
      <w:r w:rsidRPr="00B67B40">
        <w:rPr>
          <w:b/>
          <w:bCs/>
          <w:sz w:val="20"/>
        </w:rPr>
        <w:t>E-mail:</w:t>
      </w:r>
      <w:r w:rsidRPr="00B67B40">
        <w:rPr>
          <w:sz w:val="20"/>
        </w:rPr>
        <w:t xml:space="preserve"> </w:t>
      </w:r>
      <w:hyperlink r:id="rId20" w:history="1">
        <w:r w:rsidRPr="00B67B40">
          <w:rPr>
            <w:color w:val="0000FF"/>
            <w:sz w:val="20"/>
            <w:u w:val="single"/>
          </w:rPr>
          <w:t>fatimasoaresneves@gmail.com</w:t>
        </w:r>
      </w:hyperlink>
    </w:p>
    <w:p w:rsidR="00B67B40" w:rsidRPr="00B67B40" w:rsidRDefault="00B67B40" w:rsidP="00B67B40">
      <w:pPr>
        <w:jc w:val="both"/>
        <w:rPr>
          <w:sz w:val="20"/>
        </w:rPr>
      </w:pPr>
      <w:r w:rsidRPr="00B67B40">
        <w:rPr>
          <w:b/>
          <w:bCs/>
          <w:sz w:val="20"/>
        </w:rPr>
        <w:t>Alunos:</w:t>
      </w:r>
      <w:r w:rsidRPr="00B67B40">
        <w:rPr>
          <w:sz w:val="20"/>
        </w:rPr>
        <w:t xml:space="preserve"> 121</w:t>
      </w:r>
    </w:p>
    <w:p w:rsidR="00B67B40" w:rsidRPr="00B67B40" w:rsidRDefault="00B67B40" w:rsidP="00B67B40">
      <w:pPr>
        <w:tabs>
          <w:tab w:val="left" w:pos="540"/>
        </w:tabs>
        <w:rPr>
          <w:sz w:val="20"/>
        </w:rPr>
      </w:pPr>
      <w:r w:rsidRPr="00B67B40">
        <w:rPr>
          <w:b/>
          <w:bCs/>
          <w:sz w:val="20"/>
        </w:rPr>
        <w:t xml:space="preserve">Nutricionista: </w:t>
      </w:r>
      <w:r w:rsidRPr="00B67B40">
        <w:rPr>
          <w:sz w:val="20"/>
        </w:rPr>
        <w:t>Flávia Cordeiro de Figueiredo</w:t>
      </w:r>
    </w:p>
    <w:p w:rsidR="00B67B40" w:rsidRPr="00B67B40" w:rsidRDefault="00B67B40" w:rsidP="00B67B40">
      <w:pPr>
        <w:tabs>
          <w:tab w:val="left" w:pos="540"/>
        </w:tabs>
        <w:rPr>
          <w:b/>
          <w:bCs/>
          <w:sz w:val="20"/>
        </w:rPr>
      </w:pPr>
    </w:p>
    <w:p w:rsidR="00B67B40" w:rsidRPr="00B67B40" w:rsidRDefault="00B67B40" w:rsidP="00B67B40">
      <w:pPr>
        <w:rPr>
          <w:b/>
          <w:bCs/>
          <w:sz w:val="20"/>
          <w:u w:val="single"/>
        </w:rPr>
      </w:pPr>
      <w:r w:rsidRPr="00B67B40">
        <w:rPr>
          <w:b/>
          <w:bCs/>
          <w:sz w:val="20"/>
          <w:u w:val="single"/>
        </w:rPr>
        <w:t>10 - Escola Municipal Cely Veloso de Souza</w:t>
      </w:r>
    </w:p>
    <w:p w:rsidR="00B67B40" w:rsidRPr="00B67B40" w:rsidRDefault="00B67B40" w:rsidP="00B67B40">
      <w:pPr>
        <w:rPr>
          <w:b/>
          <w:bCs/>
          <w:sz w:val="20"/>
        </w:rPr>
      </w:pPr>
      <w:r w:rsidRPr="00B67B40">
        <w:rPr>
          <w:b/>
          <w:bCs/>
          <w:sz w:val="20"/>
        </w:rPr>
        <w:t>Endereço:</w:t>
      </w:r>
      <w:r w:rsidRPr="00B67B40">
        <w:rPr>
          <w:sz w:val="20"/>
        </w:rPr>
        <w:t xml:space="preserve"> Jaracatiá - São José do Ribeirão – Bom Jardim/RJ</w:t>
      </w:r>
    </w:p>
    <w:p w:rsidR="00B67B40" w:rsidRPr="00B67B40" w:rsidRDefault="00B67B40" w:rsidP="00B67B40">
      <w:pPr>
        <w:rPr>
          <w:b/>
          <w:bCs/>
          <w:sz w:val="20"/>
        </w:rPr>
      </w:pPr>
      <w:r w:rsidRPr="00B67B40">
        <w:rPr>
          <w:b/>
          <w:bCs/>
          <w:sz w:val="20"/>
        </w:rPr>
        <w:t>Horário de funcionamento:</w:t>
      </w:r>
      <w:r w:rsidRPr="00B67B40">
        <w:rPr>
          <w:sz w:val="20"/>
        </w:rPr>
        <w:t xml:space="preserve"> 07h30min às 11h30min</w:t>
      </w:r>
    </w:p>
    <w:p w:rsidR="00B67B40" w:rsidRPr="00B67B40" w:rsidRDefault="00B67B40" w:rsidP="00B67B40">
      <w:pPr>
        <w:rPr>
          <w:b/>
          <w:bCs/>
          <w:sz w:val="20"/>
        </w:rPr>
      </w:pPr>
      <w:r w:rsidRPr="00B67B40">
        <w:rPr>
          <w:b/>
          <w:bCs/>
          <w:sz w:val="20"/>
        </w:rPr>
        <w:t xml:space="preserve">Telefone: </w:t>
      </w:r>
      <w:r w:rsidRPr="00B67B40">
        <w:rPr>
          <w:sz w:val="20"/>
        </w:rPr>
        <w:t>(22) 981296104</w:t>
      </w:r>
    </w:p>
    <w:p w:rsidR="00B67B40" w:rsidRPr="00B67B40" w:rsidRDefault="00B67B40" w:rsidP="00B67B40">
      <w:pPr>
        <w:rPr>
          <w:color w:val="0000FF"/>
          <w:sz w:val="20"/>
          <w:u w:val="single"/>
        </w:rPr>
      </w:pPr>
      <w:r w:rsidRPr="00B67B40">
        <w:rPr>
          <w:b/>
          <w:bCs/>
          <w:sz w:val="20"/>
        </w:rPr>
        <w:t xml:space="preserve">E-mail: </w:t>
      </w:r>
      <w:hyperlink r:id="rId21" w:history="1">
        <w:r w:rsidRPr="00B67B40">
          <w:rPr>
            <w:color w:val="0000FF"/>
            <w:sz w:val="20"/>
            <w:u w:val="single"/>
          </w:rPr>
          <w:t>tetegripp2017@gmail.com</w:t>
        </w:r>
      </w:hyperlink>
    </w:p>
    <w:p w:rsidR="00B67B40" w:rsidRPr="00B67B40" w:rsidRDefault="00B67B40" w:rsidP="00B67B40">
      <w:pPr>
        <w:tabs>
          <w:tab w:val="left" w:pos="540"/>
        </w:tabs>
        <w:rPr>
          <w:sz w:val="20"/>
        </w:rPr>
      </w:pPr>
      <w:r w:rsidRPr="00B67B40">
        <w:rPr>
          <w:b/>
          <w:bCs/>
          <w:sz w:val="20"/>
        </w:rPr>
        <w:t>Total de Alunos:</w:t>
      </w:r>
      <w:r w:rsidRPr="00B67B40">
        <w:rPr>
          <w:sz w:val="20"/>
        </w:rPr>
        <w:t xml:space="preserve"> 44</w:t>
      </w:r>
    </w:p>
    <w:p w:rsidR="00B67B40" w:rsidRPr="00B67B40" w:rsidRDefault="00B67B40" w:rsidP="00B67B40">
      <w:pPr>
        <w:tabs>
          <w:tab w:val="left" w:pos="540"/>
        </w:tabs>
        <w:rPr>
          <w:sz w:val="20"/>
        </w:rPr>
      </w:pPr>
      <w:r w:rsidRPr="00B67B40">
        <w:rPr>
          <w:b/>
          <w:bCs/>
          <w:sz w:val="20"/>
        </w:rPr>
        <w:t xml:space="preserve">Nutricionista: </w:t>
      </w:r>
      <w:r w:rsidRPr="00B67B40">
        <w:rPr>
          <w:sz w:val="20"/>
        </w:rPr>
        <w:t>Flávia Cordeiro de Figueiredo</w:t>
      </w:r>
    </w:p>
    <w:p w:rsidR="00B67B40" w:rsidRPr="00B67B40" w:rsidRDefault="00B67B40" w:rsidP="00B67B40">
      <w:pPr>
        <w:tabs>
          <w:tab w:val="left" w:pos="540"/>
        </w:tabs>
        <w:rPr>
          <w:sz w:val="20"/>
          <w:u w:val="single"/>
        </w:rPr>
      </w:pPr>
    </w:p>
    <w:p w:rsidR="00B67B40" w:rsidRPr="00B67B40" w:rsidRDefault="00B67B40" w:rsidP="00B67B40">
      <w:pPr>
        <w:rPr>
          <w:b/>
          <w:bCs/>
          <w:sz w:val="20"/>
          <w:u w:val="single"/>
        </w:rPr>
      </w:pPr>
      <w:r w:rsidRPr="00B67B40">
        <w:rPr>
          <w:b/>
          <w:bCs/>
          <w:sz w:val="20"/>
          <w:u w:val="single"/>
        </w:rPr>
        <w:t>11-  Escola Municipal São José</w:t>
      </w:r>
    </w:p>
    <w:p w:rsidR="00B67B40" w:rsidRPr="00B67B40" w:rsidRDefault="00B67B40" w:rsidP="00B67B40">
      <w:pPr>
        <w:rPr>
          <w:sz w:val="20"/>
        </w:rPr>
      </w:pPr>
      <w:r w:rsidRPr="00B67B40">
        <w:rPr>
          <w:b/>
          <w:bCs/>
          <w:sz w:val="20"/>
        </w:rPr>
        <w:t>Endereço:</w:t>
      </w:r>
      <w:r w:rsidRPr="00B67B40">
        <w:rPr>
          <w:sz w:val="20"/>
        </w:rPr>
        <w:t xml:space="preserve"> Venda Azul – Vargem Alta – São José – Bom Jardim/RJ</w:t>
      </w:r>
    </w:p>
    <w:p w:rsidR="00B67B40" w:rsidRPr="00B67B40" w:rsidRDefault="00B67B40" w:rsidP="00B67B40">
      <w:pPr>
        <w:rPr>
          <w:b/>
          <w:bCs/>
          <w:sz w:val="20"/>
        </w:rPr>
      </w:pPr>
      <w:r w:rsidRPr="00B67B40">
        <w:rPr>
          <w:b/>
          <w:bCs/>
          <w:sz w:val="20"/>
        </w:rPr>
        <w:t xml:space="preserve">Horário de funcionamento: </w:t>
      </w:r>
      <w:r w:rsidRPr="00B67B40">
        <w:rPr>
          <w:sz w:val="20"/>
        </w:rPr>
        <w:t xml:space="preserve">07h30min às 11h30min              </w:t>
      </w:r>
    </w:p>
    <w:p w:rsidR="00B67B40" w:rsidRPr="00B67B40" w:rsidRDefault="00B67B40" w:rsidP="00B67B40">
      <w:pPr>
        <w:rPr>
          <w:b/>
          <w:bCs/>
          <w:sz w:val="20"/>
        </w:rPr>
      </w:pPr>
      <w:r w:rsidRPr="00B67B40">
        <w:rPr>
          <w:b/>
          <w:bCs/>
          <w:sz w:val="20"/>
        </w:rPr>
        <w:t xml:space="preserve">Telefone: </w:t>
      </w:r>
      <w:r w:rsidRPr="00B67B40">
        <w:rPr>
          <w:sz w:val="20"/>
        </w:rPr>
        <w:t>(22) 981603466</w:t>
      </w:r>
    </w:p>
    <w:p w:rsidR="00B67B40" w:rsidRPr="00B67B40" w:rsidRDefault="00B67B40" w:rsidP="00B67B40">
      <w:pPr>
        <w:rPr>
          <w:sz w:val="20"/>
        </w:rPr>
      </w:pPr>
      <w:r w:rsidRPr="00B67B40">
        <w:rPr>
          <w:b/>
          <w:bCs/>
          <w:sz w:val="20"/>
        </w:rPr>
        <w:t>E-mail:</w:t>
      </w:r>
      <w:r w:rsidRPr="00B67B40">
        <w:rPr>
          <w:sz w:val="20"/>
        </w:rPr>
        <w:t xml:space="preserve"> </w:t>
      </w:r>
      <w:hyperlink r:id="rId22" w:history="1">
        <w:r w:rsidRPr="00B67B40">
          <w:rPr>
            <w:color w:val="0000FF"/>
            <w:sz w:val="20"/>
            <w:u w:val="single"/>
          </w:rPr>
          <w:t>bravinhaeb@yahoo.com.br</w:t>
        </w:r>
      </w:hyperlink>
    </w:p>
    <w:p w:rsidR="00B67B40" w:rsidRPr="00B67B40" w:rsidRDefault="00B67B40" w:rsidP="00B67B40">
      <w:pPr>
        <w:rPr>
          <w:sz w:val="20"/>
        </w:rPr>
      </w:pPr>
      <w:r w:rsidRPr="00B67B40">
        <w:rPr>
          <w:b/>
          <w:bCs/>
          <w:sz w:val="20"/>
        </w:rPr>
        <w:t>Total de Alunos:</w:t>
      </w:r>
      <w:r w:rsidRPr="00B67B40">
        <w:rPr>
          <w:sz w:val="20"/>
        </w:rPr>
        <w:t xml:space="preserve"> 21</w:t>
      </w:r>
    </w:p>
    <w:p w:rsidR="00B67B40" w:rsidRPr="00B67B40" w:rsidRDefault="00B67B40" w:rsidP="00B67B40">
      <w:pPr>
        <w:tabs>
          <w:tab w:val="left" w:pos="540"/>
        </w:tabs>
        <w:rPr>
          <w:sz w:val="20"/>
        </w:rPr>
      </w:pPr>
      <w:r w:rsidRPr="00B67B40">
        <w:rPr>
          <w:b/>
          <w:bCs/>
          <w:sz w:val="20"/>
        </w:rPr>
        <w:t xml:space="preserve">Nutricionista: </w:t>
      </w:r>
      <w:r w:rsidRPr="00B67B40">
        <w:rPr>
          <w:sz w:val="20"/>
        </w:rPr>
        <w:t>Flávia Cordeiro de Figueiredo</w:t>
      </w:r>
    </w:p>
    <w:p w:rsidR="00B67B40" w:rsidRPr="00B67B40" w:rsidRDefault="00B67B40" w:rsidP="00B67B40">
      <w:pPr>
        <w:tabs>
          <w:tab w:val="left" w:pos="540"/>
        </w:tabs>
        <w:rPr>
          <w:sz w:val="20"/>
          <w:u w:val="single"/>
        </w:rPr>
      </w:pPr>
    </w:p>
    <w:p w:rsidR="00B67B40" w:rsidRPr="00B67B40" w:rsidRDefault="00B67B40" w:rsidP="00B67B40">
      <w:pPr>
        <w:rPr>
          <w:b/>
          <w:bCs/>
          <w:sz w:val="20"/>
          <w:u w:val="single"/>
        </w:rPr>
      </w:pPr>
      <w:r w:rsidRPr="00B67B40">
        <w:rPr>
          <w:b/>
          <w:bCs/>
          <w:sz w:val="20"/>
          <w:u w:val="single"/>
        </w:rPr>
        <w:t>12 - Escola Municipalizada César Monteiro</w:t>
      </w:r>
    </w:p>
    <w:p w:rsidR="00B67B40" w:rsidRPr="00B67B40" w:rsidRDefault="00B67B40" w:rsidP="00B67B40">
      <w:pPr>
        <w:rPr>
          <w:b/>
          <w:bCs/>
          <w:sz w:val="20"/>
        </w:rPr>
      </w:pPr>
      <w:r w:rsidRPr="00B67B40">
        <w:rPr>
          <w:b/>
          <w:bCs/>
          <w:sz w:val="20"/>
        </w:rPr>
        <w:t xml:space="preserve">Endereço: </w:t>
      </w:r>
      <w:r w:rsidRPr="00B67B40">
        <w:rPr>
          <w:sz w:val="20"/>
        </w:rPr>
        <w:t>Rua Crésio Coelho Caetano, s/n – Alto de São José – Bom Jardim/RJ</w:t>
      </w:r>
    </w:p>
    <w:p w:rsidR="00B67B40" w:rsidRPr="00B67B40" w:rsidRDefault="00B67B40" w:rsidP="00B67B40">
      <w:pPr>
        <w:rPr>
          <w:b/>
          <w:bCs/>
          <w:sz w:val="20"/>
        </w:rPr>
      </w:pPr>
      <w:r w:rsidRPr="00B67B40">
        <w:rPr>
          <w:b/>
          <w:bCs/>
          <w:sz w:val="20"/>
        </w:rPr>
        <w:t xml:space="preserve">Horário de funcionamento: </w:t>
      </w:r>
      <w:r w:rsidRPr="00B67B40">
        <w:rPr>
          <w:sz w:val="20"/>
        </w:rPr>
        <w:t>07h30min às 11h30min  /  13h às 17h</w:t>
      </w:r>
    </w:p>
    <w:p w:rsidR="00B67B40" w:rsidRPr="00B67B40" w:rsidRDefault="00B67B40" w:rsidP="00B67B40">
      <w:pPr>
        <w:rPr>
          <w:b/>
          <w:bCs/>
          <w:sz w:val="20"/>
        </w:rPr>
      </w:pPr>
      <w:r w:rsidRPr="00B67B40">
        <w:rPr>
          <w:b/>
          <w:bCs/>
          <w:sz w:val="20"/>
        </w:rPr>
        <w:t xml:space="preserve">Telefone: </w:t>
      </w:r>
      <w:r w:rsidRPr="00B67B40">
        <w:rPr>
          <w:sz w:val="20"/>
        </w:rPr>
        <w:t>(22)</w:t>
      </w:r>
      <w:r w:rsidRPr="00B67B40">
        <w:rPr>
          <w:b/>
          <w:bCs/>
          <w:sz w:val="20"/>
        </w:rPr>
        <w:t xml:space="preserve"> </w:t>
      </w:r>
      <w:r w:rsidRPr="00B67B40">
        <w:rPr>
          <w:sz w:val="20"/>
        </w:rPr>
        <w:t>2566-5609</w:t>
      </w:r>
    </w:p>
    <w:p w:rsidR="00B67B40" w:rsidRPr="00B67B40" w:rsidRDefault="00B67B40" w:rsidP="00B67B40">
      <w:pPr>
        <w:rPr>
          <w:sz w:val="20"/>
        </w:rPr>
      </w:pPr>
      <w:r w:rsidRPr="00B67B40">
        <w:rPr>
          <w:b/>
          <w:bCs/>
          <w:sz w:val="20"/>
        </w:rPr>
        <w:t>E-mail:</w:t>
      </w:r>
      <w:r w:rsidRPr="00B67B40">
        <w:rPr>
          <w:sz w:val="20"/>
        </w:rPr>
        <w:t xml:space="preserve"> </w:t>
      </w:r>
      <w:hyperlink r:id="rId23" w:history="1">
        <w:r w:rsidRPr="00B67B40">
          <w:rPr>
            <w:color w:val="0000FF"/>
            <w:sz w:val="20"/>
            <w:u w:val="single"/>
          </w:rPr>
          <w:t>lyrismachado@gmail.com</w:t>
        </w:r>
      </w:hyperlink>
    </w:p>
    <w:p w:rsidR="00B67B40" w:rsidRPr="00B67B40" w:rsidRDefault="00B67B40" w:rsidP="00B67B40">
      <w:pPr>
        <w:rPr>
          <w:sz w:val="20"/>
        </w:rPr>
      </w:pPr>
      <w:r w:rsidRPr="00B67B40">
        <w:rPr>
          <w:b/>
          <w:bCs/>
          <w:sz w:val="20"/>
        </w:rPr>
        <w:t>Total de Alunos:</w:t>
      </w:r>
      <w:r w:rsidRPr="00B67B40">
        <w:rPr>
          <w:sz w:val="20"/>
        </w:rPr>
        <w:t xml:space="preserve"> 361</w:t>
      </w:r>
    </w:p>
    <w:p w:rsidR="00B67B40" w:rsidRPr="00B67B40" w:rsidRDefault="00B67B40" w:rsidP="00B67B40">
      <w:pPr>
        <w:tabs>
          <w:tab w:val="left" w:pos="540"/>
        </w:tabs>
        <w:rPr>
          <w:sz w:val="20"/>
        </w:rPr>
      </w:pPr>
      <w:r w:rsidRPr="00B67B40">
        <w:rPr>
          <w:b/>
          <w:bCs/>
          <w:sz w:val="20"/>
        </w:rPr>
        <w:t xml:space="preserve">Nutricionista: </w:t>
      </w:r>
      <w:r w:rsidRPr="00B67B40">
        <w:rPr>
          <w:sz w:val="20"/>
        </w:rPr>
        <w:t>Flávia Cordeiro de Figueiredo</w:t>
      </w:r>
    </w:p>
    <w:p w:rsidR="00B67B40" w:rsidRPr="00B67B40" w:rsidRDefault="00B67B40" w:rsidP="00B67B40">
      <w:pPr>
        <w:tabs>
          <w:tab w:val="left" w:pos="540"/>
        </w:tabs>
        <w:rPr>
          <w:b/>
          <w:bCs/>
          <w:sz w:val="20"/>
        </w:rPr>
      </w:pPr>
    </w:p>
    <w:p w:rsidR="00B67B40" w:rsidRPr="00B67B40" w:rsidRDefault="00B67B40" w:rsidP="00B67B40">
      <w:pPr>
        <w:rPr>
          <w:b/>
          <w:bCs/>
          <w:sz w:val="20"/>
          <w:u w:val="single"/>
        </w:rPr>
      </w:pPr>
      <w:r w:rsidRPr="00B67B40">
        <w:rPr>
          <w:b/>
          <w:bCs/>
          <w:sz w:val="20"/>
          <w:u w:val="single"/>
        </w:rPr>
        <w:t>13 - Escola Municipalizada Vargem Alta</w:t>
      </w:r>
      <w:r w:rsidRPr="00B67B40">
        <w:rPr>
          <w:b/>
          <w:bCs/>
          <w:sz w:val="20"/>
          <w:u w:val="single"/>
        </w:rPr>
        <w:tab/>
      </w:r>
    </w:p>
    <w:p w:rsidR="00B67B40" w:rsidRPr="00B67B40" w:rsidRDefault="00B67B40" w:rsidP="00B67B40">
      <w:pPr>
        <w:rPr>
          <w:sz w:val="20"/>
        </w:rPr>
      </w:pPr>
      <w:r w:rsidRPr="00B67B40">
        <w:rPr>
          <w:b/>
          <w:bCs/>
          <w:sz w:val="20"/>
        </w:rPr>
        <w:t>Endereço:</w:t>
      </w:r>
      <w:r w:rsidRPr="00B67B40">
        <w:rPr>
          <w:sz w:val="20"/>
        </w:rPr>
        <w:t xml:space="preserve"> Estrada Vargem Alta - Vargem Alta- São José – BomJardim/RJ</w:t>
      </w:r>
    </w:p>
    <w:p w:rsidR="00B67B40" w:rsidRPr="00B67B40" w:rsidRDefault="00B67B40" w:rsidP="00B67B40">
      <w:pPr>
        <w:rPr>
          <w:b/>
          <w:bCs/>
          <w:sz w:val="20"/>
        </w:rPr>
      </w:pPr>
      <w:r w:rsidRPr="00B67B40">
        <w:rPr>
          <w:b/>
          <w:bCs/>
          <w:sz w:val="20"/>
        </w:rPr>
        <w:t>Horário de funcionamento:</w:t>
      </w:r>
      <w:r w:rsidRPr="00B67B40">
        <w:rPr>
          <w:sz w:val="20"/>
        </w:rPr>
        <w:t xml:space="preserve"> 07h   às 11h</w:t>
      </w:r>
    </w:p>
    <w:p w:rsidR="00B67B40" w:rsidRPr="00B67B40" w:rsidRDefault="00B67B40" w:rsidP="00B67B40">
      <w:pPr>
        <w:rPr>
          <w:sz w:val="20"/>
        </w:rPr>
      </w:pPr>
      <w:r w:rsidRPr="00B67B40">
        <w:rPr>
          <w:b/>
          <w:bCs/>
          <w:sz w:val="20"/>
        </w:rPr>
        <w:t xml:space="preserve">Telefone: </w:t>
      </w:r>
      <w:r w:rsidRPr="00B67B40">
        <w:rPr>
          <w:sz w:val="20"/>
        </w:rPr>
        <w:t>(22) 998192187</w:t>
      </w:r>
    </w:p>
    <w:p w:rsidR="00B67B40" w:rsidRPr="00B67B40" w:rsidRDefault="00B67B40" w:rsidP="00B67B40">
      <w:pPr>
        <w:rPr>
          <w:color w:val="212121"/>
          <w:sz w:val="20"/>
          <w:shd w:val="clear" w:color="auto" w:fill="FFFFFF"/>
        </w:rPr>
      </w:pPr>
      <w:r w:rsidRPr="00B67B40">
        <w:rPr>
          <w:b/>
          <w:bCs/>
          <w:sz w:val="20"/>
        </w:rPr>
        <w:t>E-mail:</w:t>
      </w:r>
      <w:r w:rsidRPr="00B67B40">
        <w:rPr>
          <w:sz w:val="20"/>
        </w:rPr>
        <w:t xml:space="preserve"> </w:t>
      </w:r>
      <w:hyperlink r:id="rId24" w:history="1">
        <w:r w:rsidRPr="00B67B40">
          <w:rPr>
            <w:color w:val="0000FF"/>
            <w:sz w:val="20"/>
            <w:u w:val="single"/>
            <w:shd w:val="clear" w:color="auto" w:fill="FFFFFF"/>
          </w:rPr>
          <w:t>emzvargemalta@gmail.com</w:t>
        </w:r>
      </w:hyperlink>
    </w:p>
    <w:p w:rsidR="00B67B40" w:rsidRPr="00B67B40" w:rsidRDefault="00B67B40" w:rsidP="00B67B40">
      <w:pPr>
        <w:tabs>
          <w:tab w:val="left" w:pos="540"/>
        </w:tabs>
        <w:rPr>
          <w:sz w:val="20"/>
        </w:rPr>
      </w:pPr>
      <w:r w:rsidRPr="00B67B40">
        <w:rPr>
          <w:b/>
          <w:bCs/>
          <w:sz w:val="20"/>
        </w:rPr>
        <w:t>Total de Alunos:</w:t>
      </w:r>
      <w:r w:rsidRPr="00B67B40">
        <w:rPr>
          <w:sz w:val="20"/>
        </w:rPr>
        <w:t xml:space="preserve"> 17</w:t>
      </w:r>
    </w:p>
    <w:p w:rsidR="00B67B40" w:rsidRPr="00B67B40" w:rsidRDefault="00B67B40" w:rsidP="00B67B40">
      <w:pPr>
        <w:tabs>
          <w:tab w:val="left" w:pos="540"/>
        </w:tabs>
        <w:rPr>
          <w:sz w:val="20"/>
        </w:rPr>
      </w:pPr>
      <w:r w:rsidRPr="00B67B40">
        <w:rPr>
          <w:b/>
          <w:bCs/>
          <w:sz w:val="20"/>
        </w:rPr>
        <w:t xml:space="preserve">Nutricionista: </w:t>
      </w:r>
      <w:r w:rsidRPr="00B67B40">
        <w:rPr>
          <w:sz w:val="20"/>
        </w:rPr>
        <w:t>Flávia Cordeiro de Figueiredo</w:t>
      </w:r>
    </w:p>
    <w:p w:rsidR="00B67B40" w:rsidRPr="00B67B40" w:rsidRDefault="00B67B40" w:rsidP="00B67B40">
      <w:pPr>
        <w:tabs>
          <w:tab w:val="left" w:pos="540"/>
        </w:tabs>
        <w:rPr>
          <w:b/>
          <w:bCs/>
          <w:sz w:val="20"/>
          <w:u w:val="single"/>
        </w:rPr>
      </w:pPr>
    </w:p>
    <w:p w:rsidR="00B67B40" w:rsidRPr="00B67B40" w:rsidRDefault="00B67B40" w:rsidP="00B67B40">
      <w:pPr>
        <w:jc w:val="both"/>
        <w:rPr>
          <w:b/>
          <w:bCs/>
          <w:sz w:val="20"/>
        </w:rPr>
      </w:pPr>
      <w:r w:rsidRPr="00B67B40">
        <w:rPr>
          <w:b/>
          <w:bCs/>
          <w:sz w:val="20"/>
        </w:rPr>
        <w:t>14- Centro de Educação Municipal Amanda Farias Almeida</w:t>
      </w:r>
    </w:p>
    <w:p w:rsidR="00B67B40" w:rsidRPr="00B67B40" w:rsidRDefault="00B67B40" w:rsidP="00B67B40">
      <w:pPr>
        <w:jc w:val="both"/>
        <w:rPr>
          <w:sz w:val="20"/>
        </w:rPr>
      </w:pPr>
      <w:r w:rsidRPr="00B67B40">
        <w:rPr>
          <w:b/>
          <w:bCs/>
          <w:sz w:val="20"/>
        </w:rPr>
        <w:t xml:space="preserve">Endereço: </w:t>
      </w:r>
      <w:r w:rsidRPr="00B67B40">
        <w:rPr>
          <w:sz w:val="20"/>
        </w:rPr>
        <w:t>Praça José Cláudio Monnerat – Banquete – Bom Jardim/RJ.</w:t>
      </w:r>
    </w:p>
    <w:p w:rsidR="00B67B40" w:rsidRPr="00B67B40" w:rsidRDefault="00B67B40" w:rsidP="00B67B40">
      <w:pPr>
        <w:jc w:val="both"/>
        <w:rPr>
          <w:sz w:val="20"/>
        </w:rPr>
      </w:pPr>
      <w:r w:rsidRPr="00B67B40">
        <w:rPr>
          <w:b/>
          <w:bCs/>
          <w:sz w:val="20"/>
        </w:rPr>
        <w:t xml:space="preserve">Horário de funcionamento: </w:t>
      </w:r>
      <w:r w:rsidRPr="00B67B40">
        <w:rPr>
          <w:sz w:val="20"/>
        </w:rPr>
        <w:t>: 07h30min às 11h30min e 13h às 17h</w:t>
      </w:r>
    </w:p>
    <w:p w:rsidR="00B67B40" w:rsidRPr="00B67B40" w:rsidRDefault="00B67B40" w:rsidP="00B67B40">
      <w:pPr>
        <w:jc w:val="both"/>
        <w:rPr>
          <w:b/>
          <w:bCs/>
          <w:sz w:val="20"/>
        </w:rPr>
      </w:pPr>
      <w:r w:rsidRPr="00B67B40">
        <w:rPr>
          <w:b/>
          <w:bCs/>
          <w:sz w:val="20"/>
        </w:rPr>
        <w:t xml:space="preserve">Telefone:  </w:t>
      </w:r>
      <w:r w:rsidRPr="00B67B40">
        <w:rPr>
          <w:sz w:val="20"/>
        </w:rPr>
        <w:t>(22)</w:t>
      </w:r>
      <w:r w:rsidRPr="00B67B40">
        <w:rPr>
          <w:b/>
          <w:bCs/>
          <w:sz w:val="20"/>
        </w:rPr>
        <w:t xml:space="preserve"> </w:t>
      </w:r>
      <w:r w:rsidRPr="00B67B40">
        <w:rPr>
          <w:sz w:val="20"/>
        </w:rPr>
        <w:t>2565-1572 / (22) 2566-3456</w:t>
      </w:r>
    </w:p>
    <w:p w:rsidR="00B67B40" w:rsidRPr="00B67B40" w:rsidRDefault="00B67B40" w:rsidP="00B67B40">
      <w:pPr>
        <w:jc w:val="both"/>
        <w:rPr>
          <w:color w:val="0000FF"/>
          <w:sz w:val="20"/>
          <w:u w:val="single"/>
        </w:rPr>
      </w:pPr>
      <w:r w:rsidRPr="00B67B40">
        <w:rPr>
          <w:b/>
          <w:bCs/>
          <w:sz w:val="20"/>
        </w:rPr>
        <w:t>E-mail:</w:t>
      </w:r>
      <w:r w:rsidRPr="00B67B40">
        <w:rPr>
          <w:sz w:val="20"/>
        </w:rPr>
        <w:t xml:space="preserve"> </w:t>
      </w:r>
      <w:hyperlink r:id="rId25" w:history="1">
        <w:r w:rsidRPr="00B67B40">
          <w:rPr>
            <w:color w:val="0000FF"/>
            <w:sz w:val="20"/>
            <w:u w:val="single"/>
          </w:rPr>
          <w:t>cemafa@yahoo.com.br</w:t>
        </w:r>
      </w:hyperlink>
    </w:p>
    <w:p w:rsidR="00B67B40" w:rsidRPr="00B67B40" w:rsidRDefault="00B67B40" w:rsidP="00B67B40">
      <w:pPr>
        <w:rPr>
          <w:sz w:val="20"/>
        </w:rPr>
      </w:pPr>
      <w:r w:rsidRPr="00B67B40">
        <w:rPr>
          <w:b/>
          <w:bCs/>
          <w:sz w:val="20"/>
        </w:rPr>
        <w:t>Total de Alunos:</w:t>
      </w:r>
      <w:r w:rsidRPr="00B67B40">
        <w:rPr>
          <w:sz w:val="20"/>
        </w:rPr>
        <w:t xml:space="preserve"> 292</w:t>
      </w:r>
    </w:p>
    <w:p w:rsidR="00B67B40" w:rsidRPr="00B67B40" w:rsidRDefault="00B67B40" w:rsidP="00B67B40">
      <w:pPr>
        <w:tabs>
          <w:tab w:val="left" w:pos="540"/>
        </w:tabs>
        <w:rPr>
          <w:sz w:val="20"/>
        </w:rPr>
      </w:pPr>
      <w:r w:rsidRPr="00B67B40">
        <w:rPr>
          <w:b/>
          <w:bCs/>
          <w:sz w:val="20"/>
        </w:rPr>
        <w:t xml:space="preserve">Nutricionista: </w:t>
      </w:r>
      <w:r w:rsidRPr="00B67B40">
        <w:rPr>
          <w:sz w:val="20"/>
        </w:rPr>
        <w:t>Flávia Cordeiro de Figueiredo</w:t>
      </w:r>
    </w:p>
    <w:p w:rsidR="00B67B40" w:rsidRPr="00B67B40" w:rsidRDefault="00B67B40" w:rsidP="00B67B40">
      <w:pPr>
        <w:tabs>
          <w:tab w:val="left" w:pos="540"/>
        </w:tabs>
        <w:rPr>
          <w:b/>
          <w:bCs/>
          <w:sz w:val="20"/>
        </w:rPr>
      </w:pPr>
    </w:p>
    <w:p w:rsidR="00B67B40" w:rsidRPr="00B67B40" w:rsidRDefault="00B67B40" w:rsidP="00B67B40">
      <w:pPr>
        <w:rPr>
          <w:b/>
          <w:bCs/>
          <w:sz w:val="20"/>
        </w:rPr>
      </w:pPr>
      <w:r w:rsidRPr="00B67B40">
        <w:rPr>
          <w:b/>
          <w:bCs/>
          <w:sz w:val="20"/>
        </w:rPr>
        <w:t>15 - Escola Municipalizada José Luiz Erthal</w:t>
      </w:r>
    </w:p>
    <w:p w:rsidR="00B67B40" w:rsidRPr="00B67B40" w:rsidRDefault="00B67B40" w:rsidP="00B67B40">
      <w:pPr>
        <w:rPr>
          <w:sz w:val="20"/>
        </w:rPr>
      </w:pPr>
      <w:r w:rsidRPr="00B67B40">
        <w:rPr>
          <w:b/>
          <w:bCs/>
          <w:sz w:val="20"/>
        </w:rPr>
        <w:t xml:space="preserve">Endereço: </w:t>
      </w:r>
      <w:r w:rsidRPr="00B67B40">
        <w:rPr>
          <w:sz w:val="20"/>
        </w:rPr>
        <w:t>Fazenda Fortaleza - Barra Alegre – Bom Jardim/RJ</w:t>
      </w:r>
    </w:p>
    <w:p w:rsidR="00B67B40" w:rsidRPr="00B67B40" w:rsidRDefault="00B67B40" w:rsidP="00B67B40">
      <w:pPr>
        <w:rPr>
          <w:sz w:val="20"/>
        </w:rPr>
      </w:pPr>
      <w:r w:rsidRPr="00B67B40">
        <w:rPr>
          <w:b/>
          <w:bCs/>
          <w:sz w:val="20"/>
        </w:rPr>
        <w:t xml:space="preserve">Horário de funcionamento: </w:t>
      </w:r>
      <w:r w:rsidRPr="00B67B40">
        <w:rPr>
          <w:sz w:val="20"/>
        </w:rPr>
        <w:t xml:space="preserve">: 07h30min às 11h30min e 12h30min às 16h30min                          </w:t>
      </w:r>
    </w:p>
    <w:p w:rsidR="00B67B40" w:rsidRPr="00B67B40" w:rsidRDefault="00B67B40" w:rsidP="00B67B40">
      <w:pPr>
        <w:rPr>
          <w:sz w:val="20"/>
        </w:rPr>
      </w:pPr>
      <w:r w:rsidRPr="00B67B40">
        <w:rPr>
          <w:b/>
          <w:bCs/>
          <w:sz w:val="20"/>
        </w:rPr>
        <w:t>Telefone:</w:t>
      </w:r>
      <w:r w:rsidRPr="00B67B40">
        <w:rPr>
          <w:sz w:val="20"/>
        </w:rPr>
        <w:t xml:space="preserve"> (22) 981686015</w:t>
      </w:r>
    </w:p>
    <w:p w:rsidR="00B67B40" w:rsidRPr="00B67B40" w:rsidRDefault="00B67B40" w:rsidP="00B67B40">
      <w:pPr>
        <w:rPr>
          <w:b/>
          <w:bCs/>
          <w:color w:val="0000FF"/>
          <w:sz w:val="20"/>
          <w:u w:val="single"/>
        </w:rPr>
      </w:pPr>
      <w:r w:rsidRPr="00B67B40">
        <w:rPr>
          <w:b/>
          <w:bCs/>
          <w:sz w:val="20"/>
        </w:rPr>
        <w:t>E-mail:</w:t>
      </w:r>
      <w:r w:rsidRPr="00B67B40">
        <w:rPr>
          <w:sz w:val="20"/>
        </w:rPr>
        <w:t xml:space="preserve"> </w:t>
      </w:r>
      <w:hyperlink r:id="rId26" w:history="1">
        <w:r w:rsidRPr="00B67B40">
          <w:rPr>
            <w:color w:val="0000FF"/>
            <w:sz w:val="20"/>
            <w:u w:val="single"/>
          </w:rPr>
          <w:t>barria-alencar@bol.com.br</w:t>
        </w:r>
      </w:hyperlink>
    </w:p>
    <w:p w:rsidR="00B67B40" w:rsidRPr="00B67B40" w:rsidRDefault="00B67B40" w:rsidP="00B67B40">
      <w:pPr>
        <w:rPr>
          <w:sz w:val="20"/>
        </w:rPr>
      </w:pPr>
      <w:r w:rsidRPr="00B67B40">
        <w:rPr>
          <w:b/>
          <w:bCs/>
          <w:sz w:val="20"/>
        </w:rPr>
        <w:t>Total de Alunos:</w:t>
      </w:r>
      <w:r w:rsidRPr="00B67B40">
        <w:rPr>
          <w:sz w:val="20"/>
        </w:rPr>
        <w:t xml:space="preserve"> 170</w:t>
      </w:r>
    </w:p>
    <w:p w:rsidR="00B67B40" w:rsidRPr="00B67B40" w:rsidRDefault="00B67B40" w:rsidP="00B67B40">
      <w:pPr>
        <w:tabs>
          <w:tab w:val="left" w:pos="540"/>
        </w:tabs>
        <w:rPr>
          <w:sz w:val="20"/>
        </w:rPr>
      </w:pPr>
      <w:r w:rsidRPr="00B67B40">
        <w:rPr>
          <w:b/>
          <w:bCs/>
          <w:sz w:val="20"/>
        </w:rPr>
        <w:t xml:space="preserve">Nutricionista: </w:t>
      </w:r>
      <w:r w:rsidRPr="00B67B40">
        <w:rPr>
          <w:sz w:val="20"/>
        </w:rPr>
        <w:t>Flávia Cordeiro de Figueiredo</w:t>
      </w:r>
    </w:p>
    <w:p w:rsidR="00B67B40" w:rsidRPr="00B67B40" w:rsidRDefault="00B67B40" w:rsidP="00B67B40">
      <w:pPr>
        <w:tabs>
          <w:tab w:val="left" w:pos="540"/>
        </w:tabs>
        <w:rPr>
          <w:sz w:val="20"/>
        </w:rPr>
      </w:pPr>
    </w:p>
    <w:p w:rsidR="00B67B40" w:rsidRPr="00B67B40" w:rsidRDefault="00B67B40" w:rsidP="00B67B40">
      <w:pPr>
        <w:rPr>
          <w:b/>
          <w:bCs/>
          <w:sz w:val="20"/>
        </w:rPr>
      </w:pPr>
      <w:r w:rsidRPr="00B67B40">
        <w:rPr>
          <w:b/>
          <w:bCs/>
          <w:sz w:val="20"/>
        </w:rPr>
        <w:lastRenderedPageBreak/>
        <w:t>16 - Escola Municipalizada Leopoldo Erthal</w:t>
      </w:r>
    </w:p>
    <w:p w:rsidR="00B67B40" w:rsidRPr="00B67B40" w:rsidRDefault="00B67B40" w:rsidP="00B67B40">
      <w:pPr>
        <w:rPr>
          <w:sz w:val="20"/>
        </w:rPr>
      </w:pPr>
      <w:r w:rsidRPr="00B67B40">
        <w:rPr>
          <w:b/>
          <w:bCs/>
          <w:sz w:val="20"/>
        </w:rPr>
        <w:t>Endereço:</w:t>
      </w:r>
      <w:r w:rsidRPr="00B67B40">
        <w:rPr>
          <w:sz w:val="20"/>
        </w:rPr>
        <w:t xml:space="preserve"> Fazenda Santa Rita – Barra Alegre – Bom Jardim/RJ</w:t>
      </w:r>
    </w:p>
    <w:p w:rsidR="00B67B40" w:rsidRPr="00B67B40" w:rsidRDefault="00B67B40" w:rsidP="00B67B40">
      <w:pPr>
        <w:rPr>
          <w:sz w:val="20"/>
        </w:rPr>
      </w:pPr>
      <w:r w:rsidRPr="00B67B40">
        <w:rPr>
          <w:b/>
          <w:bCs/>
          <w:sz w:val="20"/>
        </w:rPr>
        <w:t>Horário de funcionamento:</w:t>
      </w:r>
      <w:r w:rsidRPr="00B67B40">
        <w:rPr>
          <w:sz w:val="20"/>
        </w:rPr>
        <w:t xml:space="preserve"> 07h às 11h</w:t>
      </w:r>
    </w:p>
    <w:p w:rsidR="00B67B40" w:rsidRPr="00B67B40" w:rsidRDefault="00B67B40" w:rsidP="00B67B40">
      <w:pPr>
        <w:rPr>
          <w:b/>
          <w:bCs/>
          <w:sz w:val="20"/>
        </w:rPr>
      </w:pPr>
      <w:r w:rsidRPr="00B67B40">
        <w:rPr>
          <w:b/>
          <w:bCs/>
          <w:sz w:val="20"/>
        </w:rPr>
        <w:t>Telefone:</w:t>
      </w:r>
      <w:r w:rsidRPr="00B67B40">
        <w:rPr>
          <w:sz w:val="20"/>
        </w:rPr>
        <w:t xml:space="preserve"> (22) 981728363</w:t>
      </w:r>
    </w:p>
    <w:p w:rsidR="00B67B40" w:rsidRPr="00B67B40" w:rsidRDefault="00B67B40" w:rsidP="00B67B40">
      <w:pPr>
        <w:rPr>
          <w:sz w:val="20"/>
        </w:rPr>
      </w:pPr>
      <w:r w:rsidRPr="00B67B40">
        <w:rPr>
          <w:b/>
          <w:bCs/>
          <w:sz w:val="20"/>
        </w:rPr>
        <w:t>E-mail:</w:t>
      </w:r>
      <w:r w:rsidRPr="00B67B40">
        <w:rPr>
          <w:sz w:val="20"/>
        </w:rPr>
        <w:t xml:space="preserve"> </w:t>
      </w:r>
      <w:hyperlink r:id="rId27" w:history="1">
        <w:r w:rsidRPr="00B67B40">
          <w:rPr>
            <w:color w:val="0000FF"/>
            <w:sz w:val="20"/>
            <w:u w:val="single"/>
          </w:rPr>
          <w:t>leopoldoerthal2016@gmail.com</w:t>
        </w:r>
      </w:hyperlink>
    </w:p>
    <w:p w:rsidR="00B67B40" w:rsidRPr="00B67B40" w:rsidRDefault="00B67B40" w:rsidP="00B67B40">
      <w:pPr>
        <w:rPr>
          <w:sz w:val="20"/>
        </w:rPr>
      </w:pPr>
      <w:r w:rsidRPr="00B67B40">
        <w:rPr>
          <w:b/>
          <w:bCs/>
          <w:sz w:val="20"/>
        </w:rPr>
        <w:t>Total de Alunos:</w:t>
      </w:r>
      <w:r w:rsidRPr="00B67B40">
        <w:rPr>
          <w:sz w:val="20"/>
        </w:rPr>
        <w:t xml:space="preserve"> 41</w:t>
      </w:r>
    </w:p>
    <w:p w:rsidR="00B67B40" w:rsidRPr="00B67B40" w:rsidRDefault="00B67B40" w:rsidP="00B67B40">
      <w:pPr>
        <w:tabs>
          <w:tab w:val="left" w:pos="540"/>
        </w:tabs>
        <w:rPr>
          <w:sz w:val="20"/>
        </w:rPr>
      </w:pPr>
      <w:r w:rsidRPr="00B67B40">
        <w:rPr>
          <w:b/>
          <w:bCs/>
          <w:sz w:val="20"/>
        </w:rPr>
        <w:t xml:space="preserve">Nutricionista: </w:t>
      </w:r>
      <w:r w:rsidRPr="00B67B40">
        <w:rPr>
          <w:sz w:val="20"/>
        </w:rPr>
        <w:t>Flávia Cordeiro de Figueiredo</w:t>
      </w:r>
    </w:p>
    <w:p w:rsidR="00B67B40" w:rsidRPr="00B67B40" w:rsidRDefault="00B67B40" w:rsidP="00B67B40">
      <w:pPr>
        <w:tabs>
          <w:tab w:val="left" w:pos="540"/>
        </w:tabs>
        <w:rPr>
          <w:b/>
          <w:bCs/>
          <w:sz w:val="20"/>
        </w:rPr>
      </w:pPr>
    </w:p>
    <w:p w:rsidR="00B67B40" w:rsidRPr="00B67B40" w:rsidRDefault="00B67B40" w:rsidP="00B67B40">
      <w:pPr>
        <w:rPr>
          <w:b/>
          <w:bCs/>
          <w:sz w:val="20"/>
        </w:rPr>
      </w:pPr>
      <w:r w:rsidRPr="00B67B40">
        <w:rPr>
          <w:b/>
          <w:bCs/>
          <w:sz w:val="20"/>
        </w:rPr>
        <w:t>17 -  Escola Municipalizada Washington Emerich</w:t>
      </w:r>
    </w:p>
    <w:p w:rsidR="00B67B40" w:rsidRPr="00B67B40" w:rsidRDefault="00B67B40" w:rsidP="00B67B40">
      <w:pPr>
        <w:rPr>
          <w:sz w:val="20"/>
        </w:rPr>
      </w:pPr>
      <w:r w:rsidRPr="00B67B40">
        <w:rPr>
          <w:b/>
          <w:bCs/>
          <w:sz w:val="20"/>
        </w:rPr>
        <w:t>Endereço:</w:t>
      </w:r>
      <w:r w:rsidRPr="00B67B40">
        <w:rPr>
          <w:sz w:val="20"/>
        </w:rPr>
        <w:t xml:space="preserve"> Córrego de Santo Antônio - Barra Alegre – Bom Jardim/RJ</w:t>
      </w:r>
    </w:p>
    <w:p w:rsidR="00B67B40" w:rsidRPr="00B67B40" w:rsidRDefault="00B67B40" w:rsidP="00B67B40">
      <w:pPr>
        <w:rPr>
          <w:sz w:val="20"/>
        </w:rPr>
      </w:pPr>
      <w:r w:rsidRPr="00B67B40">
        <w:rPr>
          <w:b/>
          <w:bCs/>
          <w:sz w:val="20"/>
        </w:rPr>
        <w:t>Horário de funcionamento:</w:t>
      </w:r>
      <w:r w:rsidRPr="00B67B40">
        <w:rPr>
          <w:sz w:val="20"/>
        </w:rPr>
        <w:t xml:space="preserve"> 07h às 11h</w:t>
      </w:r>
      <w:r w:rsidRPr="00B67B40">
        <w:rPr>
          <w:b/>
          <w:bCs/>
          <w:sz w:val="20"/>
        </w:rPr>
        <w:t xml:space="preserve">  /  </w:t>
      </w:r>
      <w:r w:rsidRPr="00B67B40">
        <w:rPr>
          <w:sz w:val="20"/>
        </w:rPr>
        <w:t>12h às 16h</w:t>
      </w:r>
    </w:p>
    <w:p w:rsidR="00B67B40" w:rsidRPr="00B67B40" w:rsidRDefault="00B67B40" w:rsidP="00B67B40">
      <w:pPr>
        <w:rPr>
          <w:b/>
          <w:bCs/>
          <w:sz w:val="20"/>
        </w:rPr>
      </w:pPr>
      <w:r w:rsidRPr="00B67B40">
        <w:rPr>
          <w:b/>
          <w:bCs/>
          <w:sz w:val="20"/>
        </w:rPr>
        <w:t xml:space="preserve">Telefone: </w:t>
      </w:r>
      <w:r w:rsidRPr="00B67B40">
        <w:rPr>
          <w:sz w:val="20"/>
        </w:rPr>
        <w:t>(22) 2566-8050</w:t>
      </w:r>
    </w:p>
    <w:p w:rsidR="00B67B40" w:rsidRPr="00B67B40" w:rsidRDefault="00B67B40" w:rsidP="00B67B40">
      <w:pPr>
        <w:rPr>
          <w:sz w:val="20"/>
        </w:rPr>
      </w:pPr>
      <w:r w:rsidRPr="00B67B40">
        <w:rPr>
          <w:b/>
          <w:bCs/>
          <w:sz w:val="20"/>
        </w:rPr>
        <w:t>E-mail:</w:t>
      </w:r>
      <w:r w:rsidRPr="00B67B40">
        <w:rPr>
          <w:sz w:val="20"/>
        </w:rPr>
        <w:t xml:space="preserve"> </w:t>
      </w:r>
      <w:hyperlink r:id="rId28" w:history="1">
        <w:r w:rsidRPr="00B67B40">
          <w:rPr>
            <w:color w:val="0000FF"/>
            <w:sz w:val="20"/>
            <w:u w:val="single"/>
          </w:rPr>
          <w:t>emzwemerich@yahoo.com</w:t>
        </w:r>
      </w:hyperlink>
    </w:p>
    <w:p w:rsidR="00B67B40" w:rsidRPr="00B67B40" w:rsidRDefault="00B67B40" w:rsidP="00B67B40">
      <w:pPr>
        <w:rPr>
          <w:sz w:val="20"/>
        </w:rPr>
      </w:pPr>
      <w:r w:rsidRPr="00B67B40">
        <w:rPr>
          <w:b/>
          <w:bCs/>
          <w:sz w:val="20"/>
        </w:rPr>
        <w:t>Total de Alunos:</w:t>
      </w:r>
      <w:r w:rsidRPr="00B67B40">
        <w:rPr>
          <w:sz w:val="20"/>
        </w:rPr>
        <w:t xml:space="preserve"> 88</w:t>
      </w:r>
    </w:p>
    <w:p w:rsidR="00B67B40" w:rsidRPr="00B67B40" w:rsidRDefault="00B67B40" w:rsidP="00B67B40">
      <w:pPr>
        <w:tabs>
          <w:tab w:val="left" w:pos="540"/>
        </w:tabs>
        <w:rPr>
          <w:sz w:val="20"/>
        </w:rPr>
      </w:pPr>
      <w:r w:rsidRPr="00B67B40">
        <w:rPr>
          <w:b/>
          <w:bCs/>
          <w:sz w:val="20"/>
        </w:rPr>
        <w:t xml:space="preserve">Nutricionista: </w:t>
      </w:r>
      <w:r w:rsidRPr="00B67B40">
        <w:rPr>
          <w:sz w:val="20"/>
        </w:rPr>
        <w:t>Flávia Cordeiro de Figueiredo</w:t>
      </w:r>
    </w:p>
    <w:p w:rsidR="00B67B40" w:rsidRPr="00B67B40" w:rsidRDefault="00B67B40" w:rsidP="00B67B40">
      <w:pPr>
        <w:tabs>
          <w:tab w:val="left" w:pos="540"/>
        </w:tabs>
        <w:rPr>
          <w:b/>
          <w:bCs/>
          <w:sz w:val="20"/>
        </w:rPr>
      </w:pPr>
    </w:p>
    <w:p w:rsidR="00B67B40" w:rsidRPr="00B67B40" w:rsidRDefault="00B67B40" w:rsidP="00B67B40">
      <w:pPr>
        <w:tabs>
          <w:tab w:val="left" w:pos="540"/>
        </w:tabs>
        <w:jc w:val="both"/>
        <w:rPr>
          <w:b/>
          <w:bCs/>
          <w:sz w:val="20"/>
        </w:rPr>
      </w:pPr>
      <w:r w:rsidRPr="00B67B40">
        <w:rPr>
          <w:b/>
          <w:bCs/>
          <w:sz w:val="20"/>
        </w:rPr>
        <w:t>Observação:</w:t>
      </w:r>
    </w:p>
    <w:p w:rsidR="00B67B40" w:rsidRPr="00B67B40" w:rsidRDefault="00B67B40" w:rsidP="00B67B40">
      <w:pPr>
        <w:tabs>
          <w:tab w:val="left" w:pos="540"/>
        </w:tabs>
        <w:jc w:val="both"/>
        <w:rPr>
          <w:sz w:val="20"/>
        </w:rPr>
      </w:pPr>
      <w:r w:rsidRPr="00B67B40">
        <w:rPr>
          <w:b/>
          <w:bCs/>
          <w:sz w:val="20"/>
        </w:rPr>
        <w:t xml:space="preserve">1 -  </w:t>
      </w:r>
      <w:r w:rsidRPr="00B67B40">
        <w:rPr>
          <w:sz w:val="20"/>
        </w:rPr>
        <w:t>Quantitativo de alunos baseado nos Dados Estatísticos das Escolas da Rede Municipal de Ensino do mês de março de 2021.</w:t>
      </w: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Default="00B67B40" w:rsidP="00B67B40">
      <w:pPr>
        <w:rPr>
          <w:sz w:val="24"/>
          <w:szCs w:val="24"/>
        </w:rPr>
      </w:pPr>
    </w:p>
    <w:p w:rsidR="00B67B40" w:rsidRDefault="00B67B40" w:rsidP="00B67B40">
      <w:pPr>
        <w:rPr>
          <w:sz w:val="24"/>
          <w:szCs w:val="24"/>
        </w:rPr>
      </w:pPr>
    </w:p>
    <w:p w:rsidR="00B67B40" w:rsidRPr="0087252E" w:rsidRDefault="00B67B40" w:rsidP="00B67B40">
      <w:pPr>
        <w:rPr>
          <w:sz w:val="24"/>
          <w:szCs w:val="24"/>
        </w:rPr>
      </w:pPr>
    </w:p>
    <w:p w:rsidR="00B67B40" w:rsidRDefault="00B67B40" w:rsidP="00B67B40">
      <w:pPr>
        <w:rPr>
          <w:sz w:val="24"/>
          <w:szCs w:val="24"/>
        </w:rPr>
      </w:pPr>
    </w:p>
    <w:p w:rsidR="00B67B40" w:rsidRDefault="00B67B40" w:rsidP="00B67B40">
      <w:pPr>
        <w:rPr>
          <w:sz w:val="24"/>
          <w:szCs w:val="24"/>
        </w:rPr>
      </w:pPr>
    </w:p>
    <w:p w:rsidR="00B67B40" w:rsidRDefault="00B67B40" w:rsidP="00B67B40">
      <w:pPr>
        <w:rPr>
          <w:sz w:val="24"/>
          <w:szCs w:val="24"/>
        </w:rPr>
      </w:pPr>
    </w:p>
    <w:p w:rsidR="00B67B40" w:rsidRDefault="00B67B40" w:rsidP="00B67B40">
      <w:pPr>
        <w:rPr>
          <w:sz w:val="24"/>
          <w:szCs w:val="24"/>
        </w:rPr>
      </w:pPr>
    </w:p>
    <w:p w:rsidR="00B67B40" w:rsidRDefault="00B67B40" w:rsidP="00B67B40">
      <w:pPr>
        <w:rPr>
          <w:sz w:val="24"/>
          <w:szCs w:val="24"/>
        </w:rPr>
      </w:pPr>
    </w:p>
    <w:p w:rsidR="00B67B40" w:rsidRDefault="00B67B40" w:rsidP="00B67B40">
      <w:pPr>
        <w:rPr>
          <w:sz w:val="24"/>
          <w:szCs w:val="24"/>
        </w:rPr>
      </w:pPr>
    </w:p>
    <w:p w:rsidR="00B67B40" w:rsidRDefault="00B67B40" w:rsidP="00B67B40">
      <w:pPr>
        <w:rPr>
          <w:sz w:val="24"/>
          <w:szCs w:val="24"/>
        </w:rPr>
      </w:pPr>
    </w:p>
    <w:p w:rsidR="00B67B40" w:rsidRDefault="00B67B40" w:rsidP="00B67B40">
      <w:pPr>
        <w:rPr>
          <w:sz w:val="24"/>
          <w:szCs w:val="24"/>
        </w:rPr>
      </w:pPr>
    </w:p>
    <w:p w:rsidR="00B67B40" w:rsidRPr="0087252E" w:rsidRDefault="00B67B40" w:rsidP="00B67B40">
      <w:pPr>
        <w:rPr>
          <w:sz w:val="24"/>
          <w:szCs w:val="24"/>
        </w:rPr>
      </w:pPr>
    </w:p>
    <w:p w:rsidR="00B67B40" w:rsidRDefault="00B67B40" w:rsidP="00B67B40">
      <w:pPr>
        <w:jc w:val="center"/>
        <w:rPr>
          <w:b/>
          <w:bCs/>
          <w:sz w:val="24"/>
          <w:szCs w:val="24"/>
        </w:rPr>
      </w:pPr>
    </w:p>
    <w:p w:rsidR="00B67B40" w:rsidRDefault="00B67B40" w:rsidP="00B67B40">
      <w:pPr>
        <w:jc w:val="center"/>
        <w:rPr>
          <w:b/>
          <w:bCs/>
          <w:sz w:val="24"/>
          <w:szCs w:val="24"/>
        </w:rPr>
      </w:pPr>
    </w:p>
    <w:p w:rsidR="00B67B40" w:rsidRDefault="00B67B40" w:rsidP="00B67B40">
      <w:pPr>
        <w:jc w:val="center"/>
        <w:rPr>
          <w:b/>
          <w:bCs/>
          <w:sz w:val="24"/>
          <w:szCs w:val="24"/>
        </w:rPr>
      </w:pPr>
    </w:p>
    <w:p w:rsidR="00B67B40" w:rsidRPr="00B67B40" w:rsidRDefault="00B67B40" w:rsidP="00B67B40">
      <w:pPr>
        <w:jc w:val="center"/>
        <w:rPr>
          <w:b/>
          <w:bCs/>
          <w:szCs w:val="24"/>
          <w:u w:val="single"/>
        </w:rPr>
      </w:pPr>
      <w:r w:rsidRPr="00B67B40">
        <w:rPr>
          <w:b/>
          <w:bCs/>
          <w:szCs w:val="24"/>
          <w:u w:val="single"/>
        </w:rPr>
        <w:lastRenderedPageBreak/>
        <w:t xml:space="preserve">ANEXO </w:t>
      </w:r>
      <w:r>
        <w:rPr>
          <w:b/>
          <w:bCs/>
          <w:szCs w:val="24"/>
          <w:u w:val="single"/>
        </w:rPr>
        <w:t>B</w:t>
      </w:r>
      <w:r w:rsidRPr="00B67B40">
        <w:rPr>
          <w:b/>
          <w:bCs/>
          <w:szCs w:val="24"/>
          <w:u w:val="single"/>
        </w:rPr>
        <w:t xml:space="preserve"> – </w:t>
      </w:r>
      <w:r w:rsidR="00A5789C" w:rsidRPr="00B67B40">
        <w:rPr>
          <w:b/>
          <w:bCs/>
          <w:szCs w:val="24"/>
          <w:u w:val="single"/>
        </w:rPr>
        <w:t>DO TERMO DE REFERÊNCIA DA SECRETARIA MUNICIP</w:t>
      </w:r>
      <w:r w:rsidR="00A5789C">
        <w:rPr>
          <w:b/>
          <w:bCs/>
          <w:szCs w:val="24"/>
          <w:u w:val="single"/>
        </w:rPr>
        <w:t>A</w:t>
      </w:r>
      <w:r w:rsidR="00A5789C" w:rsidRPr="00B67B40">
        <w:rPr>
          <w:b/>
          <w:bCs/>
          <w:szCs w:val="24"/>
          <w:u w:val="single"/>
        </w:rPr>
        <w:t>L DE EDUCAÇÃO</w:t>
      </w:r>
    </w:p>
    <w:p w:rsidR="00B67B40" w:rsidRPr="0087252E" w:rsidRDefault="00B67B40" w:rsidP="00B67B40">
      <w:pPr>
        <w:jc w:val="center"/>
        <w:rPr>
          <w:b/>
          <w:bCs/>
          <w:sz w:val="24"/>
          <w:szCs w:val="24"/>
        </w:rPr>
      </w:pPr>
    </w:p>
    <w:p w:rsidR="00B67B40" w:rsidRPr="00B67B40" w:rsidRDefault="00B67B40" w:rsidP="00B67B40">
      <w:pPr>
        <w:widowControl w:val="0"/>
        <w:tabs>
          <w:tab w:val="left" w:pos="0"/>
        </w:tabs>
        <w:jc w:val="center"/>
        <w:rPr>
          <w:b/>
          <w:bCs/>
          <w:sz w:val="20"/>
          <w:u w:val="single"/>
        </w:rPr>
      </w:pPr>
      <w:r w:rsidRPr="00B67B40">
        <w:rPr>
          <w:b/>
          <w:bCs/>
          <w:sz w:val="20"/>
          <w:u w:val="single"/>
        </w:rPr>
        <w:t>CARDÁPIOS POR MODALIDADE DE ENSINO/ 2021</w:t>
      </w:r>
    </w:p>
    <w:p w:rsidR="00B67B40" w:rsidRPr="00B67B40" w:rsidRDefault="00B67B40" w:rsidP="00B67B40">
      <w:pPr>
        <w:widowControl w:val="0"/>
        <w:tabs>
          <w:tab w:val="left" w:pos="0"/>
        </w:tabs>
        <w:jc w:val="center"/>
        <w:rPr>
          <w:b/>
          <w:bCs/>
          <w:sz w:val="20"/>
          <w:u w:val="single"/>
        </w:rPr>
      </w:pPr>
      <w:r w:rsidRPr="00B67B40">
        <w:rPr>
          <w:b/>
          <w:bCs/>
          <w:sz w:val="20"/>
        </w:rPr>
        <w:t>MODALIDADE DE ENSINO: PRÉ-ESCOLAR E ENSINO FUNDAMENTAL</w:t>
      </w:r>
    </w:p>
    <w:p w:rsidR="00B67B40" w:rsidRPr="00B67B40" w:rsidRDefault="00B67B40" w:rsidP="00B67B40">
      <w:pPr>
        <w:jc w:val="center"/>
        <w:rPr>
          <w:b/>
          <w:bCs/>
          <w:sz w:val="20"/>
        </w:rPr>
      </w:pPr>
      <w:bookmarkStart w:id="1" w:name="_Hlk55205852"/>
      <w:r w:rsidRPr="00B67B40">
        <w:rPr>
          <w:b/>
          <w:bCs/>
          <w:sz w:val="20"/>
        </w:rPr>
        <w:t>(DESJEJUM E LANCHE DA TARDE – PEQUENAS REFEIÇÕES)</w:t>
      </w:r>
      <w:bookmarkEnd w:id="1"/>
    </w:p>
    <w:p w:rsidR="00B67B40" w:rsidRPr="00B67B40" w:rsidRDefault="00B67B40" w:rsidP="00B67B40">
      <w:pPr>
        <w:jc w:val="center"/>
        <w:rPr>
          <w:b/>
          <w:bCs/>
          <w:sz w:val="20"/>
        </w:rPr>
      </w:pPr>
      <w:r w:rsidRPr="00B67B40">
        <w:rPr>
          <w:b/>
          <w:bCs/>
          <w:sz w:val="20"/>
        </w:rPr>
        <w:t>ESTRUTURA DO CARDÁPIO</w:t>
      </w:r>
    </w:p>
    <w:tbl>
      <w:tblPr>
        <w:tblW w:w="9270" w:type="dxa"/>
        <w:jc w:val="center"/>
        <w:tblInd w:w="-79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A0" w:firstRow="1" w:lastRow="0" w:firstColumn="1" w:lastColumn="0" w:noHBand="0" w:noVBand="0"/>
      </w:tblPr>
      <w:tblGrid>
        <w:gridCol w:w="1420"/>
        <w:gridCol w:w="1491"/>
        <w:gridCol w:w="1440"/>
        <w:gridCol w:w="1477"/>
        <w:gridCol w:w="1643"/>
        <w:gridCol w:w="1799"/>
      </w:tblGrid>
      <w:tr w:rsidR="00B67B40" w:rsidRPr="00B67B40" w:rsidTr="00B67B40">
        <w:trPr>
          <w:trHeight w:val="176"/>
          <w:jc w:val="center"/>
        </w:trPr>
        <w:tc>
          <w:tcPr>
            <w:tcW w:w="1420" w:type="dxa"/>
            <w:shd w:val="clear" w:color="auto" w:fill="4BACC6"/>
            <w:vAlign w:val="center"/>
          </w:tcPr>
          <w:p w:rsidR="00B67B40" w:rsidRPr="00B67B40" w:rsidRDefault="00B67B40" w:rsidP="00B67B40">
            <w:pPr>
              <w:jc w:val="center"/>
              <w:rPr>
                <w:b/>
                <w:bCs/>
                <w:sz w:val="20"/>
              </w:rPr>
            </w:pPr>
            <w:r w:rsidRPr="00B67B40">
              <w:rPr>
                <w:b/>
                <w:bCs/>
                <w:sz w:val="20"/>
              </w:rPr>
              <w:t>SEMANA A</w:t>
            </w:r>
          </w:p>
        </w:tc>
        <w:tc>
          <w:tcPr>
            <w:tcW w:w="1491" w:type="dxa"/>
            <w:shd w:val="clear" w:color="auto" w:fill="4BACC6"/>
            <w:vAlign w:val="center"/>
          </w:tcPr>
          <w:p w:rsidR="00B67B40" w:rsidRPr="00B67B40" w:rsidRDefault="00B67B40" w:rsidP="00B67B40">
            <w:pPr>
              <w:jc w:val="center"/>
              <w:rPr>
                <w:b/>
                <w:bCs/>
                <w:sz w:val="20"/>
              </w:rPr>
            </w:pPr>
            <w:r w:rsidRPr="00B67B40">
              <w:rPr>
                <w:b/>
                <w:bCs/>
                <w:sz w:val="20"/>
              </w:rPr>
              <w:t>SEGUNDA</w:t>
            </w:r>
          </w:p>
        </w:tc>
        <w:tc>
          <w:tcPr>
            <w:tcW w:w="1440" w:type="dxa"/>
            <w:shd w:val="clear" w:color="auto" w:fill="4BACC6"/>
            <w:vAlign w:val="center"/>
          </w:tcPr>
          <w:p w:rsidR="00B67B40" w:rsidRPr="00B67B40" w:rsidRDefault="00B67B40" w:rsidP="00B67B40">
            <w:pPr>
              <w:jc w:val="center"/>
              <w:rPr>
                <w:b/>
                <w:bCs/>
                <w:sz w:val="20"/>
              </w:rPr>
            </w:pPr>
            <w:r w:rsidRPr="00B67B40">
              <w:rPr>
                <w:b/>
                <w:bCs/>
                <w:sz w:val="20"/>
              </w:rPr>
              <w:t>TERÇA</w:t>
            </w:r>
          </w:p>
        </w:tc>
        <w:tc>
          <w:tcPr>
            <w:tcW w:w="1477" w:type="dxa"/>
            <w:shd w:val="clear" w:color="auto" w:fill="4BACC6"/>
            <w:vAlign w:val="center"/>
          </w:tcPr>
          <w:p w:rsidR="00B67B40" w:rsidRPr="00B67B40" w:rsidRDefault="00B67B40" w:rsidP="00B67B40">
            <w:pPr>
              <w:jc w:val="center"/>
              <w:rPr>
                <w:b/>
                <w:bCs/>
                <w:sz w:val="20"/>
              </w:rPr>
            </w:pPr>
            <w:r w:rsidRPr="00B67B40">
              <w:rPr>
                <w:b/>
                <w:bCs/>
                <w:sz w:val="20"/>
              </w:rPr>
              <w:t>QUARTA</w:t>
            </w:r>
          </w:p>
        </w:tc>
        <w:tc>
          <w:tcPr>
            <w:tcW w:w="1643" w:type="dxa"/>
            <w:shd w:val="clear" w:color="auto" w:fill="4BACC6"/>
            <w:vAlign w:val="center"/>
          </w:tcPr>
          <w:p w:rsidR="00B67B40" w:rsidRPr="00B67B40" w:rsidRDefault="00B67B40" w:rsidP="00B67B40">
            <w:pPr>
              <w:jc w:val="center"/>
              <w:rPr>
                <w:b/>
                <w:bCs/>
                <w:sz w:val="20"/>
              </w:rPr>
            </w:pPr>
            <w:r w:rsidRPr="00B67B40">
              <w:rPr>
                <w:b/>
                <w:bCs/>
                <w:sz w:val="20"/>
              </w:rPr>
              <w:t>QUINTA</w:t>
            </w:r>
          </w:p>
        </w:tc>
        <w:tc>
          <w:tcPr>
            <w:tcW w:w="1799" w:type="dxa"/>
            <w:shd w:val="clear" w:color="auto" w:fill="4BACC6"/>
            <w:vAlign w:val="center"/>
          </w:tcPr>
          <w:p w:rsidR="00B67B40" w:rsidRPr="00B67B40" w:rsidRDefault="00B67B40" w:rsidP="00B67B40">
            <w:pPr>
              <w:jc w:val="center"/>
              <w:rPr>
                <w:b/>
                <w:bCs/>
                <w:sz w:val="20"/>
              </w:rPr>
            </w:pPr>
            <w:r w:rsidRPr="00B67B40">
              <w:rPr>
                <w:b/>
                <w:bCs/>
                <w:sz w:val="20"/>
              </w:rPr>
              <w:t>SEXTA</w:t>
            </w:r>
          </w:p>
        </w:tc>
      </w:tr>
      <w:tr w:rsidR="00B67B40" w:rsidRPr="00B67B40" w:rsidTr="00B67B40">
        <w:trPr>
          <w:trHeight w:val="889"/>
          <w:jc w:val="center"/>
        </w:trPr>
        <w:tc>
          <w:tcPr>
            <w:tcW w:w="1420" w:type="dxa"/>
            <w:vAlign w:val="center"/>
          </w:tcPr>
          <w:p w:rsidR="00B67B40" w:rsidRPr="00B67B40" w:rsidRDefault="00B67B40" w:rsidP="00B67B40">
            <w:pPr>
              <w:jc w:val="center"/>
              <w:rPr>
                <w:b/>
                <w:bCs/>
                <w:sz w:val="20"/>
              </w:rPr>
            </w:pPr>
          </w:p>
        </w:tc>
        <w:tc>
          <w:tcPr>
            <w:tcW w:w="1491" w:type="dxa"/>
            <w:vAlign w:val="center"/>
          </w:tcPr>
          <w:p w:rsidR="00B67B40" w:rsidRPr="00B67B40" w:rsidRDefault="00B67B40" w:rsidP="00B67B40">
            <w:pPr>
              <w:jc w:val="center"/>
              <w:rPr>
                <w:sz w:val="20"/>
              </w:rPr>
            </w:pPr>
            <w:r w:rsidRPr="00B67B40">
              <w:rPr>
                <w:b/>
                <w:bCs/>
                <w:sz w:val="20"/>
              </w:rPr>
              <w:t>-</w:t>
            </w:r>
            <w:r w:rsidRPr="00B67B40">
              <w:rPr>
                <w:sz w:val="20"/>
              </w:rPr>
              <w:t>mingau de tapioca</w:t>
            </w:r>
          </w:p>
          <w:p w:rsidR="00B67B40" w:rsidRPr="00B67B40" w:rsidRDefault="00B67B40" w:rsidP="00B67B40">
            <w:pPr>
              <w:jc w:val="center"/>
              <w:rPr>
                <w:b/>
                <w:bCs/>
                <w:sz w:val="20"/>
              </w:rPr>
            </w:pPr>
            <w:r w:rsidRPr="00B67B40">
              <w:rPr>
                <w:sz w:val="20"/>
              </w:rPr>
              <w:t>(adoçado c/ banana nanica)</w:t>
            </w:r>
          </w:p>
          <w:p w:rsidR="00B67B40" w:rsidRPr="00B67B40" w:rsidRDefault="00B67B40" w:rsidP="00B67B40">
            <w:pPr>
              <w:jc w:val="center"/>
              <w:rPr>
                <w:b/>
                <w:bCs/>
                <w:sz w:val="20"/>
              </w:rPr>
            </w:pPr>
          </w:p>
          <w:p w:rsidR="00B67B40" w:rsidRPr="00B67B40" w:rsidRDefault="00B67B40" w:rsidP="00B67B40">
            <w:pPr>
              <w:jc w:val="center"/>
              <w:rPr>
                <w:b/>
                <w:bCs/>
                <w:sz w:val="20"/>
              </w:rPr>
            </w:pPr>
          </w:p>
        </w:tc>
        <w:tc>
          <w:tcPr>
            <w:tcW w:w="1440" w:type="dxa"/>
            <w:vAlign w:val="center"/>
          </w:tcPr>
          <w:p w:rsidR="00B67B40" w:rsidRPr="00B67B40" w:rsidRDefault="00B67B40" w:rsidP="00B67B40">
            <w:pPr>
              <w:jc w:val="center"/>
              <w:rPr>
                <w:sz w:val="20"/>
              </w:rPr>
            </w:pPr>
            <w:r w:rsidRPr="00B67B40">
              <w:rPr>
                <w:sz w:val="20"/>
              </w:rPr>
              <w:t>-pão careca c/  ovos mexidos</w:t>
            </w:r>
          </w:p>
          <w:p w:rsidR="00B67B40" w:rsidRPr="00B67B40" w:rsidRDefault="00B67B40" w:rsidP="00B67B40">
            <w:pPr>
              <w:jc w:val="center"/>
              <w:rPr>
                <w:b/>
                <w:bCs/>
                <w:sz w:val="20"/>
              </w:rPr>
            </w:pPr>
            <w:r w:rsidRPr="00B67B40">
              <w:rPr>
                <w:sz w:val="20"/>
              </w:rPr>
              <w:t>-iogurte de morango (</w:t>
            </w:r>
            <w:r w:rsidRPr="00B67B40">
              <w:rPr>
                <w:sz w:val="20"/>
                <w:u w:val="single"/>
              </w:rPr>
              <w:t>açúcar)</w:t>
            </w:r>
          </w:p>
        </w:tc>
        <w:tc>
          <w:tcPr>
            <w:tcW w:w="1477" w:type="dxa"/>
            <w:vAlign w:val="center"/>
          </w:tcPr>
          <w:p w:rsidR="00B67B40" w:rsidRPr="00B67B40" w:rsidRDefault="00B67B40" w:rsidP="00B67B40">
            <w:pPr>
              <w:jc w:val="center"/>
              <w:rPr>
                <w:sz w:val="20"/>
              </w:rPr>
            </w:pPr>
            <w:r w:rsidRPr="00B67B40">
              <w:rPr>
                <w:b/>
                <w:bCs/>
                <w:sz w:val="20"/>
              </w:rPr>
              <w:t>-</w:t>
            </w:r>
            <w:r w:rsidRPr="00B67B40">
              <w:rPr>
                <w:sz w:val="20"/>
              </w:rPr>
              <w:t>mandioca cozida na manteiga</w:t>
            </w:r>
          </w:p>
          <w:p w:rsidR="00B67B40" w:rsidRPr="00B67B40" w:rsidRDefault="00B67B40" w:rsidP="00B67B40">
            <w:pPr>
              <w:jc w:val="center"/>
              <w:rPr>
                <w:b/>
                <w:bCs/>
                <w:sz w:val="20"/>
              </w:rPr>
            </w:pPr>
            <w:r w:rsidRPr="00B67B40">
              <w:rPr>
                <w:sz w:val="20"/>
              </w:rPr>
              <w:t>-01 laranja lima</w:t>
            </w:r>
          </w:p>
        </w:tc>
        <w:tc>
          <w:tcPr>
            <w:tcW w:w="1643" w:type="dxa"/>
            <w:vAlign w:val="center"/>
          </w:tcPr>
          <w:p w:rsidR="00B67B40" w:rsidRPr="00B67B40" w:rsidRDefault="00B67B40" w:rsidP="00B67B40">
            <w:pPr>
              <w:jc w:val="center"/>
              <w:rPr>
                <w:sz w:val="20"/>
              </w:rPr>
            </w:pPr>
            <w:r w:rsidRPr="00B67B40">
              <w:rPr>
                <w:b/>
                <w:bCs/>
                <w:sz w:val="20"/>
              </w:rPr>
              <w:t>-</w:t>
            </w:r>
            <w:r w:rsidRPr="00B67B40">
              <w:rPr>
                <w:sz w:val="20"/>
              </w:rPr>
              <w:t>batido de banana nanica com aveia em flocos</w:t>
            </w:r>
          </w:p>
          <w:p w:rsidR="00B67B40" w:rsidRPr="00B67B40" w:rsidRDefault="00B67B40" w:rsidP="00B67B40">
            <w:pPr>
              <w:jc w:val="center"/>
              <w:rPr>
                <w:b/>
                <w:bCs/>
                <w:sz w:val="20"/>
              </w:rPr>
            </w:pPr>
          </w:p>
        </w:tc>
        <w:tc>
          <w:tcPr>
            <w:tcW w:w="1799" w:type="dxa"/>
            <w:vAlign w:val="center"/>
          </w:tcPr>
          <w:p w:rsidR="00B67B40" w:rsidRPr="00B67B40" w:rsidRDefault="00B67B40" w:rsidP="00B67B40">
            <w:pPr>
              <w:jc w:val="center"/>
              <w:rPr>
                <w:sz w:val="20"/>
              </w:rPr>
            </w:pPr>
            <w:r w:rsidRPr="00B67B40">
              <w:rPr>
                <w:sz w:val="20"/>
              </w:rPr>
              <w:t>-biscoito cream-cracker c/ manteiga</w:t>
            </w:r>
          </w:p>
          <w:p w:rsidR="00B67B40" w:rsidRPr="00B67B40" w:rsidRDefault="00B67B40" w:rsidP="00B67B40">
            <w:pPr>
              <w:jc w:val="center"/>
              <w:rPr>
                <w:sz w:val="20"/>
              </w:rPr>
            </w:pPr>
            <w:r w:rsidRPr="00B67B40">
              <w:rPr>
                <w:sz w:val="20"/>
              </w:rPr>
              <w:t>-suco de fruta natural (manga c/ laranja lima)</w:t>
            </w:r>
          </w:p>
          <w:p w:rsidR="00B67B40" w:rsidRPr="00B67B40" w:rsidRDefault="00B67B40" w:rsidP="00B67B40">
            <w:pPr>
              <w:jc w:val="center"/>
              <w:rPr>
                <w:sz w:val="20"/>
              </w:rPr>
            </w:pPr>
            <w:r w:rsidRPr="00B67B40">
              <w:rPr>
                <w:sz w:val="20"/>
              </w:rPr>
              <w:t>*sem açúcar</w:t>
            </w:r>
          </w:p>
        </w:tc>
      </w:tr>
      <w:tr w:rsidR="00B67B40" w:rsidRPr="00B67B40" w:rsidTr="00B67B40">
        <w:trPr>
          <w:trHeight w:val="176"/>
          <w:jc w:val="center"/>
        </w:trPr>
        <w:tc>
          <w:tcPr>
            <w:tcW w:w="1420" w:type="dxa"/>
            <w:shd w:val="clear" w:color="auto" w:fill="4BACC6"/>
            <w:vAlign w:val="center"/>
          </w:tcPr>
          <w:p w:rsidR="00B67B40" w:rsidRPr="00B67B40" w:rsidRDefault="00B67B40" w:rsidP="00B67B40">
            <w:pPr>
              <w:jc w:val="center"/>
              <w:rPr>
                <w:b/>
                <w:bCs/>
                <w:sz w:val="20"/>
              </w:rPr>
            </w:pPr>
            <w:r w:rsidRPr="00B67B40">
              <w:rPr>
                <w:b/>
                <w:bCs/>
                <w:sz w:val="20"/>
              </w:rPr>
              <w:t>SEMANA B</w:t>
            </w:r>
          </w:p>
        </w:tc>
        <w:tc>
          <w:tcPr>
            <w:tcW w:w="1491" w:type="dxa"/>
            <w:shd w:val="clear" w:color="auto" w:fill="4BACC6"/>
            <w:vAlign w:val="center"/>
          </w:tcPr>
          <w:p w:rsidR="00B67B40" w:rsidRPr="00B67B40" w:rsidRDefault="00B67B40" w:rsidP="00B67B40">
            <w:pPr>
              <w:jc w:val="center"/>
              <w:rPr>
                <w:b/>
                <w:bCs/>
                <w:sz w:val="20"/>
              </w:rPr>
            </w:pPr>
          </w:p>
        </w:tc>
        <w:tc>
          <w:tcPr>
            <w:tcW w:w="1440" w:type="dxa"/>
            <w:shd w:val="clear" w:color="auto" w:fill="4BACC6"/>
            <w:vAlign w:val="center"/>
          </w:tcPr>
          <w:p w:rsidR="00B67B40" w:rsidRPr="00B67B40" w:rsidRDefault="00B67B40" w:rsidP="00B67B40">
            <w:pPr>
              <w:jc w:val="center"/>
              <w:rPr>
                <w:b/>
                <w:bCs/>
                <w:sz w:val="20"/>
              </w:rPr>
            </w:pPr>
          </w:p>
        </w:tc>
        <w:tc>
          <w:tcPr>
            <w:tcW w:w="1477" w:type="dxa"/>
            <w:shd w:val="clear" w:color="auto" w:fill="4BACC6"/>
            <w:vAlign w:val="center"/>
          </w:tcPr>
          <w:p w:rsidR="00B67B40" w:rsidRPr="00B67B40" w:rsidRDefault="00B67B40" w:rsidP="00B67B40">
            <w:pPr>
              <w:jc w:val="center"/>
              <w:rPr>
                <w:b/>
                <w:bCs/>
                <w:sz w:val="20"/>
              </w:rPr>
            </w:pPr>
          </w:p>
        </w:tc>
        <w:tc>
          <w:tcPr>
            <w:tcW w:w="1643" w:type="dxa"/>
            <w:shd w:val="clear" w:color="auto" w:fill="4BACC6"/>
            <w:vAlign w:val="center"/>
          </w:tcPr>
          <w:p w:rsidR="00B67B40" w:rsidRPr="00B67B40" w:rsidRDefault="00B67B40" w:rsidP="00B67B40">
            <w:pPr>
              <w:jc w:val="center"/>
              <w:rPr>
                <w:b/>
                <w:bCs/>
                <w:sz w:val="20"/>
              </w:rPr>
            </w:pPr>
          </w:p>
        </w:tc>
        <w:tc>
          <w:tcPr>
            <w:tcW w:w="1799" w:type="dxa"/>
            <w:shd w:val="clear" w:color="auto" w:fill="4BACC6"/>
            <w:vAlign w:val="center"/>
          </w:tcPr>
          <w:p w:rsidR="00B67B40" w:rsidRPr="00B67B40" w:rsidRDefault="00B67B40" w:rsidP="00B67B40">
            <w:pPr>
              <w:jc w:val="center"/>
              <w:rPr>
                <w:b/>
                <w:bCs/>
                <w:sz w:val="20"/>
              </w:rPr>
            </w:pPr>
          </w:p>
        </w:tc>
      </w:tr>
      <w:tr w:rsidR="00B67B40" w:rsidRPr="00B67B40" w:rsidTr="00B67B40">
        <w:trPr>
          <w:trHeight w:val="2103"/>
          <w:jc w:val="center"/>
        </w:trPr>
        <w:tc>
          <w:tcPr>
            <w:tcW w:w="1420" w:type="dxa"/>
            <w:vAlign w:val="center"/>
          </w:tcPr>
          <w:p w:rsidR="00B67B40" w:rsidRPr="00B67B40" w:rsidRDefault="00B67B40" w:rsidP="00B67B40">
            <w:pPr>
              <w:jc w:val="center"/>
              <w:rPr>
                <w:b/>
                <w:bCs/>
                <w:sz w:val="20"/>
              </w:rPr>
            </w:pPr>
          </w:p>
        </w:tc>
        <w:tc>
          <w:tcPr>
            <w:tcW w:w="1491" w:type="dxa"/>
            <w:vAlign w:val="center"/>
          </w:tcPr>
          <w:p w:rsidR="00B67B40" w:rsidRPr="00B67B40" w:rsidRDefault="00B67B40" w:rsidP="00B67B40">
            <w:pPr>
              <w:jc w:val="center"/>
              <w:rPr>
                <w:sz w:val="20"/>
              </w:rPr>
            </w:pPr>
            <w:r w:rsidRPr="00B67B40">
              <w:rPr>
                <w:sz w:val="20"/>
              </w:rPr>
              <w:t>-biscoito cream-cracker</w:t>
            </w:r>
          </w:p>
          <w:p w:rsidR="00B67B40" w:rsidRPr="00B67B40" w:rsidRDefault="00B67B40" w:rsidP="00B67B40">
            <w:pPr>
              <w:jc w:val="center"/>
              <w:rPr>
                <w:sz w:val="20"/>
              </w:rPr>
            </w:pPr>
            <w:r w:rsidRPr="00B67B40">
              <w:rPr>
                <w:sz w:val="20"/>
              </w:rPr>
              <w:t>-ovos mexidos</w:t>
            </w:r>
          </w:p>
          <w:p w:rsidR="00B67B40" w:rsidRPr="00B67B40" w:rsidRDefault="00B67B40" w:rsidP="00B67B40">
            <w:pPr>
              <w:jc w:val="center"/>
              <w:rPr>
                <w:sz w:val="20"/>
              </w:rPr>
            </w:pPr>
            <w:r w:rsidRPr="00B67B40">
              <w:rPr>
                <w:sz w:val="20"/>
              </w:rPr>
              <w:t>-melancia</w:t>
            </w:r>
          </w:p>
          <w:p w:rsidR="00B67B40" w:rsidRPr="00B67B40" w:rsidRDefault="00B67B40" w:rsidP="00B67B40">
            <w:pPr>
              <w:jc w:val="center"/>
              <w:rPr>
                <w:b/>
                <w:bCs/>
                <w:sz w:val="20"/>
              </w:rPr>
            </w:pPr>
          </w:p>
          <w:p w:rsidR="00B67B40" w:rsidRPr="00B67B40" w:rsidRDefault="00B67B40" w:rsidP="00B67B40">
            <w:pPr>
              <w:jc w:val="center"/>
              <w:rPr>
                <w:b/>
                <w:bCs/>
                <w:sz w:val="20"/>
              </w:rPr>
            </w:pPr>
          </w:p>
          <w:p w:rsidR="00B67B40" w:rsidRPr="00B67B40" w:rsidRDefault="00B67B40" w:rsidP="00B67B40">
            <w:pPr>
              <w:jc w:val="center"/>
              <w:rPr>
                <w:b/>
                <w:bCs/>
                <w:sz w:val="20"/>
              </w:rPr>
            </w:pPr>
          </w:p>
          <w:p w:rsidR="00B67B40" w:rsidRPr="00B67B40" w:rsidRDefault="00B67B40" w:rsidP="00B67B40">
            <w:pPr>
              <w:jc w:val="center"/>
              <w:rPr>
                <w:b/>
                <w:bCs/>
                <w:sz w:val="20"/>
              </w:rPr>
            </w:pPr>
          </w:p>
        </w:tc>
        <w:tc>
          <w:tcPr>
            <w:tcW w:w="1440" w:type="dxa"/>
            <w:vAlign w:val="center"/>
          </w:tcPr>
          <w:p w:rsidR="00B67B40" w:rsidRPr="00B67B40" w:rsidRDefault="00B67B40" w:rsidP="00B67B40">
            <w:pPr>
              <w:jc w:val="center"/>
              <w:rPr>
                <w:sz w:val="20"/>
              </w:rPr>
            </w:pPr>
            <w:r w:rsidRPr="00B67B40">
              <w:rPr>
                <w:sz w:val="20"/>
              </w:rPr>
              <w:t>-inhame cozido (com manteiga)</w:t>
            </w:r>
          </w:p>
          <w:p w:rsidR="00B67B40" w:rsidRPr="00B67B40" w:rsidRDefault="00B67B40" w:rsidP="00B67B40">
            <w:pPr>
              <w:jc w:val="center"/>
              <w:rPr>
                <w:b/>
                <w:bCs/>
                <w:sz w:val="20"/>
              </w:rPr>
            </w:pPr>
            <w:r w:rsidRPr="00B67B40">
              <w:rPr>
                <w:sz w:val="20"/>
              </w:rPr>
              <w:t>-01 laranja pera</w:t>
            </w:r>
          </w:p>
        </w:tc>
        <w:tc>
          <w:tcPr>
            <w:tcW w:w="1477" w:type="dxa"/>
            <w:vAlign w:val="center"/>
          </w:tcPr>
          <w:p w:rsidR="00B67B40" w:rsidRPr="00B67B40" w:rsidRDefault="00B67B40" w:rsidP="00B67B40">
            <w:pPr>
              <w:jc w:val="center"/>
              <w:rPr>
                <w:sz w:val="20"/>
              </w:rPr>
            </w:pPr>
            <w:r w:rsidRPr="00B67B40">
              <w:rPr>
                <w:b/>
                <w:bCs/>
                <w:sz w:val="20"/>
              </w:rPr>
              <w:t>-</w:t>
            </w:r>
            <w:r w:rsidRPr="00B67B40">
              <w:rPr>
                <w:sz w:val="20"/>
              </w:rPr>
              <w:t>batido de frutas com aveia em flocos</w:t>
            </w:r>
          </w:p>
          <w:p w:rsidR="00B67B40" w:rsidRPr="00B67B40" w:rsidRDefault="00B67B40" w:rsidP="00B67B40">
            <w:pPr>
              <w:jc w:val="center"/>
              <w:rPr>
                <w:sz w:val="20"/>
              </w:rPr>
            </w:pPr>
            <w:r w:rsidRPr="00B67B40">
              <w:rPr>
                <w:sz w:val="20"/>
              </w:rPr>
              <w:t>(banana nanica e maçã)</w:t>
            </w:r>
          </w:p>
          <w:p w:rsidR="00B67B40" w:rsidRPr="00B67B40" w:rsidRDefault="00B67B40" w:rsidP="00B67B40">
            <w:pPr>
              <w:jc w:val="center"/>
              <w:rPr>
                <w:b/>
                <w:bCs/>
                <w:sz w:val="20"/>
              </w:rPr>
            </w:pPr>
          </w:p>
        </w:tc>
        <w:tc>
          <w:tcPr>
            <w:tcW w:w="1643" w:type="dxa"/>
            <w:vAlign w:val="center"/>
          </w:tcPr>
          <w:p w:rsidR="00B67B40" w:rsidRPr="00B67B40" w:rsidRDefault="00B67B40" w:rsidP="00B67B40">
            <w:pPr>
              <w:jc w:val="center"/>
              <w:rPr>
                <w:sz w:val="20"/>
              </w:rPr>
            </w:pPr>
            <w:r w:rsidRPr="00B67B40">
              <w:rPr>
                <w:sz w:val="20"/>
              </w:rPr>
              <w:t>-salada de frutas</w:t>
            </w:r>
          </w:p>
          <w:p w:rsidR="00B67B40" w:rsidRPr="00B67B40" w:rsidRDefault="00B67B40" w:rsidP="00B67B40">
            <w:pPr>
              <w:jc w:val="center"/>
              <w:rPr>
                <w:sz w:val="20"/>
              </w:rPr>
            </w:pPr>
            <w:r w:rsidRPr="00B67B40">
              <w:rPr>
                <w:sz w:val="20"/>
              </w:rPr>
              <w:t>-fubá da roça</w:t>
            </w:r>
          </w:p>
          <w:p w:rsidR="00B67B40" w:rsidRPr="00B67B40" w:rsidRDefault="00B67B40" w:rsidP="00B67B40">
            <w:pPr>
              <w:jc w:val="center"/>
              <w:rPr>
                <w:sz w:val="20"/>
              </w:rPr>
            </w:pPr>
            <w:r w:rsidRPr="00B67B40">
              <w:rPr>
                <w:sz w:val="20"/>
              </w:rPr>
              <w:t>-ovos mexidos</w:t>
            </w:r>
          </w:p>
          <w:p w:rsidR="00B67B40" w:rsidRPr="00B67B40" w:rsidRDefault="00B67B40" w:rsidP="00B67B40">
            <w:pPr>
              <w:jc w:val="center"/>
              <w:rPr>
                <w:sz w:val="20"/>
              </w:rPr>
            </w:pPr>
          </w:p>
          <w:p w:rsidR="00B67B40" w:rsidRPr="00B67B40" w:rsidRDefault="00B67B40" w:rsidP="00B67B40">
            <w:pPr>
              <w:jc w:val="center"/>
              <w:rPr>
                <w:b/>
                <w:bCs/>
                <w:sz w:val="20"/>
              </w:rPr>
            </w:pPr>
          </w:p>
        </w:tc>
        <w:tc>
          <w:tcPr>
            <w:tcW w:w="1799" w:type="dxa"/>
            <w:vAlign w:val="center"/>
          </w:tcPr>
          <w:p w:rsidR="00B67B40" w:rsidRPr="00B67B40" w:rsidRDefault="00B67B40" w:rsidP="00B67B40">
            <w:pPr>
              <w:jc w:val="center"/>
              <w:rPr>
                <w:sz w:val="20"/>
              </w:rPr>
            </w:pPr>
            <w:r w:rsidRPr="00B67B40">
              <w:rPr>
                <w:sz w:val="20"/>
              </w:rPr>
              <w:t>-pão careca c/ manteiga</w:t>
            </w:r>
          </w:p>
          <w:p w:rsidR="00B67B40" w:rsidRPr="00B67B40" w:rsidRDefault="00B67B40" w:rsidP="00B67B40">
            <w:pPr>
              <w:jc w:val="center"/>
              <w:rPr>
                <w:sz w:val="20"/>
              </w:rPr>
            </w:pPr>
            <w:r w:rsidRPr="00B67B40">
              <w:rPr>
                <w:sz w:val="20"/>
              </w:rPr>
              <w:t>-iogurte de pêssego (açúcar)</w:t>
            </w:r>
          </w:p>
          <w:p w:rsidR="00B67B40" w:rsidRPr="00B67B40" w:rsidRDefault="00B67B40" w:rsidP="00B67B40">
            <w:pPr>
              <w:jc w:val="center"/>
              <w:rPr>
                <w:b/>
                <w:bCs/>
                <w:sz w:val="20"/>
              </w:rPr>
            </w:pPr>
          </w:p>
        </w:tc>
      </w:tr>
      <w:tr w:rsidR="00B67B40" w:rsidRPr="00B67B40" w:rsidTr="00B67B40">
        <w:trPr>
          <w:trHeight w:val="176"/>
          <w:jc w:val="center"/>
        </w:trPr>
        <w:tc>
          <w:tcPr>
            <w:tcW w:w="1420" w:type="dxa"/>
            <w:shd w:val="clear" w:color="auto" w:fill="4BACC6"/>
            <w:vAlign w:val="center"/>
          </w:tcPr>
          <w:p w:rsidR="00B67B40" w:rsidRPr="00B67B40" w:rsidRDefault="00B67B40" w:rsidP="00B67B40">
            <w:pPr>
              <w:jc w:val="center"/>
              <w:rPr>
                <w:b/>
                <w:bCs/>
                <w:sz w:val="20"/>
              </w:rPr>
            </w:pPr>
            <w:r w:rsidRPr="00B67B40">
              <w:rPr>
                <w:b/>
                <w:bCs/>
                <w:sz w:val="20"/>
              </w:rPr>
              <w:t>SEMANA C</w:t>
            </w:r>
          </w:p>
        </w:tc>
        <w:tc>
          <w:tcPr>
            <w:tcW w:w="1491" w:type="dxa"/>
            <w:shd w:val="clear" w:color="auto" w:fill="4BACC6"/>
            <w:vAlign w:val="center"/>
          </w:tcPr>
          <w:p w:rsidR="00B67B40" w:rsidRPr="00B67B40" w:rsidRDefault="00B67B40" w:rsidP="00B67B40">
            <w:pPr>
              <w:jc w:val="center"/>
              <w:rPr>
                <w:b/>
                <w:bCs/>
                <w:sz w:val="20"/>
              </w:rPr>
            </w:pPr>
          </w:p>
        </w:tc>
        <w:tc>
          <w:tcPr>
            <w:tcW w:w="1440" w:type="dxa"/>
            <w:shd w:val="clear" w:color="auto" w:fill="4BACC6"/>
            <w:vAlign w:val="center"/>
          </w:tcPr>
          <w:p w:rsidR="00B67B40" w:rsidRPr="00B67B40" w:rsidRDefault="00B67B40" w:rsidP="00B67B40">
            <w:pPr>
              <w:jc w:val="center"/>
              <w:rPr>
                <w:b/>
                <w:bCs/>
                <w:sz w:val="20"/>
              </w:rPr>
            </w:pPr>
          </w:p>
        </w:tc>
        <w:tc>
          <w:tcPr>
            <w:tcW w:w="1477" w:type="dxa"/>
            <w:shd w:val="clear" w:color="auto" w:fill="4BACC6"/>
            <w:vAlign w:val="center"/>
          </w:tcPr>
          <w:p w:rsidR="00B67B40" w:rsidRPr="00B67B40" w:rsidRDefault="00B67B40" w:rsidP="00B67B40">
            <w:pPr>
              <w:jc w:val="center"/>
              <w:rPr>
                <w:b/>
                <w:bCs/>
                <w:sz w:val="20"/>
              </w:rPr>
            </w:pPr>
          </w:p>
        </w:tc>
        <w:tc>
          <w:tcPr>
            <w:tcW w:w="1643" w:type="dxa"/>
            <w:shd w:val="clear" w:color="auto" w:fill="4BACC6"/>
            <w:vAlign w:val="center"/>
          </w:tcPr>
          <w:p w:rsidR="00B67B40" w:rsidRPr="00B67B40" w:rsidRDefault="00B67B40" w:rsidP="00B67B40">
            <w:pPr>
              <w:jc w:val="center"/>
              <w:rPr>
                <w:b/>
                <w:bCs/>
                <w:sz w:val="20"/>
              </w:rPr>
            </w:pPr>
          </w:p>
        </w:tc>
        <w:tc>
          <w:tcPr>
            <w:tcW w:w="1799" w:type="dxa"/>
            <w:shd w:val="clear" w:color="auto" w:fill="4BACC6"/>
            <w:vAlign w:val="center"/>
          </w:tcPr>
          <w:p w:rsidR="00B67B40" w:rsidRPr="00B67B40" w:rsidRDefault="00B67B40" w:rsidP="00B67B40">
            <w:pPr>
              <w:jc w:val="center"/>
              <w:rPr>
                <w:b/>
                <w:bCs/>
                <w:sz w:val="20"/>
              </w:rPr>
            </w:pPr>
          </w:p>
        </w:tc>
      </w:tr>
      <w:tr w:rsidR="00B67B40" w:rsidRPr="00B67B40" w:rsidTr="00B67B40">
        <w:trPr>
          <w:trHeight w:val="713"/>
          <w:jc w:val="center"/>
        </w:trPr>
        <w:tc>
          <w:tcPr>
            <w:tcW w:w="1420" w:type="dxa"/>
            <w:vAlign w:val="center"/>
          </w:tcPr>
          <w:p w:rsidR="00B67B40" w:rsidRPr="00B67B40" w:rsidRDefault="00B67B40" w:rsidP="00B67B40">
            <w:pPr>
              <w:jc w:val="center"/>
              <w:rPr>
                <w:b/>
                <w:bCs/>
                <w:sz w:val="20"/>
              </w:rPr>
            </w:pPr>
          </w:p>
        </w:tc>
        <w:tc>
          <w:tcPr>
            <w:tcW w:w="1491" w:type="dxa"/>
            <w:vAlign w:val="center"/>
          </w:tcPr>
          <w:p w:rsidR="00B67B40" w:rsidRPr="00B67B40" w:rsidRDefault="00B67B40" w:rsidP="00B67B40">
            <w:pPr>
              <w:jc w:val="center"/>
              <w:rPr>
                <w:sz w:val="20"/>
              </w:rPr>
            </w:pPr>
            <w:r w:rsidRPr="00B67B40">
              <w:rPr>
                <w:b/>
                <w:bCs/>
                <w:sz w:val="20"/>
              </w:rPr>
              <w:t>-</w:t>
            </w:r>
            <w:r w:rsidRPr="00B67B40">
              <w:rPr>
                <w:sz w:val="20"/>
              </w:rPr>
              <w:t>mingau de tapioca</w:t>
            </w:r>
          </w:p>
          <w:p w:rsidR="00B67B40" w:rsidRPr="00B67B40" w:rsidRDefault="00B67B40" w:rsidP="00B67B40">
            <w:pPr>
              <w:jc w:val="center"/>
              <w:rPr>
                <w:b/>
                <w:bCs/>
                <w:sz w:val="20"/>
              </w:rPr>
            </w:pPr>
            <w:r w:rsidRPr="00B67B40">
              <w:rPr>
                <w:sz w:val="20"/>
              </w:rPr>
              <w:t>(com banana nanica)</w:t>
            </w:r>
          </w:p>
          <w:p w:rsidR="00B67B40" w:rsidRPr="00B67B40" w:rsidRDefault="00B67B40" w:rsidP="00B67B40">
            <w:pPr>
              <w:jc w:val="center"/>
              <w:rPr>
                <w:b/>
                <w:bCs/>
                <w:sz w:val="20"/>
              </w:rPr>
            </w:pPr>
          </w:p>
          <w:p w:rsidR="00B67B40" w:rsidRPr="00B67B40" w:rsidRDefault="00B67B40" w:rsidP="00B67B40">
            <w:pPr>
              <w:jc w:val="center"/>
              <w:rPr>
                <w:b/>
                <w:bCs/>
                <w:sz w:val="20"/>
              </w:rPr>
            </w:pPr>
          </w:p>
        </w:tc>
        <w:tc>
          <w:tcPr>
            <w:tcW w:w="1440" w:type="dxa"/>
            <w:vAlign w:val="center"/>
          </w:tcPr>
          <w:p w:rsidR="00B67B40" w:rsidRPr="00B67B40" w:rsidRDefault="00B67B40" w:rsidP="00B67B40">
            <w:pPr>
              <w:jc w:val="center"/>
              <w:rPr>
                <w:sz w:val="20"/>
              </w:rPr>
            </w:pPr>
            <w:r w:rsidRPr="00B67B40">
              <w:rPr>
                <w:sz w:val="20"/>
              </w:rPr>
              <w:t>-pão careca c/  ovos mexidos</w:t>
            </w:r>
          </w:p>
          <w:p w:rsidR="00B67B40" w:rsidRPr="00B67B40" w:rsidRDefault="00B67B40" w:rsidP="00B67B40">
            <w:pPr>
              <w:jc w:val="center"/>
              <w:rPr>
                <w:sz w:val="20"/>
              </w:rPr>
            </w:pPr>
            <w:r w:rsidRPr="00B67B40">
              <w:rPr>
                <w:sz w:val="20"/>
              </w:rPr>
              <w:t>-limonada (açúcar)</w:t>
            </w:r>
          </w:p>
          <w:p w:rsidR="00B67B40" w:rsidRPr="00B67B40" w:rsidRDefault="00B67B40" w:rsidP="00B67B40">
            <w:pPr>
              <w:jc w:val="center"/>
              <w:rPr>
                <w:b/>
                <w:bCs/>
                <w:sz w:val="20"/>
              </w:rPr>
            </w:pPr>
          </w:p>
        </w:tc>
        <w:tc>
          <w:tcPr>
            <w:tcW w:w="1477" w:type="dxa"/>
            <w:vAlign w:val="center"/>
          </w:tcPr>
          <w:p w:rsidR="00B67B40" w:rsidRPr="00B67B40" w:rsidRDefault="00B67B40" w:rsidP="00B67B40">
            <w:pPr>
              <w:jc w:val="center"/>
              <w:rPr>
                <w:sz w:val="20"/>
              </w:rPr>
            </w:pPr>
            <w:r w:rsidRPr="00B67B40">
              <w:rPr>
                <w:b/>
                <w:bCs/>
                <w:sz w:val="20"/>
              </w:rPr>
              <w:t>-</w:t>
            </w:r>
            <w:r w:rsidRPr="00B67B40">
              <w:rPr>
                <w:sz w:val="20"/>
              </w:rPr>
              <w:t>mandioca cozida na manteiga</w:t>
            </w:r>
          </w:p>
          <w:p w:rsidR="00B67B40" w:rsidRPr="00B67B40" w:rsidRDefault="00B67B40" w:rsidP="00B67B40">
            <w:pPr>
              <w:jc w:val="center"/>
              <w:rPr>
                <w:b/>
                <w:bCs/>
                <w:sz w:val="20"/>
              </w:rPr>
            </w:pPr>
            <w:r w:rsidRPr="00B67B40">
              <w:rPr>
                <w:sz w:val="20"/>
              </w:rPr>
              <w:t>-01 laranja pera</w:t>
            </w:r>
          </w:p>
        </w:tc>
        <w:tc>
          <w:tcPr>
            <w:tcW w:w="1643" w:type="dxa"/>
            <w:vAlign w:val="center"/>
          </w:tcPr>
          <w:p w:rsidR="00B67B40" w:rsidRPr="00B67B40" w:rsidRDefault="00B67B40" w:rsidP="00B67B40">
            <w:pPr>
              <w:jc w:val="center"/>
              <w:rPr>
                <w:sz w:val="20"/>
              </w:rPr>
            </w:pPr>
            <w:r w:rsidRPr="00B67B40">
              <w:rPr>
                <w:b/>
                <w:bCs/>
                <w:sz w:val="20"/>
              </w:rPr>
              <w:t>-</w:t>
            </w:r>
            <w:r w:rsidRPr="00B67B40">
              <w:rPr>
                <w:sz w:val="20"/>
              </w:rPr>
              <w:t>batido de banana nanica com aveia em flocos</w:t>
            </w:r>
          </w:p>
          <w:p w:rsidR="00B67B40" w:rsidRPr="00B67B40" w:rsidRDefault="00B67B40" w:rsidP="00B67B40">
            <w:pPr>
              <w:jc w:val="center"/>
              <w:rPr>
                <w:b/>
                <w:bCs/>
                <w:sz w:val="20"/>
              </w:rPr>
            </w:pPr>
          </w:p>
        </w:tc>
        <w:tc>
          <w:tcPr>
            <w:tcW w:w="1799" w:type="dxa"/>
            <w:vAlign w:val="center"/>
          </w:tcPr>
          <w:p w:rsidR="00B67B40" w:rsidRPr="00B67B40" w:rsidRDefault="00B67B40" w:rsidP="00B67B40">
            <w:pPr>
              <w:jc w:val="center"/>
              <w:rPr>
                <w:sz w:val="20"/>
              </w:rPr>
            </w:pPr>
            <w:r w:rsidRPr="00B67B40">
              <w:rPr>
                <w:b/>
                <w:bCs/>
                <w:sz w:val="20"/>
              </w:rPr>
              <w:t>-</w:t>
            </w:r>
            <w:r w:rsidRPr="00B67B40">
              <w:rPr>
                <w:sz w:val="20"/>
              </w:rPr>
              <w:t>biscoito cream-cracker / manteiga</w:t>
            </w:r>
          </w:p>
          <w:p w:rsidR="00B67B40" w:rsidRPr="00B67B40" w:rsidRDefault="00B67B40" w:rsidP="00B67B40">
            <w:pPr>
              <w:jc w:val="center"/>
              <w:rPr>
                <w:b/>
                <w:bCs/>
                <w:sz w:val="20"/>
              </w:rPr>
            </w:pPr>
            <w:r w:rsidRPr="00B67B40">
              <w:rPr>
                <w:b/>
                <w:bCs/>
                <w:sz w:val="20"/>
              </w:rPr>
              <w:t>-</w:t>
            </w:r>
            <w:r w:rsidRPr="00B67B40">
              <w:rPr>
                <w:sz w:val="20"/>
              </w:rPr>
              <w:t>vitamina de banana nanica</w:t>
            </w:r>
          </w:p>
        </w:tc>
      </w:tr>
      <w:tr w:rsidR="00B67B40" w:rsidRPr="00B67B40" w:rsidTr="00B67B40">
        <w:trPr>
          <w:trHeight w:val="176"/>
          <w:jc w:val="center"/>
        </w:trPr>
        <w:tc>
          <w:tcPr>
            <w:tcW w:w="1420" w:type="dxa"/>
            <w:shd w:val="clear" w:color="auto" w:fill="4BACC6"/>
            <w:vAlign w:val="center"/>
          </w:tcPr>
          <w:p w:rsidR="00B67B40" w:rsidRPr="00B67B40" w:rsidRDefault="00B67B40" w:rsidP="00B67B40">
            <w:pPr>
              <w:jc w:val="center"/>
              <w:rPr>
                <w:b/>
                <w:bCs/>
                <w:sz w:val="20"/>
              </w:rPr>
            </w:pPr>
            <w:r w:rsidRPr="00B67B40">
              <w:rPr>
                <w:b/>
                <w:bCs/>
                <w:sz w:val="20"/>
              </w:rPr>
              <w:t>SEMANA D</w:t>
            </w:r>
          </w:p>
        </w:tc>
        <w:tc>
          <w:tcPr>
            <w:tcW w:w="1491" w:type="dxa"/>
            <w:shd w:val="clear" w:color="auto" w:fill="4BACC6"/>
            <w:vAlign w:val="center"/>
          </w:tcPr>
          <w:p w:rsidR="00B67B40" w:rsidRPr="00B67B40" w:rsidRDefault="00B67B40" w:rsidP="00B67B40">
            <w:pPr>
              <w:jc w:val="center"/>
              <w:rPr>
                <w:b/>
                <w:bCs/>
                <w:sz w:val="20"/>
              </w:rPr>
            </w:pPr>
          </w:p>
        </w:tc>
        <w:tc>
          <w:tcPr>
            <w:tcW w:w="1440" w:type="dxa"/>
            <w:shd w:val="clear" w:color="auto" w:fill="4BACC6"/>
            <w:vAlign w:val="center"/>
          </w:tcPr>
          <w:p w:rsidR="00B67B40" w:rsidRPr="00B67B40" w:rsidRDefault="00B67B40" w:rsidP="00B67B40">
            <w:pPr>
              <w:jc w:val="center"/>
              <w:rPr>
                <w:b/>
                <w:bCs/>
                <w:sz w:val="20"/>
              </w:rPr>
            </w:pPr>
          </w:p>
        </w:tc>
        <w:tc>
          <w:tcPr>
            <w:tcW w:w="1477" w:type="dxa"/>
            <w:shd w:val="clear" w:color="auto" w:fill="4BACC6"/>
            <w:vAlign w:val="center"/>
          </w:tcPr>
          <w:p w:rsidR="00B67B40" w:rsidRPr="00B67B40" w:rsidRDefault="00B67B40" w:rsidP="00B67B40">
            <w:pPr>
              <w:jc w:val="center"/>
              <w:rPr>
                <w:b/>
                <w:bCs/>
                <w:sz w:val="20"/>
              </w:rPr>
            </w:pPr>
          </w:p>
        </w:tc>
        <w:tc>
          <w:tcPr>
            <w:tcW w:w="1643" w:type="dxa"/>
            <w:shd w:val="clear" w:color="auto" w:fill="4BACC6"/>
            <w:vAlign w:val="center"/>
          </w:tcPr>
          <w:p w:rsidR="00B67B40" w:rsidRPr="00B67B40" w:rsidRDefault="00B67B40" w:rsidP="00B67B40">
            <w:pPr>
              <w:jc w:val="center"/>
              <w:rPr>
                <w:b/>
                <w:bCs/>
                <w:sz w:val="20"/>
              </w:rPr>
            </w:pPr>
          </w:p>
        </w:tc>
        <w:tc>
          <w:tcPr>
            <w:tcW w:w="1799" w:type="dxa"/>
            <w:shd w:val="clear" w:color="auto" w:fill="4BACC6"/>
            <w:vAlign w:val="center"/>
          </w:tcPr>
          <w:p w:rsidR="00B67B40" w:rsidRPr="00B67B40" w:rsidRDefault="00B67B40" w:rsidP="00B67B40">
            <w:pPr>
              <w:jc w:val="center"/>
              <w:rPr>
                <w:b/>
                <w:bCs/>
                <w:sz w:val="20"/>
              </w:rPr>
            </w:pPr>
          </w:p>
        </w:tc>
      </w:tr>
      <w:tr w:rsidR="00B67B40" w:rsidRPr="00B67B40" w:rsidTr="00B67B40">
        <w:trPr>
          <w:trHeight w:val="889"/>
          <w:jc w:val="center"/>
        </w:trPr>
        <w:tc>
          <w:tcPr>
            <w:tcW w:w="1420" w:type="dxa"/>
            <w:vAlign w:val="center"/>
          </w:tcPr>
          <w:p w:rsidR="00B67B40" w:rsidRPr="00B67B40" w:rsidRDefault="00B67B40" w:rsidP="00B67B40">
            <w:pPr>
              <w:jc w:val="center"/>
              <w:rPr>
                <w:b/>
                <w:bCs/>
                <w:sz w:val="20"/>
              </w:rPr>
            </w:pPr>
          </w:p>
        </w:tc>
        <w:tc>
          <w:tcPr>
            <w:tcW w:w="1491" w:type="dxa"/>
            <w:vAlign w:val="center"/>
          </w:tcPr>
          <w:p w:rsidR="00B67B40" w:rsidRPr="00B67B40" w:rsidRDefault="00B67B40" w:rsidP="00B67B40">
            <w:pPr>
              <w:jc w:val="center"/>
              <w:rPr>
                <w:sz w:val="20"/>
              </w:rPr>
            </w:pPr>
            <w:r w:rsidRPr="00B67B40">
              <w:rPr>
                <w:b/>
                <w:bCs/>
                <w:sz w:val="20"/>
              </w:rPr>
              <w:t>-</w:t>
            </w:r>
            <w:r w:rsidRPr="00B67B40">
              <w:rPr>
                <w:sz w:val="20"/>
              </w:rPr>
              <w:t>batido de frutas com aveia em flocos</w:t>
            </w:r>
          </w:p>
          <w:p w:rsidR="00B67B40" w:rsidRPr="00B67B40" w:rsidRDefault="00B67B40" w:rsidP="00B67B40">
            <w:pPr>
              <w:jc w:val="center"/>
              <w:rPr>
                <w:sz w:val="20"/>
              </w:rPr>
            </w:pPr>
            <w:r w:rsidRPr="00B67B40">
              <w:rPr>
                <w:sz w:val="20"/>
              </w:rPr>
              <w:t>(banana nanica e maçã)</w:t>
            </w:r>
          </w:p>
          <w:p w:rsidR="00B67B40" w:rsidRPr="00B67B40" w:rsidRDefault="00B67B40" w:rsidP="00B67B40">
            <w:pPr>
              <w:jc w:val="center"/>
              <w:rPr>
                <w:b/>
                <w:bCs/>
                <w:sz w:val="20"/>
              </w:rPr>
            </w:pPr>
          </w:p>
          <w:p w:rsidR="00B67B40" w:rsidRPr="00B67B40" w:rsidRDefault="00B67B40" w:rsidP="00B67B40">
            <w:pPr>
              <w:jc w:val="center"/>
              <w:rPr>
                <w:b/>
                <w:bCs/>
                <w:sz w:val="20"/>
              </w:rPr>
            </w:pPr>
          </w:p>
        </w:tc>
        <w:tc>
          <w:tcPr>
            <w:tcW w:w="1440" w:type="dxa"/>
            <w:vAlign w:val="center"/>
          </w:tcPr>
          <w:p w:rsidR="00B67B40" w:rsidRPr="00B67B40" w:rsidRDefault="00B67B40" w:rsidP="00B67B40">
            <w:pPr>
              <w:jc w:val="center"/>
              <w:rPr>
                <w:sz w:val="20"/>
              </w:rPr>
            </w:pPr>
            <w:r w:rsidRPr="00B67B40">
              <w:rPr>
                <w:sz w:val="20"/>
              </w:rPr>
              <w:t>-mandioca cozido na manteiga</w:t>
            </w:r>
          </w:p>
          <w:p w:rsidR="00B67B40" w:rsidRPr="00B67B40" w:rsidRDefault="00B67B40" w:rsidP="00B67B40">
            <w:pPr>
              <w:jc w:val="center"/>
              <w:rPr>
                <w:b/>
                <w:bCs/>
                <w:sz w:val="20"/>
              </w:rPr>
            </w:pPr>
            <w:r w:rsidRPr="00B67B40">
              <w:rPr>
                <w:sz w:val="20"/>
              </w:rPr>
              <w:t>-01 laranja pera</w:t>
            </w:r>
          </w:p>
        </w:tc>
        <w:tc>
          <w:tcPr>
            <w:tcW w:w="1477" w:type="dxa"/>
            <w:vAlign w:val="center"/>
          </w:tcPr>
          <w:p w:rsidR="00B67B40" w:rsidRPr="00B67B40" w:rsidRDefault="00B67B40" w:rsidP="00B67B40">
            <w:pPr>
              <w:jc w:val="center"/>
              <w:rPr>
                <w:sz w:val="20"/>
              </w:rPr>
            </w:pPr>
            <w:r w:rsidRPr="00B67B40">
              <w:rPr>
                <w:sz w:val="20"/>
              </w:rPr>
              <w:t>-pão careca com manteiga</w:t>
            </w:r>
          </w:p>
          <w:p w:rsidR="00B67B40" w:rsidRPr="00B67B40" w:rsidRDefault="00B67B40" w:rsidP="00B67B40">
            <w:pPr>
              <w:jc w:val="center"/>
              <w:rPr>
                <w:b/>
                <w:bCs/>
                <w:sz w:val="20"/>
              </w:rPr>
            </w:pPr>
            <w:r w:rsidRPr="00B67B40">
              <w:rPr>
                <w:sz w:val="20"/>
              </w:rPr>
              <w:t>-goiaba</w:t>
            </w:r>
          </w:p>
        </w:tc>
        <w:tc>
          <w:tcPr>
            <w:tcW w:w="1643" w:type="dxa"/>
            <w:vAlign w:val="center"/>
          </w:tcPr>
          <w:p w:rsidR="00B67B40" w:rsidRPr="00B67B40" w:rsidRDefault="00B67B40" w:rsidP="00B67B40">
            <w:pPr>
              <w:jc w:val="center"/>
              <w:rPr>
                <w:sz w:val="20"/>
              </w:rPr>
            </w:pPr>
            <w:r w:rsidRPr="00B67B40">
              <w:rPr>
                <w:b/>
                <w:bCs/>
                <w:sz w:val="20"/>
              </w:rPr>
              <w:t>-</w:t>
            </w:r>
            <w:r w:rsidRPr="00B67B40">
              <w:rPr>
                <w:sz w:val="20"/>
              </w:rPr>
              <w:t>canjiquinha da roça com ovos mexidos</w:t>
            </w:r>
          </w:p>
          <w:p w:rsidR="00B67B40" w:rsidRPr="00B67B40" w:rsidRDefault="00B67B40" w:rsidP="00B67B40">
            <w:pPr>
              <w:jc w:val="center"/>
              <w:rPr>
                <w:b/>
                <w:bCs/>
                <w:sz w:val="20"/>
              </w:rPr>
            </w:pPr>
            <w:r w:rsidRPr="00B67B40">
              <w:rPr>
                <w:sz w:val="20"/>
              </w:rPr>
              <w:t>-suco de maracujá (</w:t>
            </w:r>
            <w:r w:rsidRPr="00B67B40">
              <w:rPr>
                <w:sz w:val="20"/>
                <w:u w:val="single"/>
              </w:rPr>
              <w:t>açúcar</w:t>
            </w:r>
            <w:r w:rsidRPr="00B67B40">
              <w:rPr>
                <w:sz w:val="20"/>
              </w:rPr>
              <w:t>)</w:t>
            </w:r>
          </w:p>
        </w:tc>
        <w:tc>
          <w:tcPr>
            <w:tcW w:w="1799" w:type="dxa"/>
            <w:vAlign w:val="center"/>
          </w:tcPr>
          <w:p w:rsidR="00B67B40" w:rsidRPr="00B67B40" w:rsidRDefault="00B67B40" w:rsidP="00B67B40">
            <w:pPr>
              <w:jc w:val="center"/>
              <w:rPr>
                <w:sz w:val="20"/>
              </w:rPr>
            </w:pPr>
            <w:r w:rsidRPr="00B67B40">
              <w:rPr>
                <w:sz w:val="20"/>
              </w:rPr>
              <w:t>-biscoito cream-cracker</w:t>
            </w:r>
          </w:p>
          <w:p w:rsidR="00B67B40" w:rsidRPr="00B67B40" w:rsidRDefault="00B67B40" w:rsidP="00B67B40">
            <w:pPr>
              <w:jc w:val="center"/>
              <w:rPr>
                <w:sz w:val="20"/>
              </w:rPr>
            </w:pPr>
            <w:r w:rsidRPr="00B67B40">
              <w:rPr>
                <w:sz w:val="20"/>
              </w:rPr>
              <w:t>- manteiga</w:t>
            </w:r>
          </w:p>
          <w:p w:rsidR="00B67B40" w:rsidRPr="00B67B40" w:rsidRDefault="00B67B40" w:rsidP="00B67B40">
            <w:pPr>
              <w:jc w:val="center"/>
              <w:rPr>
                <w:b/>
                <w:bCs/>
                <w:sz w:val="20"/>
              </w:rPr>
            </w:pPr>
            <w:r w:rsidRPr="00B67B40">
              <w:rPr>
                <w:sz w:val="20"/>
              </w:rPr>
              <w:t>-01 laranja lima</w:t>
            </w:r>
          </w:p>
        </w:tc>
      </w:tr>
    </w:tbl>
    <w:p w:rsidR="00B67B40" w:rsidRPr="00B67B40" w:rsidRDefault="00B67B40" w:rsidP="00B67B40">
      <w:pPr>
        <w:rPr>
          <w:sz w:val="20"/>
          <w:szCs w:val="24"/>
        </w:rPr>
      </w:pPr>
      <w:r w:rsidRPr="00B67B40">
        <w:rPr>
          <w:sz w:val="20"/>
          <w:szCs w:val="24"/>
        </w:rPr>
        <w:t xml:space="preserve">*pão francês: farinha de trigo, fermento e água.    * o cardápio poderá sofrer alterações </w:t>
      </w:r>
    </w:p>
    <w:p w:rsidR="00B67B40" w:rsidRPr="00B67B40" w:rsidRDefault="00B67B40" w:rsidP="00B67B40">
      <w:pPr>
        <w:rPr>
          <w:sz w:val="20"/>
          <w:szCs w:val="24"/>
        </w:rPr>
      </w:pPr>
      <w:r w:rsidRPr="00B67B40">
        <w:rPr>
          <w:sz w:val="20"/>
          <w:szCs w:val="24"/>
        </w:rPr>
        <w:t>*ovo caipira</w:t>
      </w:r>
    </w:p>
    <w:p w:rsidR="00B67B40" w:rsidRPr="00B67B40" w:rsidRDefault="00B67B40" w:rsidP="00B67B40">
      <w:pPr>
        <w:widowControl w:val="0"/>
        <w:tabs>
          <w:tab w:val="left" w:pos="0"/>
        </w:tabs>
        <w:jc w:val="both"/>
        <w:rPr>
          <w:b/>
          <w:bCs/>
          <w:sz w:val="20"/>
          <w:szCs w:val="24"/>
        </w:rPr>
      </w:pPr>
    </w:p>
    <w:p w:rsidR="00B67B40" w:rsidRPr="00B67B40" w:rsidRDefault="00B67B40" w:rsidP="00B67B40">
      <w:pPr>
        <w:widowControl w:val="0"/>
        <w:tabs>
          <w:tab w:val="left" w:pos="0"/>
        </w:tabs>
        <w:jc w:val="center"/>
        <w:rPr>
          <w:b/>
          <w:bCs/>
          <w:sz w:val="20"/>
          <w:szCs w:val="24"/>
          <w:u w:val="single"/>
        </w:rPr>
      </w:pPr>
      <w:r w:rsidRPr="00B67B40">
        <w:rPr>
          <w:b/>
          <w:bCs/>
          <w:sz w:val="20"/>
          <w:szCs w:val="24"/>
        </w:rPr>
        <w:t>MODALIDADE DE ENSINO: PRÉ-ESCOLAR E ENSINO FUNDAMENTAL</w:t>
      </w:r>
    </w:p>
    <w:p w:rsidR="00B67B40" w:rsidRPr="00B67B40" w:rsidRDefault="00B67B40" w:rsidP="00B67B40">
      <w:pPr>
        <w:jc w:val="center"/>
        <w:rPr>
          <w:b/>
          <w:bCs/>
          <w:sz w:val="20"/>
          <w:szCs w:val="24"/>
        </w:rPr>
      </w:pPr>
      <w:r w:rsidRPr="00B67B40">
        <w:rPr>
          <w:b/>
          <w:bCs/>
          <w:sz w:val="20"/>
          <w:szCs w:val="24"/>
        </w:rPr>
        <w:t>(ALMOÇO E JANTAR – GRANDES REFEIÇÕES)</w:t>
      </w:r>
    </w:p>
    <w:p w:rsidR="00B67B40" w:rsidRPr="00B67B40" w:rsidRDefault="00B67B40" w:rsidP="00B67B40">
      <w:pPr>
        <w:jc w:val="center"/>
        <w:rPr>
          <w:b/>
          <w:bCs/>
          <w:sz w:val="20"/>
          <w:szCs w:val="24"/>
        </w:rPr>
      </w:pPr>
      <w:r w:rsidRPr="00B67B40">
        <w:rPr>
          <w:b/>
          <w:bCs/>
          <w:sz w:val="20"/>
          <w:szCs w:val="24"/>
        </w:rPr>
        <w:t>ESTRUTURA DO CARDÁPIO</w:t>
      </w:r>
    </w:p>
    <w:tbl>
      <w:tblPr>
        <w:tblpPr w:leftFromText="141" w:rightFromText="141" w:vertAnchor="text" w:horzAnchor="margin" w:tblpXSpec="center" w:tblpY="446"/>
        <w:tblW w:w="9322"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A0" w:firstRow="1" w:lastRow="0" w:firstColumn="1" w:lastColumn="0" w:noHBand="0" w:noVBand="0"/>
      </w:tblPr>
      <w:tblGrid>
        <w:gridCol w:w="1287"/>
        <w:gridCol w:w="1702"/>
        <w:gridCol w:w="1543"/>
        <w:gridCol w:w="1472"/>
        <w:gridCol w:w="1616"/>
        <w:gridCol w:w="1702"/>
      </w:tblGrid>
      <w:tr w:rsidR="00B67B40" w:rsidRPr="00B67B40" w:rsidTr="00B67B40">
        <w:trPr>
          <w:trHeight w:val="106"/>
        </w:trPr>
        <w:tc>
          <w:tcPr>
            <w:tcW w:w="1287" w:type="dxa"/>
            <w:shd w:val="clear" w:color="auto" w:fill="4BACC6"/>
            <w:vAlign w:val="center"/>
          </w:tcPr>
          <w:p w:rsidR="00B67B40" w:rsidRPr="00B67B40" w:rsidRDefault="00B67B40" w:rsidP="00B67B40">
            <w:pPr>
              <w:jc w:val="center"/>
              <w:rPr>
                <w:b/>
                <w:bCs/>
                <w:sz w:val="20"/>
              </w:rPr>
            </w:pPr>
            <w:r w:rsidRPr="00B67B40">
              <w:rPr>
                <w:b/>
                <w:bCs/>
                <w:sz w:val="20"/>
              </w:rPr>
              <w:t>SEMANA A</w:t>
            </w:r>
          </w:p>
        </w:tc>
        <w:tc>
          <w:tcPr>
            <w:tcW w:w="1702" w:type="dxa"/>
            <w:shd w:val="clear" w:color="auto" w:fill="4BACC6"/>
            <w:vAlign w:val="center"/>
          </w:tcPr>
          <w:p w:rsidR="00B67B40" w:rsidRPr="00B67B40" w:rsidRDefault="00B67B40" w:rsidP="00B67B40">
            <w:pPr>
              <w:jc w:val="center"/>
              <w:rPr>
                <w:b/>
                <w:bCs/>
                <w:sz w:val="20"/>
              </w:rPr>
            </w:pPr>
            <w:r w:rsidRPr="00B67B40">
              <w:rPr>
                <w:b/>
                <w:bCs/>
                <w:sz w:val="20"/>
              </w:rPr>
              <w:t>SEGUNDA</w:t>
            </w:r>
          </w:p>
        </w:tc>
        <w:tc>
          <w:tcPr>
            <w:tcW w:w="1543" w:type="dxa"/>
            <w:shd w:val="clear" w:color="auto" w:fill="4BACC6"/>
            <w:vAlign w:val="center"/>
          </w:tcPr>
          <w:p w:rsidR="00B67B40" w:rsidRPr="00B67B40" w:rsidRDefault="00B67B40" w:rsidP="00B67B40">
            <w:pPr>
              <w:jc w:val="center"/>
              <w:rPr>
                <w:b/>
                <w:bCs/>
                <w:sz w:val="20"/>
              </w:rPr>
            </w:pPr>
            <w:r w:rsidRPr="00B67B40">
              <w:rPr>
                <w:b/>
                <w:bCs/>
                <w:sz w:val="20"/>
              </w:rPr>
              <w:t>TERÇA</w:t>
            </w:r>
          </w:p>
        </w:tc>
        <w:tc>
          <w:tcPr>
            <w:tcW w:w="1472" w:type="dxa"/>
            <w:shd w:val="clear" w:color="auto" w:fill="4BACC6"/>
            <w:vAlign w:val="center"/>
          </w:tcPr>
          <w:p w:rsidR="00B67B40" w:rsidRPr="00B67B40" w:rsidRDefault="00B67B40" w:rsidP="00B67B40">
            <w:pPr>
              <w:jc w:val="center"/>
              <w:rPr>
                <w:b/>
                <w:bCs/>
                <w:sz w:val="20"/>
              </w:rPr>
            </w:pPr>
            <w:r w:rsidRPr="00B67B40">
              <w:rPr>
                <w:b/>
                <w:bCs/>
                <w:sz w:val="20"/>
              </w:rPr>
              <w:t>QUARTA</w:t>
            </w:r>
          </w:p>
        </w:tc>
        <w:tc>
          <w:tcPr>
            <w:tcW w:w="1616" w:type="dxa"/>
            <w:shd w:val="clear" w:color="auto" w:fill="4BACC6"/>
            <w:vAlign w:val="center"/>
          </w:tcPr>
          <w:p w:rsidR="00B67B40" w:rsidRPr="00B67B40" w:rsidRDefault="00B67B40" w:rsidP="00B67B40">
            <w:pPr>
              <w:jc w:val="center"/>
              <w:rPr>
                <w:b/>
                <w:bCs/>
                <w:sz w:val="20"/>
              </w:rPr>
            </w:pPr>
            <w:r w:rsidRPr="00B67B40">
              <w:rPr>
                <w:b/>
                <w:bCs/>
                <w:sz w:val="20"/>
              </w:rPr>
              <w:t>QUINTA</w:t>
            </w:r>
          </w:p>
        </w:tc>
        <w:tc>
          <w:tcPr>
            <w:tcW w:w="1702" w:type="dxa"/>
            <w:shd w:val="clear" w:color="auto" w:fill="4BACC6"/>
            <w:vAlign w:val="center"/>
          </w:tcPr>
          <w:p w:rsidR="00B67B40" w:rsidRPr="00B67B40" w:rsidRDefault="00B67B40" w:rsidP="00B67B40">
            <w:pPr>
              <w:jc w:val="center"/>
              <w:rPr>
                <w:b/>
                <w:bCs/>
                <w:sz w:val="20"/>
              </w:rPr>
            </w:pPr>
            <w:r w:rsidRPr="00B67B40">
              <w:rPr>
                <w:b/>
                <w:bCs/>
                <w:sz w:val="20"/>
              </w:rPr>
              <w:t>SEXTA</w:t>
            </w:r>
          </w:p>
        </w:tc>
      </w:tr>
      <w:tr w:rsidR="00B67B40" w:rsidRPr="00B67B40" w:rsidTr="00B67B40">
        <w:trPr>
          <w:trHeight w:val="734"/>
        </w:trPr>
        <w:tc>
          <w:tcPr>
            <w:tcW w:w="1287" w:type="dxa"/>
            <w:vAlign w:val="center"/>
          </w:tcPr>
          <w:p w:rsidR="00B67B40" w:rsidRPr="00B67B40" w:rsidRDefault="00B67B40" w:rsidP="00B67B40">
            <w:pPr>
              <w:jc w:val="center"/>
              <w:rPr>
                <w:b/>
                <w:bCs/>
                <w:sz w:val="20"/>
              </w:rPr>
            </w:pPr>
          </w:p>
        </w:tc>
        <w:tc>
          <w:tcPr>
            <w:tcW w:w="1702" w:type="dxa"/>
            <w:vAlign w:val="center"/>
          </w:tcPr>
          <w:p w:rsidR="00B67B40" w:rsidRPr="00B67B40" w:rsidRDefault="00B67B40" w:rsidP="00B67B40">
            <w:pPr>
              <w:jc w:val="center"/>
              <w:rPr>
                <w:sz w:val="20"/>
              </w:rPr>
            </w:pPr>
            <w:r w:rsidRPr="00B67B40">
              <w:rPr>
                <w:sz w:val="20"/>
              </w:rPr>
              <w:t>Complemento</w:t>
            </w:r>
          </w:p>
          <w:p w:rsidR="00B67B40" w:rsidRPr="00B67B40" w:rsidRDefault="00B67B40" w:rsidP="00B67B40">
            <w:pPr>
              <w:jc w:val="center"/>
              <w:rPr>
                <w:sz w:val="20"/>
              </w:rPr>
            </w:pPr>
            <w:r w:rsidRPr="00B67B40">
              <w:rPr>
                <w:sz w:val="20"/>
              </w:rPr>
              <w:t>Prato principal</w:t>
            </w: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(maçã)</w:t>
            </w:r>
          </w:p>
          <w:p w:rsidR="00B67B40" w:rsidRPr="00B67B40" w:rsidRDefault="00B67B40" w:rsidP="00B67B40">
            <w:pPr>
              <w:jc w:val="center"/>
              <w:rPr>
                <w:sz w:val="20"/>
              </w:rPr>
            </w:pPr>
          </w:p>
        </w:tc>
        <w:tc>
          <w:tcPr>
            <w:tcW w:w="1543" w:type="dxa"/>
            <w:vAlign w:val="center"/>
          </w:tcPr>
          <w:p w:rsidR="00B67B40" w:rsidRPr="00B67B40" w:rsidRDefault="00B67B40" w:rsidP="00B67B40">
            <w:pPr>
              <w:jc w:val="center"/>
              <w:rPr>
                <w:sz w:val="20"/>
              </w:rPr>
            </w:pPr>
            <w:r w:rsidRPr="00B67B40">
              <w:rPr>
                <w:sz w:val="20"/>
              </w:rPr>
              <w:t>Complemento</w:t>
            </w:r>
          </w:p>
          <w:p w:rsidR="00B67B40" w:rsidRPr="00B67B40" w:rsidRDefault="00B67B40" w:rsidP="00B67B40">
            <w:pPr>
              <w:jc w:val="center"/>
              <w:rPr>
                <w:sz w:val="20"/>
              </w:rPr>
            </w:pPr>
            <w:r w:rsidRPr="00B67B40">
              <w:rPr>
                <w:sz w:val="20"/>
              </w:rPr>
              <w:t>Guarnição B</w:t>
            </w:r>
          </w:p>
          <w:p w:rsidR="00B67B40" w:rsidRPr="00B67B40" w:rsidRDefault="00B67B40" w:rsidP="00B67B40">
            <w:pPr>
              <w:jc w:val="center"/>
              <w:rPr>
                <w:sz w:val="20"/>
              </w:rPr>
            </w:pPr>
            <w:r w:rsidRPr="00B67B40">
              <w:rPr>
                <w:sz w:val="20"/>
              </w:rPr>
              <w:t>Prato principal</w:t>
            </w:r>
          </w:p>
          <w:p w:rsidR="00B67B40" w:rsidRPr="00B67B40" w:rsidRDefault="00B67B40" w:rsidP="00B67B40">
            <w:pPr>
              <w:jc w:val="center"/>
              <w:rPr>
                <w:sz w:val="20"/>
              </w:rPr>
            </w:pPr>
            <w:r w:rsidRPr="00B67B40">
              <w:rPr>
                <w:sz w:val="20"/>
              </w:rPr>
              <w:t>salada</w:t>
            </w: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(banana prata)</w:t>
            </w:r>
          </w:p>
          <w:p w:rsidR="00B67B40" w:rsidRPr="00B67B40" w:rsidRDefault="00B67B40" w:rsidP="00B67B40">
            <w:pPr>
              <w:jc w:val="center"/>
              <w:rPr>
                <w:sz w:val="20"/>
              </w:rPr>
            </w:pPr>
          </w:p>
        </w:tc>
        <w:tc>
          <w:tcPr>
            <w:tcW w:w="1472" w:type="dxa"/>
            <w:vAlign w:val="center"/>
          </w:tcPr>
          <w:p w:rsidR="00B67B40" w:rsidRPr="00B67B40" w:rsidRDefault="00B67B40" w:rsidP="00B67B40">
            <w:pPr>
              <w:jc w:val="center"/>
              <w:rPr>
                <w:sz w:val="20"/>
              </w:rPr>
            </w:pPr>
            <w:r w:rsidRPr="00B67B40">
              <w:rPr>
                <w:sz w:val="20"/>
              </w:rPr>
              <w:t>Complemento</w:t>
            </w:r>
          </w:p>
          <w:p w:rsidR="00B67B40" w:rsidRPr="00B67B40" w:rsidRDefault="00B67B40" w:rsidP="00B67B40">
            <w:pPr>
              <w:jc w:val="center"/>
              <w:rPr>
                <w:sz w:val="20"/>
              </w:rPr>
            </w:pPr>
            <w:r w:rsidRPr="00B67B40">
              <w:rPr>
                <w:sz w:val="20"/>
              </w:rPr>
              <w:t>Guarnição B + guarnição C</w:t>
            </w:r>
          </w:p>
          <w:p w:rsidR="00B67B40" w:rsidRPr="00B67B40" w:rsidRDefault="00B67B40" w:rsidP="00B67B40">
            <w:pPr>
              <w:jc w:val="center"/>
              <w:rPr>
                <w:sz w:val="20"/>
              </w:rPr>
            </w:pPr>
            <w:r w:rsidRPr="00B67B40">
              <w:rPr>
                <w:sz w:val="20"/>
              </w:rPr>
              <w:t>Prato principal</w:t>
            </w:r>
          </w:p>
          <w:p w:rsidR="00B67B40" w:rsidRPr="00B67B40" w:rsidRDefault="00B67B40" w:rsidP="00B67B40">
            <w:pPr>
              <w:jc w:val="center"/>
              <w:rPr>
                <w:sz w:val="20"/>
              </w:rPr>
            </w:pPr>
            <w:r w:rsidRPr="00B67B40">
              <w:rPr>
                <w:sz w:val="20"/>
              </w:rPr>
              <w:t>salada</w:t>
            </w: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(goiaba)</w:t>
            </w:r>
          </w:p>
        </w:tc>
        <w:tc>
          <w:tcPr>
            <w:tcW w:w="1616" w:type="dxa"/>
            <w:vAlign w:val="center"/>
          </w:tcPr>
          <w:p w:rsidR="00B67B40" w:rsidRPr="00B67B40" w:rsidRDefault="00B67B40" w:rsidP="00B67B40">
            <w:pPr>
              <w:jc w:val="center"/>
              <w:rPr>
                <w:sz w:val="20"/>
              </w:rPr>
            </w:pPr>
            <w:r w:rsidRPr="00B67B40">
              <w:rPr>
                <w:sz w:val="20"/>
              </w:rPr>
              <w:t>Complemento</w:t>
            </w:r>
          </w:p>
          <w:p w:rsidR="00B67B40" w:rsidRPr="00B67B40" w:rsidRDefault="00B67B40" w:rsidP="00B67B40">
            <w:pPr>
              <w:jc w:val="center"/>
              <w:rPr>
                <w:sz w:val="20"/>
              </w:rPr>
            </w:pPr>
            <w:r w:rsidRPr="00B67B40">
              <w:rPr>
                <w:sz w:val="20"/>
              </w:rPr>
              <w:t>Guarnição A</w:t>
            </w:r>
          </w:p>
          <w:p w:rsidR="00B67B40" w:rsidRPr="00B67B40" w:rsidRDefault="00B67B40" w:rsidP="00B67B40">
            <w:pPr>
              <w:jc w:val="center"/>
              <w:rPr>
                <w:sz w:val="20"/>
              </w:rPr>
            </w:pPr>
            <w:r w:rsidRPr="00B67B40">
              <w:rPr>
                <w:sz w:val="20"/>
              </w:rPr>
              <w:t>Prato principal</w:t>
            </w:r>
          </w:p>
          <w:p w:rsidR="00B67B40" w:rsidRPr="00B67B40" w:rsidRDefault="00B67B40" w:rsidP="00B67B40">
            <w:pPr>
              <w:jc w:val="center"/>
              <w:rPr>
                <w:sz w:val="20"/>
              </w:rPr>
            </w:pPr>
            <w:r w:rsidRPr="00B67B40">
              <w:rPr>
                <w:sz w:val="20"/>
              </w:rPr>
              <w:t>salada</w:t>
            </w: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(laranja pera)</w:t>
            </w:r>
          </w:p>
        </w:tc>
        <w:tc>
          <w:tcPr>
            <w:tcW w:w="1702" w:type="dxa"/>
            <w:vAlign w:val="center"/>
          </w:tcPr>
          <w:p w:rsidR="00B67B40" w:rsidRPr="00B67B40" w:rsidRDefault="00B67B40" w:rsidP="00B67B40">
            <w:pPr>
              <w:jc w:val="center"/>
              <w:rPr>
                <w:sz w:val="20"/>
              </w:rPr>
            </w:pPr>
            <w:r w:rsidRPr="00B67B40">
              <w:rPr>
                <w:b/>
                <w:bCs/>
                <w:sz w:val="20"/>
                <w:u w:val="single"/>
              </w:rPr>
              <w:t>sem</w:t>
            </w:r>
            <w:r w:rsidRPr="00B67B40">
              <w:rPr>
                <w:sz w:val="20"/>
              </w:rPr>
              <w:t>complemento</w:t>
            </w:r>
          </w:p>
          <w:p w:rsidR="00B67B40" w:rsidRPr="00B67B40" w:rsidRDefault="00B67B40" w:rsidP="00B67B40">
            <w:pPr>
              <w:jc w:val="center"/>
              <w:rPr>
                <w:sz w:val="20"/>
              </w:rPr>
            </w:pPr>
            <w:r w:rsidRPr="00B67B40">
              <w:rPr>
                <w:sz w:val="20"/>
              </w:rPr>
              <w:t>Guarnição C</w:t>
            </w:r>
          </w:p>
          <w:p w:rsidR="00B67B40" w:rsidRPr="00B67B40" w:rsidRDefault="00B67B40" w:rsidP="00B67B40">
            <w:pPr>
              <w:jc w:val="center"/>
              <w:rPr>
                <w:sz w:val="20"/>
              </w:rPr>
            </w:pPr>
            <w:r w:rsidRPr="00B67B40">
              <w:rPr>
                <w:sz w:val="20"/>
              </w:rPr>
              <w:t>Prato principal</w:t>
            </w: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(laranja lima)</w:t>
            </w:r>
          </w:p>
        </w:tc>
      </w:tr>
      <w:tr w:rsidR="00B67B40" w:rsidRPr="00B67B40" w:rsidTr="00B67B40">
        <w:trPr>
          <w:trHeight w:val="102"/>
        </w:trPr>
        <w:tc>
          <w:tcPr>
            <w:tcW w:w="1287" w:type="dxa"/>
            <w:shd w:val="clear" w:color="auto" w:fill="4BACC6"/>
            <w:vAlign w:val="center"/>
          </w:tcPr>
          <w:p w:rsidR="00B67B40" w:rsidRPr="00B67B40" w:rsidRDefault="00B67B40" w:rsidP="00B67B40">
            <w:pPr>
              <w:jc w:val="center"/>
              <w:rPr>
                <w:b/>
                <w:bCs/>
                <w:sz w:val="20"/>
              </w:rPr>
            </w:pPr>
            <w:r w:rsidRPr="00B67B40">
              <w:rPr>
                <w:b/>
                <w:bCs/>
                <w:sz w:val="20"/>
              </w:rPr>
              <w:t>SEMANA B</w:t>
            </w:r>
          </w:p>
        </w:tc>
        <w:tc>
          <w:tcPr>
            <w:tcW w:w="1702" w:type="dxa"/>
            <w:shd w:val="clear" w:color="auto" w:fill="4BACC6"/>
            <w:vAlign w:val="center"/>
          </w:tcPr>
          <w:p w:rsidR="00B67B40" w:rsidRPr="00B67B40" w:rsidRDefault="00B67B40" w:rsidP="00B67B40">
            <w:pPr>
              <w:jc w:val="center"/>
              <w:rPr>
                <w:sz w:val="20"/>
              </w:rPr>
            </w:pPr>
          </w:p>
        </w:tc>
        <w:tc>
          <w:tcPr>
            <w:tcW w:w="1543" w:type="dxa"/>
            <w:shd w:val="clear" w:color="auto" w:fill="4BACC6"/>
            <w:vAlign w:val="center"/>
          </w:tcPr>
          <w:p w:rsidR="00B67B40" w:rsidRPr="00B67B40" w:rsidRDefault="00B67B40" w:rsidP="00B67B40">
            <w:pPr>
              <w:jc w:val="center"/>
              <w:rPr>
                <w:sz w:val="20"/>
              </w:rPr>
            </w:pPr>
          </w:p>
        </w:tc>
        <w:tc>
          <w:tcPr>
            <w:tcW w:w="1472" w:type="dxa"/>
            <w:shd w:val="clear" w:color="auto" w:fill="4BACC6"/>
            <w:vAlign w:val="center"/>
          </w:tcPr>
          <w:p w:rsidR="00B67B40" w:rsidRPr="00B67B40" w:rsidRDefault="00B67B40" w:rsidP="00B67B40">
            <w:pPr>
              <w:jc w:val="center"/>
              <w:rPr>
                <w:sz w:val="20"/>
              </w:rPr>
            </w:pPr>
          </w:p>
        </w:tc>
        <w:tc>
          <w:tcPr>
            <w:tcW w:w="1616" w:type="dxa"/>
            <w:shd w:val="clear" w:color="auto" w:fill="4BACC6"/>
            <w:vAlign w:val="center"/>
          </w:tcPr>
          <w:p w:rsidR="00B67B40" w:rsidRPr="00B67B40" w:rsidRDefault="00B67B40" w:rsidP="00B67B40">
            <w:pPr>
              <w:jc w:val="center"/>
              <w:rPr>
                <w:sz w:val="20"/>
              </w:rPr>
            </w:pPr>
          </w:p>
        </w:tc>
        <w:tc>
          <w:tcPr>
            <w:tcW w:w="1702" w:type="dxa"/>
            <w:shd w:val="clear" w:color="auto" w:fill="4BACC6"/>
            <w:vAlign w:val="center"/>
          </w:tcPr>
          <w:p w:rsidR="00B67B40" w:rsidRPr="00B67B40" w:rsidRDefault="00B67B40" w:rsidP="00B67B40">
            <w:pPr>
              <w:jc w:val="center"/>
              <w:rPr>
                <w:sz w:val="20"/>
              </w:rPr>
            </w:pPr>
          </w:p>
        </w:tc>
      </w:tr>
      <w:tr w:rsidR="00B67B40" w:rsidRPr="00B67B40" w:rsidTr="00B67B40">
        <w:trPr>
          <w:trHeight w:val="212"/>
        </w:trPr>
        <w:tc>
          <w:tcPr>
            <w:tcW w:w="1287" w:type="dxa"/>
            <w:vAlign w:val="center"/>
          </w:tcPr>
          <w:p w:rsidR="00B67B40" w:rsidRPr="00B67B40" w:rsidRDefault="00B67B40" w:rsidP="00B67B40">
            <w:pPr>
              <w:jc w:val="center"/>
              <w:rPr>
                <w:b/>
                <w:bCs/>
                <w:sz w:val="20"/>
              </w:rPr>
            </w:pPr>
          </w:p>
        </w:tc>
        <w:tc>
          <w:tcPr>
            <w:tcW w:w="1702" w:type="dxa"/>
            <w:vAlign w:val="center"/>
          </w:tcPr>
          <w:p w:rsidR="00B67B40" w:rsidRPr="00B67B40" w:rsidRDefault="00B67B40" w:rsidP="00B67B40">
            <w:pPr>
              <w:jc w:val="center"/>
              <w:rPr>
                <w:sz w:val="20"/>
              </w:rPr>
            </w:pPr>
            <w:r w:rsidRPr="00B67B40">
              <w:rPr>
                <w:b/>
                <w:bCs/>
                <w:sz w:val="20"/>
                <w:u w:val="single"/>
              </w:rPr>
              <w:t>sem</w:t>
            </w:r>
            <w:r w:rsidRPr="00B67B40">
              <w:rPr>
                <w:sz w:val="20"/>
              </w:rPr>
              <w:t>complemento</w:t>
            </w:r>
          </w:p>
          <w:p w:rsidR="00B67B40" w:rsidRPr="00B67B40" w:rsidRDefault="00B67B40" w:rsidP="00B67B40">
            <w:pPr>
              <w:jc w:val="center"/>
              <w:rPr>
                <w:sz w:val="20"/>
              </w:rPr>
            </w:pPr>
            <w:r w:rsidRPr="00B67B40">
              <w:rPr>
                <w:sz w:val="20"/>
              </w:rPr>
              <w:t>Guarnição A</w:t>
            </w:r>
          </w:p>
          <w:p w:rsidR="00B67B40" w:rsidRPr="00B67B40" w:rsidRDefault="00B67B40" w:rsidP="00B67B40">
            <w:pPr>
              <w:jc w:val="center"/>
              <w:rPr>
                <w:sz w:val="20"/>
              </w:rPr>
            </w:pPr>
            <w:r w:rsidRPr="00B67B40">
              <w:rPr>
                <w:sz w:val="20"/>
              </w:rPr>
              <w:t>Prato principal</w:t>
            </w: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(melancia)</w:t>
            </w:r>
          </w:p>
        </w:tc>
        <w:tc>
          <w:tcPr>
            <w:tcW w:w="1543" w:type="dxa"/>
            <w:vAlign w:val="center"/>
          </w:tcPr>
          <w:p w:rsidR="00B67B40" w:rsidRPr="00B67B40" w:rsidRDefault="00B67B40" w:rsidP="00B67B40">
            <w:pPr>
              <w:jc w:val="center"/>
              <w:rPr>
                <w:sz w:val="20"/>
              </w:rPr>
            </w:pPr>
            <w:r w:rsidRPr="00B67B40">
              <w:rPr>
                <w:sz w:val="20"/>
              </w:rPr>
              <w:t>Complemento</w:t>
            </w:r>
          </w:p>
          <w:p w:rsidR="00B67B40" w:rsidRPr="00B67B40" w:rsidRDefault="00B67B40" w:rsidP="00B67B40">
            <w:pPr>
              <w:jc w:val="center"/>
              <w:rPr>
                <w:sz w:val="20"/>
              </w:rPr>
            </w:pPr>
            <w:r w:rsidRPr="00B67B40">
              <w:rPr>
                <w:sz w:val="20"/>
              </w:rPr>
              <w:t>Guarnição C</w:t>
            </w:r>
          </w:p>
          <w:p w:rsidR="00B67B40" w:rsidRPr="00B67B40" w:rsidRDefault="00B67B40" w:rsidP="00B67B40">
            <w:pPr>
              <w:jc w:val="center"/>
              <w:rPr>
                <w:sz w:val="20"/>
              </w:rPr>
            </w:pPr>
            <w:r w:rsidRPr="00B67B40">
              <w:rPr>
                <w:sz w:val="20"/>
              </w:rPr>
              <w:t>Prato principal</w:t>
            </w:r>
          </w:p>
          <w:p w:rsidR="00B67B40" w:rsidRPr="00B67B40" w:rsidRDefault="00B67B40" w:rsidP="00B67B40">
            <w:pPr>
              <w:jc w:val="center"/>
              <w:rPr>
                <w:sz w:val="20"/>
              </w:rPr>
            </w:pPr>
            <w:r w:rsidRPr="00B67B40">
              <w:rPr>
                <w:sz w:val="20"/>
              </w:rPr>
              <w:t>salada</w:t>
            </w: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(laranja lima)</w:t>
            </w:r>
          </w:p>
        </w:tc>
        <w:tc>
          <w:tcPr>
            <w:tcW w:w="1472" w:type="dxa"/>
            <w:vAlign w:val="center"/>
          </w:tcPr>
          <w:p w:rsidR="00B67B40" w:rsidRPr="00B67B40" w:rsidRDefault="00B67B40" w:rsidP="00B67B40">
            <w:pPr>
              <w:jc w:val="center"/>
              <w:rPr>
                <w:sz w:val="20"/>
              </w:rPr>
            </w:pPr>
            <w:r w:rsidRPr="00B67B40">
              <w:rPr>
                <w:sz w:val="20"/>
              </w:rPr>
              <w:t>Complemento</w:t>
            </w:r>
          </w:p>
          <w:p w:rsidR="00B67B40" w:rsidRPr="00B67B40" w:rsidRDefault="00B67B40" w:rsidP="00B67B40">
            <w:pPr>
              <w:jc w:val="center"/>
              <w:rPr>
                <w:sz w:val="20"/>
              </w:rPr>
            </w:pPr>
            <w:r w:rsidRPr="00B67B40">
              <w:rPr>
                <w:sz w:val="20"/>
              </w:rPr>
              <w:t>Guarnição B</w:t>
            </w:r>
          </w:p>
          <w:p w:rsidR="00B67B40" w:rsidRPr="00B67B40" w:rsidRDefault="00B67B40" w:rsidP="00B67B40">
            <w:pPr>
              <w:jc w:val="center"/>
              <w:rPr>
                <w:sz w:val="20"/>
              </w:rPr>
            </w:pPr>
            <w:r w:rsidRPr="00B67B40">
              <w:rPr>
                <w:sz w:val="20"/>
              </w:rPr>
              <w:t>Prato principal</w:t>
            </w:r>
          </w:p>
          <w:p w:rsidR="00B67B40" w:rsidRPr="00B67B40" w:rsidRDefault="00B67B40" w:rsidP="00B67B40">
            <w:pPr>
              <w:jc w:val="center"/>
              <w:rPr>
                <w:sz w:val="20"/>
              </w:rPr>
            </w:pPr>
            <w:r w:rsidRPr="00B67B40">
              <w:rPr>
                <w:sz w:val="20"/>
              </w:rPr>
              <w:t>salada</w:t>
            </w: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(banana passa)</w:t>
            </w:r>
          </w:p>
        </w:tc>
        <w:tc>
          <w:tcPr>
            <w:tcW w:w="1616" w:type="dxa"/>
            <w:vAlign w:val="center"/>
          </w:tcPr>
          <w:p w:rsidR="00B67B40" w:rsidRPr="00B67B40" w:rsidRDefault="00B67B40" w:rsidP="00B67B40">
            <w:pPr>
              <w:jc w:val="center"/>
              <w:rPr>
                <w:sz w:val="20"/>
              </w:rPr>
            </w:pPr>
            <w:r w:rsidRPr="00B67B40">
              <w:rPr>
                <w:sz w:val="20"/>
              </w:rPr>
              <w:t>Complemento</w:t>
            </w:r>
          </w:p>
          <w:p w:rsidR="00B67B40" w:rsidRPr="00B67B40" w:rsidRDefault="00B67B40" w:rsidP="00B67B40">
            <w:pPr>
              <w:jc w:val="center"/>
              <w:rPr>
                <w:sz w:val="20"/>
              </w:rPr>
            </w:pPr>
            <w:r w:rsidRPr="00B67B40">
              <w:rPr>
                <w:sz w:val="20"/>
              </w:rPr>
              <w:t>Guarnição A + guarnição C</w:t>
            </w:r>
          </w:p>
          <w:p w:rsidR="00B67B40" w:rsidRPr="00B67B40" w:rsidRDefault="00B67B40" w:rsidP="00B67B40">
            <w:pPr>
              <w:jc w:val="center"/>
              <w:rPr>
                <w:sz w:val="20"/>
              </w:rPr>
            </w:pPr>
            <w:r w:rsidRPr="00B67B40">
              <w:rPr>
                <w:sz w:val="20"/>
              </w:rPr>
              <w:t>Prato principal</w:t>
            </w:r>
          </w:p>
          <w:p w:rsidR="00B67B40" w:rsidRPr="00B67B40" w:rsidRDefault="00B67B40" w:rsidP="00B67B40">
            <w:pPr>
              <w:jc w:val="center"/>
              <w:rPr>
                <w:sz w:val="20"/>
              </w:rPr>
            </w:pPr>
            <w:r w:rsidRPr="00B67B40">
              <w:rPr>
                <w:sz w:val="20"/>
              </w:rPr>
              <w:t>salada</w:t>
            </w: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(laranja pera)</w:t>
            </w:r>
          </w:p>
        </w:tc>
        <w:tc>
          <w:tcPr>
            <w:tcW w:w="1702" w:type="dxa"/>
            <w:vAlign w:val="center"/>
          </w:tcPr>
          <w:p w:rsidR="00B67B40" w:rsidRPr="00B67B40" w:rsidRDefault="00B67B40" w:rsidP="00B67B40">
            <w:pPr>
              <w:jc w:val="center"/>
              <w:rPr>
                <w:sz w:val="20"/>
              </w:rPr>
            </w:pPr>
            <w:r w:rsidRPr="00B67B40">
              <w:rPr>
                <w:sz w:val="20"/>
              </w:rPr>
              <w:t>complemento</w:t>
            </w:r>
          </w:p>
          <w:p w:rsidR="00B67B40" w:rsidRPr="00B67B40" w:rsidRDefault="00B67B40" w:rsidP="00B67B40">
            <w:pPr>
              <w:jc w:val="center"/>
              <w:rPr>
                <w:sz w:val="20"/>
              </w:rPr>
            </w:pPr>
            <w:r w:rsidRPr="00B67B40">
              <w:rPr>
                <w:sz w:val="20"/>
              </w:rPr>
              <w:t>Guarnição B</w:t>
            </w:r>
          </w:p>
          <w:p w:rsidR="00B67B40" w:rsidRPr="00B67B40" w:rsidRDefault="00B67B40" w:rsidP="00B67B40">
            <w:pPr>
              <w:jc w:val="center"/>
              <w:rPr>
                <w:sz w:val="20"/>
              </w:rPr>
            </w:pPr>
            <w:r w:rsidRPr="00B67B40">
              <w:rPr>
                <w:sz w:val="20"/>
              </w:rPr>
              <w:t>Prato principal</w:t>
            </w: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(goiaba)</w:t>
            </w:r>
          </w:p>
        </w:tc>
      </w:tr>
      <w:tr w:rsidR="00B67B40" w:rsidRPr="00B67B40" w:rsidTr="00B67B40">
        <w:trPr>
          <w:trHeight w:val="55"/>
        </w:trPr>
        <w:tc>
          <w:tcPr>
            <w:tcW w:w="1287" w:type="dxa"/>
            <w:shd w:val="clear" w:color="auto" w:fill="4BACC6"/>
            <w:vAlign w:val="center"/>
          </w:tcPr>
          <w:p w:rsidR="00B67B40" w:rsidRPr="00B67B40" w:rsidRDefault="00B67B40" w:rsidP="00B67B40">
            <w:pPr>
              <w:jc w:val="center"/>
              <w:rPr>
                <w:b/>
                <w:bCs/>
                <w:sz w:val="20"/>
              </w:rPr>
            </w:pPr>
            <w:r w:rsidRPr="00B67B40">
              <w:rPr>
                <w:b/>
                <w:bCs/>
                <w:sz w:val="20"/>
              </w:rPr>
              <w:lastRenderedPageBreak/>
              <w:t>SEMANA C</w:t>
            </w:r>
          </w:p>
        </w:tc>
        <w:tc>
          <w:tcPr>
            <w:tcW w:w="1702" w:type="dxa"/>
            <w:shd w:val="clear" w:color="auto" w:fill="4BACC6"/>
            <w:vAlign w:val="center"/>
          </w:tcPr>
          <w:p w:rsidR="00B67B40" w:rsidRPr="00B67B40" w:rsidRDefault="00B67B40" w:rsidP="00B67B40">
            <w:pPr>
              <w:jc w:val="center"/>
              <w:rPr>
                <w:sz w:val="20"/>
              </w:rPr>
            </w:pPr>
          </w:p>
        </w:tc>
        <w:tc>
          <w:tcPr>
            <w:tcW w:w="1543" w:type="dxa"/>
            <w:shd w:val="clear" w:color="auto" w:fill="4BACC6"/>
            <w:vAlign w:val="center"/>
          </w:tcPr>
          <w:p w:rsidR="00B67B40" w:rsidRPr="00B67B40" w:rsidRDefault="00B67B40" w:rsidP="00B67B40">
            <w:pPr>
              <w:jc w:val="center"/>
              <w:rPr>
                <w:sz w:val="20"/>
              </w:rPr>
            </w:pPr>
          </w:p>
        </w:tc>
        <w:tc>
          <w:tcPr>
            <w:tcW w:w="1472" w:type="dxa"/>
            <w:shd w:val="clear" w:color="auto" w:fill="4BACC6"/>
            <w:vAlign w:val="center"/>
          </w:tcPr>
          <w:p w:rsidR="00B67B40" w:rsidRPr="00B67B40" w:rsidRDefault="00B67B40" w:rsidP="00B67B40">
            <w:pPr>
              <w:jc w:val="center"/>
              <w:rPr>
                <w:sz w:val="20"/>
              </w:rPr>
            </w:pPr>
          </w:p>
        </w:tc>
        <w:tc>
          <w:tcPr>
            <w:tcW w:w="1616" w:type="dxa"/>
            <w:shd w:val="clear" w:color="auto" w:fill="4BACC6"/>
            <w:vAlign w:val="center"/>
          </w:tcPr>
          <w:p w:rsidR="00B67B40" w:rsidRPr="00B67B40" w:rsidRDefault="00B67B40" w:rsidP="00B67B40">
            <w:pPr>
              <w:jc w:val="center"/>
              <w:rPr>
                <w:sz w:val="20"/>
              </w:rPr>
            </w:pPr>
          </w:p>
        </w:tc>
        <w:tc>
          <w:tcPr>
            <w:tcW w:w="1702" w:type="dxa"/>
            <w:shd w:val="clear" w:color="auto" w:fill="4BACC6"/>
            <w:vAlign w:val="center"/>
          </w:tcPr>
          <w:p w:rsidR="00B67B40" w:rsidRPr="00B67B40" w:rsidRDefault="00B67B40" w:rsidP="00B67B40">
            <w:pPr>
              <w:jc w:val="center"/>
              <w:rPr>
                <w:sz w:val="20"/>
              </w:rPr>
            </w:pPr>
          </w:p>
        </w:tc>
      </w:tr>
      <w:tr w:rsidR="00B67B40" w:rsidRPr="00B67B40" w:rsidTr="00B67B40">
        <w:trPr>
          <w:trHeight w:val="55"/>
        </w:trPr>
        <w:tc>
          <w:tcPr>
            <w:tcW w:w="1287" w:type="dxa"/>
            <w:vAlign w:val="center"/>
          </w:tcPr>
          <w:p w:rsidR="00B67B40" w:rsidRPr="00B67B40" w:rsidRDefault="00B67B40" w:rsidP="00B67B40">
            <w:pPr>
              <w:jc w:val="center"/>
              <w:rPr>
                <w:b/>
                <w:bCs/>
                <w:sz w:val="20"/>
              </w:rPr>
            </w:pPr>
          </w:p>
        </w:tc>
        <w:tc>
          <w:tcPr>
            <w:tcW w:w="1702" w:type="dxa"/>
            <w:vAlign w:val="center"/>
          </w:tcPr>
          <w:p w:rsidR="00B67B40" w:rsidRPr="00B67B40" w:rsidRDefault="00B67B40" w:rsidP="00B67B40">
            <w:pPr>
              <w:jc w:val="center"/>
              <w:rPr>
                <w:sz w:val="20"/>
              </w:rPr>
            </w:pPr>
            <w:r w:rsidRPr="00B67B40">
              <w:rPr>
                <w:sz w:val="20"/>
              </w:rPr>
              <w:t>complemento</w:t>
            </w:r>
          </w:p>
          <w:p w:rsidR="00B67B40" w:rsidRPr="00B67B40" w:rsidRDefault="00B67B40" w:rsidP="00B67B40">
            <w:pPr>
              <w:jc w:val="center"/>
              <w:rPr>
                <w:sz w:val="20"/>
              </w:rPr>
            </w:pPr>
            <w:r w:rsidRPr="00B67B40">
              <w:rPr>
                <w:sz w:val="20"/>
              </w:rPr>
              <w:t>Prato principal</w:t>
            </w: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(doce - acúcar)</w:t>
            </w:r>
          </w:p>
          <w:p w:rsidR="00B67B40" w:rsidRPr="00B67B40" w:rsidRDefault="00B67B40" w:rsidP="00B67B40">
            <w:pPr>
              <w:jc w:val="center"/>
              <w:rPr>
                <w:sz w:val="20"/>
              </w:rPr>
            </w:pPr>
            <w:r w:rsidRPr="00B67B40">
              <w:rPr>
                <w:sz w:val="20"/>
              </w:rPr>
              <w:t>*rapadura ou goiabada cascão</w:t>
            </w:r>
          </w:p>
        </w:tc>
        <w:tc>
          <w:tcPr>
            <w:tcW w:w="1543" w:type="dxa"/>
            <w:vAlign w:val="center"/>
          </w:tcPr>
          <w:p w:rsidR="00B67B40" w:rsidRPr="00B67B40" w:rsidRDefault="00B67B40" w:rsidP="00B67B40">
            <w:pPr>
              <w:jc w:val="center"/>
              <w:rPr>
                <w:sz w:val="20"/>
              </w:rPr>
            </w:pPr>
            <w:r w:rsidRPr="00B67B40">
              <w:rPr>
                <w:sz w:val="20"/>
              </w:rPr>
              <w:t>Complemento</w:t>
            </w:r>
          </w:p>
          <w:p w:rsidR="00B67B40" w:rsidRPr="00B67B40" w:rsidRDefault="00B67B40" w:rsidP="00B67B40">
            <w:pPr>
              <w:jc w:val="center"/>
              <w:rPr>
                <w:sz w:val="20"/>
              </w:rPr>
            </w:pPr>
            <w:r w:rsidRPr="00B67B40">
              <w:rPr>
                <w:sz w:val="20"/>
              </w:rPr>
              <w:t>Guarnição C</w:t>
            </w:r>
          </w:p>
          <w:p w:rsidR="00B67B40" w:rsidRPr="00B67B40" w:rsidRDefault="00B67B40" w:rsidP="00B67B40">
            <w:pPr>
              <w:jc w:val="center"/>
              <w:rPr>
                <w:sz w:val="20"/>
              </w:rPr>
            </w:pPr>
            <w:r w:rsidRPr="00B67B40">
              <w:rPr>
                <w:sz w:val="20"/>
              </w:rPr>
              <w:t>Prato principal</w:t>
            </w:r>
          </w:p>
          <w:p w:rsidR="00B67B40" w:rsidRPr="00B67B40" w:rsidRDefault="00B67B40" w:rsidP="00B67B40">
            <w:pPr>
              <w:jc w:val="center"/>
              <w:rPr>
                <w:sz w:val="20"/>
              </w:rPr>
            </w:pPr>
            <w:r w:rsidRPr="00B67B40">
              <w:rPr>
                <w:sz w:val="20"/>
              </w:rPr>
              <w:t>salada</w:t>
            </w: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(banana prata)</w:t>
            </w:r>
          </w:p>
        </w:tc>
        <w:tc>
          <w:tcPr>
            <w:tcW w:w="1472" w:type="dxa"/>
            <w:vAlign w:val="center"/>
          </w:tcPr>
          <w:p w:rsidR="00B67B40" w:rsidRPr="00B67B40" w:rsidRDefault="00B67B40" w:rsidP="00B67B40">
            <w:pPr>
              <w:jc w:val="center"/>
              <w:rPr>
                <w:sz w:val="20"/>
              </w:rPr>
            </w:pPr>
            <w:r w:rsidRPr="00B67B40">
              <w:rPr>
                <w:sz w:val="20"/>
              </w:rPr>
              <w:t>Complemento</w:t>
            </w:r>
          </w:p>
          <w:p w:rsidR="00B67B40" w:rsidRPr="00B67B40" w:rsidRDefault="00B67B40" w:rsidP="00B67B40">
            <w:pPr>
              <w:jc w:val="center"/>
              <w:rPr>
                <w:sz w:val="20"/>
              </w:rPr>
            </w:pPr>
            <w:r w:rsidRPr="00B67B40">
              <w:rPr>
                <w:sz w:val="20"/>
              </w:rPr>
              <w:t>Guarnição B</w:t>
            </w:r>
          </w:p>
          <w:p w:rsidR="00B67B40" w:rsidRPr="00B67B40" w:rsidRDefault="00B67B40" w:rsidP="00B67B40">
            <w:pPr>
              <w:jc w:val="center"/>
              <w:rPr>
                <w:sz w:val="20"/>
              </w:rPr>
            </w:pPr>
            <w:r w:rsidRPr="00B67B40">
              <w:rPr>
                <w:sz w:val="20"/>
              </w:rPr>
              <w:t>Prato principal</w:t>
            </w:r>
          </w:p>
          <w:p w:rsidR="00B67B40" w:rsidRPr="00B67B40" w:rsidRDefault="00B67B40" w:rsidP="00B67B40">
            <w:pPr>
              <w:jc w:val="center"/>
              <w:rPr>
                <w:sz w:val="20"/>
              </w:rPr>
            </w:pPr>
            <w:r w:rsidRPr="00B67B40">
              <w:rPr>
                <w:sz w:val="20"/>
              </w:rPr>
              <w:t>salada</w:t>
            </w: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(laranja pera)</w:t>
            </w:r>
          </w:p>
        </w:tc>
        <w:tc>
          <w:tcPr>
            <w:tcW w:w="1616" w:type="dxa"/>
            <w:vAlign w:val="center"/>
          </w:tcPr>
          <w:p w:rsidR="00B67B40" w:rsidRPr="00B67B40" w:rsidRDefault="00B67B40" w:rsidP="00B67B40">
            <w:pPr>
              <w:jc w:val="center"/>
              <w:rPr>
                <w:sz w:val="20"/>
              </w:rPr>
            </w:pPr>
            <w:r w:rsidRPr="00B67B40">
              <w:rPr>
                <w:sz w:val="20"/>
              </w:rPr>
              <w:t>Complemento</w:t>
            </w:r>
          </w:p>
          <w:p w:rsidR="00B67B40" w:rsidRPr="00B67B40" w:rsidRDefault="00B67B40" w:rsidP="00B67B40">
            <w:pPr>
              <w:jc w:val="center"/>
              <w:rPr>
                <w:sz w:val="20"/>
              </w:rPr>
            </w:pPr>
            <w:r w:rsidRPr="00B67B40">
              <w:rPr>
                <w:sz w:val="20"/>
              </w:rPr>
              <w:t>Guarnição A</w:t>
            </w:r>
          </w:p>
          <w:p w:rsidR="00B67B40" w:rsidRPr="00B67B40" w:rsidRDefault="00B67B40" w:rsidP="00B67B40">
            <w:pPr>
              <w:jc w:val="center"/>
              <w:rPr>
                <w:sz w:val="20"/>
              </w:rPr>
            </w:pPr>
            <w:r w:rsidRPr="00B67B40">
              <w:rPr>
                <w:sz w:val="20"/>
              </w:rPr>
              <w:t>Prato principal</w:t>
            </w:r>
          </w:p>
          <w:p w:rsidR="00B67B40" w:rsidRPr="00B67B40" w:rsidRDefault="00B67B40" w:rsidP="00B67B40">
            <w:pPr>
              <w:jc w:val="center"/>
              <w:rPr>
                <w:sz w:val="20"/>
              </w:rPr>
            </w:pPr>
            <w:r w:rsidRPr="00B67B40">
              <w:rPr>
                <w:sz w:val="20"/>
              </w:rPr>
              <w:t>salada</w:t>
            </w: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(maçã)</w:t>
            </w:r>
          </w:p>
        </w:tc>
        <w:tc>
          <w:tcPr>
            <w:tcW w:w="1702" w:type="dxa"/>
            <w:vAlign w:val="center"/>
          </w:tcPr>
          <w:p w:rsidR="00B67B40" w:rsidRPr="00B67B40" w:rsidRDefault="00B67B40" w:rsidP="00B67B40">
            <w:pPr>
              <w:jc w:val="center"/>
              <w:rPr>
                <w:sz w:val="20"/>
              </w:rPr>
            </w:pPr>
            <w:r w:rsidRPr="00B67B40">
              <w:rPr>
                <w:b/>
                <w:bCs/>
                <w:sz w:val="20"/>
                <w:u w:val="single"/>
              </w:rPr>
              <w:t>sem</w:t>
            </w:r>
            <w:r w:rsidRPr="00B67B40">
              <w:rPr>
                <w:sz w:val="20"/>
              </w:rPr>
              <w:t>complemento</w:t>
            </w:r>
          </w:p>
          <w:p w:rsidR="00B67B40" w:rsidRPr="00B67B40" w:rsidRDefault="00B67B40" w:rsidP="00B67B40">
            <w:pPr>
              <w:jc w:val="center"/>
              <w:rPr>
                <w:sz w:val="20"/>
              </w:rPr>
            </w:pPr>
            <w:r w:rsidRPr="00B67B40">
              <w:rPr>
                <w:sz w:val="20"/>
              </w:rPr>
              <w:t>Guarnição B + guarnição C</w:t>
            </w:r>
          </w:p>
          <w:p w:rsidR="00B67B40" w:rsidRPr="00B67B40" w:rsidRDefault="00B67B40" w:rsidP="00B67B40">
            <w:pPr>
              <w:jc w:val="center"/>
              <w:rPr>
                <w:sz w:val="20"/>
              </w:rPr>
            </w:pPr>
            <w:r w:rsidRPr="00B67B40">
              <w:rPr>
                <w:sz w:val="20"/>
              </w:rPr>
              <w:t>Prato principal</w:t>
            </w: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(goiaba)</w:t>
            </w:r>
          </w:p>
        </w:tc>
      </w:tr>
      <w:tr w:rsidR="00B67B40" w:rsidRPr="00B67B40" w:rsidTr="00B67B40">
        <w:trPr>
          <w:trHeight w:val="55"/>
        </w:trPr>
        <w:tc>
          <w:tcPr>
            <w:tcW w:w="1287" w:type="dxa"/>
            <w:shd w:val="clear" w:color="auto" w:fill="4BACC6"/>
            <w:vAlign w:val="center"/>
          </w:tcPr>
          <w:p w:rsidR="00B67B40" w:rsidRPr="00B67B40" w:rsidRDefault="00B67B40" w:rsidP="00B67B40">
            <w:pPr>
              <w:jc w:val="center"/>
              <w:rPr>
                <w:b/>
                <w:bCs/>
                <w:sz w:val="20"/>
              </w:rPr>
            </w:pPr>
            <w:r w:rsidRPr="00B67B40">
              <w:rPr>
                <w:b/>
                <w:bCs/>
                <w:sz w:val="20"/>
              </w:rPr>
              <w:t>SEMANA D</w:t>
            </w:r>
          </w:p>
        </w:tc>
        <w:tc>
          <w:tcPr>
            <w:tcW w:w="1702" w:type="dxa"/>
            <w:shd w:val="clear" w:color="auto" w:fill="4BACC6"/>
            <w:vAlign w:val="center"/>
          </w:tcPr>
          <w:p w:rsidR="00B67B40" w:rsidRPr="00B67B40" w:rsidRDefault="00B67B40" w:rsidP="00B67B40">
            <w:pPr>
              <w:jc w:val="center"/>
              <w:rPr>
                <w:sz w:val="20"/>
              </w:rPr>
            </w:pPr>
          </w:p>
        </w:tc>
        <w:tc>
          <w:tcPr>
            <w:tcW w:w="1543" w:type="dxa"/>
            <w:shd w:val="clear" w:color="auto" w:fill="4BACC6"/>
            <w:vAlign w:val="center"/>
          </w:tcPr>
          <w:p w:rsidR="00B67B40" w:rsidRPr="00B67B40" w:rsidRDefault="00B67B40" w:rsidP="00B67B40">
            <w:pPr>
              <w:jc w:val="center"/>
              <w:rPr>
                <w:sz w:val="20"/>
              </w:rPr>
            </w:pPr>
          </w:p>
        </w:tc>
        <w:tc>
          <w:tcPr>
            <w:tcW w:w="1472" w:type="dxa"/>
            <w:shd w:val="clear" w:color="auto" w:fill="4BACC6"/>
            <w:vAlign w:val="center"/>
          </w:tcPr>
          <w:p w:rsidR="00B67B40" w:rsidRPr="00B67B40" w:rsidRDefault="00B67B40" w:rsidP="00B67B40">
            <w:pPr>
              <w:jc w:val="center"/>
              <w:rPr>
                <w:sz w:val="20"/>
              </w:rPr>
            </w:pPr>
          </w:p>
        </w:tc>
        <w:tc>
          <w:tcPr>
            <w:tcW w:w="1616" w:type="dxa"/>
            <w:shd w:val="clear" w:color="auto" w:fill="4BACC6"/>
            <w:vAlign w:val="center"/>
          </w:tcPr>
          <w:p w:rsidR="00B67B40" w:rsidRPr="00B67B40" w:rsidRDefault="00B67B40" w:rsidP="00B67B40">
            <w:pPr>
              <w:jc w:val="center"/>
              <w:rPr>
                <w:sz w:val="20"/>
              </w:rPr>
            </w:pPr>
          </w:p>
        </w:tc>
        <w:tc>
          <w:tcPr>
            <w:tcW w:w="1702" w:type="dxa"/>
            <w:shd w:val="clear" w:color="auto" w:fill="4BACC6"/>
            <w:vAlign w:val="center"/>
          </w:tcPr>
          <w:p w:rsidR="00B67B40" w:rsidRPr="00B67B40" w:rsidRDefault="00B67B40" w:rsidP="00B67B40">
            <w:pPr>
              <w:jc w:val="center"/>
              <w:rPr>
                <w:sz w:val="20"/>
              </w:rPr>
            </w:pPr>
          </w:p>
        </w:tc>
      </w:tr>
      <w:tr w:rsidR="00B67B40" w:rsidRPr="00B67B40" w:rsidTr="00B67B40">
        <w:trPr>
          <w:trHeight w:val="739"/>
        </w:trPr>
        <w:tc>
          <w:tcPr>
            <w:tcW w:w="1287" w:type="dxa"/>
            <w:vAlign w:val="center"/>
          </w:tcPr>
          <w:p w:rsidR="00B67B40" w:rsidRPr="00B67B40" w:rsidRDefault="00B67B40" w:rsidP="00B67B40">
            <w:pPr>
              <w:jc w:val="center"/>
              <w:rPr>
                <w:b/>
                <w:bCs/>
                <w:sz w:val="20"/>
              </w:rPr>
            </w:pPr>
          </w:p>
        </w:tc>
        <w:tc>
          <w:tcPr>
            <w:tcW w:w="1702" w:type="dxa"/>
            <w:vAlign w:val="center"/>
          </w:tcPr>
          <w:p w:rsidR="00B67B40" w:rsidRPr="00B67B40" w:rsidRDefault="00B67B40" w:rsidP="00B67B40">
            <w:pPr>
              <w:jc w:val="center"/>
              <w:rPr>
                <w:sz w:val="20"/>
              </w:rPr>
            </w:pPr>
            <w:r w:rsidRPr="00B67B40">
              <w:rPr>
                <w:b/>
                <w:bCs/>
                <w:sz w:val="20"/>
                <w:u w:val="single"/>
              </w:rPr>
              <w:t>sem</w:t>
            </w:r>
            <w:r w:rsidRPr="00B67B40">
              <w:rPr>
                <w:sz w:val="20"/>
              </w:rPr>
              <w:t>complemento</w:t>
            </w:r>
          </w:p>
          <w:p w:rsidR="00B67B40" w:rsidRPr="00B67B40" w:rsidRDefault="00B67B40" w:rsidP="00B67B40">
            <w:pPr>
              <w:jc w:val="center"/>
              <w:rPr>
                <w:sz w:val="20"/>
              </w:rPr>
            </w:pPr>
            <w:r w:rsidRPr="00B67B40">
              <w:rPr>
                <w:sz w:val="20"/>
              </w:rPr>
              <w:t>Guarnição A</w:t>
            </w:r>
          </w:p>
          <w:p w:rsidR="00B67B40" w:rsidRPr="00B67B40" w:rsidRDefault="00B67B40" w:rsidP="00B67B40">
            <w:pPr>
              <w:jc w:val="center"/>
              <w:rPr>
                <w:sz w:val="20"/>
              </w:rPr>
            </w:pPr>
            <w:r w:rsidRPr="00B67B40">
              <w:rPr>
                <w:sz w:val="20"/>
              </w:rPr>
              <w:t>Prato principal</w:t>
            </w: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(banana passa)</w:t>
            </w:r>
          </w:p>
        </w:tc>
        <w:tc>
          <w:tcPr>
            <w:tcW w:w="1543" w:type="dxa"/>
            <w:vAlign w:val="center"/>
          </w:tcPr>
          <w:p w:rsidR="00B67B40" w:rsidRPr="00B67B40" w:rsidRDefault="00B67B40" w:rsidP="00B67B40">
            <w:pPr>
              <w:jc w:val="center"/>
              <w:rPr>
                <w:sz w:val="20"/>
              </w:rPr>
            </w:pPr>
            <w:r w:rsidRPr="00B67B40">
              <w:rPr>
                <w:sz w:val="20"/>
              </w:rPr>
              <w:t>Complemento</w:t>
            </w:r>
          </w:p>
          <w:p w:rsidR="00B67B40" w:rsidRPr="00B67B40" w:rsidRDefault="00B67B40" w:rsidP="00B67B40">
            <w:pPr>
              <w:jc w:val="center"/>
              <w:rPr>
                <w:sz w:val="20"/>
              </w:rPr>
            </w:pPr>
            <w:r w:rsidRPr="00B67B40">
              <w:rPr>
                <w:sz w:val="20"/>
              </w:rPr>
              <w:t>Guarnição B</w:t>
            </w:r>
          </w:p>
          <w:p w:rsidR="00B67B40" w:rsidRPr="00B67B40" w:rsidRDefault="00B67B40" w:rsidP="00B67B40">
            <w:pPr>
              <w:jc w:val="center"/>
              <w:rPr>
                <w:sz w:val="20"/>
              </w:rPr>
            </w:pPr>
            <w:r w:rsidRPr="00B67B40">
              <w:rPr>
                <w:sz w:val="20"/>
              </w:rPr>
              <w:t>Prato principal</w:t>
            </w:r>
          </w:p>
          <w:p w:rsidR="00B67B40" w:rsidRPr="00B67B40" w:rsidRDefault="00B67B40" w:rsidP="00B67B40">
            <w:pPr>
              <w:jc w:val="center"/>
              <w:rPr>
                <w:sz w:val="20"/>
              </w:rPr>
            </w:pPr>
            <w:r w:rsidRPr="00B67B40">
              <w:rPr>
                <w:sz w:val="20"/>
              </w:rPr>
              <w:t>salada</w:t>
            </w: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(laranja lima)</w:t>
            </w:r>
          </w:p>
        </w:tc>
        <w:tc>
          <w:tcPr>
            <w:tcW w:w="1472" w:type="dxa"/>
            <w:vAlign w:val="center"/>
          </w:tcPr>
          <w:p w:rsidR="00B67B40" w:rsidRPr="00B67B40" w:rsidRDefault="00B67B40" w:rsidP="00B67B40">
            <w:pPr>
              <w:jc w:val="center"/>
              <w:rPr>
                <w:sz w:val="20"/>
              </w:rPr>
            </w:pPr>
            <w:r w:rsidRPr="00B67B40">
              <w:rPr>
                <w:sz w:val="20"/>
              </w:rPr>
              <w:t>Complemento</w:t>
            </w:r>
          </w:p>
          <w:p w:rsidR="00B67B40" w:rsidRPr="00B67B40" w:rsidRDefault="00B67B40" w:rsidP="00B67B40">
            <w:pPr>
              <w:jc w:val="center"/>
              <w:rPr>
                <w:sz w:val="20"/>
              </w:rPr>
            </w:pPr>
            <w:r w:rsidRPr="00B67B40">
              <w:rPr>
                <w:sz w:val="20"/>
              </w:rPr>
              <w:t>Guarnição A + guarnição C</w:t>
            </w:r>
          </w:p>
          <w:p w:rsidR="00B67B40" w:rsidRPr="00B67B40" w:rsidRDefault="00B67B40" w:rsidP="00B67B40">
            <w:pPr>
              <w:jc w:val="center"/>
              <w:rPr>
                <w:sz w:val="20"/>
              </w:rPr>
            </w:pPr>
            <w:r w:rsidRPr="00B67B40">
              <w:rPr>
                <w:sz w:val="20"/>
              </w:rPr>
              <w:t>Prato principal</w:t>
            </w:r>
          </w:p>
          <w:p w:rsidR="00B67B40" w:rsidRPr="00B67B40" w:rsidRDefault="00B67B40" w:rsidP="00B67B40">
            <w:pPr>
              <w:jc w:val="center"/>
              <w:rPr>
                <w:sz w:val="20"/>
              </w:rPr>
            </w:pPr>
            <w:r w:rsidRPr="00B67B40">
              <w:rPr>
                <w:sz w:val="20"/>
              </w:rPr>
              <w:t>salada</w:t>
            </w: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(banana prata)</w:t>
            </w:r>
          </w:p>
        </w:tc>
        <w:tc>
          <w:tcPr>
            <w:tcW w:w="1616" w:type="dxa"/>
            <w:vAlign w:val="center"/>
          </w:tcPr>
          <w:p w:rsidR="00B67B40" w:rsidRPr="00B67B40" w:rsidRDefault="00B67B40" w:rsidP="00B67B40">
            <w:pPr>
              <w:jc w:val="center"/>
              <w:rPr>
                <w:sz w:val="20"/>
              </w:rPr>
            </w:pPr>
            <w:r w:rsidRPr="00B67B40">
              <w:rPr>
                <w:sz w:val="20"/>
              </w:rPr>
              <w:t>Complemento</w:t>
            </w:r>
          </w:p>
          <w:p w:rsidR="00B67B40" w:rsidRPr="00B67B40" w:rsidRDefault="00B67B40" w:rsidP="00B67B40">
            <w:pPr>
              <w:jc w:val="center"/>
              <w:rPr>
                <w:sz w:val="20"/>
              </w:rPr>
            </w:pPr>
            <w:r w:rsidRPr="00B67B40">
              <w:rPr>
                <w:sz w:val="20"/>
              </w:rPr>
              <w:t>Guarnição B</w:t>
            </w:r>
          </w:p>
          <w:p w:rsidR="00B67B40" w:rsidRPr="00B67B40" w:rsidRDefault="00B67B40" w:rsidP="00B67B40">
            <w:pPr>
              <w:jc w:val="center"/>
              <w:rPr>
                <w:sz w:val="20"/>
              </w:rPr>
            </w:pPr>
            <w:r w:rsidRPr="00B67B40">
              <w:rPr>
                <w:sz w:val="20"/>
              </w:rPr>
              <w:t>Prato principal</w:t>
            </w:r>
          </w:p>
          <w:p w:rsidR="00B67B40" w:rsidRPr="00B67B40" w:rsidRDefault="00B67B40" w:rsidP="00B67B40">
            <w:pPr>
              <w:jc w:val="center"/>
              <w:rPr>
                <w:sz w:val="20"/>
              </w:rPr>
            </w:pPr>
            <w:r w:rsidRPr="00B67B40">
              <w:rPr>
                <w:sz w:val="20"/>
              </w:rPr>
              <w:t>salada</w:t>
            </w: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(laranja pera)</w:t>
            </w:r>
          </w:p>
        </w:tc>
        <w:tc>
          <w:tcPr>
            <w:tcW w:w="1702" w:type="dxa"/>
            <w:vAlign w:val="center"/>
          </w:tcPr>
          <w:p w:rsidR="00B67B40" w:rsidRPr="00B67B40" w:rsidRDefault="00B67B40" w:rsidP="00B67B40">
            <w:pPr>
              <w:jc w:val="center"/>
              <w:rPr>
                <w:sz w:val="20"/>
              </w:rPr>
            </w:pPr>
            <w:r w:rsidRPr="00B67B40">
              <w:rPr>
                <w:sz w:val="20"/>
              </w:rPr>
              <w:t>Complemento</w:t>
            </w:r>
          </w:p>
          <w:p w:rsidR="00B67B40" w:rsidRPr="00B67B40" w:rsidRDefault="00B67B40" w:rsidP="00B67B40">
            <w:pPr>
              <w:jc w:val="center"/>
              <w:rPr>
                <w:sz w:val="20"/>
              </w:rPr>
            </w:pPr>
            <w:r w:rsidRPr="00B67B40">
              <w:rPr>
                <w:sz w:val="20"/>
              </w:rPr>
              <w:t>Guarnição A</w:t>
            </w:r>
          </w:p>
          <w:p w:rsidR="00B67B40" w:rsidRPr="00B67B40" w:rsidRDefault="00B67B40" w:rsidP="00B67B40">
            <w:pPr>
              <w:jc w:val="center"/>
              <w:rPr>
                <w:sz w:val="20"/>
              </w:rPr>
            </w:pPr>
            <w:r w:rsidRPr="00B67B40">
              <w:rPr>
                <w:sz w:val="20"/>
              </w:rPr>
              <w:t>Prato principal</w:t>
            </w: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(goiaba)</w:t>
            </w:r>
          </w:p>
        </w:tc>
      </w:tr>
    </w:tbl>
    <w:p w:rsidR="00B67B40" w:rsidRPr="00B67B40" w:rsidRDefault="00B67B40" w:rsidP="00B67B40">
      <w:pPr>
        <w:jc w:val="both"/>
        <w:rPr>
          <w:sz w:val="20"/>
          <w:szCs w:val="24"/>
        </w:rPr>
      </w:pPr>
      <w:r w:rsidRPr="00B67B40">
        <w:rPr>
          <w:sz w:val="20"/>
          <w:szCs w:val="24"/>
        </w:rPr>
        <w:t xml:space="preserve">* o cardápio poderá sofrer alterações     .    * o cardápio poderá sofrer alterações    </w:t>
      </w:r>
    </w:p>
    <w:p w:rsidR="00B67B40" w:rsidRDefault="00B67B40" w:rsidP="00B67B40">
      <w:pPr>
        <w:jc w:val="both"/>
        <w:rPr>
          <w:b/>
          <w:bCs/>
          <w:sz w:val="24"/>
          <w:szCs w:val="24"/>
        </w:rPr>
      </w:pPr>
      <w:r w:rsidRPr="0087252E">
        <w:rPr>
          <w:b/>
          <w:bCs/>
          <w:sz w:val="24"/>
          <w:szCs w:val="24"/>
        </w:rPr>
        <w:t xml:space="preserve"> </w:t>
      </w:r>
    </w:p>
    <w:p w:rsidR="00B67B40" w:rsidRPr="00B67B40" w:rsidRDefault="00B67B40" w:rsidP="00B67B40">
      <w:pPr>
        <w:jc w:val="center"/>
        <w:rPr>
          <w:b/>
          <w:bCs/>
          <w:sz w:val="20"/>
        </w:rPr>
      </w:pPr>
      <w:r w:rsidRPr="00B67B40">
        <w:rPr>
          <w:b/>
          <w:bCs/>
          <w:sz w:val="20"/>
        </w:rPr>
        <w:t>COMPLEMENTOS</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9"/>
        <w:gridCol w:w="4679"/>
      </w:tblGrid>
      <w:tr w:rsidR="00B67B40" w:rsidRPr="00B67B40" w:rsidTr="00B67B40">
        <w:tc>
          <w:tcPr>
            <w:tcW w:w="4819" w:type="dxa"/>
          </w:tcPr>
          <w:p w:rsidR="00B67B40" w:rsidRPr="00B67B40" w:rsidRDefault="00B67B40" w:rsidP="00B67B40">
            <w:pPr>
              <w:jc w:val="both"/>
              <w:rPr>
                <w:b/>
                <w:bCs/>
                <w:sz w:val="20"/>
              </w:rPr>
            </w:pPr>
            <w:r w:rsidRPr="00B67B40">
              <w:rPr>
                <w:b/>
                <w:bCs/>
                <w:sz w:val="20"/>
              </w:rPr>
              <w:t>Complemento</w:t>
            </w:r>
          </w:p>
          <w:p w:rsidR="00B67B40" w:rsidRPr="00B67B40" w:rsidRDefault="00B67B40" w:rsidP="00B67B40">
            <w:pPr>
              <w:jc w:val="both"/>
              <w:rPr>
                <w:b/>
                <w:bCs/>
                <w:sz w:val="20"/>
              </w:rPr>
            </w:pPr>
          </w:p>
        </w:tc>
        <w:tc>
          <w:tcPr>
            <w:tcW w:w="4679" w:type="dxa"/>
          </w:tcPr>
          <w:p w:rsidR="00B67B40" w:rsidRPr="00B67B40" w:rsidRDefault="00B67B40" w:rsidP="00B67B40">
            <w:pPr>
              <w:jc w:val="both"/>
              <w:rPr>
                <w:sz w:val="20"/>
              </w:rPr>
            </w:pPr>
            <w:r w:rsidRPr="00B67B40">
              <w:rPr>
                <w:sz w:val="20"/>
              </w:rPr>
              <w:t>Arroz e feijão</w:t>
            </w:r>
          </w:p>
        </w:tc>
      </w:tr>
      <w:tr w:rsidR="00B67B40" w:rsidRPr="00B67B40" w:rsidTr="00B67B40">
        <w:tc>
          <w:tcPr>
            <w:tcW w:w="4819" w:type="dxa"/>
            <w:vAlign w:val="center"/>
          </w:tcPr>
          <w:p w:rsidR="00B67B40" w:rsidRPr="00B67B40" w:rsidRDefault="00B67B40" w:rsidP="00B67B40">
            <w:pPr>
              <w:rPr>
                <w:b/>
                <w:bCs/>
                <w:sz w:val="20"/>
              </w:rPr>
            </w:pPr>
            <w:r w:rsidRPr="00B67B40">
              <w:rPr>
                <w:b/>
                <w:bCs/>
                <w:sz w:val="20"/>
              </w:rPr>
              <w:t xml:space="preserve">Guarnição A  </w:t>
            </w:r>
          </w:p>
          <w:p w:rsidR="00B67B40" w:rsidRPr="00B67B40" w:rsidRDefault="00B67B40" w:rsidP="00B67B40">
            <w:pPr>
              <w:rPr>
                <w:b/>
                <w:bCs/>
                <w:sz w:val="20"/>
              </w:rPr>
            </w:pPr>
          </w:p>
          <w:p w:rsidR="00B67B40" w:rsidRPr="00B67B40" w:rsidRDefault="00B67B40" w:rsidP="00B67B40">
            <w:pPr>
              <w:rPr>
                <w:b/>
                <w:bCs/>
                <w:sz w:val="20"/>
              </w:rPr>
            </w:pPr>
          </w:p>
          <w:p w:rsidR="00B67B40" w:rsidRPr="00B67B40" w:rsidRDefault="00B67B40" w:rsidP="00B67B40">
            <w:pPr>
              <w:rPr>
                <w:b/>
                <w:bCs/>
                <w:sz w:val="20"/>
              </w:rPr>
            </w:pPr>
            <w:r w:rsidRPr="00B67B40">
              <w:rPr>
                <w:b/>
                <w:bCs/>
                <w:sz w:val="20"/>
              </w:rPr>
              <w:t>Guarnição B</w:t>
            </w:r>
          </w:p>
          <w:p w:rsidR="00B67B40" w:rsidRPr="00B67B40" w:rsidRDefault="00B67B40" w:rsidP="00B67B40">
            <w:pPr>
              <w:rPr>
                <w:b/>
                <w:bCs/>
                <w:sz w:val="20"/>
              </w:rPr>
            </w:pPr>
          </w:p>
          <w:p w:rsidR="00B67B40" w:rsidRPr="00B67B40" w:rsidRDefault="00B67B40" w:rsidP="00B67B40">
            <w:pPr>
              <w:rPr>
                <w:b/>
                <w:bCs/>
                <w:sz w:val="20"/>
              </w:rPr>
            </w:pPr>
          </w:p>
          <w:p w:rsidR="00B67B40" w:rsidRPr="00B67B40" w:rsidRDefault="00B67B40" w:rsidP="00B67B40">
            <w:pPr>
              <w:rPr>
                <w:b/>
                <w:bCs/>
                <w:sz w:val="20"/>
              </w:rPr>
            </w:pPr>
            <w:r w:rsidRPr="00B67B40">
              <w:rPr>
                <w:b/>
                <w:bCs/>
                <w:sz w:val="20"/>
              </w:rPr>
              <w:t>Guarnição C</w:t>
            </w:r>
          </w:p>
          <w:p w:rsidR="00B67B40" w:rsidRPr="00B67B40" w:rsidRDefault="00B67B40" w:rsidP="00B67B40">
            <w:pPr>
              <w:rPr>
                <w:b/>
                <w:bCs/>
                <w:sz w:val="20"/>
              </w:rPr>
            </w:pPr>
          </w:p>
          <w:p w:rsidR="00B67B40" w:rsidRPr="00B67B40" w:rsidRDefault="00B67B40" w:rsidP="00B67B40">
            <w:pPr>
              <w:rPr>
                <w:b/>
                <w:bCs/>
                <w:sz w:val="20"/>
              </w:rPr>
            </w:pPr>
          </w:p>
        </w:tc>
        <w:tc>
          <w:tcPr>
            <w:tcW w:w="4679" w:type="dxa"/>
            <w:vAlign w:val="center"/>
          </w:tcPr>
          <w:p w:rsidR="00B67B40" w:rsidRPr="00B67B40" w:rsidRDefault="00B67B40" w:rsidP="00B67B40">
            <w:pPr>
              <w:rPr>
                <w:sz w:val="20"/>
              </w:rPr>
            </w:pPr>
            <w:r w:rsidRPr="00B67B40">
              <w:rPr>
                <w:sz w:val="20"/>
              </w:rPr>
              <w:t>-Macarrão espaguete, canjiquinha, fubá e farofa.</w:t>
            </w:r>
          </w:p>
          <w:p w:rsidR="00B67B40" w:rsidRPr="00B67B40" w:rsidRDefault="00B67B40" w:rsidP="00B67B40">
            <w:pPr>
              <w:rPr>
                <w:sz w:val="20"/>
              </w:rPr>
            </w:pPr>
          </w:p>
          <w:p w:rsidR="00B67B40" w:rsidRPr="00B67B40" w:rsidRDefault="00B67B40" w:rsidP="00B67B40">
            <w:pPr>
              <w:rPr>
                <w:sz w:val="20"/>
              </w:rPr>
            </w:pPr>
            <w:r w:rsidRPr="00B67B40">
              <w:rPr>
                <w:sz w:val="20"/>
              </w:rPr>
              <w:t>- batata inglesa, batata doce, inhame e mandioca.</w:t>
            </w:r>
          </w:p>
          <w:p w:rsidR="00B67B40" w:rsidRPr="00B67B40" w:rsidRDefault="00B67B40" w:rsidP="00B67B40">
            <w:pPr>
              <w:rPr>
                <w:sz w:val="20"/>
              </w:rPr>
            </w:pPr>
          </w:p>
          <w:p w:rsidR="00B67B40" w:rsidRPr="00B67B40" w:rsidRDefault="00B67B40" w:rsidP="00B67B40">
            <w:pPr>
              <w:rPr>
                <w:sz w:val="20"/>
              </w:rPr>
            </w:pPr>
            <w:r w:rsidRPr="00B67B40">
              <w:rPr>
                <w:sz w:val="20"/>
              </w:rPr>
              <w:t>- abóbora madura, cenoura, chuchu, quiabo, vagem, couve, repolho, beterraba, abobrinha verde, entre outros.</w:t>
            </w:r>
          </w:p>
        </w:tc>
      </w:tr>
      <w:tr w:rsidR="00B67B40" w:rsidRPr="00B67B40" w:rsidTr="00B67B40">
        <w:tc>
          <w:tcPr>
            <w:tcW w:w="4819" w:type="dxa"/>
            <w:vAlign w:val="center"/>
          </w:tcPr>
          <w:p w:rsidR="00B67B40" w:rsidRPr="00B67B40" w:rsidRDefault="00B67B40" w:rsidP="00B67B40">
            <w:pPr>
              <w:rPr>
                <w:b/>
                <w:bCs/>
                <w:sz w:val="20"/>
              </w:rPr>
            </w:pPr>
            <w:r w:rsidRPr="00B67B40">
              <w:rPr>
                <w:b/>
                <w:bCs/>
                <w:sz w:val="20"/>
              </w:rPr>
              <w:t>Prato principal</w:t>
            </w:r>
          </w:p>
          <w:p w:rsidR="00B67B40" w:rsidRPr="00B67B40" w:rsidRDefault="00B67B40" w:rsidP="00B67B40">
            <w:pPr>
              <w:rPr>
                <w:b/>
                <w:bCs/>
                <w:sz w:val="20"/>
              </w:rPr>
            </w:pPr>
          </w:p>
        </w:tc>
        <w:tc>
          <w:tcPr>
            <w:tcW w:w="4679" w:type="dxa"/>
            <w:vAlign w:val="center"/>
          </w:tcPr>
          <w:p w:rsidR="00B67B40" w:rsidRPr="00B67B40" w:rsidRDefault="00B67B40" w:rsidP="00B67B40">
            <w:pPr>
              <w:rPr>
                <w:sz w:val="20"/>
              </w:rPr>
            </w:pPr>
            <w:r w:rsidRPr="00B67B40">
              <w:rPr>
                <w:sz w:val="20"/>
              </w:rPr>
              <w:t>Proteína animal (ovo branco, peito de frango, filé de peixe tipo cação, carne bovina patinho ou carne bovina músculo)</w:t>
            </w:r>
          </w:p>
        </w:tc>
      </w:tr>
      <w:tr w:rsidR="00B67B40" w:rsidRPr="00B67B40" w:rsidTr="00B67B40">
        <w:tc>
          <w:tcPr>
            <w:tcW w:w="4819" w:type="dxa"/>
            <w:vAlign w:val="center"/>
          </w:tcPr>
          <w:p w:rsidR="00B67B40" w:rsidRPr="00B67B40" w:rsidRDefault="00B67B40" w:rsidP="00B67B40">
            <w:pPr>
              <w:rPr>
                <w:b/>
                <w:bCs/>
                <w:sz w:val="20"/>
              </w:rPr>
            </w:pPr>
            <w:r w:rsidRPr="00B67B40">
              <w:rPr>
                <w:b/>
                <w:bCs/>
                <w:sz w:val="20"/>
              </w:rPr>
              <w:t>Salada</w:t>
            </w:r>
          </w:p>
          <w:p w:rsidR="00B67B40" w:rsidRPr="00B67B40" w:rsidRDefault="00B67B40" w:rsidP="00B67B40">
            <w:pPr>
              <w:rPr>
                <w:b/>
                <w:bCs/>
                <w:sz w:val="20"/>
              </w:rPr>
            </w:pPr>
          </w:p>
        </w:tc>
        <w:tc>
          <w:tcPr>
            <w:tcW w:w="4679" w:type="dxa"/>
            <w:vAlign w:val="center"/>
          </w:tcPr>
          <w:p w:rsidR="00B67B40" w:rsidRPr="00B67B40" w:rsidRDefault="00B67B40" w:rsidP="00B67B40">
            <w:pPr>
              <w:rPr>
                <w:sz w:val="20"/>
              </w:rPr>
            </w:pPr>
            <w:r w:rsidRPr="00B67B40">
              <w:rPr>
                <w:sz w:val="20"/>
              </w:rPr>
              <w:t>Folhas verdes e tomate.</w:t>
            </w:r>
          </w:p>
        </w:tc>
      </w:tr>
      <w:tr w:rsidR="00B67B40" w:rsidRPr="00B67B40" w:rsidTr="00B67B40">
        <w:tc>
          <w:tcPr>
            <w:tcW w:w="4819" w:type="dxa"/>
            <w:vAlign w:val="center"/>
          </w:tcPr>
          <w:p w:rsidR="00B67B40" w:rsidRPr="00B67B40" w:rsidRDefault="00B67B40" w:rsidP="00B67B40">
            <w:pPr>
              <w:rPr>
                <w:b/>
                <w:bCs/>
                <w:sz w:val="20"/>
              </w:rPr>
            </w:pPr>
          </w:p>
          <w:p w:rsidR="00B67B40" w:rsidRPr="00B67B40" w:rsidRDefault="00B67B40" w:rsidP="00B67B40">
            <w:pPr>
              <w:rPr>
                <w:b/>
                <w:bCs/>
                <w:sz w:val="20"/>
              </w:rPr>
            </w:pPr>
            <w:r w:rsidRPr="00B67B40">
              <w:rPr>
                <w:b/>
                <w:bCs/>
                <w:sz w:val="20"/>
              </w:rPr>
              <w:t>Sobremesa</w:t>
            </w:r>
          </w:p>
        </w:tc>
        <w:tc>
          <w:tcPr>
            <w:tcW w:w="4679" w:type="dxa"/>
            <w:vAlign w:val="center"/>
          </w:tcPr>
          <w:p w:rsidR="00B67B40" w:rsidRPr="00B67B40" w:rsidRDefault="00B67B40" w:rsidP="00B67B40">
            <w:pPr>
              <w:rPr>
                <w:sz w:val="20"/>
              </w:rPr>
            </w:pPr>
            <w:r w:rsidRPr="00B67B40">
              <w:rPr>
                <w:sz w:val="20"/>
              </w:rPr>
              <w:t>Fruta ou doce caseiro ou suco de fruta natural</w:t>
            </w:r>
          </w:p>
        </w:tc>
      </w:tr>
    </w:tbl>
    <w:p w:rsidR="00B67B40" w:rsidRPr="0087252E" w:rsidRDefault="00B67B40" w:rsidP="00B67B40">
      <w:pPr>
        <w:jc w:val="both"/>
        <w:rPr>
          <w:b/>
          <w:bCs/>
          <w:sz w:val="24"/>
          <w:szCs w:val="24"/>
        </w:rPr>
      </w:pPr>
    </w:p>
    <w:p w:rsidR="00B67B40" w:rsidRPr="00B67B40" w:rsidRDefault="00B67B40" w:rsidP="00B67B40">
      <w:pPr>
        <w:jc w:val="center"/>
        <w:rPr>
          <w:b/>
          <w:sz w:val="20"/>
        </w:rPr>
      </w:pPr>
      <w:r w:rsidRPr="00B67B40">
        <w:rPr>
          <w:b/>
          <w:bCs/>
          <w:sz w:val="20"/>
        </w:rPr>
        <w:t xml:space="preserve">MODALIDADE DE ENSINO: </w:t>
      </w:r>
      <w:r w:rsidRPr="00B67B40">
        <w:rPr>
          <w:b/>
          <w:sz w:val="20"/>
        </w:rPr>
        <w:t>CRECHE – BERÇÁRIO (a partir do 7º mês)</w:t>
      </w:r>
    </w:p>
    <w:p w:rsidR="00B67B40" w:rsidRPr="00B67B40" w:rsidRDefault="00B67B40" w:rsidP="00B67B40">
      <w:pPr>
        <w:jc w:val="center"/>
        <w:rPr>
          <w:b/>
          <w:sz w:val="20"/>
        </w:rPr>
      </w:pPr>
      <w:r w:rsidRPr="00B67B40">
        <w:rPr>
          <w:b/>
          <w:sz w:val="20"/>
        </w:rPr>
        <w:t>SEMANAS 01 e 03</w:t>
      </w:r>
    </w:p>
    <w:p w:rsidR="00B67B40" w:rsidRPr="00B67B40" w:rsidRDefault="00B67B40" w:rsidP="00B67B40">
      <w:pPr>
        <w:jc w:val="center"/>
        <w:rPr>
          <w:b/>
          <w:sz w:val="20"/>
        </w:rPr>
      </w:pPr>
      <w:r w:rsidRPr="00B67B40">
        <w:rPr>
          <w:b/>
          <w:sz w:val="20"/>
        </w:rPr>
        <w:t>PEQUENAS E GRANDES REFEIÇÕES</w:t>
      </w:r>
    </w:p>
    <w:p w:rsidR="00B67B40" w:rsidRPr="00B67B40" w:rsidRDefault="00B67B40" w:rsidP="00B67B40">
      <w:pPr>
        <w:jc w:val="both"/>
        <w:rPr>
          <w:b/>
          <w:sz w:val="20"/>
        </w:rPr>
      </w:pPr>
    </w:p>
    <w:tbl>
      <w:tblPr>
        <w:tblW w:w="9733" w:type="dxa"/>
        <w:jc w:val="center"/>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3"/>
        <w:gridCol w:w="1999"/>
        <w:gridCol w:w="1622"/>
        <w:gridCol w:w="1768"/>
        <w:gridCol w:w="1441"/>
        <w:gridCol w:w="1630"/>
      </w:tblGrid>
      <w:tr w:rsidR="00B67B40" w:rsidRPr="00B67B40" w:rsidTr="00B67B40">
        <w:trPr>
          <w:jc w:val="center"/>
        </w:trPr>
        <w:tc>
          <w:tcPr>
            <w:tcW w:w="1273" w:type="dxa"/>
            <w:vAlign w:val="center"/>
          </w:tcPr>
          <w:p w:rsidR="00B67B40" w:rsidRPr="00B67B40" w:rsidRDefault="00B67B40" w:rsidP="00B67B40">
            <w:pPr>
              <w:jc w:val="center"/>
              <w:rPr>
                <w:sz w:val="20"/>
              </w:rPr>
            </w:pPr>
            <w:r w:rsidRPr="00B67B40">
              <w:rPr>
                <w:sz w:val="20"/>
              </w:rPr>
              <w:t>Refeição/Dia</w:t>
            </w:r>
          </w:p>
        </w:tc>
        <w:tc>
          <w:tcPr>
            <w:tcW w:w="1999" w:type="dxa"/>
            <w:vAlign w:val="center"/>
          </w:tcPr>
          <w:p w:rsidR="00B67B40" w:rsidRPr="00B67B40" w:rsidRDefault="00B67B40" w:rsidP="00B67B40">
            <w:pPr>
              <w:jc w:val="center"/>
              <w:rPr>
                <w:sz w:val="20"/>
              </w:rPr>
            </w:pPr>
            <w:r w:rsidRPr="00B67B40">
              <w:rPr>
                <w:sz w:val="20"/>
              </w:rPr>
              <w:t>2ª feira</w:t>
            </w:r>
          </w:p>
        </w:tc>
        <w:tc>
          <w:tcPr>
            <w:tcW w:w="1622" w:type="dxa"/>
            <w:vAlign w:val="center"/>
          </w:tcPr>
          <w:p w:rsidR="00B67B40" w:rsidRPr="00B67B40" w:rsidRDefault="00B67B40" w:rsidP="00B67B40">
            <w:pPr>
              <w:jc w:val="center"/>
              <w:rPr>
                <w:sz w:val="20"/>
              </w:rPr>
            </w:pPr>
            <w:r w:rsidRPr="00B67B40">
              <w:rPr>
                <w:sz w:val="20"/>
              </w:rPr>
              <w:t>3ª feira</w:t>
            </w:r>
          </w:p>
        </w:tc>
        <w:tc>
          <w:tcPr>
            <w:tcW w:w="1768" w:type="dxa"/>
            <w:vAlign w:val="center"/>
          </w:tcPr>
          <w:p w:rsidR="00B67B40" w:rsidRPr="00B67B40" w:rsidRDefault="00B67B40" w:rsidP="00B67B40">
            <w:pPr>
              <w:jc w:val="center"/>
              <w:rPr>
                <w:sz w:val="20"/>
              </w:rPr>
            </w:pPr>
            <w:r w:rsidRPr="00B67B40">
              <w:rPr>
                <w:sz w:val="20"/>
              </w:rPr>
              <w:t>4ª feira</w:t>
            </w:r>
          </w:p>
        </w:tc>
        <w:tc>
          <w:tcPr>
            <w:tcW w:w="1441" w:type="dxa"/>
            <w:vAlign w:val="center"/>
          </w:tcPr>
          <w:p w:rsidR="00B67B40" w:rsidRPr="00B67B40" w:rsidRDefault="00B67B40" w:rsidP="00B67B40">
            <w:pPr>
              <w:jc w:val="center"/>
              <w:rPr>
                <w:sz w:val="20"/>
              </w:rPr>
            </w:pPr>
            <w:r w:rsidRPr="00B67B40">
              <w:rPr>
                <w:sz w:val="20"/>
              </w:rPr>
              <w:t>5ª feira</w:t>
            </w:r>
          </w:p>
        </w:tc>
        <w:tc>
          <w:tcPr>
            <w:tcW w:w="1630" w:type="dxa"/>
            <w:vAlign w:val="center"/>
          </w:tcPr>
          <w:p w:rsidR="00B67B40" w:rsidRPr="00B67B40" w:rsidRDefault="00B67B40" w:rsidP="00B67B40">
            <w:pPr>
              <w:jc w:val="center"/>
              <w:rPr>
                <w:sz w:val="20"/>
              </w:rPr>
            </w:pPr>
            <w:r w:rsidRPr="00B67B40">
              <w:rPr>
                <w:sz w:val="20"/>
              </w:rPr>
              <w:t>6ª feira</w:t>
            </w:r>
          </w:p>
        </w:tc>
      </w:tr>
      <w:tr w:rsidR="00B67B40" w:rsidRPr="00B67B40" w:rsidTr="00B67B40">
        <w:trPr>
          <w:jc w:val="center"/>
        </w:trPr>
        <w:tc>
          <w:tcPr>
            <w:tcW w:w="1273" w:type="dxa"/>
            <w:vAlign w:val="center"/>
          </w:tcPr>
          <w:p w:rsidR="00B67B40" w:rsidRPr="00B67B40" w:rsidRDefault="00B67B40" w:rsidP="00B67B40">
            <w:pPr>
              <w:jc w:val="center"/>
              <w:rPr>
                <w:sz w:val="20"/>
              </w:rPr>
            </w:pPr>
            <w:r w:rsidRPr="00B67B40">
              <w:rPr>
                <w:sz w:val="20"/>
              </w:rPr>
              <w:t>COLAÇÃO</w:t>
            </w:r>
          </w:p>
        </w:tc>
        <w:tc>
          <w:tcPr>
            <w:tcW w:w="1999" w:type="dxa"/>
            <w:vAlign w:val="center"/>
          </w:tcPr>
          <w:p w:rsidR="00B67B40" w:rsidRPr="00B67B40" w:rsidRDefault="00B67B40" w:rsidP="00B67B40">
            <w:pPr>
              <w:jc w:val="center"/>
              <w:rPr>
                <w:sz w:val="20"/>
              </w:rPr>
            </w:pPr>
            <w:r w:rsidRPr="00B67B40">
              <w:rPr>
                <w:sz w:val="20"/>
              </w:rPr>
              <w:t>Batido de leite com maçã</w:t>
            </w:r>
          </w:p>
        </w:tc>
        <w:tc>
          <w:tcPr>
            <w:tcW w:w="1622" w:type="dxa"/>
            <w:vAlign w:val="center"/>
          </w:tcPr>
          <w:p w:rsidR="00B67B40" w:rsidRPr="00B67B40" w:rsidRDefault="00B67B40" w:rsidP="00B67B40">
            <w:pPr>
              <w:jc w:val="center"/>
              <w:rPr>
                <w:sz w:val="20"/>
              </w:rPr>
            </w:pPr>
            <w:r w:rsidRPr="00B67B40">
              <w:rPr>
                <w:sz w:val="20"/>
              </w:rPr>
              <w:t>Mingau de fª de aveia adoçado com banana nanica</w:t>
            </w:r>
          </w:p>
        </w:tc>
        <w:tc>
          <w:tcPr>
            <w:tcW w:w="1768" w:type="dxa"/>
            <w:vAlign w:val="center"/>
          </w:tcPr>
          <w:p w:rsidR="00B67B40" w:rsidRPr="00B67B40" w:rsidRDefault="00B67B40" w:rsidP="00B67B40">
            <w:pPr>
              <w:jc w:val="center"/>
              <w:rPr>
                <w:sz w:val="20"/>
              </w:rPr>
            </w:pPr>
            <w:r w:rsidRPr="00B67B40">
              <w:rPr>
                <w:sz w:val="20"/>
              </w:rPr>
              <w:t>Batido de leite com banana</w:t>
            </w:r>
          </w:p>
        </w:tc>
        <w:tc>
          <w:tcPr>
            <w:tcW w:w="1441" w:type="dxa"/>
            <w:vAlign w:val="center"/>
          </w:tcPr>
          <w:p w:rsidR="00B67B40" w:rsidRPr="00B67B40" w:rsidRDefault="00B67B40" w:rsidP="00B67B40">
            <w:pPr>
              <w:jc w:val="center"/>
              <w:rPr>
                <w:sz w:val="20"/>
              </w:rPr>
            </w:pPr>
            <w:r w:rsidRPr="00B67B40">
              <w:rPr>
                <w:sz w:val="20"/>
              </w:rPr>
              <w:t>Batido de leite com pêra</w:t>
            </w:r>
          </w:p>
        </w:tc>
        <w:tc>
          <w:tcPr>
            <w:tcW w:w="1630" w:type="dxa"/>
            <w:vAlign w:val="center"/>
          </w:tcPr>
          <w:p w:rsidR="00B67B40" w:rsidRPr="00B67B40" w:rsidRDefault="00B67B40" w:rsidP="00B67B40">
            <w:pPr>
              <w:jc w:val="center"/>
              <w:rPr>
                <w:sz w:val="20"/>
              </w:rPr>
            </w:pPr>
            <w:r w:rsidRPr="00B67B40">
              <w:rPr>
                <w:sz w:val="20"/>
              </w:rPr>
              <w:t>Mingau de amido de milho adoçado com banana nanica</w:t>
            </w:r>
          </w:p>
        </w:tc>
      </w:tr>
      <w:tr w:rsidR="00B67B40" w:rsidRPr="00B67B40" w:rsidTr="00B67B40">
        <w:trPr>
          <w:jc w:val="center"/>
        </w:trPr>
        <w:tc>
          <w:tcPr>
            <w:tcW w:w="1273" w:type="dxa"/>
            <w:vAlign w:val="center"/>
          </w:tcPr>
          <w:p w:rsidR="00B67B40" w:rsidRPr="00B67B40" w:rsidRDefault="00B67B40" w:rsidP="00B67B40">
            <w:pPr>
              <w:jc w:val="center"/>
              <w:rPr>
                <w:sz w:val="20"/>
              </w:rPr>
            </w:pPr>
            <w:r w:rsidRPr="00B67B40">
              <w:rPr>
                <w:sz w:val="20"/>
              </w:rPr>
              <w:t>ALMOÇO</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Sobremesa</w:t>
            </w:r>
          </w:p>
        </w:tc>
        <w:tc>
          <w:tcPr>
            <w:tcW w:w="1999" w:type="dxa"/>
            <w:vAlign w:val="center"/>
          </w:tcPr>
          <w:p w:rsidR="00B67B40" w:rsidRPr="00B67B40" w:rsidRDefault="00B67B40" w:rsidP="00B67B40">
            <w:pPr>
              <w:jc w:val="center"/>
              <w:rPr>
                <w:sz w:val="20"/>
              </w:rPr>
            </w:pPr>
            <w:r w:rsidRPr="00B67B40">
              <w:rPr>
                <w:sz w:val="20"/>
              </w:rPr>
              <w:t>Macarrão aletria, feijão, ovos cozidos, chuchu picadinho</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Laranja-lima</w:t>
            </w:r>
          </w:p>
        </w:tc>
        <w:tc>
          <w:tcPr>
            <w:tcW w:w="1622" w:type="dxa"/>
            <w:vAlign w:val="center"/>
          </w:tcPr>
          <w:p w:rsidR="00B67B40" w:rsidRPr="00B67B40" w:rsidRDefault="00B67B40" w:rsidP="00B67B40">
            <w:pPr>
              <w:jc w:val="center"/>
              <w:rPr>
                <w:sz w:val="20"/>
              </w:rPr>
            </w:pPr>
            <w:r w:rsidRPr="00B67B40">
              <w:rPr>
                <w:sz w:val="20"/>
              </w:rPr>
              <w:t>Polenta, feijão, carne moída,</w:t>
            </w:r>
          </w:p>
          <w:p w:rsidR="00B67B40" w:rsidRPr="00B67B40" w:rsidRDefault="00B67B40" w:rsidP="00B67B40">
            <w:pPr>
              <w:jc w:val="center"/>
              <w:rPr>
                <w:sz w:val="20"/>
              </w:rPr>
            </w:pPr>
            <w:r w:rsidRPr="00B67B40">
              <w:rPr>
                <w:sz w:val="20"/>
              </w:rPr>
              <w:t>Abóbora madura</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Pêra raspada</w:t>
            </w:r>
          </w:p>
        </w:tc>
        <w:tc>
          <w:tcPr>
            <w:tcW w:w="1768" w:type="dxa"/>
            <w:vAlign w:val="center"/>
          </w:tcPr>
          <w:p w:rsidR="00B67B40" w:rsidRPr="00B67B40" w:rsidRDefault="00B67B40" w:rsidP="00B67B40">
            <w:pPr>
              <w:jc w:val="center"/>
              <w:rPr>
                <w:sz w:val="20"/>
              </w:rPr>
            </w:pPr>
            <w:r w:rsidRPr="00B67B40">
              <w:rPr>
                <w:sz w:val="20"/>
              </w:rPr>
              <w:t>Ensopado de batata inglesa com carne bovina(patinho moído), tomate picadinho</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Mamão picado ou amassado</w:t>
            </w:r>
          </w:p>
        </w:tc>
        <w:tc>
          <w:tcPr>
            <w:tcW w:w="1441" w:type="dxa"/>
            <w:vAlign w:val="center"/>
          </w:tcPr>
          <w:p w:rsidR="00B67B40" w:rsidRPr="00B67B40" w:rsidRDefault="00B67B40" w:rsidP="00B67B40">
            <w:pPr>
              <w:jc w:val="center"/>
              <w:rPr>
                <w:sz w:val="20"/>
              </w:rPr>
            </w:pPr>
            <w:r w:rsidRPr="00B67B40">
              <w:rPr>
                <w:sz w:val="20"/>
              </w:rPr>
              <w:t>Canjiquinha, feijão, fígado de boi moído, couve refogada</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Laranja-lima</w:t>
            </w:r>
          </w:p>
        </w:tc>
        <w:tc>
          <w:tcPr>
            <w:tcW w:w="1630" w:type="dxa"/>
            <w:vAlign w:val="center"/>
          </w:tcPr>
          <w:p w:rsidR="00B67B40" w:rsidRPr="00B67B40" w:rsidRDefault="00B67B40" w:rsidP="00B67B40">
            <w:pPr>
              <w:jc w:val="center"/>
              <w:rPr>
                <w:sz w:val="20"/>
              </w:rPr>
            </w:pPr>
            <w:r w:rsidRPr="00B67B40">
              <w:rPr>
                <w:sz w:val="20"/>
              </w:rPr>
              <w:t>Arroz papa, feijão,  peito de frango desfiado, abobrinha picadinha e refogada</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Goiaba</w:t>
            </w:r>
          </w:p>
        </w:tc>
      </w:tr>
      <w:tr w:rsidR="00B67B40" w:rsidRPr="00B67B40" w:rsidTr="00B67B40">
        <w:trPr>
          <w:jc w:val="center"/>
        </w:trPr>
        <w:tc>
          <w:tcPr>
            <w:tcW w:w="1273" w:type="dxa"/>
            <w:vAlign w:val="center"/>
          </w:tcPr>
          <w:p w:rsidR="00B67B40" w:rsidRPr="00B67B40" w:rsidRDefault="00B67B40" w:rsidP="00B67B40">
            <w:pPr>
              <w:jc w:val="center"/>
              <w:rPr>
                <w:sz w:val="20"/>
              </w:rPr>
            </w:pPr>
            <w:r w:rsidRPr="00B67B40">
              <w:rPr>
                <w:sz w:val="20"/>
              </w:rPr>
              <w:t>LANCHE</w:t>
            </w:r>
          </w:p>
        </w:tc>
        <w:tc>
          <w:tcPr>
            <w:tcW w:w="1999" w:type="dxa"/>
            <w:vAlign w:val="center"/>
          </w:tcPr>
          <w:p w:rsidR="00B67B40" w:rsidRPr="00B67B40" w:rsidRDefault="00B67B40" w:rsidP="00B67B40">
            <w:pPr>
              <w:jc w:val="center"/>
              <w:rPr>
                <w:sz w:val="20"/>
              </w:rPr>
            </w:pPr>
            <w:r w:rsidRPr="00B67B40">
              <w:rPr>
                <w:sz w:val="20"/>
              </w:rPr>
              <w:t>Banana prata</w:t>
            </w:r>
          </w:p>
        </w:tc>
        <w:tc>
          <w:tcPr>
            <w:tcW w:w="1622" w:type="dxa"/>
            <w:vAlign w:val="center"/>
          </w:tcPr>
          <w:p w:rsidR="00B67B40" w:rsidRPr="00B67B40" w:rsidRDefault="00B67B40" w:rsidP="00B67B40">
            <w:pPr>
              <w:jc w:val="center"/>
              <w:rPr>
                <w:sz w:val="20"/>
              </w:rPr>
            </w:pPr>
            <w:r w:rsidRPr="00B67B40">
              <w:rPr>
                <w:sz w:val="20"/>
              </w:rPr>
              <w:t>Mamão</w:t>
            </w:r>
          </w:p>
        </w:tc>
        <w:tc>
          <w:tcPr>
            <w:tcW w:w="1768" w:type="dxa"/>
            <w:vAlign w:val="center"/>
          </w:tcPr>
          <w:p w:rsidR="00B67B40" w:rsidRPr="00B67B40" w:rsidRDefault="00B67B40" w:rsidP="00B67B40">
            <w:pPr>
              <w:jc w:val="center"/>
              <w:rPr>
                <w:sz w:val="20"/>
              </w:rPr>
            </w:pPr>
            <w:r w:rsidRPr="00B67B40">
              <w:rPr>
                <w:sz w:val="20"/>
              </w:rPr>
              <w:t>Goiaba</w:t>
            </w:r>
          </w:p>
        </w:tc>
        <w:tc>
          <w:tcPr>
            <w:tcW w:w="1441" w:type="dxa"/>
            <w:vAlign w:val="center"/>
          </w:tcPr>
          <w:p w:rsidR="00B67B40" w:rsidRPr="00B67B40" w:rsidRDefault="00B67B40" w:rsidP="00B67B40">
            <w:pPr>
              <w:jc w:val="center"/>
              <w:rPr>
                <w:sz w:val="20"/>
              </w:rPr>
            </w:pPr>
            <w:r w:rsidRPr="00B67B40">
              <w:rPr>
                <w:sz w:val="20"/>
              </w:rPr>
              <w:t>Pêra</w:t>
            </w:r>
          </w:p>
        </w:tc>
        <w:tc>
          <w:tcPr>
            <w:tcW w:w="1630" w:type="dxa"/>
            <w:vAlign w:val="center"/>
          </w:tcPr>
          <w:p w:rsidR="00B67B40" w:rsidRPr="00B67B40" w:rsidRDefault="00B67B40" w:rsidP="00B67B40">
            <w:pPr>
              <w:jc w:val="center"/>
              <w:rPr>
                <w:sz w:val="20"/>
              </w:rPr>
            </w:pPr>
            <w:r w:rsidRPr="00B67B40">
              <w:rPr>
                <w:sz w:val="20"/>
              </w:rPr>
              <w:t>Manga</w:t>
            </w:r>
          </w:p>
        </w:tc>
      </w:tr>
      <w:tr w:rsidR="00B67B40" w:rsidRPr="00B67B40" w:rsidTr="00B67B40">
        <w:trPr>
          <w:jc w:val="center"/>
        </w:trPr>
        <w:tc>
          <w:tcPr>
            <w:tcW w:w="1273" w:type="dxa"/>
            <w:vAlign w:val="center"/>
          </w:tcPr>
          <w:p w:rsidR="00B67B40" w:rsidRPr="00B67B40" w:rsidRDefault="00B67B40" w:rsidP="00B67B40">
            <w:pPr>
              <w:jc w:val="center"/>
              <w:rPr>
                <w:sz w:val="20"/>
              </w:rPr>
            </w:pPr>
            <w:r w:rsidRPr="00B67B40">
              <w:rPr>
                <w:sz w:val="20"/>
              </w:rPr>
              <w:t>JANTAR</w:t>
            </w:r>
          </w:p>
        </w:tc>
        <w:tc>
          <w:tcPr>
            <w:tcW w:w="1999" w:type="dxa"/>
            <w:vAlign w:val="center"/>
          </w:tcPr>
          <w:p w:rsidR="00B67B40" w:rsidRPr="00B67B40" w:rsidRDefault="00B67B40" w:rsidP="00B67B40">
            <w:pPr>
              <w:jc w:val="center"/>
              <w:rPr>
                <w:sz w:val="20"/>
              </w:rPr>
            </w:pPr>
            <w:r w:rsidRPr="00B67B40">
              <w:rPr>
                <w:sz w:val="20"/>
              </w:rPr>
              <w:t>Sopa de fubá( fubá, carne bovina picadinha,  espinafre e tomate)</w:t>
            </w:r>
          </w:p>
        </w:tc>
        <w:tc>
          <w:tcPr>
            <w:tcW w:w="1622" w:type="dxa"/>
            <w:vAlign w:val="center"/>
          </w:tcPr>
          <w:p w:rsidR="00B67B40" w:rsidRPr="00B67B40" w:rsidRDefault="00B67B40" w:rsidP="00B67B40">
            <w:pPr>
              <w:jc w:val="center"/>
              <w:rPr>
                <w:sz w:val="20"/>
              </w:rPr>
            </w:pPr>
            <w:r w:rsidRPr="00B67B40">
              <w:rPr>
                <w:sz w:val="20"/>
              </w:rPr>
              <w:t>Canja (arroz, peito de frango desfiado, cenoura e batata inglesa)</w:t>
            </w:r>
          </w:p>
        </w:tc>
        <w:tc>
          <w:tcPr>
            <w:tcW w:w="1768" w:type="dxa"/>
            <w:vAlign w:val="center"/>
          </w:tcPr>
          <w:p w:rsidR="00B67B40" w:rsidRPr="00B67B40" w:rsidRDefault="00B67B40" w:rsidP="00B67B40">
            <w:pPr>
              <w:spacing w:before="240"/>
              <w:jc w:val="center"/>
              <w:rPr>
                <w:sz w:val="20"/>
              </w:rPr>
            </w:pPr>
            <w:r w:rsidRPr="00B67B40">
              <w:rPr>
                <w:sz w:val="20"/>
              </w:rPr>
              <w:t>Sopa de macarrão anelzinho com músculo bovino e tomate picadinho</w:t>
            </w:r>
          </w:p>
        </w:tc>
        <w:tc>
          <w:tcPr>
            <w:tcW w:w="1441" w:type="dxa"/>
            <w:vAlign w:val="center"/>
          </w:tcPr>
          <w:p w:rsidR="00B67B40" w:rsidRPr="00B67B40" w:rsidRDefault="00B67B40" w:rsidP="00B67B40">
            <w:pPr>
              <w:jc w:val="center"/>
              <w:rPr>
                <w:sz w:val="20"/>
              </w:rPr>
            </w:pPr>
            <w:r w:rsidRPr="00B67B40">
              <w:rPr>
                <w:sz w:val="20"/>
              </w:rPr>
              <w:t>Sopa de inhame com músculo bovino</w:t>
            </w:r>
          </w:p>
        </w:tc>
        <w:tc>
          <w:tcPr>
            <w:tcW w:w="1630" w:type="dxa"/>
            <w:vAlign w:val="center"/>
          </w:tcPr>
          <w:p w:rsidR="00B67B40" w:rsidRPr="00B67B40" w:rsidRDefault="00B67B40" w:rsidP="00B67B40">
            <w:pPr>
              <w:jc w:val="center"/>
              <w:rPr>
                <w:sz w:val="20"/>
              </w:rPr>
            </w:pPr>
            <w:r w:rsidRPr="00B67B40">
              <w:rPr>
                <w:sz w:val="20"/>
              </w:rPr>
              <w:t>Sopa de fubá( fubá, carne bovina picadinha,  cenoura e tomate)</w:t>
            </w:r>
          </w:p>
        </w:tc>
      </w:tr>
    </w:tbl>
    <w:p w:rsidR="00B67B40" w:rsidRPr="00B67B40" w:rsidRDefault="00B67B40" w:rsidP="00B67B40">
      <w:pPr>
        <w:jc w:val="center"/>
        <w:rPr>
          <w:b/>
          <w:sz w:val="20"/>
        </w:rPr>
      </w:pPr>
    </w:p>
    <w:p w:rsidR="00B67B40" w:rsidRPr="00B67B40" w:rsidRDefault="00B67B40" w:rsidP="00B67B40">
      <w:pPr>
        <w:jc w:val="center"/>
        <w:rPr>
          <w:b/>
          <w:sz w:val="20"/>
        </w:rPr>
      </w:pPr>
      <w:r w:rsidRPr="00B67B40">
        <w:rPr>
          <w:b/>
          <w:sz w:val="20"/>
        </w:rPr>
        <w:lastRenderedPageBreak/>
        <w:t>MODALIDADE DE ENSINO: CRECHE – BERÇÁRIO ( a partir do 7º mês)</w:t>
      </w:r>
    </w:p>
    <w:p w:rsidR="00B67B40" w:rsidRPr="00B67B40" w:rsidRDefault="00B67B40" w:rsidP="00B67B40">
      <w:pPr>
        <w:jc w:val="center"/>
        <w:rPr>
          <w:b/>
          <w:sz w:val="20"/>
        </w:rPr>
      </w:pPr>
      <w:r w:rsidRPr="00B67B40">
        <w:rPr>
          <w:b/>
          <w:sz w:val="20"/>
        </w:rPr>
        <w:t>SEMANAS 02 e 04</w:t>
      </w:r>
    </w:p>
    <w:p w:rsidR="00B67B40" w:rsidRPr="00B67B40" w:rsidRDefault="00B67B40" w:rsidP="00B67B40">
      <w:pPr>
        <w:jc w:val="center"/>
        <w:rPr>
          <w:sz w:val="20"/>
        </w:rPr>
      </w:pPr>
      <w:r w:rsidRPr="00B67B40">
        <w:rPr>
          <w:b/>
          <w:sz w:val="20"/>
        </w:rPr>
        <w:t>PEQUENAS E GRANDES REFEIÇÕES</w:t>
      </w:r>
    </w:p>
    <w:p w:rsidR="00B67B40" w:rsidRPr="00B67B40" w:rsidRDefault="00B67B40" w:rsidP="00B67B40">
      <w:pPr>
        <w:rPr>
          <w:b/>
          <w:bCs/>
          <w:sz w:val="20"/>
        </w:rPr>
      </w:pPr>
    </w:p>
    <w:tbl>
      <w:tblPr>
        <w:tblW w:w="960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1"/>
        <w:gridCol w:w="1812"/>
        <w:gridCol w:w="1701"/>
        <w:gridCol w:w="1843"/>
        <w:gridCol w:w="1441"/>
        <w:gridCol w:w="1536"/>
      </w:tblGrid>
      <w:tr w:rsidR="00B67B40" w:rsidRPr="00B67B40" w:rsidTr="00B67B40">
        <w:tc>
          <w:tcPr>
            <w:tcW w:w="1271" w:type="dxa"/>
            <w:vAlign w:val="center"/>
          </w:tcPr>
          <w:p w:rsidR="00B67B40" w:rsidRPr="00B67B40" w:rsidRDefault="00B67B40" w:rsidP="00B67B40">
            <w:pPr>
              <w:jc w:val="center"/>
              <w:rPr>
                <w:sz w:val="20"/>
              </w:rPr>
            </w:pPr>
            <w:r w:rsidRPr="00B67B40">
              <w:rPr>
                <w:sz w:val="20"/>
              </w:rPr>
              <w:t>Refeição/Dia</w:t>
            </w:r>
          </w:p>
        </w:tc>
        <w:tc>
          <w:tcPr>
            <w:tcW w:w="1812" w:type="dxa"/>
            <w:vAlign w:val="center"/>
          </w:tcPr>
          <w:p w:rsidR="00B67B40" w:rsidRPr="00B67B40" w:rsidRDefault="00B67B40" w:rsidP="00B67B40">
            <w:pPr>
              <w:jc w:val="center"/>
              <w:rPr>
                <w:sz w:val="20"/>
              </w:rPr>
            </w:pPr>
            <w:r w:rsidRPr="00B67B40">
              <w:rPr>
                <w:sz w:val="20"/>
              </w:rPr>
              <w:t>2ª feira</w:t>
            </w:r>
          </w:p>
        </w:tc>
        <w:tc>
          <w:tcPr>
            <w:tcW w:w="1701" w:type="dxa"/>
            <w:vAlign w:val="center"/>
          </w:tcPr>
          <w:p w:rsidR="00B67B40" w:rsidRPr="00B67B40" w:rsidRDefault="00B67B40" w:rsidP="00B67B40">
            <w:pPr>
              <w:jc w:val="center"/>
              <w:rPr>
                <w:sz w:val="20"/>
              </w:rPr>
            </w:pPr>
            <w:r w:rsidRPr="00B67B40">
              <w:rPr>
                <w:sz w:val="20"/>
              </w:rPr>
              <w:t>3ª feira</w:t>
            </w:r>
          </w:p>
        </w:tc>
        <w:tc>
          <w:tcPr>
            <w:tcW w:w="1843" w:type="dxa"/>
            <w:vAlign w:val="center"/>
          </w:tcPr>
          <w:p w:rsidR="00B67B40" w:rsidRPr="00B67B40" w:rsidRDefault="00B67B40" w:rsidP="00B67B40">
            <w:pPr>
              <w:jc w:val="center"/>
              <w:rPr>
                <w:sz w:val="20"/>
              </w:rPr>
            </w:pPr>
            <w:r w:rsidRPr="00B67B40">
              <w:rPr>
                <w:sz w:val="20"/>
              </w:rPr>
              <w:t>4ª feira</w:t>
            </w:r>
          </w:p>
        </w:tc>
        <w:tc>
          <w:tcPr>
            <w:tcW w:w="1441" w:type="dxa"/>
            <w:vAlign w:val="center"/>
          </w:tcPr>
          <w:p w:rsidR="00B67B40" w:rsidRPr="00B67B40" w:rsidRDefault="00B67B40" w:rsidP="00B67B40">
            <w:pPr>
              <w:jc w:val="center"/>
              <w:rPr>
                <w:sz w:val="20"/>
              </w:rPr>
            </w:pPr>
            <w:r w:rsidRPr="00B67B40">
              <w:rPr>
                <w:sz w:val="20"/>
              </w:rPr>
              <w:t>5ª feira</w:t>
            </w:r>
          </w:p>
        </w:tc>
        <w:tc>
          <w:tcPr>
            <w:tcW w:w="1536" w:type="dxa"/>
            <w:vAlign w:val="center"/>
          </w:tcPr>
          <w:p w:rsidR="00B67B40" w:rsidRPr="00B67B40" w:rsidRDefault="00B67B40" w:rsidP="00B67B40">
            <w:pPr>
              <w:jc w:val="center"/>
              <w:rPr>
                <w:sz w:val="20"/>
              </w:rPr>
            </w:pPr>
            <w:r w:rsidRPr="00B67B40">
              <w:rPr>
                <w:sz w:val="20"/>
              </w:rPr>
              <w:t>6ª feira</w:t>
            </w:r>
          </w:p>
        </w:tc>
      </w:tr>
      <w:tr w:rsidR="00B67B40" w:rsidRPr="00B67B40" w:rsidTr="00B67B40">
        <w:tc>
          <w:tcPr>
            <w:tcW w:w="1271" w:type="dxa"/>
            <w:vAlign w:val="center"/>
          </w:tcPr>
          <w:p w:rsidR="00B67B40" w:rsidRPr="00B67B40" w:rsidRDefault="00B67B40" w:rsidP="00B67B40">
            <w:pPr>
              <w:jc w:val="center"/>
              <w:rPr>
                <w:sz w:val="20"/>
              </w:rPr>
            </w:pPr>
            <w:r w:rsidRPr="00B67B40">
              <w:rPr>
                <w:sz w:val="20"/>
              </w:rPr>
              <w:t>COLAÇÃO</w:t>
            </w:r>
          </w:p>
        </w:tc>
        <w:tc>
          <w:tcPr>
            <w:tcW w:w="1812" w:type="dxa"/>
            <w:vAlign w:val="center"/>
          </w:tcPr>
          <w:p w:rsidR="00B67B40" w:rsidRPr="00B67B40" w:rsidRDefault="00B67B40" w:rsidP="00B67B40">
            <w:pPr>
              <w:jc w:val="center"/>
              <w:rPr>
                <w:sz w:val="20"/>
              </w:rPr>
            </w:pPr>
            <w:r w:rsidRPr="00B67B40">
              <w:rPr>
                <w:sz w:val="20"/>
              </w:rPr>
              <w:t>Mingau de amido de milho adoçado com banana nanica</w:t>
            </w:r>
          </w:p>
        </w:tc>
        <w:tc>
          <w:tcPr>
            <w:tcW w:w="1701" w:type="dxa"/>
            <w:vAlign w:val="center"/>
          </w:tcPr>
          <w:p w:rsidR="00B67B40" w:rsidRPr="00B67B40" w:rsidRDefault="00B67B40" w:rsidP="00B67B40">
            <w:pPr>
              <w:jc w:val="center"/>
              <w:rPr>
                <w:sz w:val="20"/>
              </w:rPr>
            </w:pPr>
            <w:r w:rsidRPr="00B67B40">
              <w:rPr>
                <w:sz w:val="20"/>
              </w:rPr>
              <w:t>Batido de leite com mamão</w:t>
            </w:r>
          </w:p>
        </w:tc>
        <w:tc>
          <w:tcPr>
            <w:tcW w:w="1843" w:type="dxa"/>
            <w:vAlign w:val="center"/>
          </w:tcPr>
          <w:p w:rsidR="00B67B40" w:rsidRPr="00B67B40" w:rsidRDefault="00B67B40" w:rsidP="00B67B40">
            <w:pPr>
              <w:jc w:val="center"/>
              <w:rPr>
                <w:sz w:val="20"/>
              </w:rPr>
            </w:pPr>
            <w:r w:rsidRPr="00B67B40">
              <w:rPr>
                <w:sz w:val="20"/>
              </w:rPr>
              <w:t>Mingau de tapioca adoçado com banana nanica</w:t>
            </w:r>
          </w:p>
        </w:tc>
        <w:tc>
          <w:tcPr>
            <w:tcW w:w="1441" w:type="dxa"/>
            <w:vAlign w:val="center"/>
          </w:tcPr>
          <w:p w:rsidR="00B67B40" w:rsidRPr="00B67B40" w:rsidRDefault="00B67B40" w:rsidP="00B67B40">
            <w:pPr>
              <w:jc w:val="center"/>
              <w:rPr>
                <w:sz w:val="20"/>
              </w:rPr>
            </w:pPr>
            <w:r w:rsidRPr="00B67B40">
              <w:rPr>
                <w:sz w:val="20"/>
              </w:rPr>
              <w:t>Batido de leite maçã</w:t>
            </w:r>
          </w:p>
        </w:tc>
        <w:tc>
          <w:tcPr>
            <w:tcW w:w="1536" w:type="dxa"/>
            <w:vAlign w:val="center"/>
          </w:tcPr>
          <w:p w:rsidR="00B67B40" w:rsidRPr="00B67B40" w:rsidRDefault="00B67B40" w:rsidP="00B67B40">
            <w:pPr>
              <w:jc w:val="center"/>
              <w:rPr>
                <w:sz w:val="20"/>
              </w:rPr>
            </w:pPr>
            <w:r w:rsidRPr="00B67B40">
              <w:rPr>
                <w:sz w:val="20"/>
              </w:rPr>
              <w:t>Mingau de farinha de aveia adoçado com banana nanica</w:t>
            </w:r>
          </w:p>
        </w:tc>
      </w:tr>
      <w:tr w:rsidR="00B67B40" w:rsidRPr="00B67B40" w:rsidTr="00B67B40">
        <w:tc>
          <w:tcPr>
            <w:tcW w:w="1271" w:type="dxa"/>
            <w:vAlign w:val="center"/>
          </w:tcPr>
          <w:p w:rsidR="00B67B40" w:rsidRPr="00B67B40" w:rsidRDefault="00B67B40" w:rsidP="00B67B40">
            <w:pPr>
              <w:jc w:val="center"/>
              <w:rPr>
                <w:sz w:val="20"/>
              </w:rPr>
            </w:pPr>
            <w:r w:rsidRPr="00B67B40">
              <w:rPr>
                <w:sz w:val="20"/>
              </w:rPr>
              <w:t>ALMOÇO</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(opcional)</w:t>
            </w:r>
          </w:p>
        </w:tc>
        <w:tc>
          <w:tcPr>
            <w:tcW w:w="1812" w:type="dxa"/>
            <w:vAlign w:val="center"/>
          </w:tcPr>
          <w:p w:rsidR="00B67B40" w:rsidRPr="00B67B40" w:rsidRDefault="00B67B40" w:rsidP="00B67B40">
            <w:pPr>
              <w:jc w:val="center"/>
              <w:rPr>
                <w:sz w:val="20"/>
              </w:rPr>
            </w:pPr>
            <w:r w:rsidRPr="00B67B40">
              <w:rPr>
                <w:sz w:val="20"/>
              </w:rPr>
              <w:t>Polenta, feijão, ovos cozidos, cenoura picadinha</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Pêra</w:t>
            </w:r>
          </w:p>
        </w:tc>
        <w:tc>
          <w:tcPr>
            <w:tcW w:w="1701" w:type="dxa"/>
            <w:vAlign w:val="center"/>
          </w:tcPr>
          <w:p w:rsidR="00B67B40" w:rsidRPr="00B67B40" w:rsidRDefault="00B67B40" w:rsidP="00B67B40">
            <w:pPr>
              <w:jc w:val="center"/>
              <w:rPr>
                <w:sz w:val="20"/>
              </w:rPr>
            </w:pPr>
            <w:r w:rsidRPr="00B67B40">
              <w:rPr>
                <w:sz w:val="20"/>
              </w:rPr>
              <w:t>Arroz papa, feijão,  filé de peixe desfiado, espinafre refogado</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Maçã</w:t>
            </w:r>
          </w:p>
        </w:tc>
        <w:tc>
          <w:tcPr>
            <w:tcW w:w="1843" w:type="dxa"/>
            <w:vAlign w:val="center"/>
          </w:tcPr>
          <w:p w:rsidR="00B67B40" w:rsidRPr="00B67B40" w:rsidRDefault="00B67B40" w:rsidP="00B67B40">
            <w:pPr>
              <w:jc w:val="center"/>
              <w:rPr>
                <w:sz w:val="20"/>
              </w:rPr>
            </w:pPr>
            <w:r w:rsidRPr="00B67B40">
              <w:rPr>
                <w:sz w:val="20"/>
              </w:rPr>
              <w:t>Canjiquinha, feijão, carne moída, beterraba cozida picadinha</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Manga</w:t>
            </w:r>
          </w:p>
        </w:tc>
        <w:tc>
          <w:tcPr>
            <w:tcW w:w="1441" w:type="dxa"/>
            <w:vAlign w:val="center"/>
          </w:tcPr>
          <w:p w:rsidR="00B67B40" w:rsidRPr="00B67B40" w:rsidRDefault="00B67B40" w:rsidP="00B67B40">
            <w:pPr>
              <w:jc w:val="center"/>
              <w:rPr>
                <w:sz w:val="20"/>
              </w:rPr>
            </w:pPr>
            <w:r w:rsidRPr="00B67B40">
              <w:rPr>
                <w:sz w:val="20"/>
              </w:rPr>
              <w:t>Macarrão aletria, feijão, peito de frango desfiado, repolho refogado</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Goiaba</w:t>
            </w:r>
          </w:p>
        </w:tc>
        <w:tc>
          <w:tcPr>
            <w:tcW w:w="1536" w:type="dxa"/>
            <w:vAlign w:val="center"/>
          </w:tcPr>
          <w:p w:rsidR="00B67B40" w:rsidRPr="00B67B40" w:rsidRDefault="00B67B40" w:rsidP="00B67B40">
            <w:pPr>
              <w:jc w:val="center"/>
              <w:rPr>
                <w:sz w:val="20"/>
              </w:rPr>
            </w:pPr>
            <w:r w:rsidRPr="00B67B40">
              <w:rPr>
                <w:sz w:val="20"/>
              </w:rPr>
              <w:t>Arroz papa, batata doce cozida, feijão, carne moída, abóbora madura</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Laranja-lima</w:t>
            </w:r>
          </w:p>
        </w:tc>
      </w:tr>
      <w:tr w:rsidR="00B67B40" w:rsidRPr="00B67B40" w:rsidTr="00B67B40">
        <w:tc>
          <w:tcPr>
            <w:tcW w:w="1271" w:type="dxa"/>
            <w:vAlign w:val="center"/>
          </w:tcPr>
          <w:p w:rsidR="00B67B40" w:rsidRPr="00B67B40" w:rsidRDefault="00B67B40" w:rsidP="00B67B40">
            <w:pPr>
              <w:jc w:val="center"/>
              <w:rPr>
                <w:sz w:val="20"/>
              </w:rPr>
            </w:pPr>
            <w:r w:rsidRPr="00B67B40">
              <w:rPr>
                <w:sz w:val="20"/>
              </w:rPr>
              <w:t>LANCHE</w:t>
            </w:r>
          </w:p>
        </w:tc>
        <w:tc>
          <w:tcPr>
            <w:tcW w:w="1812" w:type="dxa"/>
            <w:vAlign w:val="center"/>
          </w:tcPr>
          <w:p w:rsidR="00B67B40" w:rsidRPr="00B67B40" w:rsidRDefault="00B67B40" w:rsidP="00B67B40">
            <w:pPr>
              <w:jc w:val="center"/>
              <w:rPr>
                <w:sz w:val="20"/>
              </w:rPr>
            </w:pPr>
            <w:r w:rsidRPr="00B67B40">
              <w:rPr>
                <w:sz w:val="20"/>
              </w:rPr>
              <w:t>Maçã</w:t>
            </w:r>
          </w:p>
        </w:tc>
        <w:tc>
          <w:tcPr>
            <w:tcW w:w="1701" w:type="dxa"/>
            <w:vAlign w:val="center"/>
          </w:tcPr>
          <w:p w:rsidR="00B67B40" w:rsidRPr="00B67B40" w:rsidRDefault="00B67B40" w:rsidP="00B67B40">
            <w:pPr>
              <w:jc w:val="center"/>
              <w:rPr>
                <w:sz w:val="20"/>
              </w:rPr>
            </w:pPr>
            <w:r w:rsidRPr="00B67B40">
              <w:rPr>
                <w:sz w:val="20"/>
              </w:rPr>
              <w:t>Manga</w:t>
            </w:r>
          </w:p>
        </w:tc>
        <w:tc>
          <w:tcPr>
            <w:tcW w:w="1843" w:type="dxa"/>
            <w:vAlign w:val="center"/>
          </w:tcPr>
          <w:p w:rsidR="00B67B40" w:rsidRPr="00B67B40" w:rsidRDefault="00B67B40" w:rsidP="00B67B40">
            <w:pPr>
              <w:jc w:val="center"/>
              <w:rPr>
                <w:sz w:val="20"/>
              </w:rPr>
            </w:pPr>
            <w:r w:rsidRPr="00B67B40">
              <w:rPr>
                <w:sz w:val="20"/>
              </w:rPr>
              <w:t>Pêra</w:t>
            </w:r>
          </w:p>
        </w:tc>
        <w:tc>
          <w:tcPr>
            <w:tcW w:w="1441" w:type="dxa"/>
            <w:vAlign w:val="center"/>
          </w:tcPr>
          <w:p w:rsidR="00B67B40" w:rsidRPr="00B67B40" w:rsidRDefault="00B67B40" w:rsidP="00B67B40">
            <w:pPr>
              <w:jc w:val="center"/>
              <w:rPr>
                <w:sz w:val="20"/>
              </w:rPr>
            </w:pPr>
            <w:r w:rsidRPr="00B67B40">
              <w:rPr>
                <w:sz w:val="20"/>
              </w:rPr>
              <w:t>Banana prata</w:t>
            </w:r>
          </w:p>
        </w:tc>
        <w:tc>
          <w:tcPr>
            <w:tcW w:w="1536" w:type="dxa"/>
            <w:vAlign w:val="center"/>
          </w:tcPr>
          <w:p w:rsidR="00B67B40" w:rsidRPr="00B67B40" w:rsidRDefault="00B67B40" w:rsidP="00B67B40">
            <w:pPr>
              <w:jc w:val="center"/>
              <w:rPr>
                <w:sz w:val="20"/>
              </w:rPr>
            </w:pPr>
            <w:r w:rsidRPr="00B67B40">
              <w:rPr>
                <w:sz w:val="20"/>
              </w:rPr>
              <w:t>Mamão</w:t>
            </w:r>
          </w:p>
        </w:tc>
      </w:tr>
      <w:tr w:rsidR="00B67B40" w:rsidRPr="00B67B40" w:rsidTr="00B67B40">
        <w:tc>
          <w:tcPr>
            <w:tcW w:w="1271" w:type="dxa"/>
            <w:vAlign w:val="center"/>
          </w:tcPr>
          <w:p w:rsidR="00B67B40" w:rsidRPr="00B67B40" w:rsidRDefault="00B67B40" w:rsidP="00B67B40">
            <w:pPr>
              <w:jc w:val="center"/>
              <w:rPr>
                <w:sz w:val="20"/>
              </w:rPr>
            </w:pPr>
            <w:r w:rsidRPr="00B67B40">
              <w:rPr>
                <w:sz w:val="20"/>
              </w:rPr>
              <w:t>JANTAR</w:t>
            </w:r>
          </w:p>
        </w:tc>
        <w:tc>
          <w:tcPr>
            <w:tcW w:w="1812" w:type="dxa"/>
            <w:vAlign w:val="center"/>
          </w:tcPr>
          <w:p w:rsidR="00B67B40" w:rsidRPr="00B67B40" w:rsidRDefault="00B67B40" w:rsidP="00B67B40">
            <w:pPr>
              <w:jc w:val="center"/>
              <w:rPr>
                <w:sz w:val="20"/>
              </w:rPr>
            </w:pPr>
            <w:r w:rsidRPr="00B67B40">
              <w:rPr>
                <w:sz w:val="20"/>
              </w:rPr>
              <w:t>Sopa de macarrão anelzinho com músculo bovino e tomate picadinho</w:t>
            </w:r>
          </w:p>
        </w:tc>
        <w:tc>
          <w:tcPr>
            <w:tcW w:w="1701" w:type="dxa"/>
            <w:vAlign w:val="center"/>
          </w:tcPr>
          <w:p w:rsidR="00B67B40" w:rsidRPr="00B67B40" w:rsidRDefault="00B67B40" w:rsidP="00B67B40">
            <w:pPr>
              <w:jc w:val="center"/>
              <w:rPr>
                <w:sz w:val="20"/>
              </w:rPr>
            </w:pPr>
            <w:r w:rsidRPr="00B67B40">
              <w:rPr>
                <w:sz w:val="20"/>
              </w:rPr>
              <w:t>Sopa de fubá( fubá, músculo bovino, couve, tomate)</w:t>
            </w:r>
          </w:p>
        </w:tc>
        <w:tc>
          <w:tcPr>
            <w:tcW w:w="1843" w:type="dxa"/>
            <w:vAlign w:val="center"/>
          </w:tcPr>
          <w:p w:rsidR="00B67B40" w:rsidRPr="00B67B40" w:rsidRDefault="00B67B40" w:rsidP="00B67B40">
            <w:pPr>
              <w:spacing w:before="240"/>
              <w:jc w:val="center"/>
              <w:rPr>
                <w:sz w:val="20"/>
              </w:rPr>
            </w:pPr>
            <w:r w:rsidRPr="00B67B40">
              <w:rPr>
                <w:sz w:val="20"/>
              </w:rPr>
              <w:t>Sopa de legumes(batata, abóbora madura, cenoura, chuchu) e músculo</w:t>
            </w:r>
          </w:p>
        </w:tc>
        <w:tc>
          <w:tcPr>
            <w:tcW w:w="1441" w:type="dxa"/>
            <w:vAlign w:val="center"/>
          </w:tcPr>
          <w:p w:rsidR="00B67B40" w:rsidRPr="00B67B40" w:rsidRDefault="00B67B40" w:rsidP="00B67B40">
            <w:pPr>
              <w:jc w:val="center"/>
              <w:rPr>
                <w:sz w:val="20"/>
              </w:rPr>
            </w:pPr>
            <w:r w:rsidRPr="00B67B40">
              <w:rPr>
                <w:sz w:val="20"/>
              </w:rPr>
              <w:t>Canja( arroz, peito de frango, cenoura e batata inglesa)</w:t>
            </w:r>
          </w:p>
        </w:tc>
        <w:tc>
          <w:tcPr>
            <w:tcW w:w="1536" w:type="dxa"/>
            <w:vAlign w:val="center"/>
          </w:tcPr>
          <w:p w:rsidR="00B67B40" w:rsidRPr="00B67B40" w:rsidRDefault="00B67B40" w:rsidP="00B67B40">
            <w:pPr>
              <w:jc w:val="center"/>
              <w:rPr>
                <w:sz w:val="20"/>
              </w:rPr>
            </w:pPr>
            <w:r w:rsidRPr="00B67B40">
              <w:rPr>
                <w:sz w:val="20"/>
              </w:rPr>
              <w:t>Sopa de macarrão anelzinho com músculo bovino e tomate picadinho</w:t>
            </w:r>
          </w:p>
        </w:tc>
      </w:tr>
    </w:tbl>
    <w:p w:rsidR="00B67B40" w:rsidRPr="00B67B40" w:rsidRDefault="00B67B40" w:rsidP="00B67B40">
      <w:pPr>
        <w:jc w:val="center"/>
        <w:rPr>
          <w:sz w:val="20"/>
        </w:rPr>
      </w:pPr>
    </w:p>
    <w:p w:rsidR="00B67B40" w:rsidRDefault="00B67B40" w:rsidP="00B67B40">
      <w:pPr>
        <w:jc w:val="center"/>
        <w:rPr>
          <w:b/>
          <w:sz w:val="20"/>
        </w:rPr>
      </w:pPr>
    </w:p>
    <w:p w:rsidR="00B67B40" w:rsidRPr="00B67B40" w:rsidRDefault="00B67B40" w:rsidP="00B67B40">
      <w:pPr>
        <w:jc w:val="center"/>
        <w:rPr>
          <w:b/>
          <w:sz w:val="20"/>
        </w:rPr>
      </w:pPr>
      <w:r w:rsidRPr="00B67B40">
        <w:rPr>
          <w:b/>
          <w:sz w:val="20"/>
        </w:rPr>
        <w:t>MODALIDADE DE ENSINO: CRECHE – MATERNAL (1 A 3 ANOS)</w:t>
      </w:r>
    </w:p>
    <w:p w:rsidR="00B67B40" w:rsidRPr="00B67B40" w:rsidRDefault="00B67B40" w:rsidP="00B67B40">
      <w:pPr>
        <w:jc w:val="center"/>
        <w:rPr>
          <w:b/>
          <w:sz w:val="20"/>
        </w:rPr>
      </w:pPr>
      <w:r w:rsidRPr="00B67B40">
        <w:rPr>
          <w:b/>
          <w:sz w:val="20"/>
        </w:rPr>
        <w:t>SEMANAS 01 e 03</w:t>
      </w:r>
    </w:p>
    <w:p w:rsidR="00B67B40" w:rsidRPr="00B67B40" w:rsidRDefault="00B67B40" w:rsidP="00B67B40">
      <w:pPr>
        <w:jc w:val="center"/>
        <w:rPr>
          <w:b/>
          <w:sz w:val="20"/>
        </w:rPr>
      </w:pPr>
      <w:r w:rsidRPr="00B67B40">
        <w:rPr>
          <w:b/>
          <w:sz w:val="20"/>
        </w:rPr>
        <w:t>PEQUENAS E GRANDES REFEIÇÕES</w:t>
      </w:r>
    </w:p>
    <w:p w:rsidR="00B67B40" w:rsidRPr="00B67B40" w:rsidRDefault="00B67B40" w:rsidP="00B67B40">
      <w:pPr>
        <w:jc w:val="both"/>
        <w:rPr>
          <w:b/>
          <w:sz w:val="20"/>
        </w:rPr>
      </w:pPr>
    </w:p>
    <w:tbl>
      <w:tblPr>
        <w:tblW w:w="960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1"/>
        <w:gridCol w:w="1812"/>
        <w:gridCol w:w="1701"/>
        <w:gridCol w:w="1843"/>
        <w:gridCol w:w="1441"/>
        <w:gridCol w:w="1536"/>
      </w:tblGrid>
      <w:tr w:rsidR="00B67B40" w:rsidRPr="00B67B40" w:rsidTr="00B67B40">
        <w:tc>
          <w:tcPr>
            <w:tcW w:w="1271" w:type="dxa"/>
            <w:vAlign w:val="center"/>
          </w:tcPr>
          <w:p w:rsidR="00B67B40" w:rsidRPr="00B67B40" w:rsidRDefault="00B67B40" w:rsidP="00B67B40">
            <w:pPr>
              <w:jc w:val="center"/>
              <w:rPr>
                <w:sz w:val="20"/>
              </w:rPr>
            </w:pPr>
            <w:r w:rsidRPr="00B67B40">
              <w:rPr>
                <w:sz w:val="20"/>
              </w:rPr>
              <w:t>Refeição/Dia</w:t>
            </w:r>
          </w:p>
        </w:tc>
        <w:tc>
          <w:tcPr>
            <w:tcW w:w="1812" w:type="dxa"/>
            <w:vAlign w:val="center"/>
          </w:tcPr>
          <w:p w:rsidR="00B67B40" w:rsidRPr="00B67B40" w:rsidRDefault="00B67B40" w:rsidP="00B67B40">
            <w:pPr>
              <w:jc w:val="center"/>
              <w:rPr>
                <w:sz w:val="20"/>
              </w:rPr>
            </w:pPr>
            <w:r w:rsidRPr="00B67B40">
              <w:rPr>
                <w:sz w:val="20"/>
              </w:rPr>
              <w:t>2ª feira</w:t>
            </w:r>
          </w:p>
        </w:tc>
        <w:tc>
          <w:tcPr>
            <w:tcW w:w="1701" w:type="dxa"/>
            <w:vAlign w:val="center"/>
          </w:tcPr>
          <w:p w:rsidR="00B67B40" w:rsidRPr="00B67B40" w:rsidRDefault="00B67B40" w:rsidP="00B67B40">
            <w:pPr>
              <w:jc w:val="center"/>
              <w:rPr>
                <w:sz w:val="20"/>
              </w:rPr>
            </w:pPr>
            <w:r w:rsidRPr="00B67B40">
              <w:rPr>
                <w:sz w:val="20"/>
              </w:rPr>
              <w:t>3ª feira</w:t>
            </w:r>
          </w:p>
        </w:tc>
        <w:tc>
          <w:tcPr>
            <w:tcW w:w="1843" w:type="dxa"/>
            <w:vAlign w:val="center"/>
          </w:tcPr>
          <w:p w:rsidR="00B67B40" w:rsidRPr="00B67B40" w:rsidRDefault="00B67B40" w:rsidP="00B67B40">
            <w:pPr>
              <w:jc w:val="center"/>
              <w:rPr>
                <w:sz w:val="20"/>
              </w:rPr>
            </w:pPr>
            <w:r w:rsidRPr="00B67B40">
              <w:rPr>
                <w:sz w:val="20"/>
              </w:rPr>
              <w:t>4ª feira</w:t>
            </w:r>
          </w:p>
        </w:tc>
        <w:tc>
          <w:tcPr>
            <w:tcW w:w="1441" w:type="dxa"/>
            <w:vAlign w:val="center"/>
          </w:tcPr>
          <w:p w:rsidR="00B67B40" w:rsidRPr="00B67B40" w:rsidRDefault="00B67B40" w:rsidP="00B67B40">
            <w:pPr>
              <w:jc w:val="center"/>
              <w:rPr>
                <w:sz w:val="20"/>
              </w:rPr>
            </w:pPr>
            <w:r w:rsidRPr="00B67B40">
              <w:rPr>
                <w:sz w:val="20"/>
              </w:rPr>
              <w:t>5ª feira</w:t>
            </w:r>
          </w:p>
        </w:tc>
        <w:tc>
          <w:tcPr>
            <w:tcW w:w="1536" w:type="dxa"/>
            <w:vAlign w:val="center"/>
          </w:tcPr>
          <w:p w:rsidR="00B67B40" w:rsidRPr="00B67B40" w:rsidRDefault="00B67B40" w:rsidP="00B67B40">
            <w:pPr>
              <w:jc w:val="center"/>
              <w:rPr>
                <w:sz w:val="20"/>
              </w:rPr>
            </w:pPr>
            <w:r w:rsidRPr="00B67B40">
              <w:rPr>
                <w:sz w:val="20"/>
              </w:rPr>
              <w:t>6ª feira</w:t>
            </w:r>
          </w:p>
        </w:tc>
      </w:tr>
      <w:tr w:rsidR="00B67B40" w:rsidRPr="00B67B40" w:rsidTr="00B67B40">
        <w:tc>
          <w:tcPr>
            <w:tcW w:w="1271" w:type="dxa"/>
            <w:vAlign w:val="center"/>
          </w:tcPr>
          <w:p w:rsidR="00B67B40" w:rsidRPr="00B67B40" w:rsidRDefault="00B67B40" w:rsidP="00B67B40">
            <w:pPr>
              <w:jc w:val="center"/>
              <w:rPr>
                <w:sz w:val="20"/>
              </w:rPr>
            </w:pPr>
            <w:r w:rsidRPr="00B67B40">
              <w:rPr>
                <w:sz w:val="20"/>
              </w:rPr>
              <w:t>COLAÇÃO</w:t>
            </w:r>
          </w:p>
        </w:tc>
        <w:tc>
          <w:tcPr>
            <w:tcW w:w="1812" w:type="dxa"/>
            <w:vAlign w:val="center"/>
          </w:tcPr>
          <w:p w:rsidR="00B67B40" w:rsidRPr="00B67B40" w:rsidRDefault="00B67B40" w:rsidP="00B67B40">
            <w:pPr>
              <w:jc w:val="center"/>
              <w:rPr>
                <w:sz w:val="20"/>
              </w:rPr>
            </w:pPr>
            <w:r w:rsidRPr="00B67B40">
              <w:rPr>
                <w:sz w:val="20"/>
              </w:rPr>
              <w:t>Batido de leite com maçã</w:t>
            </w:r>
          </w:p>
        </w:tc>
        <w:tc>
          <w:tcPr>
            <w:tcW w:w="1701" w:type="dxa"/>
            <w:vAlign w:val="center"/>
          </w:tcPr>
          <w:p w:rsidR="00B67B40" w:rsidRPr="00B67B40" w:rsidRDefault="00B67B40" w:rsidP="00B67B40">
            <w:pPr>
              <w:jc w:val="center"/>
              <w:rPr>
                <w:sz w:val="20"/>
              </w:rPr>
            </w:pPr>
            <w:r w:rsidRPr="00B67B40">
              <w:rPr>
                <w:sz w:val="20"/>
              </w:rPr>
              <w:t>Mingau de farinha de aveia adoçado com banana nanica</w:t>
            </w:r>
          </w:p>
        </w:tc>
        <w:tc>
          <w:tcPr>
            <w:tcW w:w="1843" w:type="dxa"/>
            <w:vAlign w:val="center"/>
          </w:tcPr>
          <w:p w:rsidR="00B67B40" w:rsidRPr="00B67B40" w:rsidRDefault="00B67B40" w:rsidP="00B67B40">
            <w:pPr>
              <w:jc w:val="center"/>
              <w:rPr>
                <w:sz w:val="20"/>
              </w:rPr>
            </w:pPr>
            <w:r w:rsidRPr="00B67B40">
              <w:rPr>
                <w:sz w:val="20"/>
              </w:rPr>
              <w:t>Iogurte natural batido com banana nanica</w:t>
            </w:r>
          </w:p>
        </w:tc>
        <w:tc>
          <w:tcPr>
            <w:tcW w:w="1441" w:type="dxa"/>
            <w:vAlign w:val="center"/>
          </w:tcPr>
          <w:p w:rsidR="00B67B40" w:rsidRPr="00B67B40" w:rsidRDefault="00B67B40" w:rsidP="00B67B40">
            <w:pPr>
              <w:jc w:val="center"/>
              <w:rPr>
                <w:sz w:val="20"/>
              </w:rPr>
            </w:pPr>
            <w:r w:rsidRPr="00B67B40">
              <w:rPr>
                <w:sz w:val="20"/>
              </w:rPr>
              <w:t>Batido de leite com pêra</w:t>
            </w:r>
          </w:p>
        </w:tc>
        <w:tc>
          <w:tcPr>
            <w:tcW w:w="1536" w:type="dxa"/>
            <w:vAlign w:val="center"/>
          </w:tcPr>
          <w:p w:rsidR="00B67B40" w:rsidRPr="00B67B40" w:rsidRDefault="00B67B40" w:rsidP="00B67B40">
            <w:pPr>
              <w:jc w:val="center"/>
              <w:rPr>
                <w:sz w:val="20"/>
              </w:rPr>
            </w:pPr>
            <w:r w:rsidRPr="00B67B40">
              <w:rPr>
                <w:sz w:val="20"/>
              </w:rPr>
              <w:t>Iogurte batido com mamão</w:t>
            </w:r>
          </w:p>
        </w:tc>
      </w:tr>
      <w:tr w:rsidR="00B67B40" w:rsidRPr="00B67B40" w:rsidTr="00B67B40">
        <w:tc>
          <w:tcPr>
            <w:tcW w:w="1271" w:type="dxa"/>
            <w:vAlign w:val="center"/>
          </w:tcPr>
          <w:p w:rsidR="00B67B40" w:rsidRPr="00B67B40" w:rsidRDefault="00B67B40" w:rsidP="00B67B40">
            <w:pPr>
              <w:jc w:val="center"/>
              <w:rPr>
                <w:sz w:val="20"/>
              </w:rPr>
            </w:pPr>
            <w:r w:rsidRPr="00B67B40">
              <w:rPr>
                <w:sz w:val="20"/>
              </w:rPr>
              <w:t>ALMOÇO</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Sobremesa</w:t>
            </w:r>
          </w:p>
        </w:tc>
        <w:tc>
          <w:tcPr>
            <w:tcW w:w="1812" w:type="dxa"/>
            <w:vAlign w:val="center"/>
          </w:tcPr>
          <w:p w:rsidR="00B67B40" w:rsidRPr="00B67B40" w:rsidRDefault="00B67B40" w:rsidP="00B67B40">
            <w:pPr>
              <w:jc w:val="center"/>
              <w:rPr>
                <w:sz w:val="20"/>
              </w:rPr>
            </w:pPr>
            <w:r w:rsidRPr="00B67B40">
              <w:rPr>
                <w:sz w:val="20"/>
              </w:rPr>
              <w:t>Macarrão espaguete, feijão, ovos cozidos, chuchu picadinho</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Laranja-pêra</w:t>
            </w:r>
          </w:p>
          <w:p w:rsidR="00B67B40" w:rsidRPr="00B67B40" w:rsidRDefault="00B67B40" w:rsidP="00B67B40">
            <w:pPr>
              <w:jc w:val="center"/>
              <w:rPr>
                <w:sz w:val="20"/>
              </w:rPr>
            </w:pPr>
          </w:p>
        </w:tc>
        <w:tc>
          <w:tcPr>
            <w:tcW w:w="1701" w:type="dxa"/>
            <w:vAlign w:val="center"/>
          </w:tcPr>
          <w:p w:rsidR="00B67B40" w:rsidRPr="00B67B40" w:rsidRDefault="00B67B40" w:rsidP="00B67B40">
            <w:pPr>
              <w:jc w:val="center"/>
              <w:rPr>
                <w:sz w:val="20"/>
              </w:rPr>
            </w:pPr>
            <w:r w:rsidRPr="00B67B40">
              <w:rPr>
                <w:sz w:val="20"/>
              </w:rPr>
              <w:t>Polenta, feijão, carne bovina picadinha, abóbora madura</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Pêra</w:t>
            </w:r>
          </w:p>
          <w:p w:rsidR="00B67B40" w:rsidRPr="00B67B40" w:rsidRDefault="00B67B40" w:rsidP="00B67B40">
            <w:pPr>
              <w:jc w:val="center"/>
              <w:rPr>
                <w:sz w:val="20"/>
              </w:rPr>
            </w:pPr>
          </w:p>
        </w:tc>
        <w:tc>
          <w:tcPr>
            <w:tcW w:w="1843" w:type="dxa"/>
            <w:vAlign w:val="center"/>
          </w:tcPr>
          <w:p w:rsidR="00B67B40" w:rsidRPr="00B67B40" w:rsidRDefault="00B67B40" w:rsidP="00B67B40">
            <w:pPr>
              <w:jc w:val="center"/>
              <w:rPr>
                <w:sz w:val="20"/>
              </w:rPr>
            </w:pPr>
            <w:r w:rsidRPr="00B67B40">
              <w:rPr>
                <w:sz w:val="20"/>
              </w:rPr>
              <w:t>Arroz, feijão, ensopado de aipim com carne bovina, salada de alface</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mamão</w:t>
            </w:r>
          </w:p>
        </w:tc>
        <w:tc>
          <w:tcPr>
            <w:tcW w:w="1441" w:type="dxa"/>
            <w:vAlign w:val="center"/>
          </w:tcPr>
          <w:p w:rsidR="00B67B40" w:rsidRPr="00B67B40" w:rsidRDefault="00B67B40" w:rsidP="00B67B40">
            <w:pPr>
              <w:jc w:val="center"/>
              <w:rPr>
                <w:sz w:val="20"/>
              </w:rPr>
            </w:pPr>
            <w:r w:rsidRPr="00B67B40">
              <w:rPr>
                <w:sz w:val="20"/>
              </w:rPr>
              <w:t>Arroz, canjiquinha, feijão, fígado de boi picadinho, couve refogada</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Laranja-pêra</w:t>
            </w:r>
          </w:p>
        </w:tc>
        <w:tc>
          <w:tcPr>
            <w:tcW w:w="1536" w:type="dxa"/>
            <w:vAlign w:val="center"/>
          </w:tcPr>
          <w:p w:rsidR="00B67B40" w:rsidRPr="00B67B40" w:rsidRDefault="00B67B40" w:rsidP="00B67B40">
            <w:pPr>
              <w:jc w:val="center"/>
              <w:rPr>
                <w:sz w:val="20"/>
              </w:rPr>
            </w:pPr>
            <w:r w:rsidRPr="00B67B40">
              <w:rPr>
                <w:sz w:val="20"/>
              </w:rPr>
              <w:t>Arroz, feijão, farofa, peito de frango desfiado,  abobrinha picadinha e refogada</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Manga</w:t>
            </w:r>
          </w:p>
        </w:tc>
      </w:tr>
      <w:tr w:rsidR="00B67B40" w:rsidRPr="00B67B40" w:rsidTr="00B67B40">
        <w:tc>
          <w:tcPr>
            <w:tcW w:w="1271" w:type="dxa"/>
            <w:vAlign w:val="center"/>
          </w:tcPr>
          <w:p w:rsidR="00B67B40" w:rsidRPr="00B67B40" w:rsidRDefault="00B67B40" w:rsidP="00B67B40">
            <w:pPr>
              <w:jc w:val="center"/>
              <w:rPr>
                <w:sz w:val="20"/>
              </w:rPr>
            </w:pPr>
            <w:r w:rsidRPr="00B67B40">
              <w:rPr>
                <w:sz w:val="20"/>
              </w:rPr>
              <w:t>LANCHE</w:t>
            </w:r>
          </w:p>
        </w:tc>
        <w:tc>
          <w:tcPr>
            <w:tcW w:w="1812" w:type="dxa"/>
            <w:vAlign w:val="center"/>
          </w:tcPr>
          <w:p w:rsidR="00B67B40" w:rsidRPr="00B67B40" w:rsidRDefault="00B67B40" w:rsidP="00B67B40">
            <w:pPr>
              <w:jc w:val="center"/>
              <w:rPr>
                <w:sz w:val="20"/>
              </w:rPr>
            </w:pPr>
            <w:r w:rsidRPr="00B67B40">
              <w:rPr>
                <w:sz w:val="20"/>
              </w:rPr>
              <w:t>Iogurte batido com mamão e pão com manteiga</w:t>
            </w:r>
          </w:p>
        </w:tc>
        <w:tc>
          <w:tcPr>
            <w:tcW w:w="1701" w:type="dxa"/>
            <w:vAlign w:val="center"/>
          </w:tcPr>
          <w:p w:rsidR="00B67B40" w:rsidRPr="00B67B40" w:rsidRDefault="00B67B40" w:rsidP="00B67B40">
            <w:pPr>
              <w:jc w:val="center"/>
              <w:rPr>
                <w:sz w:val="20"/>
              </w:rPr>
            </w:pPr>
            <w:r w:rsidRPr="00B67B40">
              <w:rPr>
                <w:sz w:val="20"/>
              </w:rPr>
              <w:t>Salada de frutas(mamão, banana e goiaba)</w:t>
            </w:r>
          </w:p>
        </w:tc>
        <w:tc>
          <w:tcPr>
            <w:tcW w:w="1843" w:type="dxa"/>
            <w:vAlign w:val="center"/>
          </w:tcPr>
          <w:p w:rsidR="00B67B40" w:rsidRPr="00B67B40" w:rsidRDefault="00B67B40" w:rsidP="00B67B40">
            <w:pPr>
              <w:jc w:val="center"/>
              <w:rPr>
                <w:sz w:val="20"/>
              </w:rPr>
            </w:pPr>
            <w:r w:rsidRPr="00B67B40">
              <w:rPr>
                <w:sz w:val="20"/>
              </w:rPr>
              <w:t>Batido de leite com maçã</w:t>
            </w:r>
          </w:p>
        </w:tc>
        <w:tc>
          <w:tcPr>
            <w:tcW w:w="1441" w:type="dxa"/>
            <w:vAlign w:val="center"/>
          </w:tcPr>
          <w:p w:rsidR="00B67B40" w:rsidRPr="00B67B40" w:rsidRDefault="00B67B40" w:rsidP="00B67B40">
            <w:pPr>
              <w:jc w:val="center"/>
              <w:rPr>
                <w:sz w:val="20"/>
              </w:rPr>
            </w:pPr>
            <w:r w:rsidRPr="00B67B40">
              <w:rPr>
                <w:sz w:val="20"/>
              </w:rPr>
              <w:t>Salada de frutas( banana, manga e pêra)</w:t>
            </w:r>
          </w:p>
        </w:tc>
        <w:tc>
          <w:tcPr>
            <w:tcW w:w="1536" w:type="dxa"/>
            <w:vAlign w:val="center"/>
          </w:tcPr>
          <w:p w:rsidR="00B67B40" w:rsidRPr="00B67B40" w:rsidRDefault="00B67B40" w:rsidP="00B67B40">
            <w:pPr>
              <w:jc w:val="center"/>
              <w:rPr>
                <w:sz w:val="20"/>
              </w:rPr>
            </w:pPr>
            <w:r w:rsidRPr="00B67B40">
              <w:rPr>
                <w:sz w:val="20"/>
              </w:rPr>
              <w:t>Batido de leite  com maçã</w:t>
            </w:r>
          </w:p>
        </w:tc>
      </w:tr>
      <w:tr w:rsidR="00B67B40" w:rsidRPr="00B67B40" w:rsidTr="00B67B40">
        <w:tc>
          <w:tcPr>
            <w:tcW w:w="1271" w:type="dxa"/>
            <w:vAlign w:val="center"/>
          </w:tcPr>
          <w:p w:rsidR="00B67B40" w:rsidRPr="00B67B40" w:rsidRDefault="00B67B40" w:rsidP="00B67B40">
            <w:pPr>
              <w:jc w:val="center"/>
              <w:rPr>
                <w:sz w:val="20"/>
              </w:rPr>
            </w:pPr>
            <w:r w:rsidRPr="00B67B40">
              <w:rPr>
                <w:sz w:val="20"/>
              </w:rPr>
              <w:t>JANTAR</w:t>
            </w:r>
          </w:p>
        </w:tc>
        <w:tc>
          <w:tcPr>
            <w:tcW w:w="1812" w:type="dxa"/>
            <w:vAlign w:val="center"/>
          </w:tcPr>
          <w:p w:rsidR="00B67B40" w:rsidRPr="00B67B40" w:rsidRDefault="00B67B40" w:rsidP="00B67B40">
            <w:pPr>
              <w:jc w:val="center"/>
              <w:rPr>
                <w:sz w:val="20"/>
              </w:rPr>
            </w:pPr>
            <w:r w:rsidRPr="00B67B40">
              <w:rPr>
                <w:sz w:val="20"/>
              </w:rPr>
              <w:t>Sopa de fubá( fubá, carne bovina, espinafre)</w:t>
            </w:r>
          </w:p>
        </w:tc>
        <w:tc>
          <w:tcPr>
            <w:tcW w:w="1701" w:type="dxa"/>
            <w:vAlign w:val="center"/>
          </w:tcPr>
          <w:p w:rsidR="00B67B40" w:rsidRPr="00B67B40" w:rsidRDefault="00B67B40" w:rsidP="00B67B40">
            <w:pPr>
              <w:jc w:val="center"/>
              <w:rPr>
                <w:sz w:val="20"/>
              </w:rPr>
            </w:pPr>
            <w:r w:rsidRPr="00B67B40">
              <w:rPr>
                <w:sz w:val="20"/>
              </w:rPr>
              <w:t>Canja(arroz, peito de frango desfiado, cenoura e batata inglesa)</w:t>
            </w:r>
          </w:p>
        </w:tc>
        <w:tc>
          <w:tcPr>
            <w:tcW w:w="1843" w:type="dxa"/>
            <w:vAlign w:val="center"/>
          </w:tcPr>
          <w:p w:rsidR="00B67B40" w:rsidRPr="00B67B40" w:rsidRDefault="00B67B40" w:rsidP="00B67B40">
            <w:pPr>
              <w:spacing w:before="240"/>
              <w:jc w:val="center"/>
              <w:rPr>
                <w:sz w:val="20"/>
              </w:rPr>
            </w:pPr>
            <w:r w:rsidRPr="00B67B40">
              <w:rPr>
                <w:sz w:val="20"/>
              </w:rPr>
              <w:t>Sopa de macarrão com músculo e tomate picadinho</w:t>
            </w:r>
          </w:p>
        </w:tc>
        <w:tc>
          <w:tcPr>
            <w:tcW w:w="1441" w:type="dxa"/>
            <w:vAlign w:val="center"/>
          </w:tcPr>
          <w:p w:rsidR="00B67B40" w:rsidRPr="00B67B40" w:rsidRDefault="00B67B40" w:rsidP="00B67B40">
            <w:pPr>
              <w:jc w:val="center"/>
              <w:rPr>
                <w:sz w:val="20"/>
              </w:rPr>
            </w:pPr>
            <w:r w:rsidRPr="00B67B40">
              <w:rPr>
                <w:sz w:val="20"/>
              </w:rPr>
              <w:t>Sopa de inhame com músculo bovino</w:t>
            </w:r>
          </w:p>
        </w:tc>
        <w:tc>
          <w:tcPr>
            <w:tcW w:w="1536" w:type="dxa"/>
            <w:vAlign w:val="center"/>
          </w:tcPr>
          <w:p w:rsidR="00B67B40" w:rsidRPr="00B67B40" w:rsidRDefault="00B67B40" w:rsidP="00B67B40">
            <w:pPr>
              <w:jc w:val="center"/>
              <w:rPr>
                <w:sz w:val="20"/>
              </w:rPr>
            </w:pPr>
            <w:r w:rsidRPr="00B67B40">
              <w:rPr>
                <w:sz w:val="20"/>
              </w:rPr>
              <w:t>Sopa de fubá ( fubá, músculo e cenoura)</w:t>
            </w:r>
          </w:p>
        </w:tc>
      </w:tr>
    </w:tbl>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Default="00B67B40" w:rsidP="00B67B40">
      <w:pPr>
        <w:jc w:val="center"/>
        <w:rPr>
          <w:sz w:val="20"/>
        </w:rPr>
      </w:pPr>
    </w:p>
    <w:p w:rsidR="00B67B40" w:rsidRDefault="00B67B40" w:rsidP="00B67B40">
      <w:pPr>
        <w:jc w:val="center"/>
        <w:rPr>
          <w:sz w:val="20"/>
        </w:rPr>
      </w:pPr>
    </w:p>
    <w:p w:rsidR="00C1187F" w:rsidRDefault="00C1187F" w:rsidP="00B67B40">
      <w:pPr>
        <w:jc w:val="center"/>
        <w:rPr>
          <w:sz w:val="20"/>
        </w:rPr>
      </w:pPr>
    </w:p>
    <w:p w:rsid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b/>
          <w:sz w:val="20"/>
        </w:rPr>
      </w:pPr>
      <w:r w:rsidRPr="00B67B40">
        <w:rPr>
          <w:b/>
          <w:sz w:val="20"/>
        </w:rPr>
        <w:lastRenderedPageBreak/>
        <w:t>MODALIDADE DE ENSINO: CRECHE – MATERNAL (1 A 3 ANOS)</w:t>
      </w:r>
    </w:p>
    <w:p w:rsidR="00B67B40" w:rsidRPr="00B67B40" w:rsidRDefault="00B67B40" w:rsidP="00B67B40">
      <w:pPr>
        <w:jc w:val="center"/>
        <w:rPr>
          <w:b/>
          <w:sz w:val="20"/>
        </w:rPr>
      </w:pPr>
      <w:r w:rsidRPr="00B67B40">
        <w:rPr>
          <w:b/>
          <w:sz w:val="20"/>
        </w:rPr>
        <w:t>SEMANAS 02 e 04</w:t>
      </w:r>
    </w:p>
    <w:p w:rsidR="00B67B40" w:rsidRPr="00B67B40" w:rsidRDefault="00B67B40" w:rsidP="00B67B40">
      <w:pPr>
        <w:jc w:val="center"/>
        <w:rPr>
          <w:b/>
          <w:sz w:val="20"/>
        </w:rPr>
      </w:pPr>
      <w:r w:rsidRPr="00B67B40">
        <w:rPr>
          <w:b/>
          <w:sz w:val="20"/>
        </w:rPr>
        <w:t>PEQUENAS E GRANDES REFEIÇÕES</w:t>
      </w:r>
    </w:p>
    <w:p w:rsidR="00B67B40" w:rsidRPr="00B67B40" w:rsidRDefault="00B67B40" w:rsidP="00B67B40">
      <w:pPr>
        <w:jc w:val="both"/>
        <w:rPr>
          <w:b/>
          <w:sz w:val="20"/>
        </w:rPr>
      </w:pPr>
    </w:p>
    <w:tbl>
      <w:tblPr>
        <w:tblW w:w="960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1"/>
        <w:gridCol w:w="1812"/>
        <w:gridCol w:w="1701"/>
        <w:gridCol w:w="1843"/>
        <w:gridCol w:w="1441"/>
        <w:gridCol w:w="1536"/>
      </w:tblGrid>
      <w:tr w:rsidR="00B67B40" w:rsidRPr="00B67B40" w:rsidTr="00B67B40">
        <w:tc>
          <w:tcPr>
            <w:tcW w:w="1271" w:type="dxa"/>
            <w:vAlign w:val="center"/>
          </w:tcPr>
          <w:p w:rsidR="00B67B40" w:rsidRPr="00B67B40" w:rsidRDefault="00B67B40" w:rsidP="00B67B40">
            <w:pPr>
              <w:jc w:val="center"/>
              <w:rPr>
                <w:sz w:val="20"/>
              </w:rPr>
            </w:pPr>
            <w:r w:rsidRPr="00B67B40">
              <w:rPr>
                <w:sz w:val="20"/>
              </w:rPr>
              <w:t>Refeição/Dia</w:t>
            </w:r>
          </w:p>
        </w:tc>
        <w:tc>
          <w:tcPr>
            <w:tcW w:w="1812" w:type="dxa"/>
            <w:vAlign w:val="center"/>
          </w:tcPr>
          <w:p w:rsidR="00B67B40" w:rsidRPr="00B67B40" w:rsidRDefault="00B67B40" w:rsidP="00B67B40">
            <w:pPr>
              <w:jc w:val="center"/>
              <w:rPr>
                <w:sz w:val="20"/>
              </w:rPr>
            </w:pPr>
            <w:r w:rsidRPr="00B67B40">
              <w:rPr>
                <w:sz w:val="20"/>
              </w:rPr>
              <w:t>2ª feira</w:t>
            </w:r>
          </w:p>
        </w:tc>
        <w:tc>
          <w:tcPr>
            <w:tcW w:w="1701" w:type="dxa"/>
            <w:vAlign w:val="center"/>
          </w:tcPr>
          <w:p w:rsidR="00B67B40" w:rsidRPr="00B67B40" w:rsidRDefault="00B67B40" w:rsidP="00B67B40">
            <w:pPr>
              <w:jc w:val="center"/>
              <w:rPr>
                <w:sz w:val="20"/>
              </w:rPr>
            </w:pPr>
            <w:r w:rsidRPr="00B67B40">
              <w:rPr>
                <w:sz w:val="20"/>
              </w:rPr>
              <w:t>3ª feira</w:t>
            </w:r>
          </w:p>
        </w:tc>
        <w:tc>
          <w:tcPr>
            <w:tcW w:w="1843" w:type="dxa"/>
            <w:vAlign w:val="center"/>
          </w:tcPr>
          <w:p w:rsidR="00B67B40" w:rsidRPr="00B67B40" w:rsidRDefault="00B67B40" w:rsidP="00B67B40">
            <w:pPr>
              <w:jc w:val="center"/>
              <w:rPr>
                <w:sz w:val="20"/>
              </w:rPr>
            </w:pPr>
            <w:r w:rsidRPr="00B67B40">
              <w:rPr>
                <w:sz w:val="20"/>
              </w:rPr>
              <w:t>4ª feira</w:t>
            </w:r>
          </w:p>
        </w:tc>
        <w:tc>
          <w:tcPr>
            <w:tcW w:w="1441" w:type="dxa"/>
            <w:vAlign w:val="center"/>
          </w:tcPr>
          <w:p w:rsidR="00B67B40" w:rsidRPr="00B67B40" w:rsidRDefault="00B67B40" w:rsidP="00B67B40">
            <w:pPr>
              <w:jc w:val="center"/>
              <w:rPr>
                <w:sz w:val="20"/>
              </w:rPr>
            </w:pPr>
            <w:r w:rsidRPr="00B67B40">
              <w:rPr>
                <w:sz w:val="20"/>
              </w:rPr>
              <w:t>5ª feira</w:t>
            </w:r>
          </w:p>
        </w:tc>
        <w:tc>
          <w:tcPr>
            <w:tcW w:w="1536" w:type="dxa"/>
            <w:vAlign w:val="center"/>
          </w:tcPr>
          <w:p w:rsidR="00B67B40" w:rsidRPr="00B67B40" w:rsidRDefault="00B67B40" w:rsidP="00B67B40">
            <w:pPr>
              <w:jc w:val="center"/>
              <w:rPr>
                <w:sz w:val="20"/>
              </w:rPr>
            </w:pPr>
            <w:r w:rsidRPr="00B67B40">
              <w:rPr>
                <w:sz w:val="20"/>
              </w:rPr>
              <w:t>6ª feira</w:t>
            </w:r>
          </w:p>
        </w:tc>
      </w:tr>
      <w:tr w:rsidR="00B67B40" w:rsidRPr="00B67B40" w:rsidTr="00B67B40">
        <w:tc>
          <w:tcPr>
            <w:tcW w:w="1271" w:type="dxa"/>
            <w:vAlign w:val="center"/>
          </w:tcPr>
          <w:p w:rsidR="00B67B40" w:rsidRPr="00B67B40" w:rsidRDefault="00B67B40" w:rsidP="00B67B40">
            <w:pPr>
              <w:jc w:val="center"/>
              <w:rPr>
                <w:sz w:val="20"/>
              </w:rPr>
            </w:pPr>
            <w:r w:rsidRPr="00B67B40">
              <w:rPr>
                <w:sz w:val="20"/>
              </w:rPr>
              <w:t>COLAÇÃO</w:t>
            </w:r>
          </w:p>
        </w:tc>
        <w:tc>
          <w:tcPr>
            <w:tcW w:w="1812" w:type="dxa"/>
            <w:vAlign w:val="center"/>
          </w:tcPr>
          <w:p w:rsidR="00B67B40" w:rsidRPr="00B67B40" w:rsidRDefault="00B67B40" w:rsidP="00B67B40">
            <w:pPr>
              <w:jc w:val="center"/>
              <w:rPr>
                <w:sz w:val="20"/>
              </w:rPr>
            </w:pPr>
            <w:r w:rsidRPr="00B67B40">
              <w:rPr>
                <w:sz w:val="20"/>
              </w:rPr>
              <w:t>Mingau de amido de milho adoçado com banana nanica</w:t>
            </w:r>
          </w:p>
        </w:tc>
        <w:tc>
          <w:tcPr>
            <w:tcW w:w="1701" w:type="dxa"/>
            <w:vAlign w:val="center"/>
          </w:tcPr>
          <w:p w:rsidR="00B67B40" w:rsidRPr="00B67B40" w:rsidRDefault="00B67B40" w:rsidP="00B67B40">
            <w:pPr>
              <w:jc w:val="center"/>
              <w:rPr>
                <w:sz w:val="20"/>
              </w:rPr>
            </w:pPr>
            <w:r w:rsidRPr="00B67B40">
              <w:rPr>
                <w:sz w:val="20"/>
              </w:rPr>
              <w:t>Iogurte batido com mamão</w:t>
            </w:r>
          </w:p>
        </w:tc>
        <w:tc>
          <w:tcPr>
            <w:tcW w:w="1843" w:type="dxa"/>
            <w:vAlign w:val="center"/>
          </w:tcPr>
          <w:p w:rsidR="00B67B40" w:rsidRPr="00B67B40" w:rsidRDefault="00B67B40" w:rsidP="00B67B40">
            <w:pPr>
              <w:jc w:val="center"/>
              <w:rPr>
                <w:sz w:val="20"/>
              </w:rPr>
            </w:pPr>
            <w:r w:rsidRPr="00B67B40">
              <w:rPr>
                <w:sz w:val="20"/>
              </w:rPr>
              <w:t>Mingau de tapioca adoçado com banana nanica</w:t>
            </w:r>
          </w:p>
        </w:tc>
        <w:tc>
          <w:tcPr>
            <w:tcW w:w="1441" w:type="dxa"/>
            <w:vAlign w:val="center"/>
          </w:tcPr>
          <w:p w:rsidR="00B67B40" w:rsidRPr="00B67B40" w:rsidRDefault="00B67B40" w:rsidP="00B67B40">
            <w:pPr>
              <w:jc w:val="center"/>
              <w:rPr>
                <w:sz w:val="20"/>
              </w:rPr>
            </w:pPr>
            <w:r w:rsidRPr="00B67B40">
              <w:rPr>
                <w:sz w:val="20"/>
              </w:rPr>
              <w:t>Batido de leite com maçã e fª de aveia</w:t>
            </w:r>
          </w:p>
        </w:tc>
        <w:tc>
          <w:tcPr>
            <w:tcW w:w="1536" w:type="dxa"/>
            <w:vAlign w:val="center"/>
          </w:tcPr>
          <w:p w:rsidR="00B67B40" w:rsidRPr="00B67B40" w:rsidRDefault="00B67B40" w:rsidP="00B67B40">
            <w:pPr>
              <w:jc w:val="center"/>
              <w:rPr>
                <w:sz w:val="20"/>
              </w:rPr>
            </w:pPr>
            <w:r w:rsidRPr="00B67B40">
              <w:rPr>
                <w:sz w:val="20"/>
              </w:rPr>
              <w:t>Iogurte batido com banana nanica</w:t>
            </w:r>
          </w:p>
        </w:tc>
      </w:tr>
      <w:tr w:rsidR="00B67B40" w:rsidRPr="00B67B40" w:rsidTr="00B67B40">
        <w:tc>
          <w:tcPr>
            <w:tcW w:w="1271" w:type="dxa"/>
            <w:vAlign w:val="center"/>
          </w:tcPr>
          <w:p w:rsidR="00B67B40" w:rsidRPr="00B67B40" w:rsidRDefault="00B67B40" w:rsidP="00B67B40">
            <w:pPr>
              <w:jc w:val="center"/>
              <w:rPr>
                <w:sz w:val="20"/>
              </w:rPr>
            </w:pPr>
            <w:r w:rsidRPr="00B67B40">
              <w:rPr>
                <w:sz w:val="20"/>
              </w:rPr>
              <w:t>ALMOÇO</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Sobremesa</w:t>
            </w:r>
          </w:p>
          <w:p w:rsidR="00B67B40" w:rsidRPr="00B67B40" w:rsidRDefault="00B67B40" w:rsidP="00B67B40">
            <w:pPr>
              <w:jc w:val="center"/>
              <w:rPr>
                <w:sz w:val="20"/>
              </w:rPr>
            </w:pPr>
            <w:r w:rsidRPr="00B67B40">
              <w:rPr>
                <w:sz w:val="20"/>
              </w:rPr>
              <w:t>(opcional)</w:t>
            </w:r>
          </w:p>
        </w:tc>
        <w:tc>
          <w:tcPr>
            <w:tcW w:w="1812" w:type="dxa"/>
            <w:vAlign w:val="center"/>
          </w:tcPr>
          <w:p w:rsidR="00B67B40" w:rsidRPr="00B67B40" w:rsidRDefault="00B67B40" w:rsidP="00B67B40">
            <w:pPr>
              <w:jc w:val="center"/>
              <w:rPr>
                <w:sz w:val="20"/>
              </w:rPr>
            </w:pPr>
            <w:r w:rsidRPr="00B67B40">
              <w:rPr>
                <w:sz w:val="20"/>
              </w:rPr>
              <w:t>Polenta, feijão, ovos cozidos, cenoura picadinha</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Pêra</w:t>
            </w:r>
          </w:p>
          <w:p w:rsidR="00B67B40" w:rsidRPr="00B67B40" w:rsidRDefault="00B67B40" w:rsidP="00B67B40">
            <w:pPr>
              <w:jc w:val="center"/>
              <w:rPr>
                <w:sz w:val="20"/>
              </w:rPr>
            </w:pPr>
          </w:p>
        </w:tc>
        <w:tc>
          <w:tcPr>
            <w:tcW w:w="1701" w:type="dxa"/>
            <w:vAlign w:val="center"/>
          </w:tcPr>
          <w:p w:rsidR="00B67B40" w:rsidRPr="00B67B40" w:rsidRDefault="00B67B40" w:rsidP="00B67B40">
            <w:pPr>
              <w:jc w:val="center"/>
              <w:rPr>
                <w:sz w:val="20"/>
              </w:rPr>
            </w:pPr>
            <w:r w:rsidRPr="00B67B40">
              <w:rPr>
                <w:sz w:val="20"/>
              </w:rPr>
              <w:t>Arroz,  feijão, pirão de peixe,filé de peixe ensopado , espinafre refogado</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Maçã</w:t>
            </w:r>
          </w:p>
          <w:p w:rsidR="00B67B40" w:rsidRPr="00B67B40" w:rsidRDefault="00B67B40" w:rsidP="00B67B40">
            <w:pPr>
              <w:jc w:val="center"/>
              <w:rPr>
                <w:sz w:val="20"/>
              </w:rPr>
            </w:pPr>
          </w:p>
        </w:tc>
        <w:tc>
          <w:tcPr>
            <w:tcW w:w="1843" w:type="dxa"/>
            <w:vAlign w:val="center"/>
          </w:tcPr>
          <w:p w:rsidR="00B67B40" w:rsidRPr="00B67B40" w:rsidRDefault="00B67B40" w:rsidP="00B67B40">
            <w:pPr>
              <w:jc w:val="center"/>
              <w:rPr>
                <w:sz w:val="20"/>
              </w:rPr>
            </w:pPr>
            <w:r w:rsidRPr="00B67B40">
              <w:rPr>
                <w:sz w:val="20"/>
              </w:rPr>
              <w:t>Arroz, feijão, canjiquinha, carne bovina picadinha, salada de alface</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Manga</w:t>
            </w:r>
          </w:p>
        </w:tc>
        <w:tc>
          <w:tcPr>
            <w:tcW w:w="1441" w:type="dxa"/>
            <w:vAlign w:val="center"/>
          </w:tcPr>
          <w:p w:rsidR="00B67B40" w:rsidRPr="00B67B40" w:rsidRDefault="00B67B40" w:rsidP="00B67B40">
            <w:pPr>
              <w:jc w:val="center"/>
              <w:rPr>
                <w:sz w:val="20"/>
              </w:rPr>
            </w:pPr>
            <w:r w:rsidRPr="00B67B40">
              <w:rPr>
                <w:sz w:val="20"/>
              </w:rPr>
              <w:t>Macarrão espaguete,  feijão, peito de frango picadinho, repolho refogado</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Goiaba</w:t>
            </w:r>
          </w:p>
        </w:tc>
        <w:tc>
          <w:tcPr>
            <w:tcW w:w="1536" w:type="dxa"/>
            <w:vAlign w:val="center"/>
          </w:tcPr>
          <w:p w:rsidR="00B67B40" w:rsidRPr="00B67B40" w:rsidRDefault="00B67B40" w:rsidP="00B67B40">
            <w:pPr>
              <w:jc w:val="center"/>
              <w:rPr>
                <w:sz w:val="20"/>
              </w:rPr>
            </w:pPr>
            <w:r w:rsidRPr="00B67B40">
              <w:rPr>
                <w:sz w:val="20"/>
              </w:rPr>
              <w:t>Arroz, feijão, batata doce cozida, carne</w:t>
            </w:r>
          </w:p>
          <w:p w:rsidR="00B67B40" w:rsidRPr="00B67B40" w:rsidRDefault="00B67B40" w:rsidP="00B67B40">
            <w:pPr>
              <w:jc w:val="center"/>
              <w:rPr>
                <w:sz w:val="20"/>
              </w:rPr>
            </w:pPr>
            <w:r w:rsidRPr="00B67B40">
              <w:rPr>
                <w:sz w:val="20"/>
              </w:rPr>
              <w:t>bovina picadinha, abóbora madura</w:t>
            </w: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p>
          <w:p w:rsidR="00B67B40" w:rsidRPr="00B67B40" w:rsidRDefault="00B67B40" w:rsidP="00B67B40">
            <w:pPr>
              <w:jc w:val="center"/>
              <w:rPr>
                <w:sz w:val="20"/>
              </w:rPr>
            </w:pPr>
            <w:r w:rsidRPr="00B67B40">
              <w:rPr>
                <w:sz w:val="20"/>
              </w:rPr>
              <w:t>Laranja-pêra</w:t>
            </w:r>
          </w:p>
        </w:tc>
      </w:tr>
      <w:tr w:rsidR="00B67B40" w:rsidRPr="00B67B40" w:rsidTr="00B67B40">
        <w:tc>
          <w:tcPr>
            <w:tcW w:w="1271" w:type="dxa"/>
            <w:vAlign w:val="center"/>
          </w:tcPr>
          <w:p w:rsidR="00B67B40" w:rsidRPr="00B67B40" w:rsidRDefault="00B67B40" w:rsidP="00B67B40">
            <w:pPr>
              <w:jc w:val="center"/>
              <w:rPr>
                <w:sz w:val="20"/>
              </w:rPr>
            </w:pPr>
            <w:r w:rsidRPr="00B67B40">
              <w:rPr>
                <w:sz w:val="20"/>
              </w:rPr>
              <w:t>LANCHE</w:t>
            </w:r>
          </w:p>
        </w:tc>
        <w:tc>
          <w:tcPr>
            <w:tcW w:w="1812" w:type="dxa"/>
            <w:vAlign w:val="center"/>
          </w:tcPr>
          <w:p w:rsidR="00B67B40" w:rsidRPr="00B67B40" w:rsidRDefault="00B67B40" w:rsidP="00B67B40">
            <w:pPr>
              <w:jc w:val="center"/>
              <w:rPr>
                <w:sz w:val="20"/>
              </w:rPr>
            </w:pPr>
            <w:r w:rsidRPr="00B67B40">
              <w:rPr>
                <w:sz w:val="20"/>
              </w:rPr>
              <w:t>Leite batido com maçã e pão com manteiga</w:t>
            </w:r>
          </w:p>
        </w:tc>
        <w:tc>
          <w:tcPr>
            <w:tcW w:w="1701" w:type="dxa"/>
            <w:vAlign w:val="center"/>
          </w:tcPr>
          <w:p w:rsidR="00B67B40" w:rsidRPr="00B67B40" w:rsidRDefault="00B67B40" w:rsidP="00B67B40">
            <w:pPr>
              <w:jc w:val="center"/>
              <w:rPr>
                <w:sz w:val="20"/>
              </w:rPr>
            </w:pPr>
            <w:r w:rsidRPr="00B67B40">
              <w:rPr>
                <w:sz w:val="20"/>
              </w:rPr>
              <w:t>Salada de frutas (manga, banana e maçã)</w:t>
            </w:r>
          </w:p>
        </w:tc>
        <w:tc>
          <w:tcPr>
            <w:tcW w:w="1843" w:type="dxa"/>
            <w:vAlign w:val="center"/>
          </w:tcPr>
          <w:p w:rsidR="00B67B40" w:rsidRPr="00B67B40" w:rsidRDefault="00B67B40" w:rsidP="00B67B40">
            <w:pPr>
              <w:jc w:val="center"/>
              <w:rPr>
                <w:sz w:val="20"/>
              </w:rPr>
            </w:pPr>
            <w:r w:rsidRPr="00B67B40">
              <w:rPr>
                <w:sz w:val="20"/>
              </w:rPr>
              <w:t>Iogurte batido com pêra</w:t>
            </w:r>
          </w:p>
        </w:tc>
        <w:tc>
          <w:tcPr>
            <w:tcW w:w="1441" w:type="dxa"/>
            <w:vAlign w:val="center"/>
          </w:tcPr>
          <w:p w:rsidR="00B67B40" w:rsidRPr="00B67B40" w:rsidRDefault="00B67B40" w:rsidP="00B67B40">
            <w:pPr>
              <w:jc w:val="center"/>
              <w:rPr>
                <w:sz w:val="20"/>
              </w:rPr>
            </w:pPr>
            <w:r w:rsidRPr="00B67B40">
              <w:rPr>
                <w:sz w:val="20"/>
              </w:rPr>
              <w:t>Salada de frutas( banana, mamão e goiaba)</w:t>
            </w:r>
          </w:p>
        </w:tc>
        <w:tc>
          <w:tcPr>
            <w:tcW w:w="1536" w:type="dxa"/>
            <w:vAlign w:val="center"/>
          </w:tcPr>
          <w:p w:rsidR="00B67B40" w:rsidRPr="00B67B40" w:rsidRDefault="00B67B40" w:rsidP="00B67B40">
            <w:pPr>
              <w:jc w:val="center"/>
              <w:rPr>
                <w:sz w:val="20"/>
              </w:rPr>
            </w:pPr>
            <w:r w:rsidRPr="00B67B40">
              <w:rPr>
                <w:sz w:val="20"/>
              </w:rPr>
              <w:t>Iogurte batido   com mamão</w:t>
            </w:r>
          </w:p>
        </w:tc>
      </w:tr>
      <w:tr w:rsidR="00B67B40" w:rsidRPr="00B67B40" w:rsidTr="00B67B40">
        <w:tc>
          <w:tcPr>
            <w:tcW w:w="1271" w:type="dxa"/>
            <w:vAlign w:val="center"/>
          </w:tcPr>
          <w:p w:rsidR="00B67B40" w:rsidRPr="00B67B40" w:rsidRDefault="00B67B40" w:rsidP="00B67B40">
            <w:pPr>
              <w:jc w:val="center"/>
              <w:rPr>
                <w:sz w:val="20"/>
              </w:rPr>
            </w:pPr>
            <w:r w:rsidRPr="00B67B40">
              <w:rPr>
                <w:sz w:val="20"/>
              </w:rPr>
              <w:t>JANTAR</w:t>
            </w:r>
          </w:p>
        </w:tc>
        <w:tc>
          <w:tcPr>
            <w:tcW w:w="1812" w:type="dxa"/>
            <w:vAlign w:val="center"/>
          </w:tcPr>
          <w:p w:rsidR="00B67B40" w:rsidRPr="00B67B40" w:rsidRDefault="00B67B40" w:rsidP="00B67B40">
            <w:pPr>
              <w:jc w:val="center"/>
              <w:rPr>
                <w:sz w:val="20"/>
              </w:rPr>
            </w:pPr>
            <w:r w:rsidRPr="00B67B40">
              <w:rPr>
                <w:sz w:val="20"/>
              </w:rPr>
              <w:t>Sopa de macarrão com músculo e tomate picadinho</w:t>
            </w:r>
          </w:p>
        </w:tc>
        <w:tc>
          <w:tcPr>
            <w:tcW w:w="1701" w:type="dxa"/>
            <w:vAlign w:val="center"/>
          </w:tcPr>
          <w:p w:rsidR="00B67B40" w:rsidRPr="00B67B40" w:rsidRDefault="00B67B40" w:rsidP="00B67B40">
            <w:pPr>
              <w:jc w:val="center"/>
              <w:rPr>
                <w:sz w:val="20"/>
              </w:rPr>
            </w:pPr>
            <w:r w:rsidRPr="00B67B40">
              <w:rPr>
                <w:sz w:val="20"/>
              </w:rPr>
              <w:t>Sopa de fubá ( fubá, músculo , couve, e tomate)</w:t>
            </w:r>
          </w:p>
        </w:tc>
        <w:tc>
          <w:tcPr>
            <w:tcW w:w="1843" w:type="dxa"/>
            <w:vAlign w:val="center"/>
          </w:tcPr>
          <w:p w:rsidR="00B67B40" w:rsidRPr="00B67B40" w:rsidRDefault="00B67B40" w:rsidP="00B67B40">
            <w:pPr>
              <w:spacing w:before="240"/>
              <w:jc w:val="center"/>
              <w:rPr>
                <w:sz w:val="20"/>
              </w:rPr>
            </w:pPr>
            <w:r w:rsidRPr="00B67B40">
              <w:rPr>
                <w:sz w:val="20"/>
              </w:rPr>
              <w:t>Sopa de legumes( batata, abóbora madura, cenoura, chuchu) e músculo</w:t>
            </w:r>
          </w:p>
        </w:tc>
        <w:tc>
          <w:tcPr>
            <w:tcW w:w="1441" w:type="dxa"/>
            <w:vAlign w:val="center"/>
          </w:tcPr>
          <w:p w:rsidR="00B67B40" w:rsidRPr="00B67B40" w:rsidRDefault="00B67B40" w:rsidP="00B67B40">
            <w:pPr>
              <w:jc w:val="center"/>
              <w:rPr>
                <w:sz w:val="20"/>
              </w:rPr>
            </w:pPr>
            <w:r w:rsidRPr="00B67B40">
              <w:rPr>
                <w:sz w:val="20"/>
              </w:rPr>
              <w:t>Canja (arroz, peito de frango desfiado, cenoura e batata inglesa)</w:t>
            </w:r>
          </w:p>
        </w:tc>
        <w:tc>
          <w:tcPr>
            <w:tcW w:w="1536" w:type="dxa"/>
            <w:vAlign w:val="center"/>
          </w:tcPr>
          <w:p w:rsidR="00B67B40" w:rsidRPr="00B67B40" w:rsidRDefault="00B67B40" w:rsidP="00B67B40">
            <w:pPr>
              <w:jc w:val="center"/>
              <w:rPr>
                <w:sz w:val="20"/>
              </w:rPr>
            </w:pPr>
            <w:r w:rsidRPr="00B67B40">
              <w:rPr>
                <w:sz w:val="20"/>
              </w:rPr>
              <w:t>Sopa de macarrão com músculo e tomate picadinho</w:t>
            </w:r>
          </w:p>
        </w:tc>
      </w:tr>
    </w:tbl>
    <w:p w:rsidR="00B67B40" w:rsidRPr="0087252E" w:rsidRDefault="00B67B40" w:rsidP="00B67B40">
      <w:pPr>
        <w:jc w:val="center"/>
        <w:rPr>
          <w:sz w:val="24"/>
          <w:szCs w:val="24"/>
        </w:rPr>
      </w:pPr>
    </w:p>
    <w:p w:rsidR="00B67B40" w:rsidRPr="0087252E" w:rsidRDefault="00B67B40" w:rsidP="00B67B40">
      <w:pPr>
        <w:jc w:val="center"/>
        <w:rPr>
          <w:b/>
          <w:bCs/>
          <w:sz w:val="24"/>
          <w:szCs w:val="24"/>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p>
    <w:p w:rsidR="00B67B40" w:rsidRDefault="00B67B40" w:rsidP="00B67B40">
      <w:pPr>
        <w:jc w:val="center"/>
        <w:rPr>
          <w:b/>
          <w:bCs/>
          <w:szCs w:val="24"/>
          <w:u w:val="single"/>
        </w:rPr>
      </w:pPr>
      <w:r w:rsidRPr="00B67B40">
        <w:rPr>
          <w:b/>
          <w:bCs/>
          <w:szCs w:val="24"/>
          <w:u w:val="single"/>
        </w:rPr>
        <w:lastRenderedPageBreak/>
        <w:t xml:space="preserve">ANEXO </w:t>
      </w:r>
      <w:r>
        <w:rPr>
          <w:b/>
          <w:bCs/>
          <w:szCs w:val="24"/>
          <w:u w:val="single"/>
        </w:rPr>
        <w:t>C</w:t>
      </w:r>
      <w:r w:rsidRPr="00B67B40">
        <w:rPr>
          <w:b/>
          <w:bCs/>
          <w:szCs w:val="24"/>
          <w:u w:val="single"/>
        </w:rPr>
        <w:t xml:space="preserve"> – </w:t>
      </w:r>
      <w:r w:rsidR="00A5789C" w:rsidRPr="00B67B40">
        <w:rPr>
          <w:b/>
          <w:bCs/>
          <w:szCs w:val="24"/>
          <w:u w:val="single"/>
        </w:rPr>
        <w:t>DO TERMO DE REFERÊNCIA DA SECRETARIA MUNICIP</w:t>
      </w:r>
      <w:r w:rsidR="00A5789C">
        <w:rPr>
          <w:b/>
          <w:bCs/>
          <w:szCs w:val="24"/>
          <w:u w:val="single"/>
        </w:rPr>
        <w:t>A</w:t>
      </w:r>
      <w:r w:rsidR="00A5789C" w:rsidRPr="00B67B40">
        <w:rPr>
          <w:b/>
          <w:bCs/>
          <w:szCs w:val="24"/>
          <w:u w:val="single"/>
        </w:rPr>
        <w:t>L DE EDUCAÇÃO</w:t>
      </w:r>
    </w:p>
    <w:p w:rsidR="00A5789C" w:rsidRPr="0087252E" w:rsidRDefault="00A5789C" w:rsidP="00B67B40">
      <w:pPr>
        <w:jc w:val="center"/>
        <w:rPr>
          <w:b/>
          <w:bCs/>
          <w:sz w:val="24"/>
          <w:szCs w:val="24"/>
        </w:rPr>
      </w:pPr>
    </w:p>
    <w:p w:rsidR="00B67B40" w:rsidRPr="00A5789C" w:rsidRDefault="00B67B40" w:rsidP="00A5789C">
      <w:pPr>
        <w:widowControl w:val="0"/>
        <w:tabs>
          <w:tab w:val="left" w:pos="0"/>
        </w:tabs>
        <w:jc w:val="center"/>
        <w:rPr>
          <w:b/>
          <w:bCs/>
          <w:sz w:val="20"/>
          <w:u w:val="single"/>
        </w:rPr>
      </w:pPr>
      <w:r w:rsidRPr="00A5789C">
        <w:rPr>
          <w:b/>
          <w:bCs/>
          <w:sz w:val="20"/>
          <w:u w:val="single"/>
        </w:rPr>
        <w:t>FREQUÊNCIA DOS ITENS NO CARDÁPIO POR MODALIDADE DE ENSINO/ 2021</w:t>
      </w:r>
    </w:p>
    <w:p w:rsidR="00B67B40" w:rsidRDefault="00B67B40" w:rsidP="00A5789C">
      <w:pPr>
        <w:jc w:val="center"/>
        <w:rPr>
          <w:b/>
          <w:bCs/>
          <w:sz w:val="20"/>
        </w:rPr>
      </w:pPr>
      <w:r w:rsidRPr="00A5789C">
        <w:rPr>
          <w:b/>
          <w:bCs/>
          <w:sz w:val="20"/>
        </w:rPr>
        <w:t>MODALIDADE DE ENSINO: PRÉ-ESCOLAR, FUNDAMENTAL E EJA (PEQUENAS REFEIÇÕES)</w:t>
      </w:r>
    </w:p>
    <w:p w:rsidR="00A5789C" w:rsidRPr="00A5789C" w:rsidRDefault="00A5789C" w:rsidP="00A5789C">
      <w:pPr>
        <w:jc w:val="center"/>
        <w:rPr>
          <w:b/>
          <w:bCs/>
          <w:sz w:val="20"/>
        </w:rPr>
      </w:pPr>
    </w:p>
    <w:tbl>
      <w:tblPr>
        <w:tblW w:w="6060"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92"/>
        <w:gridCol w:w="2268"/>
      </w:tblGrid>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Leite em pó</w:t>
            </w:r>
          </w:p>
        </w:tc>
        <w:tc>
          <w:tcPr>
            <w:tcW w:w="2268" w:type="dxa"/>
            <w:vAlign w:val="center"/>
          </w:tcPr>
          <w:p w:rsidR="00B67B40" w:rsidRPr="00A5789C" w:rsidRDefault="00B67B40" w:rsidP="00A5789C">
            <w:pPr>
              <w:jc w:val="center"/>
              <w:rPr>
                <w:sz w:val="20"/>
              </w:rPr>
            </w:pPr>
            <w:r w:rsidRPr="00A5789C">
              <w:rPr>
                <w:sz w:val="20"/>
              </w:rPr>
              <w:t>07 dias</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Leite zero lactose</w:t>
            </w:r>
          </w:p>
        </w:tc>
        <w:tc>
          <w:tcPr>
            <w:tcW w:w="2268" w:type="dxa"/>
            <w:vAlign w:val="center"/>
          </w:tcPr>
          <w:p w:rsidR="00B67B40" w:rsidRPr="00A5789C" w:rsidRDefault="00B67B40" w:rsidP="00A5789C">
            <w:pPr>
              <w:jc w:val="center"/>
              <w:rPr>
                <w:sz w:val="20"/>
              </w:rPr>
            </w:pPr>
            <w:r w:rsidRPr="00A5789C">
              <w:rPr>
                <w:sz w:val="20"/>
              </w:rPr>
              <w:t>07 dias</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Leite a base de soja</w:t>
            </w:r>
          </w:p>
        </w:tc>
        <w:tc>
          <w:tcPr>
            <w:tcW w:w="2268" w:type="dxa"/>
            <w:vAlign w:val="center"/>
          </w:tcPr>
          <w:p w:rsidR="00B67B40" w:rsidRPr="00A5789C" w:rsidRDefault="00B67B40" w:rsidP="00A5789C">
            <w:pPr>
              <w:jc w:val="center"/>
              <w:rPr>
                <w:sz w:val="20"/>
              </w:rPr>
            </w:pPr>
            <w:r w:rsidRPr="00A5789C">
              <w:rPr>
                <w:sz w:val="20"/>
              </w:rPr>
              <w:t>07 dias</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Tapioca goma</w:t>
            </w:r>
          </w:p>
        </w:tc>
        <w:tc>
          <w:tcPr>
            <w:tcW w:w="2268" w:type="dxa"/>
            <w:vAlign w:val="center"/>
          </w:tcPr>
          <w:p w:rsidR="00B67B40" w:rsidRPr="00A5789C" w:rsidRDefault="00B67B40" w:rsidP="00A5789C">
            <w:pPr>
              <w:jc w:val="center"/>
              <w:rPr>
                <w:sz w:val="20"/>
              </w:rPr>
            </w:pPr>
            <w:r w:rsidRPr="00A5789C">
              <w:rPr>
                <w:sz w:val="20"/>
              </w:rPr>
              <w:t>02 dias</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Pão careca</w:t>
            </w:r>
          </w:p>
        </w:tc>
        <w:tc>
          <w:tcPr>
            <w:tcW w:w="2268" w:type="dxa"/>
            <w:vAlign w:val="center"/>
          </w:tcPr>
          <w:p w:rsidR="00B67B40" w:rsidRPr="00A5789C" w:rsidRDefault="00B67B40" w:rsidP="00A5789C">
            <w:pPr>
              <w:jc w:val="center"/>
              <w:rPr>
                <w:sz w:val="20"/>
              </w:rPr>
            </w:pPr>
            <w:r w:rsidRPr="00A5789C">
              <w:rPr>
                <w:sz w:val="20"/>
              </w:rPr>
              <w:t>04 dias</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manteiga</w:t>
            </w:r>
          </w:p>
        </w:tc>
        <w:tc>
          <w:tcPr>
            <w:tcW w:w="2268" w:type="dxa"/>
            <w:vAlign w:val="center"/>
          </w:tcPr>
          <w:p w:rsidR="00B67B40" w:rsidRPr="00A5789C" w:rsidRDefault="00B67B40" w:rsidP="00A5789C">
            <w:pPr>
              <w:jc w:val="center"/>
              <w:rPr>
                <w:sz w:val="20"/>
              </w:rPr>
            </w:pPr>
            <w:r w:rsidRPr="00A5789C">
              <w:rPr>
                <w:sz w:val="20"/>
              </w:rPr>
              <w:t>09 dias</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Banana nanica</w:t>
            </w:r>
          </w:p>
        </w:tc>
        <w:tc>
          <w:tcPr>
            <w:tcW w:w="2268" w:type="dxa"/>
            <w:vAlign w:val="center"/>
          </w:tcPr>
          <w:p w:rsidR="00B67B40" w:rsidRPr="00A5789C" w:rsidRDefault="00B67B40" w:rsidP="00A5789C">
            <w:pPr>
              <w:jc w:val="center"/>
              <w:rPr>
                <w:sz w:val="20"/>
              </w:rPr>
            </w:pPr>
            <w:r w:rsidRPr="00A5789C">
              <w:rPr>
                <w:sz w:val="20"/>
              </w:rPr>
              <w:t>07 dias</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maçã</w:t>
            </w:r>
          </w:p>
        </w:tc>
        <w:tc>
          <w:tcPr>
            <w:tcW w:w="2268" w:type="dxa"/>
            <w:vAlign w:val="center"/>
          </w:tcPr>
          <w:p w:rsidR="00B67B40" w:rsidRPr="00A5789C" w:rsidRDefault="00B67B40" w:rsidP="00A5789C">
            <w:pPr>
              <w:jc w:val="center"/>
              <w:rPr>
                <w:sz w:val="20"/>
              </w:rPr>
            </w:pPr>
            <w:r w:rsidRPr="00A5789C">
              <w:rPr>
                <w:sz w:val="20"/>
              </w:rPr>
              <w:t>04 dias</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goiaba</w:t>
            </w:r>
          </w:p>
        </w:tc>
        <w:tc>
          <w:tcPr>
            <w:tcW w:w="2268" w:type="dxa"/>
            <w:vAlign w:val="center"/>
          </w:tcPr>
          <w:p w:rsidR="00B67B40" w:rsidRPr="00A5789C" w:rsidRDefault="00B67B40" w:rsidP="00A5789C">
            <w:pPr>
              <w:jc w:val="center"/>
              <w:rPr>
                <w:sz w:val="20"/>
              </w:rPr>
            </w:pPr>
            <w:r w:rsidRPr="00A5789C">
              <w:rPr>
                <w:sz w:val="20"/>
              </w:rPr>
              <w:t>01 dia</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Manga</w:t>
            </w:r>
          </w:p>
        </w:tc>
        <w:tc>
          <w:tcPr>
            <w:tcW w:w="2268" w:type="dxa"/>
            <w:vAlign w:val="center"/>
          </w:tcPr>
          <w:p w:rsidR="00B67B40" w:rsidRPr="00A5789C" w:rsidRDefault="00B67B40" w:rsidP="00A5789C">
            <w:pPr>
              <w:jc w:val="center"/>
              <w:rPr>
                <w:sz w:val="20"/>
              </w:rPr>
            </w:pPr>
            <w:r w:rsidRPr="00A5789C">
              <w:rPr>
                <w:sz w:val="20"/>
              </w:rPr>
              <w:t>01 dia</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melancia</w:t>
            </w:r>
          </w:p>
        </w:tc>
        <w:tc>
          <w:tcPr>
            <w:tcW w:w="2268" w:type="dxa"/>
            <w:vAlign w:val="center"/>
          </w:tcPr>
          <w:p w:rsidR="00B67B40" w:rsidRPr="00A5789C" w:rsidRDefault="00B67B40" w:rsidP="00A5789C">
            <w:pPr>
              <w:jc w:val="center"/>
              <w:rPr>
                <w:sz w:val="20"/>
              </w:rPr>
            </w:pPr>
            <w:r w:rsidRPr="00A5789C">
              <w:rPr>
                <w:sz w:val="20"/>
              </w:rPr>
              <w:t>01 dia</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Laranja pera</w:t>
            </w:r>
          </w:p>
        </w:tc>
        <w:tc>
          <w:tcPr>
            <w:tcW w:w="2268" w:type="dxa"/>
            <w:vAlign w:val="center"/>
          </w:tcPr>
          <w:p w:rsidR="00B67B40" w:rsidRPr="00A5789C" w:rsidRDefault="00B67B40" w:rsidP="00A5789C">
            <w:pPr>
              <w:jc w:val="center"/>
              <w:rPr>
                <w:sz w:val="20"/>
              </w:rPr>
            </w:pPr>
            <w:r w:rsidRPr="00A5789C">
              <w:rPr>
                <w:sz w:val="20"/>
              </w:rPr>
              <w:t>03 dias</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Laranja lima</w:t>
            </w:r>
          </w:p>
        </w:tc>
        <w:tc>
          <w:tcPr>
            <w:tcW w:w="2268" w:type="dxa"/>
            <w:vAlign w:val="center"/>
          </w:tcPr>
          <w:p w:rsidR="00B67B40" w:rsidRPr="00A5789C" w:rsidRDefault="00B67B40" w:rsidP="00A5789C">
            <w:pPr>
              <w:jc w:val="center"/>
              <w:rPr>
                <w:sz w:val="20"/>
              </w:rPr>
            </w:pPr>
            <w:r w:rsidRPr="00A5789C">
              <w:rPr>
                <w:sz w:val="20"/>
              </w:rPr>
              <w:t>02 dias</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Limão</w:t>
            </w:r>
          </w:p>
        </w:tc>
        <w:tc>
          <w:tcPr>
            <w:tcW w:w="2268" w:type="dxa"/>
            <w:vAlign w:val="center"/>
          </w:tcPr>
          <w:p w:rsidR="00B67B40" w:rsidRPr="00A5789C" w:rsidRDefault="00B67B40" w:rsidP="00A5789C">
            <w:pPr>
              <w:jc w:val="center"/>
              <w:rPr>
                <w:sz w:val="20"/>
              </w:rPr>
            </w:pPr>
            <w:r w:rsidRPr="00A5789C">
              <w:rPr>
                <w:sz w:val="20"/>
              </w:rPr>
              <w:t>01 dia</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maracujá</w:t>
            </w:r>
          </w:p>
        </w:tc>
        <w:tc>
          <w:tcPr>
            <w:tcW w:w="2268" w:type="dxa"/>
            <w:vAlign w:val="center"/>
          </w:tcPr>
          <w:p w:rsidR="00B67B40" w:rsidRPr="00A5789C" w:rsidRDefault="00B67B40" w:rsidP="00A5789C">
            <w:pPr>
              <w:jc w:val="center"/>
              <w:rPr>
                <w:sz w:val="20"/>
              </w:rPr>
            </w:pPr>
            <w:r w:rsidRPr="00A5789C">
              <w:rPr>
                <w:sz w:val="20"/>
              </w:rPr>
              <w:t>01 dia</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Iogurte de morango</w:t>
            </w:r>
          </w:p>
        </w:tc>
        <w:tc>
          <w:tcPr>
            <w:tcW w:w="2268" w:type="dxa"/>
            <w:vAlign w:val="center"/>
          </w:tcPr>
          <w:p w:rsidR="00B67B40" w:rsidRPr="00A5789C" w:rsidRDefault="00B67B40" w:rsidP="00A5789C">
            <w:pPr>
              <w:jc w:val="center"/>
              <w:rPr>
                <w:sz w:val="20"/>
              </w:rPr>
            </w:pPr>
            <w:r w:rsidRPr="00A5789C">
              <w:rPr>
                <w:sz w:val="20"/>
              </w:rPr>
              <w:t>01 dia</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Iogurte de pêssego</w:t>
            </w:r>
          </w:p>
        </w:tc>
        <w:tc>
          <w:tcPr>
            <w:tcW w:w="2268" w:type="dxa"/>
            <w:vAlign w:val="center"/>
          </w:tcPr>
          <w:p w:rsidR="00B67B40" w:rsidRPr="00A5789C" w:rsidRDefault="00B67B40" w:rsidP="00A5789C">
            <w:pPr>
              <w:jc w:val="center"/>
              <w:rPr>
                <w:sz w:val="20"/>
              </w:rPr>
            </w:pPr>
            <w:r w:rsidRPr="00A5789C">
              <w:rPr>
                <w:sz w:val="20"/>
              </w:rPr>
              <w:t>01 dia</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Ovo de galinha caipira</w:t>
            </w:r>
          </w:p>
        </w:tc>
        <w:tc>
          <w:tcPr>
            <w:tcW w:w="2268" w:type="dxa"/>
            <w:vAlign w:val="center"/>
          </w:tcPr>
          <w:p w:rsidR="00B67B40" w:rsidRPr="00A5789C" w:rsidRDefault="00B67B40" w:rsidP="00A5789C">
            <w:pPr>
              <w:jc w:val="center"/>
              <w:rPr>
                <w:sz w:val="20"/>
              </w:rPr>
            </w:pPr>
            <w:r w:rsidRPr="00A5789C">
              <w:rPr>
                <w:sz w:val="20"/>
              </w:rPr>
              <w:t>05 dias</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Aveia em flocos</w:t>
            </w:r>
          </w:p>
        </w:tc>
        <w:tc>
          <w:tcPr>
            <w:tcW w:w="2268" w:type="dxa"/>
            <w:vAlign w:val="center"/>
          </w:tcPr>
          <w:p w:rsidR="00B67B40" w:rsidRPr="00A5789C" w:rsidRDefault="00B67B40" w:rsidP="00A5789C">
            <w:pPr>
              <w:jc w:val="center"/>
              <w:rPr>
                <w:sz w:val="20"/>
              </w:rPr>
            </w:pPr>
            <w:r w:rsidRPr="00A5789C">
              <w:rPr>
                <w:sz w:val="20"/>
              </w:rPr>
              <w:t>04 dias</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Biscoito cream-cracker</w:t>
            </w:r>
          </w:p>
        </w:tc>
        <w:tc>
          <w:tcPr>
            <w:tcW w:w="2268" w:type="dxa"/>
            <w:vAlign w:val="center"/>
          </w:tcPr>
          <w:p w:rsidR="00B67B40" w:rsidRPr="00A5789C" w:rsidRDefault="00B67B40" w:rsidP="00A5789C">
            <w:pPr>
              <w:jc w:val="center"/>
              <w:rPr>
                <w:sz w:val="20"/>
              </w:rPr>
            </w:pPr>
            <w:r w:rsidRPr="00A5789C">
              <w:rPr>
                <w:sz w:val="20"/>
              </w:rPr>
              <w:t>02 dias</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Fubá da roça</w:t>
            </w:r>
          </w:p>
        </w:tc>
        <w:tc>
          <w:tcPr>
            <w:tcW w:w="2268" w:type="dxa"/>
            <w:vAlign w:val="center"/>
          </w:tcPr>
          <w:p w:rsidR="00B67B40" w:rsidRPr="00A5789C" w:rsidRDefault="00B67B40" w:rsidP="00A5789C">
            <w:pPr>
              <w:jc w:val="center"/>
              <w:rPr>
                <w:sz w:val="20"/>
              </w:rPr>
            </w:pPr>
            <w:r w:rsidRPr="00A5789C">
              <w:rPr>
                <w:sz w:val="20"/>
              </w:rPr>
              <w:t>02 dias</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Açúcar adicionado</w:t>
            </w:r>
          </w:p>
        </w:tc>
        <w:tc>
          <w:tcPr>
            <w:tcW w:w="2268" w:type="dxa"/>
            <w:vAlign w:val="center"/>
          </w:tcPr>
          <w:p w:rsidR="00B67B40" w:rsidRPr="00A5789C" w:rsidRDefault="00B67B40" w:rsidP="00A5789C">
            <w:pPr>
              <w:jc w:val="center"/>
              <w:rPr>
                <w:sz w:val="20"/>
              </w:rPr>
            </w:pPr>
            <w:r w:rsidRPr="00A5789C">
              <w:rPr>
                <w:sz w:val="20"/>
              </w:rPr>
              <w:t>02 dias</w:t>
            </w:r>
          </w:p>
        </w:tc>
      </w:tr>
      <w:tr w:rsidR="00B67B40" w:rsidRPr="00A5789C" w:rsidTr="00A5789C">
        <w:trPr>
          <w:jc w:val="center"/>
        </w:trPr>
        <w:tc>
          <w:tcPr>
            <w:tcW w:w="3792" w:type="dxa"/>
            <w:vAlign w:val="center"/>
          </w:tcPr>
          <w:p w:rsidR="00B67B40" w:rsidRPr="00A5789C" w:rsidRDefault="00B67B40" w:rsidP="00A5789C">
            <w:pPr>
              <w:jc w:val="center"/>
              <w:rPr>
                <w:b/>
                <w:bCs/>
                <w:sz w:val="20"/>
              </w:rPr>
            </w:pPr>
            <w:r w:rsidRPr="00A5789C">
              <w:rPr>
                <w:b/>
                <w:bCs/>
                <w:sz w:val="20"/>
              </w:rPr>
              <w:t>Suplemento alimentar choco e baunilha</w:t>
            </w:r>
          </w:p>
        </w:tc>
        <w:tc>
          <w:tcPr>
            <w:tcW w:w="2268" w:type="dxa"/>
            <w:vAlign w:val="center"/>
          </w:tcPr>
          <w:p w:rsidR="00B67B40" w:rsidRPr="00A5789C" w:rsidRDefault="00B67B40" w:rsidP="00A5789C">
            <w:pPr>
              <w:jc w:val="center"/>
              <w:rPr>
                <w:sz w:val="20"/>
              </w:rPr>
            </w:pPr>
            <w:r w:rsidRPr="00A5789C">
              <w:rPr>
                <w:sz w:val="20"/>
              </w:rPr>
              <w:t>07 dias</w:t>
            </w:r>
          </w:p>
        </w:tc>
      </w:tr>
    </w:tbl>
    <w:p w:rsidR="00B67B40" w:rsidRPr="00A5789C" w:rsidRDefault="00B67B40" w:rsidP="00A5789C">
      <w:pPr>
        <w:jc w:val="both"/>
        <w:rPr>
          <w:sz w:val="20"/>
        </w:rPr>
      </w:pPr>
    </w:p>
    <w:p w:rsidR="00B67B40" w:rsidRDefault="00B67B40" w:rsidP="00A5789C">
      <w:pPr>
        <w:jc w:val="center"/>
        <w:rPr>
          <w:sz w:val="20"/>
        </w:rPr>
      </w:pPr>
      <w:r w:rsidRPr="00A5789C">
        <w:rPr>
          <w:sz w:val="20"/>
        </w:rPr>
        <w:t>MODALIDADE DE ENSINO: PRÉ-ESCOLAR E FUNDAMENTAL (GRANDES REFEIÇÕES)</w:t>
      </w:r>
    </w:p>
    <w:p w:rsidR="00A5789C" w:rsidRPr="00A5789C" w:rsidRDefault="00A5789C" w:rsidP="00A5789C">
      <w:pPr>
        <w:jc w:val="center"/>
        <w:rPr>
          <w:sz w:val="20"/>
        </w:rPr>
      </w:pPr>
    </w:p>
    <w:tbl>
      <w:tblPr>
        <w:tblW w:w="9498"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7"/>
        <w:gridCol w:w="5281"/>
      </w:tblGrid>
      <w:tr w:rsidR="00B67B40" w:rsidRPr="00A5789C" w:rsidTr="00A5789C">
        <w:trPr>
          <w:jc w:val="center"/>
        </w:trPr>
        <w:tc>
          <w:tcPr>
            <w:tcW w:w="4217" w:type="dxa"/>
            <w:vAlign w:val="center"/>
          </w:tcPr>
          <w:p w:rsidR="00B67B40" w:rsidRPr="00A5789C" w:rsidRDefault="00B67B40" w:rsidP="00A5789C">
            <w:pPr>
              <w:jc w:val="center"/>
              <w:rPr>
                <w:sz w:val="20"/>
              </w:rPr>
            </w:pPr>
            <w:bookmarkStart w:id="2" w:name="_Hlk55151463"/>
            <w:r w:rsidRPr="00A5789C">
              <w:rPr>
                <w:b/>
                <w:bCs/>
                <w:sz w:val="20"/>
              </w:rPr>
              <w:t xml:space="preserve">Complemento </w:t>
            </w:r>
            <w:r w:rsidRPr="00A5789C">
              <w:rPr>
                <w:sz w:val="20"/>
              </w:rPr>
              <w:t>(arroz e feijão)</w:t>
            </w:r>
          </w:p>
          <w:p w:rsidR="00B67B40" w:rsidRPr="00A5789C" w:rsidRDefault="00B67B40" w:rsidP="00A5789C">
            <w:pPr>
              <w:jc w:val="center"/>
              <w:rPr>
                <w:b/>
                <w:bCs/>
                <w:sz w:val="20"/>
              </w:rPr>
            </w:pPr>
          </w:p>
        </w:tc>
        <w:tc>
          <w:tcPr>
            <w:tcW w:w="5281" w:type="dxa"/>
            <w:vAlign w:val="center"/>
          </w:tcPr>
          <w:p w:rsidR="00B67B40" w:rsidRPr="00A5789C" w:rsidRDefault="00B67B40" w:rsidP="00A5789C">
            <w:pPr>
              <w:jc w:val="center"/>
              <w:rPr>
                <w:sz w:val="20"/>
              </w:rPr>
            </w:pPr>
            <w:r w:rsidRPr="00A5789C">
              <w:rPr>
                <w:sz w:val="20"/>
              </w:rPr>
              <w:t>16 dias</w:t>
            </w:r>
          </w:p>
        </w:tc>
      </w:tr>
      <w:tr w:rsidR="00B67B40" w:rsidRPr="00A5789C" w:rsidTr="00A5789C">
        <w:trPr>
          <w:jc w:val="center"/>
        </w:trPr>
        <w:tc>
          <w:tcPr>
            <w:tcW w:w="4217" w:type="dxa"/>
            <w:vAlign w:val="center"/>
          </w:tcPr>
          <w:p w:rsidR="00B67B40" w:rsidRPr="00A5789C" w:rsidRDefault="00B67B40" w:rsidP="00A5789C">
            <w:pPr>
              <w:jc w:val="center"/>
              <w:rPr>
                <w:b/>
                <w:bCs/>
                <w:sz w:val="20"/>
              </w:rPr>
            </w:pPr>
            <w:r w:rsidRPr="00A5789C">
              <w:rPr>
                <w:b/>
                <w:bCs/>
                <w:sz w:val="20"/>
              </w:rPr>
              <w:t>Alho/cebola/óleo/sal/azeite de oliva **</w:t>
            </w:r>
          </w:p>
        </w:tc>
        <w:tc>
          <w:tcPr>
            <w:tcW w:w="5281" w:type="dxa"/>
            <w:vAlign w:val="center"/>
          </w:tcPr>
          <w:p w:rsidR="00B67B40" w:rsidRPr="00A5789C" w:rsidRDefault="00B67B40" w:rsidP="00A5789C">
            <w:pPr>
              <w:jc w:val="center"/>
              <w:rPr>
                <w:sz w:val="20"/>
              </w:rPr>
            </w:pPr>
            <w:r w:rsidRPr="00A5789C">
              <w:rPr>
                <w:sz w:val="20"/>
              </w:rPr>
              <w:t>20 dias **04 dias</w:t>
            </w:r>
          </w:p>
        </w:tc>
      </w:tr>
      <w:tr w:rsidR="00B67B40" w:rsidRPr="00A5789C" w:rsidTr="00A5789C">
        <w:trPr>
          <w:jc w:val="center"/>
        </w:trPr>
        <w:tc>
          <w:tcPr>
            <w:tcW w:w="4217" w:type="dxa"/>
            <w:vAlign w:val="center"/>
          </w:tcPr>
          <w:p w:rsidR="00B67B40" w:rsidRPr="00A5789C" w:rsidRDefault="00B67B40" w:rsidP="00A5789C">
            <w:pPr>
              <w:jc w:val="center"/>
              <w:rPr>
                <w:b/>
                <w:bCs/>
                <w:sz w:val="20"/>
              </w:rPr>
            </w:pPr>
            <w:r w:rsidRPr="00A5789C">
              <w:rPr>
                <w:b/>
                <w:bCs/>
                <w:sz w:val="20"/>
              </w:rPr>
              <w:t>Extrato de tomate (macarrão e frango)</w:t>
            </w:r>
          </w:p>
        </w:tc>
        <w:tc>
          <w:tcPr>
            <w:tcW w:w="5281" w:type="dxa"/>
            <w:vAlign w:val="center"/>
          </w:tcPr>
          <w:p w:rsidR="00B67B40" w:rsidRPr="00A5789C" w:rsidRDefault="00B67B40" w:rsidP="00A5789C">
            <w:pPr>
              <w:jc w:val="center"/>
              <w:rPr>
                <w:sz w:val="20"/>
              </w:rPr>
            </w:pPr>
            <w:r w:rsidRPr="00A5789C">
              <w:rPr>
                <w:sz w:val="20"/>
              </w:rPr>
              <w:t>06 dias</w:t>
            </w:r>
          </w:p>
        </w:tc>
      </w:tr>
      <w:tr w:rsidR="00B67B40" w:rsidRPr="00A5789C" w:rsidTr="00A5789C">
        <w:trPr>
          <w:trHeight w:val="1367"/>
          <w:jc w:val="center"/>
        </w:trPr>
        <w:tc>
          <w:tcPr>
            <w:tcW w:w="4217" w:type="dxa"/>
            <w:vAlign w:val="center"/>
          </w:tcPr>
          <w:p w:rsidR="00B67B40" w:rsidRPr="00A5789C" w:rsidRDefault="00B67B40" w:rsidP="00A5789C">
            <w:pPr>
              <w:jc w:val="center"/>
              <w:rPr>
                <w:b/>
                <w:bCs/>
                <w:sz w:val="20"/>
              </w:rPr>
            </w:pPr>
            <w:r w:rsidRPr="00A5789C">
              <w:rPr>
                <w:b/>
                <w:bCs/>
                <w:sz w:val="20"/>
              </w:rPr>
              <w:t>Guarnição (tipos A, B e C)</w:t>
            </w:r>
          </w:p>
          <w:p w:rsidR="00B67B40" w:rsidRPr="00A5789C" w:rsidRDefault="00B67B40" w:rsidP="00A5789C">
            <w:pPr>
              <w:jc w:val="center"/>
              <w:rPr>
                <w:b/>
                <w:bCs/>
                <w:sz w:val="20"/>
              </w:rPr>
            </w:pPr>
          </w:p>
          <w:p w:rsidR="00B67B40" w:rsidRPr="00A5789C" w:rsidRDefault="00B67B40" w:rsidP="00A5789C">
            <w:pPr>
              <w:jc w:val="center"/>
              <w:rPr>
                <w:b/>
                <w:bCs/>
                <w:sz w:val="20"/>
              </w:rPr>
            </w:pPr>
          </w:p>
          <w:p w:rsidR="00B67B40" w:rsidRPr="00A5789C" w:rsidRDefault="00B67B40" w:rsidP="00A5789C">
            <w:pPr>
              <w:jc w:val="center"/>
              <w:rPr>
                <w:b/>
                <w:bCs/>
                <w:sz w:val="20"/>
              </w:rPr>
            </w:pPr>
          </w:p>
          <w:p w:rsidR="00B67B40" w:rsidRPr="00A5789C" w:rsidRDefault="00B67B40" w:rsidP="00A5789C">
            <w:pPr>
              <w:jc w:val="center"/>
              <w:rPr>
                <w:b/>
                <w:bCs/>
                <w:sz w:val="20"/>
              </w:rPr>
            </w:pPr>
          </w:p>
          <w:p w:rsidR="00B67B40" w:rsidRPr="00A5789C" w:rsidRDefault="00B67B40" w:rsidP="00A5789C">
            <w:pPr>
              <w:jc w:val="center"/>
              <w:rPr>
                <w:b/>
                <w:bCs/>
                <w:sz w:val="20"/>
              </w:rPr>
            </w:pPr>
          </w:p>
        </w:tc>
        <w:tc>
          <w:tcPr>
            <w:tcW w:w="5281" w:type="dxa"/>
            <w:vAlign w:val="center"/>
          </w:tcPr>
          <w:p w:rsidR="00B67B40" w:rsidRPr="00A5789C" w:rsidRDefault="00B67B40" w:rsidP="00A5789C">
            <w:pPr>
              <w:jc w:val="center"/>
              <w:rPr>
                <w:sz w:val="20"/>
              </w:rPr>
            </w:pPr>
            <w:r w:rsidRPr="00A5789C">
              <w:rPr>
                <w:sz w:val="20"/>
              </w:rPr>
              <w:t>-Macarrão espaguete: 02 dias</w:t>
            </w:r>
          </w:p>
          <w:p w:rsidR="00B67B40" w:rsidRPr="00A5789C" w:rsidRDefault="00B67B40" w:rsidP="00A5789C">
            <w:pPr>
              <w:jc w:val="center"/>
              <w:rPr>
                <w:sz w:val="20"/>
              </w:rPr>
            </w:pPr>
            <w:r w:rsidRPr="00A5789C">
              <w:rPr>
                <w:sz w:val="20"/>
              </w:rPr>
              <w:t>- canjiquinha: 02 dias</w:t>
            </w:r>
          </w:p>
          <w:p w:rsidR="00B67B40" w:rsidRPr="00A5789C" w:rsidRDefault="00B67B40" w:rsidP="00A5789C">
            <w:pPr>
              <w:jc w:val="center"/>
              <w:rPr>
                <w:sz w:val="20"/>
              </w:rPr>
            </w:pPr>
            <w:r w:rsidRPr="00A5789C">
              <w:rPr>
                <w:sz w:val="20"/>
              </w:rPr>
              <w:t>- fubá: 02 dias</w:t>
            </w:r>
          </w:p>
          <w:p w:rsidR="00B67B40" w:rsidRPr="00A5789C" w:rsidRDefault="00B67B40" w:rsidP="00A5789C">
            <w:pPr>
              <w:jc w:val="center"/>
              <w:rPr>
                <w:sz w:val="20"/>
              </w:rPr>
            </w:pPr>
            <w:r w:rsidRPr="00A5789C">
              <w:rPr>
                <w:sz w:val="20"/>
              </w:rPr>
              <w:t>-farofa: 01 dia</w:t>
            </w:r>
          </w:p>
          <w:p w:rsidR="00B67B40" w:rsidRPr="00A5789C" w:rsidRDefault="00B67B40" w:rsidP="00A5789C">
            <w:pPr>
              <w:jc w:val="center"/>
              <w:rPr>
                <w:sz w:val="20"/>
              </w:rPr>
            </w:pPr>
            <w:r w:rsidRPr="00A5789C">
              <w:rPr>
                <w:sz w:val="20"/>
              </w:rPr>
              <w:t>-vegetal B: 08 dias</w:t>
            </w:r>
          </w:p>
          <w:p w:rsidR="00B67B40" w:rsidRPr="00A5789C" w:rsidRDefault="00B67B40" w:rsidP="00A5789C">
            <w:pPr>
              <w:jc w:val="center"/>
              <w:rPr>
                <w:sz w:val="20"/>
              </w:rPr>
            </w:pPr>
            <w:r w:rsidRPr="00A5789C">
              <w:rPr>
                <w:sz w:val="20"/>
              </w:rPr>
              <w:t>- vegetal C: 07 dias</w:t>
            </w:r>
          </w:p>
        </w:tc>
      </w:tr>
      <w:tr w:rsidR="00B67B40" w:rsidRPr="00A5789C" w:rsidTr="00A5789C">
        <w:trPr>
          <w:jc w:val="center"/>
        </w:trPr>
        <w:tc>
          <w:tcPr>
            <w:tcW w:w="4217" w:type="dxa"/>
            <w:vAlign w:val="center"/>
          </w:tcPr>
          <w:p w:rsidR="00B67B40" w:rsidRPr="00A5789C" w:rsidRDefault="00B67B40" w:rsidP="00A5789C">
            <w:pPr>
              <w:jc w:val="center"/>
              <w:rPr>
                <w:sz w:val="20"/>
              </w:rPr>
            </w:pPr>
            <w:r w:rsidRPr="00A5789C">
              <w:rPr>
                <w:b/>
                <w:bCs/>
                <w:sz w:val="20"/>
              </w:rPr>
              <w:t xml:space="preserve">Prato principal </w:t>
            </w:r>
            <w:r w:rsidRPr="00A5789C">
              <w:rPr>
                <w:sz w:val="20"/>
              </w:rPr>
              <w:t>(proteína animal)</w:t>
            </w:r>
          </w:p>
          <w:p w:rsidR="00B67B40" w:rsidRPr="00A5789C" w:rsidRDefault="00B67B40" w:rsidP="00A5789C">
            <w:pPr>
              <w:jc w:val="center"/>
              <w:rPr>
                <w:b/>
                <w:bCs/>
                <w:sz w:val="20"/>
              </w:rPr>
            </w:pPr>
          </w:p>
        </w:tc>
        <w:tc>
          <w:tcPr>
            <w:tcW w:w="5281" w:type="dxa"/>
            <w:vAlign w:val="center"/>
          </w:tcPr>
          <w:p w:rsidR="00B67B40" w:rsidRPr="00A5789C" w:rsidRDefault="00B67B40" w:rsidP="00A5789C">
            <w:pPr>
              <w:jc w:val="center"/>
              <w:rPr>
                <w:sz w:val="20"/>
              </w:rPr>
            </w:pPr>
            <w:r w:rsidRPr="00A5789C">
              <w:rPr>
                <w:sz w:val="20"/>
              </w:rPr>
              <w:t>-ovo de galinha: 04 vezes</w:t>
            </w:r>
          </w:p>
          <w:p w:rsidR="00B67B40" w:rsidRPr="00A5789C" w:rsidRDefault="00B67B40" w:rsidP="00A5789C">
            <w:pPr>
              <w:jc w:val="center"/>
              <w:rPr>
                <w:sz w:val="20"/>
              </w:rPr>
            </w:pPr>
            <w:r w:rsidRPr="00A5789C">
              <w:rPr>
                <w:sz w:val="20"/>
              </w:rPr>
              <w:t>-peito de frango: 04 vezes</w:t>
            </w:r>
          </w:p>
          <w:p w:rsidR="00B67B40" w:rsidRPr="00A5789C" w:rsidRDefault="00B67B40" w:rsidP="00A5789C">
            <w:pPr>
              <w:jc w:val="center"/>
              <w:rPr>
                <w:sz w:val="20"/>
              </w:rPr>
            </w:pPr>
            <w:r w:rsidRPr="00A5789C">
              <w:rPr>
                <w:sz w:val="20"/>
              </w:rPr>
              <w:t>-filé de peixe tipo cação: 04 vezes</w:t>
            </w:r>
          </w:p>
          <w:p w:rsidR="00B67B40" w:rsidRPr="00A5789C" w:rsidRDefault="00B67B40" w:rsidP="00A5789C">
            <w:pPr>
              <w:jc w:val="center"/>
              <w:rPr>
                <w:sz w:val="20"/>
              </w:rPr>
            </w:pPr>
            <w:r w:rsidRPr="00A5789C">
              <w:rPr>
                <w:sz w:val="20"/>
              </w:rPr>
              <w:t>-carne bovina patinho: 04 vezes</w:t>
            </w:r>
          </w:p>
          <w:p w:rsidR="00B67B40" w:rsidRPr="00A5789C" w:rsidRDefault="00B67B40" w:rsidP="00A5789C">
            <w:pPr>
              <w:jc w:val="center"/>
              <w:rPr>
                <w:sz w:val="20"/>
              </w:rPr>
            </w:pPr>
            <w:r w:rsidRPr="00A5789C">
              <w:rPr>
                <w:sz w:val="20"/>
              </w:rPr>
              <w:t>-carne bovina músculo: 04 vezes</w:t>
            </w:r>
          </w:p>
        </w:tc>
      </w:tr>
      <w:tr w:rsidR="00B67B40" w:rsidRPr="00A5789C" w:rsidTr="00A5789C">
        <w:trPr>
          <w:jc w:val="center"/>
        </w:trPr>
        <w:tc>
          <w:tcPr>
            <w:tcW w:w="4217" w:type="dxa"/>
            <w:vAlign w:val="center"/>
          </w:tcPr>
          <w:p w:rsidR="00B67B40" w:rsidRPr="00A5789C" w:rsidRDefault="00B67B40" w:rsidP="00A5789C">
            <w:pPr>
              <w:jc w:val="center"/>
              <w:rPr>
                <w:b/>
                <w:bCs/>
                <w:sz w:val="20"/>
              </w:rPr>
            </w:pPr>
            <w:r w:rsidRPr="00A5789C">
              <w:rPr>
                <w:b/>
                <w:bCs/>
                <w:sz w:val="20"/>
              </w:rPr>
              <w:t>Salada</w:t>
            </w:r>
          </w:p>
          <w:p w:rsidR="00B67B40" w:rsidRPr="00A5789C" w:rsidRDefault="00B67B40" w:rsidP="00A5789C">
            <w:pPr>
              <w:jc w:val="center"/>
              <w:rPr>
                <w:b/>
                <w:bCs/>
                <w:sz w:val="20"/>
              </w:rPr>
            </w:pPr>
          </w:p>
        </w:tc>
        <w:tc>
          <w:tcPr>
            <w:tcW w:w="5281" w:type="dxa"/>
            <w:vAlign w:val="center"/>
          </w:tcPr>
          <w:p w:rsidR="00B67B40" w:rsidRPr="00A5789C" w:rsidRDefault="00B67B40" w:rsidP="00A5789C">
            <w:pPr>
              <w:jc w:val="center"/>
              <w:rPr>
                <w:sz w:val="20"/>
              </w:rPr>
            </w:pPr>
            <w:r w:rsidRPr="00A5789C">
              <w:rPr>
                <w:sz w:val="20"/>
              </w:rPr>
              <w:t>Folhas verdes: 12 dias (couve e alface)</w:t>
            </w:r>
          </w:p>
          <w:p w:rsidR="00B67B40" w:rsidRPr="00A5789C" w:rsidRDefault="00B67B40" w:rsidP="00A5789C">
            <w:pPr>
              <w:jc w:val="center"/>
              <w:rPr>
                <w:sz w:val="20"/>
              </w:rPr>
            </w:pPr>
            <w:r w:rsidRPr="00A5789C">
              <w:rPr>
                <w:sz w:val="20"/>
              </w:rPr>
              <w:t>Tomate: 08 dias</w:t>
            </w:r>
          </w:p>
          <w:p w:rsidR="00B67B40" w:rsidRPr="00A5789C" w:rsidRDefault="00B67B40" w:rsidP="00A5789C">
            <w:pPr>
              <w:jc w:val="center"/>
              <w:rPr>
                <w:sz w:val="20"/>
              </w:rPr>
            </w:pPr>
            <w:r w:rsidRPr="00A5789C">
              <w:rPr>
                <w:sz w:val="20"/>
              </w:rPr>
              <w:t>Azeite de oliva extra-virgem:12 dias</w:t>
            </w:r>
          </w:p>
        </w:tc>
      </w:tr>
      <w:tr w:rsidR="00B67B40" w:rsidRPr="00A5789C" w:rsidTr="00A5789C">
        <w:trPr>
          <w:jc w:val="center"/>
        </w:trPr>
        <w:tc>
          <w:tcPr>
            <w:tcW w:w="4217" w:type="dxa"/>
            <w:vAlign w:val="center"/>
          </w:tcPr>
          <w:p w:rsidR="00B67B40" w:rsidRPr="00A5789C" w:rsidRDefault="00B67B40" w:rsidP="00A5789C">
            <w:pPr>
              <w:jc w:val="center"/>
              <w:rPr>
                <w:b/>
                <w:bCs/>
                <w:sz w:val="20"/>
              </w:rPr>
            </w:pPr>
            <w:r w:rsidRPr="00A5789C">
              <w:rPr>
                <w:b/>
                <w:bCs/>
                <w:sz w:val="20"/>
              </w:rPr>
              <w:t>Sobremesa</w:t>
            </w:r>
          </w:p>
          <w:p w:rsidR="00B67B40" w:rsidRPr="00A5789C" w:rsidRDefault="00B67B40" w:rsidP="00A5789C">
            <w:pPr>
              <w:jc w:val="center"/>
              <w:rPr>
                <w:b/>
                <w:bCs/>
                <w:sz w:val="20"/>
              </w:rPr>
            </w:pPr>
            <w:r w:rsidRPr="00A5789C">
              <w:rPr>
                <w:b/>
                <w:bCs/>
                <w:sz w:val="20"/>
              </w:rPr>
              <w:t>(fruta ou doce casei</w:t>
            </w:r>
          </w:p>
        </w:tc>
        <w:tc>
          <w:tcPr>
            <w:tcW w:w="5281" w:type="dxa"/>
            <w:vAlign w:val="center"/>
          </w:tcPr>
          <w:p w:rsidR="00B67B40" w:rsidRPr="00A5789C" w:rsidRDefault="00B67B40" w:rsidP="00A5789C">
            <w:pPr>
              <w:jc w:val="center"/>
              <w:rPr>
                <w:sz w:val="20"/>
              </w:rPr>
            </w:pPr>
            <w:r w:rsidRPr="00A5789C">
              <w:rPr>
                <w:sz w:val="20"/>
              </w:rPr>
              <w:t>Maçã (02 dias) banana prata (03 dias) goiaba (04 dias) laranja pera (04 dias) laranja lima (03 dias) melancia (01 dia)</w:t>
            </w:r>
          </w:p>
          <w:p w:rsidR="00B67B40" w:rsidRPr="00A5789C" w:rsidRDefault="00B67B40" w:rsidP="00A5789C">
            <w:pPr>
              <w:jc w:val="center"/>
              <w:rPr>
                <w:sz w:val="20"/>
              </w:rPr>
            </w:pPr>
            <w:r w:rsidRPr="00A5789C">
              <w:rPr>
                <w:sz w:val="20"/>
              </w:rPr>
              <w:t>doce caseiro (sem açúcar) banana passa: 02 dias</w:t>
            </w:r>
          </w:p>
          <w:p w:rsidR="00B67B40" w:rsidRPr="00A5789C" w:rsidRDefault="00B67B40" w:rsidP="00A5789C">
            <w:pPr>
              <w:jc w:val="center"/>
              <w:rPr>
                <w:sz w:val="20"/>
              </w:rPr>
            </w:pPr>
            <w:r w:rsidRPr="00A5789C">
              <w:rPr>
                <w:sz w:val="20"/>
              </w:rPr>
              <w:t>doce com açúcar: rapadura ou goiabada cascão (01 dia)</w:t>
            </w:r>
          </w:p>
        </w:tc>
      </w:tr>
    </w:tbl>
    <w:bookmarkEnd w:id="2"/>
    <w:p w:rsidR="00B67B40" w:rsidRPr="00A5789C" w:rsidRDefault="00B67B40" w:rsidP="00A5789C">
      <w:pPr>
        <w:jc w:val="both"/>
        <w:rPr>
          <w:sz w:val="20"/>
        </w:rPr>
      </w:pPr>
      <w:r w:rsidRPr="00A5789C">
        <w:rPr>
          <w:sz w:val="20"/>
        </w:rPr>
        <w:t>*macarrão goelinha para sopas * em junho, julho e agosto: sopa 02 dias/mês.</w:t>
      </w:r>
    </w:p>
    <w:p w:rsidR="00A5789C" w:rsidRDefault="00A5789C" w:rsidP="00A5789C">
      <w:pPr>
        <w:jc w:val="both"/>
        <w:rPr>
          <w:sz w:val="20"/>
        </w:rPr>
      </w:pPr>
    </w:p>
    <w:p w:rsidR="00A5789C" w:rsidRDefault="00A5789C" w:rsidP="00A5789C">
      <w:pPr>
        <w:jc w:val="both"/>
        <w:rPr>
          <w:sz w:val="20"/>
        </w:rPr>
      </w:pPr>
    </w:p>
    <w:p w:rsidR="00A5789C" w:rsidRDefault="00A5789C" w:rsidP="00A5789C">
      <w:pPr>
        <w:jc w:val="both"/>
        <w:rPr>
          <w:sz w:val="20"/>
        </w:rPr>
      </w:pPr>
    </w:p>
    <w:p w:rsidR="00A5789C" w:rsidRDefault="00A5789C" w:rsidP="00A5789C">
      <w:pPr>
        <w:jc w:val="both"/>
        <w:rPr>
          <w:sz w:val="20"/>
        </w:rPr>
      </w:pPr>
    </w:p>
    <w:p w:rsidR="00A5789C" w:rsidRDefault="00A5789C" w:rsidP="00A5789C">
      <w:pPr>
        <w:jc w:val="both"/>
        <w:rPr>
          <w:sz w:val="20"/>
        </w:rPr>
      </w:pPr>
    </w:p>
    <w:p w:rsidR="00A5789C" w:rsidRDefault="00A5789C" w:rsidP="00A5789C">
      <w:pPr>
        <w:jc w:val="both"/>
        <w:rPr>
          <w:sz w:val="20"/>
        </w:rPr>
      </w:pPr>
    </w:p>
    <w:p w:rsidR="00A5789C" w:rsidRDefault="00A5789C" w:rsidP="00A5789C">
      <w:pPr>
        <w:jc w:val="both"/>
        <w:rPr>
          <w:sz w:val="20"/>
        </w:rPr>
      </w:pPr>
    </w:p>
    <w:p w:rsidR="00B67B40" w:rsidRDefault="00B67B40" w:rsidP="00A5789C">
      <w:pPr>
        <w:jc w:val="center"/>
        <w:rPr>
          <w:sz w:val="20"/>
        </w:rPr>
      </w:pPr>
      <w:r w:rsidRPr="00A5789C">
        <w:rPr>
          <w:sz w:val="20"/>
        </w:rPr>
        <w:lastRenderedPageBreak/>
        <w:t>MODALIDADE DE ENSINO: CRECHE BERÇÁRIO E MATERNAL</w:t>
      </w:r>
    </w:p>
    <w:p w:rsidR="00A5789C" w:rsidRPr="00A5789C" w:rsidRDefault="00A5789C" w:rsidP="00A5789C">
      <w:pPr>
        <w:jc w:val="center"/>
        <w:rPr>
          <w:sz w:val="20"/>
        </w:rPr>
      </w:pPr>
    </w:p>
    <w:tbl>
      <w:tblPr>
        <w:tblW w:w="0" w:type="auto"/>
        <w:jc w:val="center"/>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48"/>
        <w:gridCol w:w="2520"/>
      </w:tblGrid>
      <w:tr w:rsidR="00B67B40" w:rsidRPr="00A5789C" w:rsidTr="00A5789C">
        <w:trPr>
          <w:jc w:val="center"/>
        </w:trPr>
        <w:tc>
          <w:tcPr>
            <w:tcW w:w="2448" w:type="dxa"/>
          </w:tcPr>
          <w:p w:rsidR="00B67B40" w:rsidRPr="00A5789C" w:rsidRDefault="00B67B40" w:rsidP="00A5789C">
            <w:pPr>
              <w:jc w:val="center"/>
              <w:rPr>
                <w:sz w:val="20"/>
              </w:rPr>
            </w:pPr>
            <w:r w:rsidRPr="00A5789C">
              <w:rPr>
                <w:sz w:val="20"/>
              </w:rPr>
              <w:t>GÊNERO ALIMENTÍCIO</w:t>
            </w:r>
          </w:p>
        </w:tc>
        <w:tc>
          <w:tcPr>
            <w:tcW w:w="2520" w:type="dxa"/>
          </w:tcPr>
          <w:p w:rsidR="00B67B40" w:rsidRPr="00A5789C" w:rsidRDefault="00B67B40" w:rsidP="00A5789C">
            <w:pPr>
              <w:jc w:val="center"/>
              <w:rPr>
                <w:sz w:val="20"/>
              </w:rPr>
            </w:pPr>
            <w:r w:rsidRPr="00A5789C">
              <w:rPr>
                <w:sz w:val="20"/>
              </w:rPr>
              <w:t>FREQUÊNCIA MENSAL (número de dias)</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Alho</w:t>
            </w:r>
          </w:p>
        </w:tc>
        <w:tc>
          <w:tcPr>
            <w:tcW w:w="2520" w:type="dxa"/>
          </w:tcPr>
          <w:p w:rsidR="00B67B40" w:rsidRPr="00A5789C" w:rsidRDefault="00B67B40" w:rsidP="00A5789C">
            <w:pPr>
              <w:jc w:val="center"/>
              <w:rPr>
                <w:sz w:val="20"/>
              </w:rPr>
            </w:pPr>
            <w:r w:rsidRPr="00A5789C">
              <w:rPr>
                <w:sz w:val="20"/>
              </w:rPr>
              <w:t>20</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Amido de milho</w:t>
            </w:r>
          </w:p>
        </w:tc>
        <w:tc>
          <w:tcPr>
            <w:tcW w:w="2520" w:type="dxa"/>
          </w:tcPr>
          <w:p w:rsidR="00B67B40" w:rsidRPr="00A5789C" w:rsidRDefault="00B67B40" w:rsidP="00A5789C">
            <w:pPr>
              <w:jc w:val="center"/>
              <w:rPr>
                <w:sz w:val="20"/>
              </w:rPr>
            </w:pPr>
            <w:r w:rsidRPr="00A5789C">
              <w:rPr>
                <w:sz w:val="20"/>
              </w:rPr>
              <w:t xml:space="preserve">12 </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Arroz</w:t>
            </w:r>
          </w:p>
        </w:tc>
        <w:tc>
          <w:tcPr>
            <w:tcW w:w="2520" w:type="dxa"/>
          </w:tcPr>
          <w:p w:rsidR="00B67B40" w:rsidRPr="00A5789C" w:rsidRDefault="00B67B40" w:rsidP="00A5789C">
            <w:pPr>
              <w:jc w:val="center"/>
              <w:rPr>
                <w:sz w:val="20"/>
              </w:rPr>
            </w:pPr>
            <w:r w:rsidRPr="00A5789C">
              <w:rPr>
                <w:sz w:val="20"/>
              </w:rPr>
              <w:t>16</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Azeite</w:t>
            </w:r>
          </w:p>
        </w:tc>
        <w:tc>
          <w:tcPr>
            <w:tcW w:w="2520" w:type="dxa"/>
          </w:tcPr>
          <w:p w:rsidR="00B67B40" w:rsidRPr="00A5789C" w:rsidRDefault="00B67B40" w:rsidP="00A5789C">
            <w:pPr>
              <w:jc w:val="center"/>
              <w:rPr>
                <w:sz w:val="20"/>
              </w:rPr>
            </w:pPr>
            <w:r w:rsidRPr="00A5789C">
              <w:rPr>
                <w:sz w:val="20"/>
              </w:rPr>
              <w:t>04</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Biscoito doce</w:t>
            </w:r>
          </w:p>
        </w:tc>
        <w:tc>
          <w:tcPr>
            <w:tcW w:w="2520" w:type="dxa"/>
          </w:tcPr>
          <w:p w:rsidR="00B67B40" w:rsidRPr="00A5789C" w:rsidRDefault="00B67B40" w:rsidP="00A5789C">
            <w:pPr>
              <w:jc w:val="center"/>
              <w:rPr>
                <w:sz w:val="20"/>
              </w:rPr>
            </w:pPr>
            <w:r w:rsidRPr="00A5789C">
              <w:rPr>
                <w:sz w:val="20"/>
              </w:rPr>
              <w:t>-</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Biscoito salgado</w:t>
            </w:r>
          </w:p>
        </w:tc>
        <w:tc>
          <w:tcPr>
            <w:tcW w:w="2520" w:type="dxa"/>
          </w:tcPr>
          <w:p w:rsidR="00B67B40" w:rsidRPr="00A5789C" w:rsidRDefault="00B67B40" w:rsidP="00A5789C">
            <w:pPr>
              <w:jc w:val="center"/>
              <w:rPr>
                <w:sz w:val="20"/>
              </w:rPr>
            </w:pPr>
            <w:r w:rsidRPr="00A5789C">
              <w:rPr>
                <w:sz w:val="20"/>
              </w:rPr>
              <w:t>-</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Canjiquinha</w:t>
            </w:r>
          </w:p>
        </w:tc>
        <w:tc>
          <w:tcPr>
            <w:tcW w:w="2520" w:type="dxa"/>
          </w:tcPr>
          <w:p w:rsidR="00B67B40" w:rsidRPr="00A5789C" w:rsidRDefault="00B67B40" w:rsidP="00A5789C">
            <w:pPr>
              <w:jc w:val="center"/>
              <w:rPr>
                <w:sz w:val="20"/>
              </w:rPr>
            </w:pPr>
            <w:r w:rsidRPr="00A5789C">
              <w:rPr>
                <w:sz w:val="20"/>
              </w:rPr>
              <w:t>04</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Carne de boi(patinho)</w:t>
            </w:r>
          </w:p>
        </w:tc>
        <w:tc>
          <w:tcPr>
            <w:tcW w:w="2520" w:type="dxa"/>
          </w:tcPr>
          <w:p w:rsidR="00B67B40" w:rsidRPr="00A5789C" w:rsidRDefault="00B67B40" w:rsidP="00A5789C">
            <w:pPr>
              <w:jc w:val="center"/>
              <w:rPr>
                <w:sz w:val="20"/>
              </w:rPr>
            </w:pPr>
            <w:r w:rsidRPr="00A5789C">
              <w:rPr>
                <w:sz w:val="20"/>
              </w:rPr>
              <w:t>12</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Carne de boi(músculo)</w:t>
            </w:r>
          </w:p>
        </w:tc>
        <w:tc>
          <w:tcPr>
            <w:tcW w:w="2520" w:type="dxa"/>
          </w:tcPr>
          <w:p w:rsidR="00B67B40" w:rsidRPr="00A5789C" w:rsidRDefault="00B67B40" w:rsidP="00A5789C">
            <w:pPr>
              <w:jc w:val="center"/>
              <w:rPr>
                <w:sz w:val="20"/>
              </w:rPr>
            </w:pPr>
          </w:p>
          <w:p w:rsidR="00B67B40" w:rsidRPr="00A5789C" w:rsidRDefault="00B67B40" w:rsidP="00A5789C">
            <w:pPr>
              <w:jc w:val="center"/>
              <w:rPr>
                <w:sz w:val="20"/>
              </w:rPr>
            </w:pPr>
            <w:r w:rsidRPr="00A5789C">
              <w:rPr>
                <w:sz w:val="20"/>
              </w:rPr>
              <w:t>16</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Cebola</w:t>
            </w:r>
          </w:p>
        </w:tc>
        <w:tc>
          <w:tcPr>
            <w:tcW w:w="2520" w:type="dxa"/>
          </w:tcPr>
          <w:p w:rsidR="00B67B40" w:rsidRPr="00A5789C" w:rsidRDefault="00B67B40" w:rsidP="00A5789C">
            <w:pPr>
              <w:jc w:val="center"/>
              <w:rPr>
                <w:sz w:val="20"/>
              </w:rPr>
            </w:pPr>
            <w:r w:rsidRPr="00A5789C">
              <w:rPr>
                <w:sz w:val="20"/>
              </w:rPr>
              <w:t>20</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Extrato de tomate</w:t>
            </w:r>
          </w:p>
        </w:tc>
        <w:tc>
          <w:tcPr>
            <w:tcW w:w="2520" w:type="dxa"/>
          </w:tcPr>
          <w:p w:rsidR="00B67B40" w:rsidRPr="00A5789C" w:rsidRDefault="00B67B40" w:rsidP="00A5789C">
            <w:pPr>
              <w:jc w:val="center"/>
              <w:rPr>
                <w:sz w:val="20"/>
              </w:rPr>
            </w:pPr>
          </w:p>
          <w:p w:rsidR="00B67B40" w:rsidRPr="00A5789C" w:rsidRDefault="00B67B40" w:rsidP="00A5789C">
            <w:pPr>
              <w:jc w:val="center"/>
              <w:rPr>
                <w:sz w:val="20"/>
              </w:rPr>
            </w:pPr>
            <w:r w:rsidRPr="00A5789C">
              <w:rPr>
                <w:sz w:val="20"/>
              </w:rPr>
              <w:t>08</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Farinha de aveia</w:t>
            </w:r>
          </w:p>
        </w:tc>
        <w:tc>
          <w:tcPr>
            <w:tcW w:w="2520" w:type="dxa"/>
          </w:tcPr>
          <w:p w:rsidR="00B67B40" w:rsidRPr="00A5789C" w:rsidRDefault="00B67B40" w:rsidP="00A5789C">
            <w:pPr>
              <w:rPr>
                <w:sz w:val="20"/>
              </w:rPr>
            </w:pPr>
          </w:p>
          <w:p w:rsidR="00B67B40" w:rsidRPr="00A5789C" w:rsidRDefault="00B67B40" w:rsidP="00A5789C">
            <w:pPr>
              <w:rPr>
                <w:sz w:val="20"/>
              </w:rPr>
            </w:pPr>
            <w:r w:rsidRPr="00A5789C">
              <w:rPr>
                <w:sz w:val="20"/>
              </w:rPr>
              <w:t xml:space="preserve">                         08</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Farinha de tapioca</w:t>
            </w:r>
          </w:p>
        </w:tc>
        <w:tc>
          <w:tcPr>
            <w:tcW w:w="2520" w:type="dxa"/>
          </w:tcPr>
          <w:p w:rsidR="00B67B40" w:rsidRPr="00A5789C" w:rsidRDefault="00B67B40" w:rsidP="00A5789C">
            <w:pPr>
              <w:jc w:val="center"/>
              <w:rPr>
                <w:sz w:val="20"/>
              </w:rPr>
            </w:pPr>
          </w:p>
          <w:p w:rsidR="00B67B40" w:rsidRPr="00A5789C" w:rsidRDefault="00B67B40" w:rsidP="00A5789C">
            <w:pPr>
              <w:jc w:val="center"/>
              <w:rPr>
                <w:sz w:val="20"/>
              </w:rPr>
            </w:pPr>
            <w:r w:rsidRPr="00A5789C">
              <w:rPr>
                <w:sz w:val="20"/>
              </w:rPr>
              <w:t>04</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Farinha de mandioca</w:t>
            </w:r>
          </w:p>
        </w:tc>
        <w:tc>
          <w:tcPr>
            <w:tcW w:w="2520" w:type="dxa"/>
          </w:tcPr>
          <w:p w:rsidR="00B67B40" w:rsidRPr="00A5789C" w:rsidRDefault="00B67B40" w:rsidP="00A5789C">
            <w:pPr>
              <w:jc w:val="center"/>
              <w:rPr>
                <w:sz w:val="20"/>
              </w:rPr>
            </w:pPr>
          </w:p>
          <w:p w:rsidR="00B67B40" w:rsidRPr="00A5789C" w:rsidRDefault="00B67B40" w:rsidP="00A5789C">
            <w:pPr>
              <w:jc w:val="center"/>
              <w:rPr>
                <w:sz w:val="20"/>
              </w:rPr>
            </w:pPr>
            <w:r w:rsidRPr="00A5789C">
              <w:rPr>
                <w:sz w:val="20"/>
              </w:rPr>
              <w:t>04</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Feijão preto</w:t>
            </w:r>
          </w:p>
        </w:tc>
        <w:tc>
          <w:tcPr>
            <w:tcW w:w="2520" w:type="dxa"/>
          </w:tcPr>
          <w:p w:rsidR="00B67B40" w:rsidRPr="00A5789C" w:rsidRDefault="00B67B40" w:rsidP="00A5789C">
            <w:pPr>
              <w:jc w:val="center"/>
              <w:rPr>
                <w:sz w:val="20"/>
              </w:rPr>
            </w:pPr>
            <w:r w:rsidRPr="00A5789C">
              <w:rPr>
                <w:sz w:val="20"/>
              </w:rPr>
              <w:t>20</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Filé de peixe</w:t>
            </w:r>
          </w:p>
        </w:tc>
        <w:tc>
          <w:tcPr>
            <w:tcW w:w="2520" w:type="dxa"/>
          </w:tcPr>
          <w:p w:rsidR="00B67B40" w:rsidRPr="00A5789C" w:rsidRDefault="00B67B40" w:rsidP="00A5789C">
            <w:pPr>
              <w:jc w:val="center"/>
              <w:rPr>
                <w:sz w:val="20"/>
              </w:rPr>
            </w:pPr>
          </w:p>
          <w:p w:rsidR="00B67B40" w:rsidRPr="00A5789C" w:rsidRDefault="00B67B40" w:rsidP="00A5789C">
            <w:pPr>
              <w:jc w:val="center"/>
              <w:rPr>
                <w:sz w:val="20"/>
              </w:rPr>
            </w:pPr>
            <w:r w:rsidRPr="00A5789C">
              <w:rPr>
                <w:sz w:val="20"/>
              </w:rPr>
              <w:t>02</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Fubá</w:t>
            </w:r>
          </w:p>
        </w:tc>
        <w:tc>
          <w:tcPr>
            <w:tcW w:w="2520" w:type="dxa"/>
          </w:tcPr>
          <w:p w:rsidR="00B67B40" w:rsidRPr="00A5789C" w:rsidRDefault="00B67B40" w:rsidP="00A5789C">
            <w:pPr>
              <w:jc w:val="center"/>
              <w:rPr>
                <w:sz w:val="20"/>
              </w:rPr>
            </w:pPr>
            <w:r w:rsidRPr="00A5789C">
              <w:rPr>
                <w:sz w:val="20"/>
              </w:rPr>
              <w:t>12</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Fígado bovino</w:t>
            </w:r>
          </w:p>
        </w:tc>
        <w:tc>
          <w:tcPr>
            <w:tcW w:w="2520" w:type="dxa"/>
          </w:tcPr>
          <w:p w:rsidR="00B67B40" w:rsidRPr="00A5789C" w:rsidRDefault="00B67B40" w:rsidP="00A5789C">
            <w:pPr>
              <w:jc w:val="center"/>
              <w:rPr>
                <w:sz w:val="20"/>
              </w:rPr>
            </w:pPr>
            <w:r w:rsidRPr="00A5789C">
              <w:rPr>
                <w:sz w:val="20"/>
              </w:rPr>
              <w:t>02</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Iogurte natural</w:t>
            </w:r>
          </w:p>
        </w:tc>
        <w:tc>
          <w:tcPr>
            <w:tcW w:w="2520" w:type="dxa"/>
          </w:tcPr>
          <w:p w:rsidR="00B67B40" w:rsidRPr="00A5789C" w:rsidRDefault="00B67B40" w:rsidP="00A5789C">
            <w:pPr>
              <w:jc w:val="center"/>
              <w:rPr>
                <w:sz w:val="20"/>
              </w:rPr>
            </w:pPr>
          </w:p>
          <w:p w:rsidR="00B67B40" w:rsidRPr="00A5789C" w:rsidRDefault="00B67B40" w:rsidP="00A5789C">
            <w:pPr>
              <w:jc w:val="center"/>
              <w:rPr>
                <w:sz w:val="20"/>
              </w:rPr>
            </w:pPr>
            <w:r w:rsidRPr="00A5789C">
              <w:rPr>
                <w:sz w:val="20"/>
              </w:rPr>
              <w:t>08</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Leite em pó int.</w:t>
            </w:r>
          </w:p>
        </w:tc>
        <w:tc>
          <w:tcPr>
            <w:tcW w:w="2520" w:type="dxa"/>
          </w:tcPr>
          <w:p w:rsidR="00B67B40" w:rsidRPr="00A5789C" w:rsidRDefault="00B67B40" w:rsidP="00A5789C">
            <w:pPr>
              <w:jc w:val="center"/>
              <w:rPr>
                <w:sz w:val="20"/>
              </w:rPr>
            </w:pPr>
          </w:p>
          <w:p w:rsidR="00B67B40" w:rsidRPr="00A5789C" w:rsidRDefault="00B67B40" w:rsidP="00A5789C">
            <w:pPr>
              <w:jc w:val="center"/>
              <w:rPr>
                <w:sz w:val="20"/>
              </w:rPr>
            </w:pPr>
            <w:r w:rsidRPr="00A5789C">
              <w:rPr>
                <w:sz w:val="20"/>
              </w:rPr>
              <w:t>20</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Macarrão Argolinha</w:t>
            </w:r>
          </w:p>
        </w:tc>
        <w:tc>
          <w:tcPr>
            <w:tcW w:w="2520" w:type="dxa"/>
          </w:tcPr>
          <w:p w:rsidR="00B67B40" w:rsidRPr="00A5789C" w:rsidRDefault="00B67B40" w:rsidP="00A5789C">
            <w:pPr>
              <w:jc w:val="center"/>
              <w:rPr>
                <w:sz w:val="20"/>
              </w:rPr>
            </w:pPr>
          </w:p>
          <w:p w:rsidR="00B67B40" w:rsidRPr="00A5789C" w:rsidRDefault="00B67B40" w:rsidP="00A5789C">
            <w:pPr>
              <w:jc w:val="center"/>
              <w:rPr>
                <w:sz w:val="20"/>
              </w:rPr>
            </w:pPr>
            <w:r w:rsidRPr="00A5789C">
              <w:rPr>
                <w:sz w:val="20"/>
              </w:rPr>
              <w:t>08</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Macarrão aletria</w:t>
            </w:r>
          </w:p>
        </w:tc>
        <w:tc>
          <w:tcPr>
            <w:tcW w:w="2520" w:type="dxa"/>
          </w:tcPr>
          <w:p w:rsidR="00B67B40" w:rsidRPr="00A5789C" w:rsidRDefault="00B67B40" w:rsidP="00A5789C">
            <w:pPr>
              <w:jc w:val="center"/>
              <w:rPr>
                <w:sz w:val="20"/>
              </w:rPr>
            </w:pPr>
          </w:p>
          <w:p w:rsidR="00B67B40" w:rsidRPr="00A5789C" w:rsidRDefault="00B67B40" w:rsidP="00A5789C">
            <w:pPr>
              <w:jc w:val="center"/>
              <w:rPr>
                <w:sz w:val="20"/>
              </w:rPr>
            </w:pPr>
            <w:r w:rsidRPr="00A5789C">
              <w:rPr>
                <w:sz w:val="20"/>
              </w:rPr>
              <w:t>04</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Macarrão Espaguete</w:t>
            </w:r>
          </w:p>
        </w:tc>
        <w:tc>
          <w:tcPr>
            <w:tcW w:w="2520" w:type="dxa"/>
          </w:tcPr>
          <w:p w:rsidR="00B67B40" w:rsidRPr="00A5789C" w:rsidRDefault="00B67B40" w:rsidP="00A5789C">
            <w:pPr>
              <w:jc w:val="center"/>
              <w:rPr>
                <w:sz w:val="20"/>
              </w:rPr>
            </w:pPr>
          </w:p>
          <w:p w:rsidR="00B67B40" w:rsidRPr="00A5789C" w:rsidRDefault="00B67B40" w:rsidP="00A5789C">
            <w:pPr>
              <w:jc w:val="center"/>
              <w:rPr>
                <w:sz w:val="20"/>
              </w:rPr>
            </w:pPr>
            <w:r w:rsidRPr="00A5789C">
              <w:rPr>
                <w:sz w:val="20"/>
              </w:rPr>
              <w:t>04</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Macarrão goelinha</w:t>
            </w:r>
          </w:p>
        </w:tc>
        <w:tc>
          <w:tcPr>
            <w:tcW w:w="2520" w:type="dxa"/>
          </w:tcPr>
          <w:p w:rsidR="00B67B40" w:rsidRPr="00A5789C" w:rsidRDefault="00B67B40" w:rsidP="00A5789C">
            <w:pPr>
              <w:jc w:val="center"/>
              <w:rPr>
                <w:sz w:val="20"/>
              </w:rPr>
            </w:pPr>
          </w:p>
          <w:p w:rsidR="00B67B40" w:rsidRPr="00A5789C" w:rsidRDefault="00B67B40" w:rsidP="00A5789C">
            <w:pPr>
              <w:jc w:val="center"/>
              <w:rPr>
                <w:sz w:val="20"/>
              </w:rPr>
            </w:pPr>
            <w:r w:rsidRPr="00A5789C">
              <w:rPr>
                <w:sz w:val="20"/>
              </w:rPr>
              <w:t>08</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Maçã</w:t>
            </w:r>
          </w:p>
        </w:tc>
        <w:tc>
          <w:tcPr>
            <w:tcW w:w="2520" w:type="dxa"/>
          </w:tcPr>
          <w:p w:rsidR="00B67B40" w:rsidRPr="00A5789C" w:rsidRDefault="00B67B40" w:rsidP="00A5789C">
            <w:pPr>
              <w:jc w:val="center"/>
              <w:rPr>
                <w:sz w:val="20"/>
              </w:rPr>
            </w:pPr>
            <w:r w:rsidRPr="00A5789C">
              <w:rPr>
                <w:sz w:val="20"/>
              </w:rPr>
              <w:t>16</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 xml:space="preserve">Manga </w:t>
            </w:r>
          </w:p>
        </w:tc>
        <w:tc>
          <w:tcPr>
            <w:tcW w:w="2520" w:type="dxa"/>
          </w:tcPr>
          <w:p w:rsidR="00B67B40" w:rsidRPr="00A5789C" w:rsidRDefault="00B67B40" w:rsidP="00A5789C">
            <w:pPr>
              <w:jc w:val="center"/>
              <w:rPr>
                <w:sz w:val="20"/>
              </w:rPr>
            </w:pPr>
            <w:r w:rsidRPr="00A5789C">
              <w:rPr>
                <w:sz w:val="20"/>
              </w:rPr>
              <w:t>08</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Mamão Papaia</w:t>
            </w:r>
          </w:p>
        </w:tc>
        <w:tc>
          <w:tcPr>
            <w:tcW w:w="2520" w:type="dxa"/>
          </w:tcPr>
          <w:p w:rsidR="00B67B40" w:rsidRPr="00A5789C" w:rsidRDefault="00B67B40" w:rsidP="00A5789C">
            <w:pPr>
              <w:jc w:val="center"/>
              <w:rPr>
                <w:sz w:val="20"/>
              </w:rPr>
            </w:pPr>
          </w:p>
          <w:p w:rsidR="00B67B40" w:rsidRPr="00A5789C" w:rsidRDefault="00B67B40" w:rsidP="00A5789C">
            <w:pPr>
              <w:jc w:val="center"/>
              <w:rPr>
                <w:sz w:val="20"/>
              </w:rPr>
            </w:pPr>
            <w:r w:rsidRPr="00A5789C">
              <w:rPr>
                <w:sz w:val="20"/>
              </w:rPr>
              <w:t>08</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Manteiga</w:t>
            </w:r>
          </w:p>
        </w:tc>
        <w:tc>
          <w:tcPr>
            <w:tcW w:w="2520" w:type="dxa"/>
          </w:tcPr>
          <w:p w:rsidR="00B67B40" w:rsidRPr="00A5789C" w:rsidRDefault="00B67B40" w:rsidP="00A5789C">
            <w:pPr>
              <w:jc w:val="center"/>
              <w:rPr>
                <w:sz w:val="20"/>
              </w:rPr>
            </w:pPr>
            <w:r w:rsidRPr="00A5789C">
              <w:rPr>
                <w:sz w:val="20"/>
              </w:rPr>
              <w:t>16</w:t>
            </w:r>
          </w:p>
        </w:tc>
      </w:tr>
      <w:tr w:rsidR="00B67B40" w:rsidRPr="00A5789C" w:rsidTr="00A5789C">
        <w:trPr>
          <w:trHeight w:val="318"/>
          <w:jc w:val="center"/>
        </w:trPr>
        <w:tc>
          <w:tcPr>
            <w:tcW w:w="2448" w:type="dxa"/>
          </w:tcPr>
          <w:p w:rsidR="00B67B40" w:rsidRPr="00A5789C" w:rsidRDefault="00B67B40" w:rsidP="00A5789C">
            <w:pPr>
              <w:jc w:val="center"/>
              <w:rPr>
                <w:sz w:val="20"/>
              </w:rPr>
            </w:pPr>
            <w:r w:rsidRPr="00A5789C">
              <w:rPr>
                <w:sz w:val="20"/>
              </w:rPr>
              <w:t>Óleo de soja</w:t>
            </w:r>
          </w:p>
          <w:p w:rsidR="00B67B40" w:rsidRPr="00A5789C" w:rsidRDefault="00B67B40" w:rsidP="00A5789C">
            <w:pPr>
              <w:rPr>
                <w:sz w:val="20"/>
              </w:rPr>
            </w:pPr>
          </w:p>
        </w:tc>
        <w:tc>
          <w:tcPr>
            <w:tcW w:w="2520" w:type="dxa"/>
          </w:tcPr>
          <w:p w:rsidR="00B67B40" w:rsidRPr="00A5789C" w:rsidRDefault="00B67B40" w:rsidP="00A5789C">
            <w:pPr>
              <w:jc w:val="center"/>
              <w:rPr>
                <w:sz w:val="20"/>
              </w:rPr>
            </w:pPr>
          </w:p>
          <w:p w:rsidR="00B67B40" w:rsidRPr="00A5789C" w:rsidRDefault="00B67B40" w:rsidP="00A5789C">
            <w:pPr>
              <w:jc w:val="center"/>
              <w:rPr>
                <w:sz w:val="20"/>
              </w:rPr>
            </w:pPr>
            <w:r w:rsidRPr="00A5789C">
              <w:rPr>
                <w:sz w:val="20"/>
              </w:rPr>
              <w:t>20</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Ovos (unid)</w:t>
            </w:r>
          </w:p>
        </w:tc>
        <w:tc>
          <w:tcPr>
            <w:tcW w:w="2520" w:type="dxa"/>
          </w:tcPr>
          <w:p w:rsidR="00B67B40" w:rsidRPr="00A5789C" w:rsidRDefault="00B67B40" w:rsidP="00A5789C">
            <w:pPr>
              <w:jc w:val="center"/>
              <w:rPr>
                <w:sz w:val="20"/>
              </w:rPr>
            </w:pPr>
            <w:r w:rsidRPr="00A5789C">
              <w:rPr>
                <w:sz w:val="20"/>
              </w:rPr>
              <w:t>04</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Pão-50g</w:t>
            </w:r>
          </w:p>
        </w:tc>
        <w:tc>
          <w:tcPr>
            <w:tcW w:w="2520" w:type="dxa"/>
          </w:tcPr>
          <w:p w:rsidR="00B67B40" w:rsidRPr="00A5789C" w:rsidRDefault="00B67B40" w:rsidP="00A5789C">
            <w:pPr>
              <w:jc w:val="center"/>
              <w:rPr>
                <w:sz w:val="20"/>
              </w:rPr>
            </w:pPr>
            <w:r w:rsidRPr="00A5789C">
              <w:rPr>
                <w:sz w:val="20"/>
              </w:rPr>
              <w:t>04</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Peito de frango</w:t>
            </w:r>
          </w:p>
        </w:tc>
        <w:tc>
          <w:tcPr>
            <w:tcW w:w="2520" w:type="dxa"/>
          </w:tcPr>
          <w:p w:rsidR="00B67B40" w:rsidRPr="00A5789C" w:rsidRDefault="00B67B40" w:rsidP="00A5789C">
            <w:pPr>
              <w:jc w:val="center"/>
              <w:rPr>
                <w:sz w:val="20"/>
              </w:rPr>
            </w:pPr>
            <w:r w:rsidRPr="00A5789C">
              <w:rPr>
                <w:sz w:val="20"/>
              </w:rPr>
              <w:t>08</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Pêra</w:t>
            </w:r>
          </w:p>
        </w:tc>
        <w:tc>
          <w:tcPr>
            <w:tcW w:w="2520" w:type="dxa"/>
          </w:tcPr>
          <w:p w:rsidR="00B67B40" w:rsidRPr="00A5789C" w:rsidRDefault="00B67B40" w:rsidP="00A5789C">
            <w:pPr>
              <w:jc w:val="center"/>
              <w:rPr>
                <w:sz w:val="20"/>
              </w:rPr>
            </w:pPr>
            <w:r w:rsidRPr="00A5789C">
              <w:rPr>
                <w:sz w:val="20"/>
              </w:rPr>
              <w:t>08</w:t>
            </w:r>
          </w:p>
        </w:tc>
      </w:tr>
      <w:tr w:rsidR="00B67B40" w:rsidRPr="00A5789C" w:rsidTr="00A5789C">
        <w:trPr>
          <w:jc w:val="center"/>
        </w:trPr>
        <w:tc>
          <w:tcPr>
            <w:tcW w:w="2448" w:type="dxa"/>
          </w:tcPr>
          <w:p w:rsidR="00B67B40" w:rsidRPr="00A5789C" w:rsidRDefault="00B67B40" w:rsidP="00A5789C">
            <w:pPr>
              <w:jc w:val="center"/>
              <w:rPr>
                <w:sz w:val="20"/>
              </w:rPr>
            </w:pPr>
            <w:r w:rsidRPr="00A5789C">
              <w:rPr>
                <w:sz w:val="20"/>
              </w:rPr>
              <w:t>Sal</w:t>
            </w:r>
          </w:p>
        </w:tc>
        <w:tc>
          <w:tcPr>
            <w:tcW w:w="2520" w:type="dxa"/>
          </w:tcPr>
          <w:p w:rsidR="00B67B40" w:rsidRPr="00A5789C" w:rsidRDefault="00B67B40" w:rsidP="00A5789C">
            <w:pPr>
              <w:jc w:val="center"/>
              <w:rPr>
                <w:sz w:val="20"/>
              </w:rPr>
            </w:pPr>
            <w:r w:rsidRPr="00A5789C">
              <w:rPr>
                <w:sz w:val="20"/>
              </w:rPr>
              <w:t>20</w:t>
            </w:r>
          </w:p>
        </w:tc>
      </w:tr>
    </w:tbl>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Pr="0087252E" w:rsidRDefault="00B67B40" w:rsidP="00B67B40">
      <w:pPr>
        <w:rPr>
          <w:sz w:val="24"/>
          <w:szCs w:val="24"/>
        </w:rPr>
      </w:pPr>
    </w:p>
    <w:p w:rsidR="00B67B40" w:rsidRDefault="00B67B40" w:rsidP="00B67B40">
      <w:pPr>
        <w:rPr>
          <w:sz w:val="24"/>
          <w:szCs w:val="24"/>
        </w:rPr>
      </w:pPr>
    </w:p>
    <w:p w:rsidR="00B67B40" w:rsidRPr="0087252E" w:rsidRDefault="00B67B40" w:rsidP="00B67B40">
      <w:pPr>
        <w:rPr>
          <w:sz w:val="24"/>
          <w:szCs w:val="24"/>
        </w:rPr>
      </w:pPr>
    </w:p>
    <w:p w:rsidR="00A5789C" w:rsidRPr="003C767A" w:rsidRDefault="00A5789C" w:rsidP="00A5789C">
      <w:pPr>
        <w:jc w:val="center"/>
        <w:rPr>
          <w:b/>
          <w:bCs/>
          <w:color w:val="000000"/>
          <w:szCs w:val="24"/>
          <w:u w:val="single"/>
        </w:rPr>
      </w:pPr>
      <w:r w:rsidRPr="003C767A">
        <w:rPr>
          <w:b/>
          <w:bCs/>
          <w:color w:val="000000"/>
          <w:szCs w:val="24"/>
          <w:u w:val="single"/>
        </w:rPr>
        <w:lastRenderedPageBreak/>
        <w:t>ANEXO D – DO TERMO DE REFERÊNCIA DA SECRETARIA MUNICIPAL DE EDUCAÇÃO</w:t>
      </w:r>
    </w:p>
    <w:p w:rsidR="00B67B40" w:rsidRPr="0087252E" w:rsidRDefault="00B67B40" w:rsidP="00B67B40">
      <w:pPr>
        <w:jc w:val="center"/>
        <w:rPr>
          <w:b/>
          <w:bCs/>
          <w:sz w:val="24"/>
          <w:szCs w:val="24"/>
        </w:rPr>
      </w:pPr>
    </w:p>
    <w:p w:rsidR="00B67B40" w:rsidRPr="0087252E" w:rsidRDefault="00B67B40" w:rsidP="00B67B40">
      <w:pPr>
        <w:widowControl w:val="0"/>
        <w:tabs>
          <w:tab w:val="left" w:pos="0"/>
        </w:tabs>
        <w:jc w:val="center"/>
        <w:rPr>
          <w:b/>
          <w:bCs/>
          <w:sz w:val="24"/>
          <w:szCs w:val="24"/>
          <w:u w:val="single"/>
        </w:rPr>
      </w:pPr>
      <w:r w:rsidRPr="0087252E">
        <w:rPr>
          <w:b/>
          <w:bCs/>
          <w:sz w:val="24"/>
          <w:szCs w:val="24"/>
          <w:u w:val="single"/>
        </w:rPr>
        <w:t>PER CAPITA POR MODALIDADE DE ENSINO/2021</w:t>
      </w:r>
    </w:p>
    <w:p w:rsidR="00B67B40" w:rsidRPr="0087252E" w:rsidRDefault="00B67B40" w:rsidP="00B67B40">
      <w:pPr>
        <w:rPr>
          <w:b/>
          <w:bCs/>
          <w:sz w:val="24"/>
          <w:szCs w:val="24"/>
          <w:u w:val="single"/>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4"/>
        <w:gridCol w:w="1689"/>
        <w:gridCol w:w="1713"/>
        <w:gridCol w:w="1985"/>
        <w:gridCol w:w="1701"/>
      </w:tblGrid>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GÊNERO ALIMENTÍCIO</w:t>
            </w:r>
          </w:p>
        </w:tc>
        <w:tc>
          <w:tcPr>
            <w:tcW w:w="1689" w:type="dxa"/>
            <w:vAlign w:val="center"/>
          </w:tcPr>
          <w:p w:rsidR="00B67B40" w:rsidRPr="00A5789C" w:rsidRDefault="00B67B40" w:rsidP="00A5789C">
            <w:pPr>
              <w:jc w:val="center"/>
              <w:rPr>
                <w:b/>
                <w:bCs/>
                <w:sz w:val="20"/>
              </w:rPr>
            </w:pPr>
            <w:r w:rsidRPr="00A5789C">
              <w:rPr>
                <w:b/>
                <w:bCs/>
                <w:sz w:val="20"/>
              </w:rPr>
              <w:t>CRECHE</w:t>
            </w:r>
          </w:p>
          <w:p w:rsidR="00B67B40" w:rsidRPr="00A5789C" w:rsidRDefault="00B67B40" w:rsidP="00A5789C">
            <w:pPr>
              <w:jc w:val="center"/>
              <w:rPr>
                <w:b/>
                <w:bCs/>
                <w:sz w:val="20"/>
              </w:rPr>
            </w:pPr>
          </w:p>
        </w:tc>
        <w:tc>
          <w:tcPr>
            <w:tcW w:w="1713" w:type="dxa"/>
            <w:vAlign w:val="center"/>
          </w:tcPr>
          <w:p w:rsidR="00B67B40" w:rsidRPr="00A5789C" w:rsidRDefault="00B67B40" w:rsidP="00A5789C">
            <w:pPr>
              <w:jc w:val="center"/>
              <w:rPr>
                <w:b/>
                <w:bCs/>
                <w:sz w:val="20"/>
              </w:rPr>
            </w:pPr>
            <w:r w:rsidRPr="00A5789C">
              <w:rPr>
                <w:b/>
                <w:bCs/>
                <w:sz w:val="20"/>
              </w:rPr>
              <w:t>PRÉ-ESCOLAR</w:t>
            </w:r>
          </w:p>
        </w:tc>
        <w:tc>
          <w:tcPr>
            <w:tcW w:w="1985" w:type="dxa"/>
            <w:vAlign w:val="center"/>
          </w:tcPr>
          <w:p w:rsidR="00B67B40" w:rsidRPr="00A5789C" w:rsidRDefault="00B67B40" w:rsidP="00A5789C">
            <w:pPr>
              <w:jc w:val="center"/>
              <w:rPr>
                <w:b/>
                <w:bCs/>
                <w:sz w:val="20"/>
              </w:rPr>
            </w:pPr>
            <w:r w:rsidRPr="00A5789C">
              <w:rPr>
                <w:b/>
                <w:bCs/>
                <w:sz w:val="20"/>
              </w:rPr>
              <w:t>FUNDAMENTAL</w:t>
            </w:r>
          </w:p>
        </w:tc>
        <w:tc>
          <w:tcPr>
            <w:tcW w:w="1701" w:type="dxa"/>
            <w:vAlign w:val="center"/>
          </w:tcPr>
          <w:p w:rsidR="00B67B40" w:rsidRPr="00A5789C" w:rsidRDefault="00B67B40" w:rsidP="00A5789C">
            <w:pPr>
              <w:jc w:val="center"/>
              <w:rPr>
                <w:b/>
                <w:bCs/>
                <w:sz w:val="20"/>
              </w:rPr>
            </w:pPr>
            <w:r w:rsidRPr="00A5789C">
              <w:rPr>
                <w:b/>
                <w:bCs/>
                <w:sz w:val="20"/>
              </w:rPr>
              <w:t>EJA</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Adoçante sache stevia</w:t>
            </w:r>
          </w:p>
        </w:tc>
        <w:tc>
          <w:tcPr>
            <w:tcW w:w="1689" w:type="dxa"/>
            <w:vAlign w:val="center"/>
          </w:tcPr>
          <w:p w:rsidR="00B67B40" w:rsidRPr="00A5789C" w:rsidRDefault="00B67B40" w:rsidP="00A5789C">
            <w:pPr>
              <w:jc w:val="center"/>
              <w:rPr>
                <w:b/>
                <w:bCs/>
                <w:sz w:val="20"/>
              </w:rPr>
            </w:pPr>
            <w:r w:rsidRPr="00A5789C">
              <w:rPr>
                <w:b/>
                <w:bCs/>
                <w:sz w:val="20"/>
              </w:rPr>
              <w:t>---</w:t>
            </w:r>
          </w:p>
        </w:tc>
        <w:tc>
          <w:tcPr>
            <w:tcW w:w="1713" w:type="dxa"/>
            <w:vAlign w:val="center"/>
          </w:tcPr>
          <w:p w:rsidR="00B67B40" w:rsidRPr="00A5789C" w:rsidRDefault="00B67B40" w:rsidP="00A5789C">
            <w:pPr>
              <w:jc w:val="center"/>
              <w:rPr>
                <w:b/>
                <w:bCs/>
                <w:sz w:val="20"/>
              </w:rPr>
            </w:pPr>
            <w:r w:rsidRPr="00A5789C">
              <w:rPr>
                <w:b/>
                <w:bCs/>
                <w:sz w:val="20"/>
              </w:rPr>
              <w:t>01 sache</w:t>
            </w:r>
          </w:p>
        </w:tc>
        <w:tc>
          <w:tcPr>
            <w:tcW w:w="1985" w:type="dxa"/>
            <w:vAlign w:val="center"/>
          </w:tcPr>
          <w:p w:rsidR="00B67B40" w:rsidRPr="00A5789C" w:rsidRDefault="00B67B40" w:rsidP="00A5789C">
            <w:pPr>
              <w:jc w:val="center"/>
              <w:rPr>
                <w:b/>
                <w:bCs/>
                <w:sz w:val="20"/>
              </w:rPr>
            </w:pPr>
            <w:r w:rsidRPr="00A5789C">
              <w:rPr>
                <w:b/>
                <w:bCs/>
                <w:sz w:val="20"/>
              </w:rPr>
              <w:t>01 sache</w:t>
            </w:r>
          </w:p>
        </w:tc>
        <w:tc>
          <w:tcPr>
            <w:tcW w:w="1701" w:type="dxa"/>
            <w:vAlign w:val="center"/>
          </w:tcPr>
          <w:p w:rsidR="00B67B40" w:rsidRPr="00A5789C" w:rsidRDefault="00B67B40" w:rsidP="00A5789C">
            <w:pPr>
              <w:jc w:val="center"/>
              <w:rPr>
                <w:b/>
                <w:bCs/>
                <w:sz w:val="20"/>
              </w:rPr>
            </w:pPr>
            <w:r w:rsidRPr="00A5789C">
              <w:rPr>
                <w:b/>
                <w:bCs/>
                <w:sz w:val="20"/>
              </w:rPr>
              <w:t>01 sache</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Açúcar cristal</w:t>
            </w:r>
          </w:p>
        </w:tc>
        <w:tc>
          <w:tcPr>
            <w:tcW w:w="1689" w:type="dxa"/>
            <w:vAlign w:val="center"/>
          </w:tcPr>
          <w:p w:rsidR="00B67B40" w:rsidRPr="00A5789C" w:rsidRDefault="00B67B40" w:rsidP="00A5789C">
            <w:pPr>
              <w:jc w:val="center"/>
              <w:rPr>
                <w:b/>
                <w:bCs/>
                <w:sz w:val="20"/>
              </w:rPr>
            </w:pPr>
            <w:r w:rsidRPr="00A5789C">
              <w:rPr>
                <w:b/>
                <w:bCs/>
                <w:sz w:val="20"/>
              </w:rPr>
              <w:t>----</w:t>
            </w:r>
          </w:p>
        </w:tc>
        <w:tc>
          <w:tcPr>
            <w:tcW w:w="1713" w:type="dxa"/>
            <w:vAlign w:val="center"/>
          </w:tcPr>
          <w:p w:rsidR="00B67B40" w:rsidRPr="00A5789C" w:rsidRDefault="00B67B40" w:rsidP="00A5789C">
            <w:pPr>
              <w:jc w:val="center"/>
              <w:rPr>
                <w:b/>
                <w:bCs/>
                <w:sz w:val="20"/>
              </w:rPr>
            </w:pPr>
            <w:r w:rsidRPr="00A5789C">
              <w:rPr>
                <w:b/>
                <w:bCs/>
                <w:sz w:val="20"/>
              </w:rPr>
              <w:t>15g</w:t>
            </w:r>
          </w:p>
        </w:tc>
        <w:tc>
          <w:tcPr>
            <w:tcW w:w="1985" w:type="dxa"/>
            <w:vAlign w:val="center"/>
          </w:tcPr>
          <w:p w:rsidR="00B67B40" w:rsidRPr="00A5789C" w:rsidRDefault="00B67B40" w:rsidP="00A5789C">
            <w:pPr>
              <w:jc w:val="center"/>
              <w:rPr>
                <w:b/>
                <w:bCs/>
                <w:sz w:val="20"/>
              </w:rPr>
            </w:pPr>
            <w:r w:rsidRPr="00A5789C">
              <w:rPr>
                <w:b/>
                <w:bCs/>
                <w:sz w:val="20"/>
              </w:rPr>
              <w:t>30g</w:t>
            </w:r>
          </w:p>
        </w:tc>
        <w:tc>
          <w:tcPr>
            <w:tcW w:w="1701" w:type="dxa"/>
            <w:vAlign w:val="center"/>
          </w:tcPr>
          <w:p w:rsidR="00B67B40" w:rsidRPr="00A5789C" w:rsidRDefault="00B67B40" w:rsidP="00A5789C">
            <w:pPr>
              <w:jc w:val="center"/>
              <w:rPr>
                <w:b/>
                <w:bCs/>
                <w:sz w:val="20"/>
              </w:rPr>
            </w:pPr>
            <w:r w:rsidRPr="00A5789C">
              <w:rPr>
                <w:b/>
                <w:bCs/>
                <w:sz w:val="20"/>
              </w:rPr>
              <w:t>30g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Alho nacional</w:t>
            </w:r>
          </w:p>
        </w:tc>
        <w:tc>
          <w:tcPr>
            <w:tcW w:w="1689" w:type="dxa"/>
            <w:vAlign w:val="center"/>
          </w:tcPr>
          <w:p w:rsidR="00B67B40" w:rsidRPr="00A5789C" w:rsidRDefault="00B67B40" w:rsidP="00A5789C">
            <w:pPr>
              <w:jc w:val="center"/>
              <w:rPr>
                <w:b/>
                <w:bCs/>
                <w:sz w:val="20"/>
              </w:rPr>
            </w:pPr>
            <w:r w:rsidRPr="00A5789C">
              <w:rPr>
                <w:b/>
                <w:bCs/>
                <w:sz w:val="20"/>
              </w:rPr>
              <w:t>3g</w:t>
            </w:r>
          </w:p>
        </w:tc>
        <w:tc>
          <w:tcPr>
            <w:tcW w:w="1713" w:type="dxa"/>
            <w:vAlign w:val="center"/>
          </w:tcPr>
          <w:p w:rsidR="00B67B40" w:rsidRPr="00A5789C" w:rsidRDefault="00B67B40" w:rsidP="00A5789C">
            <w:pPr>
              <w:jc w:val="center"/>
              <w:rPr>
                <w:b/>
                <w:bCs/>
                <w:sz w:val="20"/>
              </w:rPr>
            </w:pPr>
            <w:r w:rsidRPr="00A5789C">
              <w:rPr>
                <w:b/>
                <w:bCs/>
                <w:sz w:val="20"/>
              </w:rPr>
              <w:t>03g</w:t>
            </w:r>
          </w:p>
        </w:tc>
        <w:tc>
          <w:tcPr>
            <w:tcW w:w="1985" w:type="dxa"/>
            <w:vAlign w:val="center"/>
          </w:tcPr>
          <w:p w:rsidR="00B67B40" w:rsidRPr="00A5789C" w:rsidRDefault="00B67B40" w:rsidP="00A5789C">
            <w:pPr>
              <w:jc w:val="center"/>
              <w:rPr>
                <w:b/>
                <w:bCs/>
                <w:sz w:val="20"/>
              </w:rPr>
            </w:pPr>
            <w:r w:rsidRPr="00A5789C">
              <w:rPr>
                <w:b/>
                <w:bCs/>
                <w:sz w:val="20"/>
              </w:rPr>
              <w:t>03g</w:t>
            </w:r>
          </w:p>
        </w:tc>
        <w:tc>
          <w:tcPr>
            <w:tcW w:w="1701" w:type="dxa"/>
            <w:vAlign w:val="center"/>
          </w:tcPr>
          <w:p w:rsidR="00B67B40" w:rsidRPr="00A5789C" w:rsidRDefault="00B67B40" w:rsidP="00A5789C">
            <w:pPr>
              <w:jc w:val="center"/>
              <w:rPr>
                <w:b/>
                <w:bCs/>
                <w:sz w:val="20"/>
              </w:rPr>
            </w:pPr>
            <w:r w:rsidRPr="00A5789C">
              <w:rPr>
                <w:b/>
                <w:bCs/>
                <w:sz w:val="20"/>
              </w:rPr>
              <w:t>03g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Amido de milho</w:t>
            </w:r>
          </w:p>
        </w:tc>
        <w:tc>
          <w:tcPr>
            <w:tcW w:w="1689" w:type="dxa"/>
            <w:vAlign w:val="center"/>
          </w:tcPr>
          <w:p w:rsidR="00B67B40" w:rsidRPr="00A5789C" w:rsidRDefault="00B67B40" w:rsidP="00A5789C">
            <w:pPr>
              <w:jc w:val="center"/>
              <w:rPr>
                <w:b/>
                <w:bCs/>
                <w:sz w:val="20"/>
              </w:rPr>
            </w:pPr>
            <w:r w:rsidRPr="00A5789C">
              <w:rPr>
                <w:b/>
                <w:bCs/>
                <w:sz w:val="20"/>
              </w:rPr>
              <w:t>8g</w:t>
            </w:r>
          </w:p>
        </w:tc>
        <w:tc>
          <w:tcPr>
            <w:tcW w:w="1713" w:type="dxa"/>
            <w:vAlign w:val="center"/>
          </w:tcPr>
          <w:p w:rsidR="00B67B40" w:rsidRPr="00A5789C" w:rsidRDefault="00B67B40" w:rsidP="00A5789C">
            <w:pPr>
              <w:jc w:val="center"/>
              <w:rPr>
                <w:b/>
                <w:bCs/>
                <w:sz w:val="20"/>
              </w:rPr>
            </w:pPr>
            <w:r w:rsidRPr="00A5789C">
              <w:rPr>
                <w:b/>
                <w:bCs/>
                <w:sz w:val="20"/>
              </w:rPr>
              <w:t>----</w:t>
            </w:r>
          </w:p>
        </w:tc>
        <w:tc>
          <w:tcPr>
            <w:tcW w:w="1985" w:type="dxa"/>
            <w:vAlign w:val="center"/>
          </w:tcPr>
          <w:p w:rsidR="00B67B40" w:rsidRPr="00A5789C" w:rsidRDefault="00B67B40" w:rsidP="00A5789C">
            <w:pPr>
              <w:jc w:val="center"/>
              <w:rPr>
                <w:b/>
                <w:bCs/>
                <w:sz w:val="20"/>
              </w:rPr>
            </w:pPr>
            <w:r w:rsidRPr="00A5789C">
              <w:rPr>
                <w:b/>
                <w:bCs/>
                <w:sz w:val="20"/>
              </w:rPr>
              <w:t>----</w:t>
            </w:r>
          </w:p>
        </w:tc>
        <w:tc>
          <w:tcPr>
            <w:tcW w:w="1701" w:type="dxa"/>
            <w:vAlign w:val="center"/>
          </w:tcPr>
          <w:p w:rsidR="00B67B40" w:rsidRPr="00A5789C" w:rsidRDefault="00B67B40" w:rsidP="00A5789C">
            <w:pPr>
              <w:jc w:val="center"/>
              <w:rPr>
                <w:b/>
                <w:bCs/>
                <w:sz w:val="20"/>
              </w:rPr>
            </w:pPr>
            <w:r w:rsidRPr="00A5789C">
              <w:rPr>
                <w:b/>
                <w:bCs/>
                <w:sz w:val="20"/>
              </w:rPr>
              <w:t>----</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Arroz tipo 1</w:t>
            </w:r>
          </w:p>
        </w:tc>
        <w:tc>
          <w:tcPr>
            <w:tcW w:w="1689" w:type="dxa"/>
            <w:vAlign w:val="center"/>
          </w:tcPr>
          <w:p w:rsidR="00B67B40" w:rsidRPr="00A5789C" w:rsidRDefault="00B67B40" w:rsidP="00A5789C">
            <w:pPr>
              <w:jc w:val="center"/>
              <w:rPr>
                <w:b/>
                <w:bCs/>
                <w:sz w:val="20"/>
              </w:rPr>
            </w:pPr>
            <w:r w:rsidRPr="00A5789C">
              <w:rPr>
                <w:b/>
                <w:bCs/>
                <w:sz w:val="20"/>
              </w:rPr>
              <w:t>25g</w:t>
            </w:r>
          </w:p>
        </w:tc>
        <w:tc>
          <w:tcPr>
            <w:tcW w:w="1713" w:type="dxa"/>
            <w:vAlign w:val="center"/>
          </w:tcPr>
          <w:p w:rsidR="00B67B40" w:rsidRPr="00A5789C" w:rsidRDefault="00B67B40" w:rsidP="00A5789C">
            <w:pPr>
              <w:jc w:val="center"/>
              <w:rPr>
                <w:b/>
                <w:bCs/>
                <w:sz w:val="20"/>
              </w:rPr>
            </w:pPr>
            <w:r w:rsidRPr="00A5789C">
              <w:rPr>
                <w:b/>
                <w:bCs/>
                <w:sz w:val="20"/>
              </w:rPr>
              <w:t>20g</w:t>
            </w:r>
          </w:p>
        </w:tc>
        <w:tc>
          <w:tcPr>
            <w:tcW w:w="1985" w:type="dxa"/>
            <w:vAlign w:val="center"/>
          </w:tcPr>
          <w:p w:rsidR="00B67B40" w:rsidRPr="00A5789C" w:rsidRDefault="00B67B40" w:rsidP="00A5789C">
            <w:pPr>
              <w:jc w:val="center"/>
              <w:rPr>
                <w:b/>
                <w:bCs/>
                <w:sz w:val="20"/>
              </w:rPr>
            </w:pPr>
            <w:r w:rsidRPr="00A5789C">
              <w:rPr>
                <w:b/>
                <w:bCs/>
                <w:sz w:val="20"/>
              </w:rPr>
              <w:t>40g</w:t>
            </w:r>
          </w:p>
        </w:tc>
        <w:tc>
          <w:tcPr>
            <w:tcW w:w="1701" w:type="dxa"/>
            <w:vAlign w:val="center"/>
          </w:tcPr>
          <w:p w:rsidR="00B67B40" w:rsidRPr="00A5789C" w:rsidRDefault="00B67B40" w:rsidP="00A5789C">
            <w:pPr>
              <w:jc w:val="center"/>
              <w:rPr>
                <w:b/>
                <w:bCs/>
                <w:sz w:val="20"/>
              </w:rPr>
            </w:pPr>
            <w:r w:rsidRPr="00A5789C">
              <w:rPr>
                <w:b/>
                <w:bCs/>
                <w:sz w:val="20"/>
              </w:rPr>
              <w:t>60g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Aveia em flocos</w:t>
            </w:r>
          </w:p>
        </w:tc>
        <w:tc>
          <w:tcPr>
            <w:tcW w:w="1689" w:type="dxa"/>
            <w:vAlign w:val="center"/>
          </w:tcPr>
          <w:p w:rsidR="00B67B40" w:rsidRPr="00A5789C" w:rsidRDefault="00B67B40" w:rsidP="00A5789C">
            <w:pPr>
              <w:jc w:val="center"/>
              <w:rPr>
                <w:b/>
                <w:bCs/>
                <w:sz w:val="20"/>
              </w:rPr>
            </w:pPr>
            <w:r w:rsidRPr="00A5789C">
              <w:rPr>
                <w:b/>
                <w:bCs/>
                <w:sz w:val="20"/>
              </w:rPr>
              <w:t>---</w:t>
            </w:r>
          </w:p>
        </w:tc>
        <w:tc>
          <w:tcPr>
            <w:tcW w:w="1713" w:type="dxa"/>
            <w:vAlign w:val="center"/>
          </w:tcPr>
          <w:p w:rsidR="00B67B40" w:rsidRPr="00A5789C" w:rsidRDefault="00B67B40" w:rsidP="00A5789C">
            <w:pPr>
              <w:jc w:val="center"/>
              <w:rPr>
                <w:b/>
                <w:bCs/>
                <w:sz w:val="20"/>
              </w:rPr>
            </w:pPr>
            <w:r w:rsidRPr="00A5789C">
              <w:rPr>
                <w:b/>
                <w:bCs/>
                <w:sz w:val="20"/>
              </w:rPr>
              <w:t>08g</w:t>
            </w:r>
          </w:p>
        </w:tc>
        <w:tc>
          <w:tcPr>
            <w:tcW w:w="1985" w:type="dxa"/>
            <w:vAlign w:val="center"/>
          </w:tcPr>
          <w:p w:rsidR="00B67B40" w:rsidRPr="00A5789C" w:rsidRDefault="00B67B40" w:rsidP="00A5789C">
            <w:pPr>
              <w:jc w:val="center"/>
              <w:rPr>
                <w:b/>
                <w:bCs/>
                <w:sz w:val="20"/>
              </w:rPr>
            </w:pPr>
            <w:r w:rsidRPr="00A5789C">
              <w:rPr>
                <w:b/>
                <w:bCs/>
                <w:sz w:val="20"/>
              </w:rPr>
              <w:t>15g</w:t>
            </w:r>
          </w:p>
        </w:tc>
        <w:tc>
          <w:tcPr>
            <w:tcW w:w="1701" w:type="dxa"/>
            <w:vAlign w:val="center"/>
          </w:tcPr>
          <w:p w:rsidR="00B67B40" w:rsidRPr="00A5789C" w:rsidRDefault="00B67B40" w:rsidP="00A5789C">
            <w:pPr>
              <w:jc w:val="center"/>
              <w:rPr>
                <w:b/>
                <w:bCs/>
                <w:sz w:val="20"/>
              </w:rPr>
            </w:pPr>
            <w:r w:rsidRPr="00A5789C">
              <w:rPr>
                <w:b/>
                <w:bCs/>
                <w:sz w:val="20"/>
              </w:rPr>
              <w:t>20g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Azeite de oliva tipo único</w:t>
            </w:r>
          </w:p>
        </w:tc>
        <w:tc>
          <w:tcPr>
            <w:tcW w:w="1689" w:type="dxa"/>
            <w:vAlign w:val="center"/>
          </w:tcPr>
          <w:p w:rsidR="00B67B40" w:rsidRPr="00A5789C" w:rsidRDefault="00B67B40" w:rsidP="00A5789C">
            <w:pPr>
              <w:jc w:val="center"/>
              <w:rPr>
                <w:b/>
                <w:bCs/>
                <w:sz w:val="20"/>
              </w:rPr>
            </w:pPr>
            <w:r w:rsidRPr="00A5789C">
              <w:rPr>
                <w:b/>
                <w:bCs/>
                <w:sz w:val="20"/>
              </w:rPr>
              <w:t>1ml</w:t>
            </w:r>
          </w:p>
        </w:tc>
        <w:tc>
          <w:tcPr>
            <w:tcW w:w="1713" w:type="dxa"/>
            <w:vAlign w:val="center"/>
          </w:tcPr>
          <w:p w:rsidR="00B67B40" w:rsidRPr="00A5789C" w:rsidRDefault="00B67B40" w:rsidP="00A5789C">
            <w:pPr>
              <w:jc w:val="center"/>
              <w:rPr>
                <w:b/>
                <w:bCs/>
                <w:sz w:val="20"/>
              </w:rPr>
            </w:pPr>
            <w:r w:rsidRPr="00A5789C">
              <w:rPr>
                <w:b/>
                <w:bCs/>
                <w:sz w:val="20"/>
              </w:rPr>
              <w:t>1ml</w:t>
            </w:r>
          </w:p>
        </w:tc>
        <w:tc>
          <w:tcPr>
            <w:tcW w:w="1985" w:type="dxa"/>
            <w:vAlign w:val="center"/>
          </w:tcPr>
          <w:p w:rsidR="00B67B40" w:rsidRPr="00A5789C" w:rsidRDefault="00B67B40" w:rsidP="00A5789C">
            <w:pPr>
              <w:jc w:val="center"/>
              <w:rPr>
                <w:b/>
                <w:bCs/>
                <w:sz w:val="20"/>
              </w:rPr>
            </w:pPr>
            <w:r w:rsidRPr="00A5789C">
              <w:rPr>
                <w:b/>
                <w:bCs/>
                <w:sz w:val="20"/>
              </w:rPr>
              <w:t>2ml</w:t>
            </w:r>
          </w:p>
        </w:tc>
        <w:tc>
          <w:tcPr>
            <w:tcW w:w="1701" w:type="dxa"/>
            <w:vAlign w:val="center"/>
          </w:tcPr>
          <w:p w:rsidR="00B67B40" w:rsidRPr="00A5789C" w:rsidRDefault="00B67B40" w:rsidP="00A5789C">
            <w:pPr>
              <w:jc w:val="center"/>
              <w:rPr>
                <w:b/>
                <w:bCs/>
                <w:sz w:val="20"/>
              </w:rPr>
            </w:pPr>
            <w:r w:rsidRPr="00A5789C">
              <w:rPr>
                <w:b/>
                <w:bCs/>
                <w:sz w:val="20"/>
              </w:rPr>
              <w:t>3ml</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Biscoito cream-cracker</w:t>
            </w:r>
          </w:p>
        </w:tc>
        <w:tc>
          <w:tcPr>
            <w:tcW w:w="1689" w:type="dxa"/>
            <w:vAlign w:val="center"/>
          </w:tcPr>
          <w:p w:rsidR="00B67B40" w:rsidRPr="00A5789C" w:rsidRDefault="00B67B40" w:rsidP="00A5789C">
            <w:pPr>
              <w:jc w:val="center"/>
              <w:rPr>
                <w:b/>
                <w:bCs/>
                <w:sz w:val="20"/>
              </w:rPr>
            </w:pPr>
            <w:r w:rsidRPr="00A5789C">
              <w:rPr>
                <w:b/>
                <w:bCs/>
                <w:sz w:val="20"/>
              </w:rPr>
              <w:t>---</w:t>
            </w:r>
          </w:p>
        </w:tc>
        <w:tc>
          <w:tcPr>
            <w:tcW w:w="1713" w:type="dxa"/>
            <w:vAlign w:val="center"/>
          </w:tcPr>
          <w:p w:rsidR="00B67B40" w:rsidRPr="00A5789C" w:rsidRDefault="00B67B40" w:rsidP="00A5789C">
            <w:pPr>
              <w:jc w:val="center"/>
              <w:rPr>
                <w:b/>
                <w:bCs/>
                <w:sz w:val="20"/>
              </w:rPr>
            </w:pPr>
            <w:r w:rsidRPr="00A5789C">
              <w:rPr>
                <w:b/>
                <w:bCs/>
                <w:sz w:val="20"/>
              </w:rPr>
              <w:t>15g</w:t>
            </w:r>
          </w:p>
        </w:tc>
        <w:tc>
          <w:tcPr>
            <w:tcW w:w="1985" w:type="dxa"/>
            <w:vAlign w:val="center"/>
          </w:tcPr>
          <w:p w:rsidR="00B67B40" w:rsidRPr="00A5789C" w:rsidRDefault="00B67B40" w:rsidP="00A5789C">
            <w:pPr>
              <w:jc w:val="center"/>
              <w:rPr>
                <w:b/>
                <w:bCs/>
                <w:sz w:val="20"/>
              </w:rPr>
            </w:pPr>
            <w:r w:rsidRPr="00A5789C">
              <w:rPr>
                <w:b/>
                <w:bCs/>
                <w:sz w:val="20"/>
              </w:rPr>
              <w:t>20g</w:t>
            </w:r>
          </w:p>
        </w:tc>
        <w:tc>
          <w:tcPr>
            <w:tcW w:w="1701" w:type="dxa"/>
            <w:vAlign w:val="center"/>
          </w:tcPr>
          <w:p w:rsidR="00B67B40" w:rsidRPr="00A5789C" w:rsidRDefault="00B67B40" w:rsidP="00A5789C">
            <w:pPr>
              <w:jc w:val="center"/>
              <w:rPr>
                <w:b/>
                <w:bCs/>
                <w:sz w:val="20"/>
              </w:rPr>
            </w:pPr>
            <w:r w:rsidRPr="00A5789C">
              <w:rPr>
                <w:b/>
                <w:bCs/>
                <w:sz w:val="20"/>
              </w:rPr>
              <w:t>30g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Biscoito tipo polvilho</w:t>
            </w:r>
          </w:p>
        </w:tc>
        <w:tc>
          <w:tcPr>
            <w:tcW w:w="1689" w:type="dxa"/>
            <w:vAlign w:val="center"/>
          </w:tcPr>
          <w:p w:rsidR="00B67B40" w:rsidRPr="00A5789C" w:rsidRDefault="00B67B40" w:rsidP="00A5789C">
            <w:pPr>
              <w:jc w:val="center"/>
              <w:rPr>
                <w:b/>
                <w:bCs/>
                <w:sz w:val="20"/>
              </w:rPr>
            </w:pPr>
            <w:r w:rsidRPr="00A5789C">
              <w:rPr>
                <w:b/>
                <w:bCs/>
                <w:sz w:val="20"/>
              </w:rPr>
              <w:t>---</w:t>
            </w:r>
          </w:p>
        </w:tc>
        <w:tc>
          <w:tcPr>
            <w:tcW w:w="1713" w:type="dxa"/>
            <w:vAlign w:val="center"/>
          </w:tcPr>
          <w:p w:rsidR="00B67B40" w:rsidRPr="00A5789C" w:rsidRDefault="00B67B40" w:rsidP="00A5789C">
            <w:pPr>
              <w:jc w:val="center"/>
              <w:rPr>
                <w:b/>
                <w:bCs/>
                <w:sz w:val="20"/>
              </w:rPr>
            </w:pPr>
            <w:r w:rsidRPr="00A5789C">
              <w:rPr>
                <w:b/>
                <w:bCs/>
                <w:sz w:val="20"/>
              </w:rPr>
              <w:t>15g</w:t>
            </w:r>
          </w:p>
        </w:tc>
        <w:tc>
          <w:tcPr>
            <w:tcW w:w="1985" w:type="dxa"/>
            <w:vAlign w:val="center"/>
          </w:tcPr>
          <w:p w:rsidR="00B67B40" w:rsidRPr="00A5789C" w:rsidRDefault="00B67B40" w:rsidP="00A5789C">
            <w:pPr>
              <w:jc w:val="center"/>
              <w:rPr>
                <w:b/>
                <w:bCs/>
                <w:sz w:val="20"/>
              </w:rPr>
            </w:pPr>
            <w:r w:rsidRPr="00A5789C">
              <w:rPr>
                <w:b/>
                <w:bCs/>
                <w:sz w:val="20"/>
              </w:rPr>
              <w:t>20g</w:t>
            </w:r>
          </w:p>
        </w:tc>
        <w:tc>
          <w:tcPr>
            <w:tcW w:w="1701" w:type="dxa"/>
            <w:vAlign w:val="center"/>
          </w:tcPr>
          <w:p w:rsidR="00B67B40" w:rsidRPr="00A5789C" w:rsidRDefault="00B67B40" w:rsidP="00A5789C">
            <w:pPr>
              <w:jc w:val="center"/>
              <w:rPr>
                <w:b/>
                <w:bCs/>
                <w:sz w:val="20"/>
              </w:rPr>
            </w:pPr>
            <w:r w:rsidRPr="00A5789C">
              <w:rPr>
                <w:b/>
                <w:bCs/>
                <w:sz w:val="20"/>
              </w:rPr>
              <w:t>30g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Carne bovina patinho</w:t>
            </w:r>
          </w:p>
        </w:tc>
        <w:tc>
          <w:tcPr>
            <w:tcW w:w="1689" w:type="dxa"/>
            <w:vAlign w:val="center"/>
          </w:tcPr>
          <w:p w:rsidR="00B67B40" w:rsidRPr="00A5789C" w:rsidRDefault="00B67B40" w:rsidP="00A5789C">
            <w:pPr>
              <w:jc w:val="center"/>
              <w:rPr>
                <w:b/>
                <w:bCs/>
                <w:sz w:val="20"/>
              </w:rPr>
            </w:pPr>
            <w:r w:rsidRPr="00A5789C">
              <w:rPr>
                <w:b/>
                <w:bCs/>
                <w:sz w:val="20"/>
              </w:rPr>
              <w:t>50g</w:t>
            </w:r>
          </w:p>
        </w:tc>
        <w:tc>
          <w:tcPr>
            <w:tcW w:w="1713" w:type="dxa"/>
            <w:vAlign w:val="center"/>
          </w:tcPr>
          <w:p w:rsidR="00B67B40" w:rsidRPr="00A5789C" w:rsidRDefault="00B67B40" w:rsidP="00A5789C">
            <w:pPr>
              <w:jc w:val="center"/>
              <w:rPr>
                <w:b/>
                <w:bCs/>
                <w:sz w:val="20"/>
              </w:rPr>
            </w:pPr>
            <w:r w:rsidRPr="00A5789C">
              <w:rPr>
                <w:b/>
                <w:bCs/>
                <w:sz w:val="20"/>
              </w:rPr>
              <w:t>40g</w:t>
            </w:r>
          </w:p>
        </w:tc>
        <w:tc>
          <w:tcPr>
            <w:tcW w:w="1985" w:type="dxa"/>
            <w:vAlign w:val="center"/>
          </w:tcPr>
          <w:p w:rsidR="00B67B40" w:rsidRPr="00A5789C" w:rsidRDefault="00B67B40" w:rsidP="00A5789C">
            <w:pPr>
              <w:jc w:val="center"/>
              <w:rPr>
                <w:b/>
                <w:bCs/>
                <w:sz w:val="20"/>
              </w:rPr>
            </w:pPr>
            <w:r w:rsidRPr="00A5789C">
              <w:rPr>
                <w:b/>
                <w:bCs/>
                <w:sz w:val="20"/>
              </w:rPr>
              <w:t>80g</w:t>
            </w:r>
          </w:p>
        </w:tc>
        <w:tc>
          <w:tcPr>
            <w:tcW w:w="1701" w:type="dxa"/>
            <w:vAlign w:val="center"/>
          </w:tcPr>
          <w:p w:rsidR="00B67B40" w:rsidRPr="00A5789C" w:rsidRDefault="00B67B40" w:rsidP="00A5789C">
            <w:pPr>
              <w:jc w:val="center"/>
              <w:rPr>
                <w:b/>
                <w:bCs/>
                <w:sz w:val="20"/>
              </w:rPr>
            </w:pPr>
            <w:r w:rsidRPr="00A5789C">
              <w:rPr>
                <w:b/>
                <w:bCs/>
                <w:sz w:val="20"/>
              </w:rPr>
              <w:t>100g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Carne bovina músculo</w:t>
            </w:r>
          </w:p>
        </w:tc>
        <w:tc>
          <w:tcPr>
            <w:tcW w:w="1689" w:type="dxa"/>
            <w:vAlign w:val="center"/>
          </w:tcPr>
          <w:p w:rsidR="00B67B40" w:rsidRPr="00A5789C" w:rsidRDefault="00B67B40" w:rsidP="00A5789C">
            <w:pPr>
              <w:jc w:val="center"/>
              <w:rPr>
                <w:b/>
                <w:bCs/>
                <w:sz w:val="20"/>
              </w:rPr>
            </w:pPr>
            <w:r w:rsidRPr="00A5789C">
              <w:rPr>
                <w:b/>
                <w:bCs/>
                <w:sz w:val="20"/>
              </w:rPr>
              <w:t>30g</w:t>
            </w:r>
          </w:p>
        </w:tc>
        <w:tc>
          <w:tcPr>
            <w:tcW w:w="1713" w:type="dxa"/>
            <w:vAlign w:val="center"/>
          </w:tcPr>
          <w:p w:rsidR="00B67B40" w:rsidRPr="00A5789C" w:rsidRDefault="00B67B40" w:rsidP="00A5789C">
            <w:pPr>
              <w:jc w:val="center"/>
              <w:rPr>
                <w:b/>
                <w:bCs/>
                <w:sz w:val="20"/>
              </w:rPr>
            </w:pPr>
            <w:r w:rsidRPr="00A5789C">
              <w:rPr>
                <w:b/>
                <w:bCs/>
                <w:sz w:val="20"/>
              </w:rPr>
              <w:t>40g</w:t>
            </w:r>
          </w:p>
        </w:tc>
        <w:tc>
          <w:tcPr>
            <w:tcW w:w="1985" w:type="dxa"/>
            <w:vAlign w:val="center"/>
          </w:tcPr>
          <w:p w:rsidR="00B67B40" w:rsidRPr="00A5789C" w:rsidRDefault="00B67B40" w:rsidP="00A5789C">
            <w:pPr>
              <w:jc w:val="center"/>
              <w:rPr>
                <w:b/>
                <w:bCs/>
                <w:sz w:val="20"/>
              </w:rPr>
            </w:pPr>
            <w:r w:rsidRPr="00A5789C">
              <w:rPr>
                <w:b/>
                <w:bCs/>
                <w:sz w:val="20"/>
              </w:rPr>
              <w:t>80g</w:t>
            </w:r>
          </w:p>
        </w:tc>
        <w:tc>
          <w:tcPr>
            <w:tcW w:w="1701" w:type="dxa"/>
            <w:vAlign w:val="center"/>
          </w:tcPr>
          <w:p w:rsidR="00B67B40" w:rsidRPr="00A5789C" w:rsidRDefault="00B67B40" w:rsidP="00A5789C">
            <w:pPr>
              <w:jc w:val="center"/>
              <w:rPr>
                <w:b/>
                <w:bCs/>
                <w:sz w:val="20"/>
              </w:rPr>
            </w:pPr>
            <w:r w:rsidRPr="00A5789C">
              <w:rPr>
                <w:b/>
                <w:bCs/>
                <w:sz w:val="20"/>
              </w:rPr>
              <w:t>100g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Canjiquinha</w:t>
            </w:r>
          </w:p>
        </w:tc>
        <w:tc>
          <w:tcPr>
            <w:tcW w:w="1689" w:type="dxa"/>
            <w:vAlign w:val="center"/>
          </w:tcPr>
          <w:p w:rsidR="00B67B40" w:rsidRPr="00A5789C" w:rsidRDefault="00B67B40" w:rsidP="00A5789C">
            <w:pPr>
              <w:jc w:val="center"/>
              <w:rPr>
                <w:b/>
                <w:bCs/>
                <w:sz w:val="20"/>
              </w:rPr>
            </w:pPr>
            <w:r w:rsidRPr="00A5789C">
              <w:rPr>
                <w:b/>
                <w:bCs/>
                <w:sz w:val="20"/>
              </w:rPr>
              <w:t>10g</w:t>
            </w:r>
          </w:p>
        </w:tc>
        <w:tc>
          <w:tcPr>
            <w:tcW w:w="1713" w:type="dxa"/>
            <w:vAlign w:val="center"/>
          </w:tcPr>
          <w:p w:rsidR="00B67B40" w:rsidRPr="00A5789C" w:rsidRDefault="00B67B40" w:rsidP="00A5789C">
            <w:pPr>
              <w:jc w:val="center"/>
              <w:rPr>
                <w:b/>
                <w:bCs/>
                <w:sz w:val="20"/>
              </w:rPr>
            </w:pPr>
            <w:r w:rsidRPr="00A5789C">
              <w:rPr>
                <w:b/>
                <w:bCs/>
                <w:sz w:val="20"/>
              </w:rPr>
              <w:t>20g</w:t>
            </w:r>
          </w:p>
        </w:tc>
        <w:tc>
          <w:tcPr>
            <w:tcW w:w="1985" w:type="dxa"/>
            <w:vAlign w:val="center"/>
          </w:tcPr>
          <w:p w:rsidR="00B67B40" w:rsidRPr="00A5789C" w:rsidRDefault="00B67B40" w:rsidP="00A5789C">
            <w:pPr>
              <w:jc w:val="center"/>
              <w:rPr>
                <w:b/>
                <w:bCs/>
                <w:sz w:val="20"/>
              </w:rPr>
            </w:pPr>
            <w:r w:rsidRPr="00A5789C">
              <w:rPr>
                <w:b/>
                <w:bCs/>
                <w:sz w:val="20"/>
              </w:rPr>
              <w:t>40g</w:t>
            </w:r>
          </w:p>
        </w:tc>
        <w:tc>
          <w:tcPr>
            <w:tcW w:w="1701" w:type="dxa"/>
            <w:vAlign w:val="center"/>
          </w:tcPr>
          <w:p w:rsidR="00B67B40" w:rsidRPr="00A5789C" w:rsidRDefault="00B67B40" w:rsidP="00A5789C">
            <w:pPr>
              <w:jc w:val="center"/>
              <w:rPr>
                <w:b/>
                <w:bCs/>
                <w:sz w:val="20"/>
              </w:rPr>
            </w:pPr>
            <w:r w:rsidRPr="00A5789C">
              <w:rPr>
                <w:b/>
                <w:bCs/>
                <w:sz w:val="20"/>
              </w:rPr>
              <w:t>60g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cebola</w:t>
            </w:r>
          </w:p>
        </w:tc>
        <w:tc>
          <w:tcPr>
            <w:tcW w:w="1689" w:type="dxa"/>
            <w:vAlign w:val="center"/>
          </w:tcPr>
          <w:p w:rsidR="00B67B40" w:rsidRPr="00A5789C" w:rsidRDefault="00B67B40" w:rsidP="00A5789C">
            <w:pPr>
              <w:jc w:val="center"/>
              <w:rPr>
                <w:b/>
                <w:bCs/>
                <w:sz w:val="20"/>
              </w:rPr>
            </w:pPr>
            <w:r w:rsidRPr="00A5789C">
              <w:rPr>
                <w:b/>
                <w:bCs/>
                <w:sz w:val="20"/>
              </w:rPr>
              <w:t>05g</w:t>
            </w:r>
          </w:p>
        </w:tc>
        <w:tc>
          <w:tcPr>
            <w:tcW w:w="1713" w:type="dxa"/>
            <w:vAlign w:val="center"/>
          </w:tcPr>
          <w:p w:rsidR="00B67B40" w:rsidRPr="00A5789C" w:rsidRDefault="00B67B40" w:rsidP="00A5789C">
            <w:pPr>
              <w:jc w:val="center"/>
              <w:rPr>
                <w:b/>
                <w:bCs/>
                <w:sz w:val="20"/>
              </w:rPr>
            </w:pPr>
            <w:r w:rsidRPr="00A5789C">
              <w:rPr>
                <w:b/>
                <w:bCs/>
                <w:sz w:val="20"/>
              </w:rPr>
              <w:t>03g</w:t>
            </w:r>
          </w:p>
        </w:tc>
        <w:tc>
          <w:tcPr>
            <w:tcW w:w="1985" w:type="dxa"/>
            <w:vAlign w:val="center"/>
          </w:tcPr>
          <w:p w:rsidR="00B67B40" w:rsidRPr="00A5789C" w:rsidRDefault="00B67B40" w:rsidP="00A5789C">
            <w:pPr>
              <w:jc w:val="center"/>
              <w:rPr>
                <w:b/>
                <w:bCs/>
                <w:sz w:val="20"/>
              </w:rPr>
            </w:pPr>
            <w:r w:rsidRPr="00A5789C">
              <w:rPr>
                <w:b/>
                <w:bCs/>
                <w:sz w:val="20"/>
              </w:rPr>
              <w:t>03g</w:t>
            </w:r>
          </w:p>
        </w:tc>
        <w:tc>
          <w:tcPr>
            <w:tcW w:w="1701" w:type="dxa"/>
            <w:vAlign w:val="center"/>
          </w:tcPr>
          <w:p w:rsidR="00B67B40" w:rsidRPr="00A5789C" w:rsidRDefault="00B67B40" w:rsidP="00A5789C">
            <w:pPr>
              <w:jc w:val="center"/>
              <w:rPr>
                <w:b/>
                <w:bCs/>
                <w:sz w:val="20"/>
              </w:rPr>
            </w:pPr>
            <w:r w:rsidRPr="00A5789C">
              <w:rPr>
                <w:b/>
                <w:bCs/>
                <w:sz w:val="20"/>
              </w:rPr>
              <w:t>03g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Extrato de tomate</w:t>
            </w:r>
          </w:p>
        </w:tc>
        <w:tc>
          <w:tcPr>
            <w:tcW w:w="1689" w:type="dxa"/>
            <w:vAlign w:val="center"/>
          </w:tcPr>
          <w:p w:rsidR="00B67B40" w:rsidRPr="00A5789C" w:rsidRDefault="00B67B40" w:rsidP="00A5789C">
            <w:pPr>
              <w:jc w:val="center"/>
              <w:rPr>
                <w:b/>
                <w:bCs/>
                <w:sz w:val="20"/>
              </w:rPr>
            </w:pPr>
            <w:r w:rsidRPr="00A5789C">
              <w:rPr>
                <w:b/>
                <w:bCs/>
                <w:sz w:val="20"/>
              </w:rPr>
              <w:t>05g</w:t>
            </w:r>
          </w:p>
        </w:tc>
        <w:tc>
          <w:tcPr>
            <w:tcW w:w="1713" w:type="dxa"/>
            <w:vAlign w:val="center"/>
          </w:tcPr>
          <w:p w:rsidR="00B67B40" w:rsidRPr="00A5789C" w:rsidRDefault="00B67B40" w:rsidP="00A5789C">
            <w:pPr>
              <w:jc w:val="center"/>
              <w:rPr>
                <w:b/>
                <w:bCs/>
                <w:sz w:val="20"/>
              </w:rPr>
            </w:pPr>
            <w:r w:rsidRPr="00A5789C">
              <w:rPr>
                <w:b/>
                <w:bCs/>
                <w:sz w:val="20"/>
              </w:rPr>
              <w:t>03g</w:t>
            </w:r>
          </w:p>
        </w:tc>
        <w:tc>
          <w:tcPr>
            <w:tcW w:w="1985" w:type="dxa"/>
            <w:vAlign w:val="center"/>
          </w:tcPr>
          <w:p w:rsidR="00B67B40" w:rsidRPr="00A5789C" w:rsidRDefault="00B67B40" w:rsidP="00A5789C">
            <w:pPr>
              <w:jc w:val="center"/>
              <w:rPr>
                <w:b/>
                <w:bCs/>
                <w:sz w:val="20"/>
              </w:rPr>
            </w:pPr>
            <w:r w:rsidRPr="00A5789C">
              <w:rPr>
                <w:b/>
                <w:bCs/>
                <w:sz w:val="20"/>
              </w:rPr>
              <w:t>04g</w:t>
            </w:r>
          </w:p>
        </w:tc>
        <w:tc>
          <w:tcPr>
            <w:tcW w:w="1701" w:type="dxa"/>
            <w:vAlign w:val="center"/>
          </w:tcPr>
          <w:p w:rsidR="00B67B40" w:rsidRPr="00A5789C" w:rsidRDefault="00B67B40" w:rsidP="00A5789C">
            <w:pPr>
              <w:jc w:val="center"/>
              <w:rPr>
                <w:b/>
                <w:bCs/>
                <w:sz w:val="20"/>
              </w:rPr>
            </w:pPr>
            <w:r w:rsidRPr="00A5789C">
              <w:rPr>
                <w:b/>
                <w:bCs/>
                <w:sz w:val="20"/>
              </w:rPr>
              <w:t>05g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Farinha de mandioca</w:t>
            </w:r>
          </w:p>
        </w:tc>
        <w:tc>
          <w:tcPr>
            <w:tcW w:w="1689" w:type="dxa"/>
            <w:vAlign w:val="center"/>
          </w:tcPr>
          <w:p w:rsidR="00B67B40" w:rsidRPr="00A5789C" w:rsidRDefault="00B67B40" w:rsidP="00A5789C">
            <w:pPr>
              <w:jc w:val="center"/>
              <w:rPr>
                <w:b/>
                <w:bCs/>
                <w:sz w:val="20"/>
              </w:rPr>
            </w:pPr>
            <w:r w:rsidRPr="00A5789C">
              <w:rPr>
                <w:b/>
                <w:bCs/>
                <w:sz w:val="20"/>
              </w:rPr>
              <w:t>10g</w:t>
            </w:r>
          </w:p>
        </w:tc>
        <w:tc>
          <w:tcPr>
            <w:tcW w:w="1713" w:type="dxa"/>
            <w:vAlign w:val="center"/>
          </w:tcPr>
          <w:p w:rsidR="00B67B40" w:rsidRPr="00A5789C" w:rsidRDefault="00B67B40" w:rsidP="00A5789C">
            <w:pPr>
              <w:jc w:val="center"/>
              <w:rPr>
                <w:b/>
                <w:bCs/>
                <w:sz w:val="20"/>
              </w:rPr>
            </w:pPr>
            <w:r w:rsidRPr="00A5789C">
              <w:rPr>
                <w:b/>
                <w:bCs/>
                <w:sz w:val="20"/>
              </w:rPr>
              <w:t>20g</w:t>
            </w:r>
          </w:p>
        </w:tc>
        <w:tc>
          <w:tcPr>
            <w:tcW w:w="1985" w:type="dxa"/>
            <w:vAlign w:val="center"/>
          </w:tcPr>
          <w:p w:rsidR="00B67B40" w:rsidRPr="00A5789C" w:rsidRDefault="00B67B40" w:rsidP="00A5789C">
            <w:pPr>
              <w:jc w:val="center"/>
              <w:rPr>
                <w:b/>
                <w:bCs/>
                <w:sz w:val="20"/>
              </w:rPr>
            </w:pPr>
            <w:r w:rsidRPr="00A5789C">
              <w:rPr>
                <w:b/>
                <w:bCs/>
                <w:sz w:val="20"/>
              </w:rPr>
              <w:t>40g</w:t>
            </w:r>
          </w:p>
        </w:tc>
        <w:tc>
          <w:tcPr>
            <w:tcW w:w="1701" w:type="dxa"/>
            <w:vAlign w:val="center"/>
          </w:tcPr>
          <w:p w:rsidR="00B67B40" w:rsidRPr="00A5789C" w:rsidRDefault="00B67B40" w:rsidP="00A5789C">
            <w:pPr>
              <w:jc w:val="center"/>
              <w:rPr>
                <w:b/>
                <w:bCs/>
                <w:sz w:val="20"/>
              </w:rPr>
            </w:pPr>
            <w:r w:rsidRPr="00A5789C">
              <w:rPr>
                <w:b/>
                <w:bCs/>
                <w:sz w:val="20"/>
              </w:rPr>
              <w:t>60g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Farinha de aveia</w:t>
            </w:r>
          </w:p>
        </w:tc>
        <w:tc>
          <w:tcPr>
            <w:tcW w:w="1689" w:type="dxa"/>
            <w:vAlign w:val="center"/>
          </w:tcPr>
          <w:p w:rsidR="00B67B40" w:rsidRPr="00A5789C" w:rsidRDefault="00B67B40" w:rsidP="00A5789C">
            <w:pPr>
              <w:jc w:val="center"/>
              <w:rPr>
                <w:b/>
                <w:bCs/>
                <w:sz w:val="20"/>
              </w:rPr>
            </w:pPr>
            <w:r w:rsidRPr="00A5789C">
              <w:rPr>
                <w:b/>
                <w:bCs/>
                <w:sz w:val="20"/>
              </w:rPr>
              <w:t>08g</w:t>
            </w:r>
          </w:p>
        </w:tc>
        <w:tc>
          <w:tcPr>
            <w:tcW w:w="1713" w:type="dxa"/>
            <w:vAlign w:val="center"/>
          </w:tcPr>
          <w:p w:rsidR="00B67B40" w:rsidRPr="00A5789C" w:rsidRDefault="00B67B40" w:rsidP="00A5789C">
            <w:pPr>
              <w:jc w:val="center"/>
              <w:rPr>
                <w:b/>
                <w:bCs/>
                <w:sz w:val="20"/>
              </w:rPr>
            </w:pPr>
            <w:r w:rsidRPr="00A5789C">
              <w:rPr>
                <w:b/>
                <w:bCs/>
                <w:sz w:val="20"/>
              </w:rPr>
              <w:t>---</w:t>
            </w:r>
          </w:p>
        </w:tc>
        <w:tc>
          <w:tcPr>
            <w:tcW w:w="1985" w:type="dxa"/>
            <w:vAlign w:val="center"/>
          </w:tcPr>
          <w:p w:rsidR="00B67B40" w:rsidRPr="00A5789C" w:rsidRDefault="00B67B40" w:rsidP="00A5789C">
            <w:pPr>
              <w:jc w:val="center"/>
              <w:rPr>
                <w:b/>
                <w:bCs/>
                <w:sz w:val="20"/>
              </w:rPr>
            </w:pPr>
            <w:r w:rsidRPr="00A5789C">
              <w:rPr>
                <w:b/>
                <w:bCs/>
                <w:sz w:val="20"/>
              </w:rPr>
              <w:t>----</w:t>
            </w:r>
          </w:p>
        </w:tc>
        <w:tc>
          <w:tcPr>
            <w:tcW w:w="1701" w:type="dxa"/>
            <w:vAlign w:val="center"/>
          </w:tcPr>
          <w:p w:rsidR="00B67B40" w:rsidRPr="00A5789C" w:rsidRDefault="00B67B40" w:rsidP="00A5789C">
            <w:pPr>
              <w:jc w:val="center"/>
              <w:rPr>
                <w:b/>
                <w:bCs/>
                <w:sz w:val="20"/>
              </w:rPr>
            </w:pPr>
            <w:r w:rsidRPr="00A5789C">
              <w:rPr>
                <w:b/>
                <w:bCs/>
                <w:sz w:val="20"/>
              </w:rPr>
              <w:t>---</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Feijão preto</w:t>
            </w:r>
          </w:p>
        </w:tc>
        <w:tc>
          <w:tcPr>
            <w:tcW w:w="1689" w:type="dxa"/>
            <w:vAlign w:val="center"/>
          </w:tcPr>
          <w:p w:rsidR="00B67B40" w:rsidRPr="00A5789C" w:rsidRDefault="00B67B40" w:rsidP="00A5789C">
            <w:pPr>
              <w:jc w:val="center"/>
              <w:rPr>
                <w:b/>
                <w:bCs/>
                <w:sz w:val="20"/>
              </w:rPr>
            </w:pPr>
            <w:r w:rsidRPr="00A5789C">
              <w:rPr>
                <w:b/>
                <w:bCs/>
                <w:sz w:val="20"/>
              </w:rPr>
              <w:t>15g</w:t>
            </w:r>
          </w:p>
        </w:tc>
        <w:tc>
          <w:tcPr>
            <w:tcW w:w="1713" w:type="dxa"/>
            <w:vAlign w:val="center"/>
          </w:tcPr>
          <w:p w:rsidR="00B67B40" w:rsidRPr="00A5789C" w:rsidRDefault="00B67B40" w:rsidP="00A5789C">
            <w:pPr>
              <w:jc w:val="center"/>
              <w:rPr>
                <w:b/>
                <w:bCs/>
                <w:sz w:val="20"/>
              </w:rPr>
            </w:pPr>
            <w:r w:rsidRPr="00A5789C">
              <w:rPr>
                <w:b/>
                <w:bCs/>
                <w:sz w:val="20"/>
              </w:rPr>
              <w:t>10g</w:t>
            </w:r>
          </w:p>
        </w:tc>
        <w:tc>
          <w:tcPr>
            <w:tcW w:w="1985" w:type="dxa"/>
            <w:vAlign w:val="center"/>
          </w:tcPr>
          <w:p w:rsidR="00B67B40" w:rsidRPr="00A5789C" w:rsidRDefault="00B67B40" w:rsidP="00A5789C">
            <w:pPr>
              <w:jc w:val="center"/>
              <w:rPr>
                <w:b/>
                <w:bCs/>
                <w:sz w:val="20"/>
              </w:rPr>
            </w:pPr>
            <w:r w:rsidRPr="00A5789C">
              <w:rPr>
                <w:b/>
                <w:bCs/>
                <w:sz w:val="20"/>
              </w:rPr>
              <w:t>20g</w:t>
            </w:r>
          </w:p>
        </w:tc>
        <w:tc>
          <w:tcPr>
            <w:tcW w:w="1701" w:type="dxa"/>
            <w:vAlign w:val="center"/>
          </w:tcPr>
          <w:p w:rsidR="00B67B40" w:rsidRPr="00A5789C" w:rsidRDefault="00B67B40" w:rsidP="00A5789C">
            <w:pPr>
              <w:jc w:val="center"/>
              <w:rPr>
                <w:b/>
                <w:bCs/>
                <w:sz w:val="20"/>
              </w:rPr>
            </w:pPr>
            <w:r w:rsidRPr="00A5789C">
              <w:rPr>
                <w:b/>
                <w:bCs/>
                <w:sz w:val="20"/>
              </w:rPr>
              <w:t>30g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Fígado bovino</w:t>
            </w:r>
          </w:p>
        </w:tc>
        <w:tc>
          <w:tcPr>
            <w:tcW w:w="1689" w:type="dxa"/>
            <w:vAlign w:val="center"/>
          </w:tcPr>
          <w:p w:rsidR="00B67B40" w:rsidRPr="00A5789C" w:rsidRDefault="00B67B40" w:rsidP="00A5789C">
            <w:pPr>
              <w:jc w:val="center"/>
              <w:rPr>
                <w:b/>
                <w:bCs/>
                <w:sz w:val="20"/>
              </w:rPr>
            </w:pPr>
            <w:r w:rsidRPr="00A5789C">
              <w:rPr>
                <w:b/>
                <w:bCs/>
                <w:sz w:val="20"/>
              </w:rPr>
              <w:t>40g</w:t>
            </w:r>
          </w:p>
        </w:tc>
        <w:tc>
          <w:tcPr>
            <w:tcW w:w="1713" w:type="dxa"/>
            <w:vAlign w:val="center"/>
          </w:tcPr>
          <w:p w:rsidR="00B67B40" w:rsidRPr="00A5789C" w:rsidRDefault="00B67B40" w:rsidP="00A5789C">
            <w:pPr>
              <w:jc w:val="center"/>
              <w:rPr>
                <w:b/>
                <w:bCs/>
                <w:sz w:val="20"/>
              </w:rPr>
            </w:pPr>
            <w:r w:rsidRPr="00A5789C">
              <w:rPr>
                <w:b/>
                <w:bCs/>
                <w:sz w:val="20"/>
              </w:rPr>
              <w:t>---</w:t>
            </w:r>
          </w:p>
        </w:tc>
        <w:tc>
          <w:tcPr>
            <w:tcW w:w="1985" w:type="dxa"/>
            <w:vAlign w:val="center"/>
          </w:tcPr>
          <w:p w:rsidR="00B67B40" w:rsidRPr="00A5789C" w:rsidRDefault="00B67B40" w:rsidP="00A5789C">
            <w:pPr>
              <w:jc w:val="center"/>
              <w:rPr>
                <w:b/>
                <w:bCs/>
                <w:sz w:val="20"/>
              </w:rPr>
            </w:pPr>
            <w:r w:rsidRPr="00A5789C">
              <w:rPr>
                <w:b/>
                <w:bCs/>
                <w:sz w:val="20"/>
              </w:rPr>
              <w:t>---</w:t>
            </w:r>
          </w:p>
        </w:tc>
        <w:tc>
          <w:tcPr>
            <w:tcW w:w="1701" w:type="dxa"/>
            <w:vAlign w:val="center"/>
          </w:tcPr>
          <w:p w:rsidR="00B67B40" w:rsidRPr="00A5789C" w:rsidRDefault="00B67B40" w:rsidP="00A5789C">
            <w:pPr>
              <w:jc w:val="center"/>
              <w:rPr>
                <w:b/>
                <w:bCs/>
                <w:sz w:val="20"/>
              </w:rPr>
            </w:pPr>
            <w:r w:rsidRPr="00A5789C">
              <w:rPr>
                <w:b/>
                <w:bCs/>
                <w:sz w:val="20"/>
              </w:rPr>
              <w:t>---</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Filé de cação</w:t>
            </w:r>
          </w:p>
        </w:tc>
        <w:tc>
          <w:tcPr>
            <w:tcW w:w="1689" w:type="dxa"/>
            <w:vAlign w:val="center"/>
          </w:tcPr>
          <w:p w:rsidR="00B67B40" w:rsidRPr="00A5789C" w:rsidRDefault="00B67B40" w:rsidP="00A5789C">
            <w:pPr>
              <w:jc w:val="center"/>
              <w:rPr>
                <w:b/>
                <w:bCs/>
                <w:sz w:val="20"/>
              </w:rPr>
            </w:pPr>
            <w:r w:rsidRPr="00A5789C">
              <w:rPr>
                <w:b/>
                <w:bCs/>
                <w:sz w:val="20"/>
              </w:rPr>
              <w:t>90g</w:t>
            </w:r>
          </w:p>
        </w:tc>
        <w:tc>
          <w:tcPr>
            <w:tcW w:w="1713" w:type="dxa"/>
            <w:vAlign w:val="center"/>
          </w:tcPr>
          <w:p w:rsidR="00B67B40" w:rsidRPr="00A5789C" w:rsidRDefault="00B67B40" w:rsidP="00A5789C">
            <w:pPr>
              <w:jc w:val="center"/>
              <w:rPr>
                <w:b/>
                <w:bCs/>
                <w:sz w:val="20"/>
              </w:rPr>
            </w:pPr>
            <w:r w:rsidRPr="00A5789C">
              <w:rPr>
                <w:b/>
                <w:bCs/>
                <w:sz w:val="20"/>
              </w:rPr>
              <w:t>40g</w:t>
            </w:r>
          </w:p>
        </w:tc>
        <w:tc>
          <w:tcPr>
            <w:tcW w:w="1985" w:type="dxa"/>
            <w:vAlign w:val="center"/>
          </w:tcPr>
          <w:p w:rsidR="00B67B40" w:rsidRPr="00A5789C" w:rsidRDefault="00B67B40" w:rsidP="00A5789C">
            <w:pPr>
              <w:jc w:val="center"/>
              <w:rPr>
                <w:b/>
                <w:bCs/>
                <w:sz w:val="20"/>
              </w:rPr>
            </w:pPr>
            <w:r w:rsidRPr="00A5789C">
              <w:rPr>
                <w:b/>
                <w:bCs/>
                <w:sz w:val="20"/>
              </w:rPr>
              <w:t>80g</w:t>
            </w:r>
          </w:p>
        </w:tc>
        <w:tc>
          <w:tcPr>
            <w:tcW w:w="1701" w:type="dxa"/>
            <w:vAlign w:val="center"/>
          </w:tcPr>
          <w:p w:rsidR="00B67B40" w:rsidRPr="00A5789C" w:rsidRDefault="00B67B40" w:rsidP="00A5789C">
            <w:pPr>
              <w:jc w:val="center"/>
              <w:rPr>
                <w:b/>
                <w:bCs/>
                <w:sz w:val="20"/>
              </w:rPr>
            </w:pPr>
            <w:r w:rsidRPr="00A5789C">
              <w:rPr>
                <w:b/>
                <w:bCs/>
                <w:sz w:val="20"/>
              </w:rPr>
              <w:t>100g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Fubá</w:t>
            </w:r>
          </w:p>
        </w:tc>
        <w:tc>
          <w:tcPr>
            <w:tcW w:w="1689" w:type="dxa"/>
            <w:vAlign w:val="center"/>
          </w:tcPr>
          <w:p w:rsidR="00B67B40" w:rsidRPr="00A5789C" w:rsidRDefault="00B67B40" w:rsidP="00A5789C">
            <w:pPr>
              <w:jc w:val="center"/>
              <w:rPr>
                <w:b/>
                <w:bCs/>
                <w:sz w:val="20"/>
              </w:rPr>
            </w:pPr>
            <w:r w:rsidRPr="00A5789C">
              <w:rPr>
                <w:b/>
                <w:bCs/>
                <w:sz w:val="20"/>
              </w:rPr>
              <w:t>15g</w:t>
            </w:r>
          </w:p>
        </w:tc>
        <w:tc>
          <w:tcPr>
            <w:tcW w:w="1713" w:type="dxa"/>
            <w:vAlign w:val="center"/>
          </w:tcPr>
          <w:p w:rsidR="00B67B40" w:rsidRPr="00A5789C" w:rsidRDefault="00B67B40" w:rsidP="00A5789C">
            <w:pPr>
              <w:jc w:val="center"/>
              <w:rPr>
                <w:b/>
                <w:bCs/>
                <w:sz w:val="20"/>
              </w:rPr>
            </w:pPr>
            <w:r w:rsidRPr="00A5789C">
              <w:rPr>
                <w:b/>
                <w:bCs/>
                <w:sz w:val="20"/>
              </w:rPr>
              <w:t>20g</w:t>
            </w:r>
          </w:p>
        </w:tc>
        <w:tc>
          <w:tcPr>
            <w:tcW w:w="1985" w:type="dxa"/>
            <w:vAlign w:val="center"/>
          </w:tcPr>
          <w:p w:rsidR="00B67B40" w:rsidRPr="00A5789C" w:rsidRDefault="00B67B40" w:rsidP="00A5789C">
            <w:pPr>
              <w:jc w:val="center"/>
              <w:rPr>
                <w:b/>
                <w:bCs/>
                <w:sz w:val="20"/>
              </w:rPr>
            </w:pPr>
            <w:r w:rsidRPr="00A5789C">
              <w:rPr>
                <w:b/>
                <w:bCs/>
                <w:sz w:val="20"/>
              </w:rPr>
              <w:t>40g</w:t>
            </w:r>
          </w:p>
        </w:tc>
        <w:tc>
          <w:tcPr>
            <w:tcW w:w="1701" w:type="dxa"/>
            <w:vAlign w:val="center"/>
          </w:tcPr>
          <w:p w:rsidR="00B67B40" w:rsidRPr="00A5789C" w:rsidRDefault="00B67B40" w:rsidP="00A5789C">
            <w:pPr>
              <w:jc w:val="center"/>
              <w:rPr>
                <w:b/>
                <w:bCs/>
                <w:sz w:val="20"/>
              </w:rPr>
            </w:pPr>
            <w:r w:rsidRPr="00A5789C">
              <w:rPr>
                <w:b/>
                <w:bCs/>
                <w:sz w:val="20"/>
              </w:rPr>
              <w:t>60g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Goma de tapioca</w:t>
            </w:r>
          </w:p>
        </w:tc>
        <w:tc>
          <w:tcPr>
            <w:tcW w:w="1689" w:type="dxa"/>
            <w:vAlign w:val="center"/>
          </w:tcPr>
          <w:p w:rsidR="00B67B40" w:rsidRPr="00A5789C" w:rsidRDefault="00B67B40" w:rsidP="00A5789C">
            <w:pPr>
              <w:jc w:val="center"/>
              <w:rPr>
                <w:b/>
                <w:bCs/>
                <w:sz w:val="20"/>
              </w:rPr>
            </w:pPr>
            <w:r w:rsidRPr="00A5789C">
              <w:rPr>
                <w:b/>
                <w:bCs/>
                <w:sz w:val="20"/>
              </w:rPr>
              <w:t>10g</w:t>
            </w:r>
          </w:p>
        </w:tc>
        <w:tc>
          <w:tcPr>
            <w:tcW w:w="1713" w:type="dxa"/>
            <w:vAlign w:val="center"/>
          </w:tcPr>
          <w:p w:rsidR="00B67B40" w:rsidRPr="00A5789C" w:rsidRDefault="00B67B40" w:rsidP="00A5789C">
            <w:pPr>
              <w:jc w:val="center"/>
              <w:rPr>
                <w:b/>
                <w:bCs/>
                <w:sz w:val="20"/>
              </w:rPr>
            </w:pPr>
            <w:r w:rsidRPr="00A5789C">
              <w:rPr>
                <w:b/>
                <w:bCs/>
                <w:sz w:val="20"/>
              </w:rPr>
              <w:t>10g</w:t>
            </w:r>
          </w:p>
        </w:tc>
        <w:tc>
          <w:tcPr>
            <w:tcW w:w="1985" w:type="dxa"/>
            <w:vAlign w:val="center"/>
          </w:tcPr>
          <w:p w:rsidR="00B67B40" w:rsidRPr="00A5789C" w:rsidRDefault="00B67B40" w:rsidP="00A5789C">
            <w:pPr>
              <w:jc w:val="center"/>
              <w:rPr>
                <w:b/>
                <w:bCs/>
                <w:sz w:val="20"/>
              </w:rPr>
            </w:pPr>
            <w:r w:rsidRPr="00A5789C">
              <w:rPr>
                <w:b/>
                <w:bCs/>
                <w:sz w:val="20"/>
              </w:rPr>
              <w:t>15g</w:t>
            </w:r>
          </w:p>
        </w:tc>
        <w:tc>
          <w:tcPr>
            <w:tcW w:w="1701" w:type="dxa"/>
            <w:vAlign w:val="center"/>
          </w:tcPr>
          <w:p w:rsidR="00B67B40" w:rsidRPr="00A5789C" w:rsidRDefault="00B67B40" w:rsidP="00A5789C">
            <w:pPr>
              <w:jc w:val="center"/>
              <w:rPr>
                <w:b/>
                <w:bCs/>
                <w:sz w:val="20"/>
              </w:rPr>
            </w:pPr>
            <w:r w:rsidRPr="00A5789C">
              <w:rPr>
                <w:b/>
                <w:bCs/>
                <w:sz w:val="20"/>
              </w:rPr>
              <w:t>20g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Iogurte sabor pêssego</w:t>
            </w:r>
          </w:p>
        </w:tc>
        <w:tc>
          <w:tcPr>
            <w:tcW w:w="1689" w:type="dxa"/>
            <w:vAlign w:val="center"/>
          </w:tcPr>
          <w:p w:rsidR="00B67B40" w:rsidRPr="00A5789C" w:rsidRDefault="00B67B40" w:rsidP="00A5789C">
            <w:pPr>
              <w:jc w:val="center"/>
              <w:rPr>
                <w:b/>
                <w:bCs/>
                <w:sz w:val="20"/>
              </w:rPr>
            </w:pPr>
            <w:r w:rsidRPr="00A5789C">
              <w:rPr>
                <w:b/>
                <w:bCs/>
                <w:sz w:val="20"/>
              </w:rPr>
              <w:t>---</w:t>
            </w:r>
          </w:p>
        </w:tc>
        <w:tc>
          <w:tcPr>
            <w:tcW w:w="1713" w:type="dxa"/>
            <w:vAlign w:val="center"/>
          </w:tcPr>
          <w:p w:rsidR="00B67B40" w:rsidRPr="00A5789C" w:rsidRDefault="00B67B40" w:rsidP="00A5789C">
            <w:pPr>
              <w:jc w:val="center"/>
              <w:rPr>
                <w:b/>
                <w:bCs/>
                <w:sz w:val="20"/>
              </w:rPr>
            </w:pPr>
            <w:r w:rsidRPr="00A5789C">
              <w:rPr>
                <w:b/>
                <w:bCs/>
                <w:sz w:val="20"/>
              </w:rPr>
              <w:t>50g</w:t>
            </w:r>
          </w:p>
        </w:tc>
        <w:tc>
          <w:tcPr>
            <w:tcW w:w="1985" w:type="dxa"/>
            <w:vAlign w:val="center"/>
          </w:tcPr>
          <w:p w:rsidR="00B67B40" w:rsidRPr="00A5789C" w:rsidRDefault="00B67B40" w:rsidP="00A5789C">
            <w:pPr>
              <w:jc w:val="center"/>
              <w:rPr>
                <w:b/>
                <w:bCs/>
                <w:sz w:val="20"/>
              </w:rPr>
            </w:pPr>
            <w:r w:rsidRPr="00A5789C">
              <w:rPr>
                <w:b/>
                <w:bCs/>
                <w:sz w:val="20"/>
              </w:rPr>
              <w:t>100g</w:t>
            </w:r>
          </w:p>
        </w:tc>
        <w:tc>
          <w:tcPr>
            <w:tcW w:w="1701" w:type="dxa"/>
            <w:vAlign w:val="center"/>
          </w:tcPr>
          <w:p w:rsidR="00B67B40" w:rsidRPr="00A5789C" w:rsidRDefault="00B67B40" w:rsidP="00A5789C">
            <w:pPr>
              <w:jc w:val="center"/>
              <w:rPr>
                <w:b/>
                <w:bCs/>
                <w:sz w:val="20"/>
              </w:rPr>
            </w:pPr>
            <w:r w:rsidRPr="00A5789C">
              <w:rPr>
                <w:b/>
                <w:bCs/>
                <w:sz w:val="20"/>
              </w:rPr>
              <w:t>200g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Iogurte sabor morango</w:t>
            </w:r>
          </w:p>
        </w:tc>
        <w:tc>
          <w:tcPr>
            <w:tcW w:w="1689" w:type="dxa"/>
            <w:vAlign w:val="center"/>
          </w:tcPr>
          <w:p w:rsidR="00B67B40" w:rsidRPr="00A5789C" w:rsidRDefault="00B67B40" w:rsidP="00A5789C">
            <w:pPr>
              <w:jc w:val="center"/>
              <w:rPr>
                <w:b/>
                <w:bCs/>
                <w:sz w:val="20"/>
              </w:rPr>
            </w:pPr>
            <w:r w:rsidRPr="00A5789C">
              <w:rPr>
                <w:b/>
                <w:bCs/>
                <w:sz w:val="20"/>
              </w:rPr>
              <w:t>---</w:t>
            </w:r>
          </w:p>
        </w:tc>
        <w:tc>
          <w:tcPr>
            <w:tcW w:w="1713" w:type="dxa"/>
            <w:vAlign w:val="center"/>
          </w:tcPr>
          <w:p w:rsidR="00B67B40" w:rsidRPr="00A5789C" w:rsidRDefault="00B67B40" w:rsidP="00A5789C">
            <w:pPr>
              <w:jc w:val="center"/>
              <w:rPr>
                <w:b/>
                <w:bCs/>
                <w:sz w:val="20"/>
              </w:rPr>
            </w:pPr>
            <w:r w:rsidRPr="00A5789C">
              <w:rPr>
                <w:b/>
                <w:bCs/>
                <w:sz w:val="20"/>
              </w:rPr>
              <w:t>50g</w:t>
            </w:r>
          </w:p>
        </w:tc>
        <w:tc>
          <w:tcPr>
            <w:tcW w:w="1985" w:type="dxa"/>
            <w:vAlign w:val="center"/>
          </w:tcPr>
          <w:p w:rsidR="00B67B40" w:rsidRPr="00A5789C" w:rsidRDefault="00B67B40" w:rsidP="00A5789C">
            <w:pPr>
              <w:jc w:val="center"/>
              <w:rPr>
                <w:b/>
                <w:bCs/>
                <w:sz w:val="20"/>
              </w:rPr>
            </w:pPr>
            <w:r w:rsidRPr="00A5789C">
              <w:rPr>
                <w:b/>
                <w:bCs/>
                <w:sz w:val="20"/>
              </w:rPr>
              <w:t>100g</w:t>
            </w:r>
          </w:p>
        </w:tc>
        <w:tc>
          <w:tcPr>
            <w:tcW w:w="1701" w:type="dxa"/>
            <w:vAlign w:val="center"/>
          </w:tcPr>
          <w:p w:rsidR="00B67B40" w:rsidRPr="00A5789C" w:rsidRDefault="00B67B40" w:rsidP="00A5789C">
            <w:pPr>
              <w:jc w:val="center"/>
              <w:rPr>
                <w:b/>
                <w:bCs/>
                <w:sz w:val="20"/>
              </w:rPr>
            </w:pPr>
            <w:r w:rsidRPr="00A5789C">
              <w:rPr>
                <w:b/>
                <w:bCs/>
                <w:sz w:val="20"/>
              </w:rPr>
              <w:t>200g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Iogurte natural integral sem açúcar</w:t>
            </w:r>
          </w:p>
        </w:tc>
        <w:tc>
          <w:tcPr>
            <w:tcW w:w="1689" w:type="dxa"/>
            <w:vAlign w:val="center"/>
          </w:tcPr>
          <w:p w:rsidR="00B67B40" w:rsidRPr="00A5789C" w:rsidRDefault="00B67B40" w:rsidP="00A5789C">
            <w:pPr>
              <w:jc w:val="center"/>
              <w:rPr>
                <w:b/>
                <w:bCs/>
                <w:sz w:val="20"/>
              </w:rPr>
            </w:pPr>
            <w:r w:rsidRPr="00A5789C">
              <w:rPr>
                <w:b/>
                <w:bCs/>
                <w:sz w:val="20"/>
              </w:rPr>
              <w:t>120g</w:t>
            </w:r>
          </w:p>
        </w:tc>
        <w:tc>
          <w:tcPr>
            <w:tcW w:w="1713" w:type="dxa"/>
            <w:vAlign w:val="center"/>
          </w:tcPr>
          <w:p w:rsidR="00B67B40" w:rsidRPr="00A5789C" w:rsidRDefault="00B67B40" w:rsidP="00A5789C">
            <w:pPr>
              <w:jc w:val="center"/>
              <w:rPr>
                <w:b/>
                <w:bCs/>
                <w:sz w:val="20"/>
              </w:rPr>
            </w:pPr>
            <w:r w:rsidRPr="00A5789C">
              <w:rPr>
                <w:b/>
                <w:bCs/>
                <w:sz w:val="20"/>
              </w:rPr>
              <w:t>---</w:t>
            </w:r>
          </w:p>
        </w:tc>
        <w:tc>
          <w:tcPr>
            <w:tcW w:w="1985" w:type="dxa"/>
            <w:vAlign w:val="center"/>
          </w:tcPr>
          <w:p w:rsidR="00B67B40" w:rsidRPr="00A5789C" w:rsidRDefault="00B67B40" w:rsidP="00A5789C">
            <w:pPr>
              <w:jc w:val="center"/>
              <w:rPr>
                <w:b/>
                <w:bCs/>
                <w:sz w:val="20"/>
              </w:rPr>
            </w:pPr>
            <w:r w:rsidRPr="00A5789C">
              <w:rPr>
                <w:b/>
                <w:bCs/>
                <w:sz w:val="20"/>
              </w:rPr>
              <w:t>---</w:t>
            </w:r>
          </w:p>
        </w:tc>
        <w:tc>
          <w:tcPr>
            <w:tcW w:w="1701" w:type="dxa"/>
            <w:vAlign w:val="center"/>
          </w:tcPr>
          <w:p w:rsidR="00B67B40" w:rsidRPr="00A5789C" w:rsidRDefault="00B67B40" w:rsidP="00A5789C">
            <w:pPr>
              <w:jc w:val="center"/>
              <w:rPr>
                <w:b/>
                <w:bCs/>
                <w:sz w:val="20"/>
              </w:rPr>
            </w:pPr>
            <w:r w:rsidRPr="00A5789C">
              <w:rPr>
                <w:b/>
                <w:bCs/>
                <w:sz w:val="20"/>
              </w:rPr>
              <w:t>---</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Leite em pó zero lactose</w:t>
            </w:r>
          </w:p>
        </w:tc>
        <w:tc>
          <w:tcPr>
            <w:tcW w:w="1689" w:type="dxa"/>
            <w:vAlign w:val="center"/>
          </w:tcPr>
          <w:p w:rsidR="00B67B40" w:rsidRPr="00A5789C" w:rsidRDefault="00B67B40" w:rsidP="00A5789C">
            <w:pPr>
              <w:jc w:val="center"/>
              <w:rPr>
                <w:b/>
                <w:bCs/>
                <w:sz w:val="20"/>
              </w:rPr>
            </w:pPr>
            <w:r w:rsidRPr="00A5789C">
              <w:rPr>
                <w:b/>
                <w:bCs/>
                <w:sz w:val="20"/>
              </w:rPr>
              <w:t>---</w:t>
            </w:r>
          </w:p>
        </w:tc>
        <w:tc>
          <w:tcPr>
            <w:tcW w:w="1713" w:type="dxa"/>
            <w:vAlign w:val="center"/>
          </w:tcPr>
          <w:p w:rsidR="00B67B40" w:rsidRPr="00A5789C" w:rsidRDefault="00B67B40" w:rsidP="00A5789C">
            <w:pPr>
              <w:jc w:val="center"/>
              <w:rPr>
                <w:b/>
                <w:bCs/>
                <w:sz w:val="20"/>
              </w:rPr>
            </w:pPr>
            <w:r w:rsidRPr="00A5789C">
              <w:rPr>
                <w:b/>
                <w:bCs/>
                <w:sz w:val="20"/>
              </w:rPr>
              <w:t>10g</w:t>
            </w:r>
          </w:p>
        </w:tc>
        <w:tc>
          <w:tcPr>
            <w:tcW w:w="1985" w:type="dxa"/>
            <w:vAlign w:val="center"/>
          </w:tcPr>
          <w:p w:rsidR="00B67B40" w:rsidRPr="00A5789C" w:rsidRDefault="00B67B40" w:rsidP="00A5789C">
            <w:pPr>
              <w:jc w:val="center"/>
              <w:rPr>
                <w:b/>
                <w:bCs/>
                <w:sz w:val="20"/>
              </w:rPr>
            </w:pPr>
            <w:r w:rsidRPr="00A5789C">
              <w:rPr>
                <w:b/>
                <w:bCs/>
                <w:sz w:val="20"/>
              </w:rPr>
              <w:t>10g</w:t>
            </w:r>
          </w:p>
        </w:tc>
        <w:tc>
          <w:tcPr>
            <w:tcW w:w="1701" w:type="dxa"/>
            <w:vAlign w:val="center"/>
          </w:tcPr>
          <w:p w:rsidR="00B67B40" w:rsidRPr="00A5789C" w:rsidRDefault="00B67B40" w:rsidP="00A5789C">
            <w:pPr>
              <w:jc w:val="center"/>
              <w:rPr>
                <w:b/>
                <w:bCs/>
                <w:sz w:val="20"/>
              </w:rPr>
            </w:pPr>
            <w:r w:rsidRPr="00A5789C">
              <w:rPr>
                <w:b/>
                <w:bCs/>
                <w:sz w:val="20"/>
              </w:rPr>
              <w:t>---</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Leite a base de soja</w:t>
            </w:r>
          </w:p>
        </w:tc>
        <w:tc>
          <w:tcPr>
            <w:tcW w:w="1689" w:type="dxa"/>
            <w:vAlign w:val="center"/>
          </w:tcPr>
          <w:p w:rsidR="00B67B40" w:rsidRPr="00A5789C" w:rsidRDefault="00B67B40" w:rsidP="00A5789C">
            <w:pPr>
              <w:jc w:val="center"/>
              <w:rPr>
                <w:b/>
                <w:bCs/>
                <w:sz w:val="20"/>
              </w:rPr>
            </w:pPr>
            <w:r w:rsidRPr="00A5789C">
              <w:rPr>
                <w:b/>
                <w:bCs/>
                <w:sz w:val="20"/>
              </w:rPr>
              <w:t>20g</w:t>
            </w:r>
          </w:p>
        </w:tc>
        <w:tc>
          <w:tcPr>
            <w:tcW w:w="1713" w:type="dxa"/>
            <w:vAlign w:val="center"/>
          </w:tcPr>
          <w:p w:rsidR="00B67B40" w:rsidRPr="00A5789C" w:rsidRDefault="00B67B40" w:rsidP="00A5789C">
            <w:pPr>
              <w:jc w:val="center"/>
              <w:rPr>
                <w:b/>
                <w:bCs/>
                <w:sz w:val="20"/>
              </w:rPr>
            </w:pPr>
            <w:r w:rsidRPr="00A5789C">
              <w:rPr>
                <w:b/>
                <w:bCs/>
                <w:sz w:val="20"/>
              </w:rPr>
              <w:t>10g</w:t>
            </w:r>
          </w:p>
        </w:tc>
        <w:tc>
          <w:tcPr>
            <w:tcW w:w="1985" w:type="dxa"/>
            <w:vAlign w:val="center"/>
          </w:tcPr>
          <w:p w:rsidR="00B67B40" w:rsidRPr="00A5789C" w:rsidRDefault="00B67B40" w:rsidP="00A5789C">
            <w:pPr>
              <w:jc w:val="center"/>
              <w:rPr>
                <w:b/>
                <w:bCs/>
                <w:sz w:val="20"/>
              </w:rPr>
            </w:pPr>
            <w:r w:rsidRPr="00A5789C">
              <w:rPr>
                <w:b/>
                <w:bCs/>
                <w:sz w:val="20"/>
              </w:rPr>
              <w:t>20g</w:t>
            </w:r>
          </w:p>
        </w:tc>
        <w:tc>
          <w:tcPr>
            <w:tcW w:w="1701" w:type="dxa"/>
            <w:vAlign w:val="center"/>
          </w:tcPr>
          <w:p w:rsidR="00B67B40" w:rsidRPr="00A5789C" w:rsidRDefault="00B67B40" w:rsidP="00A5789C">
            <w:pPr>
              <w:jc w:val="center"/>
              <w:rPr>
                <w:b/>
                <w:bCs/>
                <w:sz w:val="20"/>
              </w:rPr>
            </w:pPr>
            <w:r w:rsidRPr="00A5789C">
              <w:rPr>
                <w:b/>
                <w:bCs/>
                <w:sz w:val="20"/>
              </w:rPr>
              <w:t>30g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Leite em pó com adição de vitamina A e D</w:t>
            </w:r>
          </w:p>
        </w:tc>
        <w:tc>
          <w:tcPr>
            <w:tcW w:w="1689" w:type="dxa"/>
            <w:vAlign w:val="center"/>
          </w:tcPr>
          <w:p w:rsidR="00B67B40" w:rsidRPr="00A5789C" w:rsidRDefault="00B67B40" w:rsidP="00A5789C">
            <w:pPr>
              <w:jc w:val="center"/>
              <w:rPr>
                <w:b/>
                <w:bCs/>
                <w:sz w:val="20"/>
              </w:rPr>
            </w:pPr>
            <w:r w:rsidRPr="00A5789C">
              <w:rPr>
                <w:b/>
                <w:bCs/>
                <w:sz w:val="20"/>
              </w:rPr>
              <w:t>20g</w:t>
            </w:r>
          </w:p>
        </w:tc>
        <w:tc>
          <w:tcPr>
            <w:tcW w:w="1713" w:type="dxa"/>
            <w:vAlign w:val="center"/>
          </w:tcPr>
          <w:p w:rsidR="00B67B40" w:rsidRPr="00A5789C" w:rsidRDefault="00B67B40" w:rsidP="00A5789C">
            <w:pPr>
              <w:jc w:val="center"/>
              <w:rPr>
                <w:b/>
                <w:bCs/>
                <w:sz w:val="20"/>
              </w:rPr>
            </w:pPr>
            <w:r w:rsidRPr="00A5789C">
              <w:rPr>
                <w:b/>
                <w:bCs/>
                <w:sz w:val="20"/>
              </w:rPr>
              <w:t>10g</w:t>
            </w:r>
          </w:p>
        </w:tc>
        <w:tc>
          <w:tcPr>
            <w:tcW w:w="1985" w:type="dxa"/>
            <w:vAlign w:val="center"/>
          </w:tcPr>
          <w:p w:rsidR="00B67B40" w:rsidRPr="00A5789C" w:rsidRDefault="00B67B40" w:rsidP="00A5789C">
            <w:pPr>
              <w:jc w:val="center"/>
              <w:rPr>
                <w:b/>
                <w:bCs/>
                <w:sz w:val="20"/>
              </w:rPr>
            </w:pPr>
            <w:r w:rsidRPr="00A5789C">
              <w:rPr>
                <w:b/>
                <w:bCs/>
                <w:sz w:val="20"/>
              </w:rPr>
              <w:t>20g</w:t>
            </w:r>
          </w:p>
        </w:tc>
        <w:tc>
          <w:tcPr>
            <w:tcW w:w="1701" w:type="dxa"/>
            <w:vAlign w:val="center"/>
          </w:tcPr>
          <w:p w:rsidR="00B67B40" w:rsidRPr="00A5789C" w:rsidRDefault="00B67B40" w:rsidP="00A5789C">
            <w:pPr>
              <w:jc w:val="center"/>
              <w:rPr>
                <w:b/>
                <w:bCs/>
                <w:sz w:val="20"/>
              </w:rPr>
            </w:pPr>
            <w:r w:rsidRPr="00A5789C">
              <w:rPr>
                <w:b/>
                <w:bCs/>
                <w:sz w:val="20"/>
              </w:rPr>
              <w:t>30g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Macarrão espaguete</w:t>
            </w:r>
          </w:p>
        </w:tc>
        <w:tc>
          <w:tcPr>
            <w:tcW w:w="1689" w:type="dxa"/>
            <w:vAlign w:val="center"/>
          </w:tcPr>
          <w:p w:rsidR="00B67B40" w:rsidRPr="00A5789C" w:rsidRDefault="00B67B40" w:rsidP="00A5789C">
            <w:pPr>
              <w:jc w:val="center"/>
              <w:rPr>
                <w:b/>
                <w:bCs/>
                <w:sz w:val="20"/>
              </w:rPr>
            </w:pPr>
            <w:r w:rsidRPr="00A5789C">
              <w:rPr>
                <w:b/>
                <w:bCs/>
                <w:sz w:val="20"/>
              </w:rPr>
              <w:t>30g</w:t>
            </w:r>
          </w:p>
        </w:tc>
        <w:tc>
          <w:tcPr>
            <w:tcW w:w="1713" w:type="dxa"/>
            <w:vAlign w:val="center"/>
          </w:tcPr>
          <w:p w:rsidR="00B67B40" w:rsidRPr="00A5789C" w:rsidRDefault="00B67B40" w:rsidP="00A5789C">
            <w:pPr>
              <w:jc w:val="center"/>
              <w:rPr>
                <w:b/>
                <w:bCs/>
                <w:sz w:val="20"/>
              </w:rPr>
            </w:pPr>
            <w:r w:rsidRPr="00A5789C">
              <w:rPr>
                <w:b/>
                <w:bCs/>
                <w:sz w:val="20"/>
              </w:rPr>
              <w:t>15g</w:t>
            </w:r>
          </w:p>
        </w:tc>
        <w:tc>
          <w:tcPr>
            <w:tcW w:w="1985" w:type="dxa"/>
            <w:vAlign w:val="center"/>
          </w:tcPr>
          <w:p w:rsidR="00B67B40" w:rsidRPr="00A5789C" w:rsidRDefault="00B67B40" w:rsidP="00A5789C">
            <w:pPr>
              <w:jc w:val="center"/>
              <w:rPr>
                <w:b/>
                <w:bCs/>
                <w:sz w:val="20"/>
              </w:rPr>
            </w:pPr>
            <w:r w:rsidRPr="00A5789C">
              <w:rPr>
                <w:b/>
                <w:bCs/>
                <w:sz w:val="20"/>
              </w:rPr>
              <w:t>25g</w:t>
            </w:r>
          </w:p>
        </w:tc>
        <w:tc>
          <w:tcPr>
            <w:tcW w:w="1701" w:type="dxa"/>
            <w:vAlign w:val="center"/>
          </w:tcPr>
          <w:p w:rsidR="00B67B40" w:rsidRPr="00A5789C" w:rsidRDefault="00B67B40" w:rsidP="00A5789C">
            <w:pPr>
              <w:jc w:val="center"/>
              <w:rPr>
                <w:b/>
                <w:bCs/>
                <w:sz w:val="20"/>
              </w:rPr>
            </w:pPr>
            <w:r w:rsidRPr="00A5789C">
              <w:rPr>
                <w:b/>
                <w:bCs/>
                <w:sz w:val="20"/>
              </w:rPr>
              <w:t>35g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Macarrão goelinha</w:t>
            </w:r>
          </w:p>
        </w:tc>
        <w:tc>
          <w:tcPr>
            <w:tcW w:w="1689" w:type="dxa"/>
            <w:vAlign w:val="center"/>
          </w:tcPr>
          <w:p w:rsidR="00B67B40" w:rsidRPr="00A5789C" w:rsidRDefault="00B67B40" w:rsidP="00A5789C">
            <w:pPr>
              <w:jc w:val="center"/>
              <w:rPr>
                <w:b/>
                <w:bCs/>
                <w:sz w:val="20"/>
              </w:rPr>
            </w:pPr>
            <w:r w:rsidRPr="00A5789C">
              <w:rPr>
                <w:b/>
                <w:bCs/>
                <w:sz w:val="20"/>
              </w:rPr>
              <w:t>20g</w:t>
            </w:r>
          </w:p>
        </w:tc>
        <w:tc>
          <w:tcPr>
            <w:tcW w:w="1713" w:type="dxa"/>
            <w:vAlign w:val="center"/>
          </w:tcPr>
          <w:p w:rsidR="00B67B40" w:rsidRPr="00A5789C" w:rsidRDefault="00B67B40" w:rsidP="00A5789C">
            <w:pPr>
              <w:jc w:val="center"/>
              <w:rPr>
                <w:b/>
                <w:bCs/>
                <w:sz w:val="20"/>
              </w:rPr>
            </w:pPr>
            <w:r w:rsidRPr="00A5789C">
              <w:rPr>
                <w:b/>
                <w:bCs/>
                <w:sz w:val="20"/>
              </w:rPr>
              <w:t>15g</w:t>
            </w:r>
          </w:p>
        </w:tc>
        <w:tc>
          <w:tcPr>
            <w:tcW w:w="1985" w:type="dxa"/>
            <w:vAlign w:val="center"/>
          </w:tcPr>
          <w:p w:rsidR="00B67B40" w:rsidRPr="00A5789C" w:rsidRDefault="00B67B40" w:rsidP="00A5789C">
            <w:pPr>
              <w:jc w:val="center"/>
              <w:rPr>
                <w:b/>
                <w:bCs/>
                <w:sz w:val="20"/>
              </w:rPr>
            </w:pPr>
            <w:r w:rsidRPr="00A5789C">
              <w:rPr>
                <w:b/>
                <w:bCs/>
                <w:sz w:val="20"/>
              </w:rPr>
              <w:t>20g</w:t>
            </w:r>
          </w:p>
        </w:tc>
        <w:tc>
          <w:tcPr>
            <w:tcW w:w="1701" w:type="dxa"/>
            <w:vAlign w:val="center"/>
          </w:tcPr>
          <w:p w:rsidR="00B67B40" w:rsidRPr="00A5789C" w:rsidRDefault="00B67B40" w:rsidP="00A5789C">
            <w:pPr>
              <w:jc w:val="center"/>
              <w:rPr>
                <w:b/>
                <w:bCs/>
                <w:sz w:val="20"/>
              </w:rPr>
            </w:pPr>
            <w:r w:rsidRPr="00A5789C">
              <w:rPr>
                <w:b/>
                <w:bCs/>
                <w:sz w:val="20"/>
              </w:rPr>
              <w:t>30g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Macarrão anelzinho</w:t>
            </w:r>
          </w:p>
        </w:tc>
        <w:tc>
          <w:tcPr>
            <w:tcW w:w="1689" w:type="dxa"/>
            <w:vAlign w:val="center"/>
          </w:tcPr>
          <w:p w:rsidR="00B67B40" w:rsidRPr="00A5789C" w:rsidRDefault="00B67B40" w:rsidP="00A5789C">
            <w:pPr>
              <w:jc w:val="center"/>
              <w:rPr>
                <w:b/>
                <w:bCs/>
                <w:sz w:val="20"/>
              </w:rPr>
            </w:pPr>
            <w:r w:rsidRPr="00A5789C">
              <w:rPr>
                <w:b/>
                <w:bCs/>
                <w:sz w:val="20"/>
              </w:rPr>
              <w:t>15g</w:t>
            </w:r>
          </w:p>
        </w:tc>
        <w:tc>
          <w:tcPr>
            <w:tcW w:w="1713" w:type="dxa"/>
            <w:vAlign w:val="center"/>
          </w:tcPr>
          <w:p w:rsidR="00B67B40" w:rsidRPr="00A5789C" w:rsidRDefault="00B67B40" w:rsidP="00A5789C">
            <w:pPr>
              <w:jc w:val="center"/>
              <w:rPr>
                <w:b/>
                <w:bCs/>
                <w:sz w:val="20"/>
              </w:rPr>
            </w:pPr>
            <w:r w:rsidRPr="00A5789C">
              <w:rPr>
                <w:b/>
                <w:bCs/>
                <w:sz w:val="20"/>
              </w:rPr>
              <w:t>---</w:t>
            </w:r>
          </w:p>
        </w:tc>
        <w:tc>
          <w:tcPr>
            <w:tcW w:w="1985" w:type="dxa"/>
            <w:vAlign w:val="center"/>
          </w:tcPr>
          <w:p w:rsidR="00B67B40" w:rsidRPr="00A5789C" w:rsidRDefault="00B67B40" w:rsidP="00A5789C">
            <w:pPr>
              <w:jc w:val="center"/>
              <w:rPr>
                <w:b/>
                <w:bCs/>
                <w:sz w:val="20"/>
              </w:rPr>
            </w:pPr>
            <w:r w:rsidRPr="00A5789C">
              <w:rPr>
                <w:b/>
                <w:bCs/>
                <w:sz w:val="20"/>
              </w:rPr>
              <w:t>-----</w:t>
            </w:r>
          </w:p>
        </w:tc>
        <w:tc>
          <w:tcPr>
            <w:tcW w:w="1701" w:type="dxa"/>
            <w:vAlign w:val="center"/>
          </w:tcPr>
          <w:p w:rsidR="00B67B40" w:rsidRPr="00A5789C" w:rsidRDefault="00B67B40" w:rsidP="00A5789C">
            <w:pPr>
              <w:jc w:val="center"/>
              <w:rPr>
                <w:b/>
                <w:bCs/>
                <w:sz w:val="20"/>
              </w:rPr>
            </w:pPr>
            <w:r w:rsidRPr="00A5789C">
              <w:rPr>
                <w:b/>
                <w:bCs/>
                <w:sz w:val="20"/>
              </w:rPr>
              <w:t>----</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Macarrão aletria</w:t>
            </w:r>
          </w:p>
        </w:tc>
        <w:tc>
          <w:tcPr>
            <w:tcW w:w="1689" w:type="dxa"/>
            <w:vAlign w:val="center"/>
          </w:tcPr>
          <w:p w:rsidR="00B67B40" w:rsidRPr="00A5789C" w:rsidRDefault="00B67B40" w:rsidP="00A5789C">
            <w:pPr>
              <w:jc w:val="center"/>
              <w:rPr>
                <w:b/>
                <w:bCs/>
                <w:sz w:val="20"/>
              </w:rPr>
            </w:pPr>
            <w:r w:rsidRPr="00A5789C">
              <w:rPr>
                <w:b/>
                <w:bCs/>
                <w:sz w:val="20"/>
              </w:rPr>
              <w:t>20g</w:t>
            </w:r>
          </w:p>
        </w:tc>
        <w:tc>
          <w:tcPr>
            <w:tcW w:w="1713" w:type="dxa"/>
            <w:vAlign w:val="center"/>
          </w:tcPr>
          <w:p w:rsidR="00B67B40" w:rsidRPr="00A5789C" w:rsidRDefault="00B67B40" w:rsidP="00A5789C">
            <w:pPr>
              <w:jc w:val="center"/>
              <w:rPr>
                <w:b/>
                <w:bCs/>
                <w:sz w:val="20"/>
              </w:rPr>
            </w:pPr>
            <w:r w:rsidRPr="00A5789C">
              <w:rPr>
                <w:b/>
                <w:bCs/>
                <w:sz w:val="20"/>
              </w:rPr>
              <w:t>---</w:t>
            </w:r>
          </w:p>
        </w:tc>
        <w:tc>
          <w:tcPr>
            <w:tcW w:w="1985" w:type="dxa"/>
            <w:vAlign w:val="center"/>
          </w:tcPr>
          <w:p w:rsidR="00B67B40" w:rsidRPr="00A5789C" w:rsidRDefault="00B67B40" w:rsidP="00A5789C">
            <w:pPr>
              <w:jc w:val="center"/>
              <w:rPr>
                <w:b/>
                <w:bCs/>
                <w:sz w:val="20"/>
              </w:rPr>
            </w:pPr>
            <w:r w:rsidRPr="00A5789C">
              <w:rPr>
                <w:b/>
                <w:bCs/>
                <w:sz w:val="20"/>
              </w:rPr>
              <w:t>---</w:t>
            </w:r>
          </w:p>
        </w:tc>
        <w:tc>
          <w:tcPr>
            <w:tcW w:w="1701" w:type="dxa"/>
            <w:vAlign w:val="center"/>
          </w:tcPr>
          <w:p w:rsidR="00B67B40" w:rsidRPr="00A5789C" w:rsidRDefault="00B67B40" w:rsidP="00A5789C">
            <w:pPr>
              <w:jc w:val="center"/>
              <w:rPr>
                <w:b/>
                <w:bCs/>
                <w:sz w:val="20"/>
              </w:rPr>
            </w:pPr>
            <w:r w:rsidRPr="00A5789C">
              <w:rPr>
                <w:b/>
                <w:bCs/>
                <w:sz w:val="20"/>
              </w:rPr>
              <w:t>---</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maçã</w:t>
            </w:r>
          </w:p>
        </w:tc>
        <w:tc>
          <w:tcPr>
            <w:tcW w:w="1689" w:type="dxa"/>
            <w:vAlign w:val="center"/>
          </w:tcPr>
          <w:p w:rsidR="00B67B40" w:rsidRPr="00A5789C" w:rsidRDefault="00B67B40" w:rsidP="00A5789C">
            <w:pPr>
              <w:jc w:val="center"/>
              <w:rPr>
                <w:b/>
                <w:bCs/>
                <w:sz w:val="20"/>
              </w:rPr>
            </w:pPr>
            <w:r w:rsidRPr="00A5789C">
              <w:rPr>
                <w:b/>
                <w:bCs/>
                <w:sz w:val="20"/>
              </w:rPr>
              <w:t>50g</w:t>
            </w:r>
          </w:p>
        </w:tc>
        <w:tc>
          <w:tcPr>
            <w:tcW w:w="1713" w:type="dxa"/>
            <w:vAlign w:val="center"/>
          </w:tcPr>
          <w:p w:rsidR="00B67B40" w:rsidRPr="00A5789C" w:rsidRDefault="00B67B40" w:rsidP="00A5789C">
            <w:pPr>
              <w:jc w:val="center"/>
              <w:rPr>
                <w:b/>
                <w:bCs/>
                <w:sz w:val="20"/>
              </w:rPr>
            </w:pPr>
            <w:r w:rsidRPr="00A5789C">
              <w:rPr>
                <w:b/>
                <w:bCs/>
                <w:sz w:val="20"/>
              </w:rPr>
              <w:t>50g</w:t>
            </w:r>
          </w:p>
        </w:tc>
        <w:tc>
          <w:tcPr>
            <w:tcW w:w="1985" w:type="dxa"/>
            <w:vAlign w:val="center"/>
          </w:tcPr>
          <w:p w:rsidR="00B67B40" w:rsidRPr="00A5789C" w:rsidRDefault="00B67B40" w:rsidP="00A5789C">
            <w:pPr>
              <w:jc w:val="center"/>
              <w:rPr>
                <w:b/>
                <w:bCs/>
                <w:sz w:val="20"/>
              </w:rPr>
            </w:pPr>
            <w:r w:rsidRPr="00A5789C">
              <w:rPr>
                <w:b/>
                <w:bCs/>
                <w:sz w:val="20"/>
              </w:rPr>
              <w:t>80g</w:t>
            </w:r>
          </w:p>
        </w:tc>
        <w:tc>
          <w:tcPr>
            <w:tcW w:w="1701" w:type="dxa"/>
            <w:vAlign w:val="center"/>
          </w:tcPr>
          <w:p w:rsidR="00B67B40" w:rsidRPr="00A5789C" w:rsidRDefault="00B67B40" w:rsidP="00A5789C">
            <w:pPr>
              <w:jc w:val="center"/>
              <w:rPr>
                <w:b/>
                <w:bCs/>
                <w:sz w:val="20"/>
              </w:rPr>
            </w:pPr>
            <w:r w:rsidRPr="00A5789C">
              <w:rPr>
                <w:b/>
                <w:bCs/>
                <w:sz w:val="20"/>
              </w:rPr>
              <w:t>120g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Manga palmer</w:t>
            </w:r>
          </w:p>
        </w:tc>
        <w:tc>
          <w:tcPr>
            <w:tcW w:w="1689" w:type="dxa"/>
            <w:vAlign w:val="center"/>
          </w:tcPr>
          <w:p w:rsidR="00B67B40" w:rsidRPr="00A5789C" w:rsidRDefault="00B67B40" w:rsidP="00A5789C">
            <w:pPr>
              <w:jc w:val="center"/>
              <w:rPr>
                <w:b/>
                <w:bCs/>
                <w:sz w:val="20"/>
              </w:rPr>
            </w:pPr>
            <w:r w:rsidRPr="00A5789C">
              <w:rPr>
                <w:b/>
                <w:bCs/>
                <w:sz w:val="20"/>
              </w:rPr>
              <w:t>60g</w:t>
            </w:r>
          </w:p>
        </w:tc>
        <w:tc>
          <w:tcPr>
            <w:tcW w:w="1713" w:type="dxa"/>
            <w:vAlign w:val="center"/>
          </w:tcPr>
          <w:p w:rsidR="00B67B40" w:rsidRPr="00A5789C" w:rsidRDefault="00B67B40" w:rsidP="00A5789C">
            <w:pPr>
              <w:jc w:val="center"/>
              <w:rPr>
                <w:b/>
                <w:bCs/>
                <w:sz w:val="20"/>
              </w:rPr>
            </w:pPr>
            <w:r w:rsidRPr="00A5789C">
              <w:rPr>
                <w:b/>
                <w:bCs/>
                <w:sz w:val="20"/>
              </w:rPr>
              <w:t>60g</w:t>
            </w:r>
          </w:p>
        </w:tc>
        <w:tc>
          <w:tcPr>
            <w:tcW w:w="1985" w:type="dxa"/>
            <w:vAlign w:val="center"/>
          </w:tcPr>
          <w:p w:rsidR="00B67B40" w:rsidRPr="00A5789C" w:rsidRDefault="00B67B40" w:rsidP="00A5789C">
            <w:pPr>
              <w:jc w:val="center"/>
              <w:rPr>
                <w:b/>
                <w:bCs/>
                <w:sz w:val="20"/>
              </w:rPr>
            </w:pPr>
            <w:r w:rsidRPr="00A5789C">
              <w:rPr>
                <w:b/>
                <w:bCs/>
                <w:sz w:val="20"/>
              </w:rPr>
              <w:t>100g</w:t>
            </w:r>
          </w:p>
        </w:tc>
        <w:tc>
          <w:tcPr>
            <w:tcW w:w="1701" w:type="dxa"/>
            <w:vAlign w:val="center"/>
          </w:tcPr>
          <w:p w:rsidR="00B67B40" w:rsidRPr="00A5789C" w:rsidRDefault="00B67B40" w:rsidP="00A5789C">
            <w:pPr>
              <w:jc w:val="center"/>
              <w:rPr>
                <w:b/>
                <w:bCs/>
                <w:sz w:val="20"/>
              </w:rPr>
            </w:pPr>
            <w:r w:rsidRPr="00A5789C">
              <w:rPr>
                <w:b/>
                <w:bCs/>
                <w:sz w:val="20"/>
              </w:rPr>
              <w:t>120g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manteiga</w:t>
            </w:r>
          </w:p>
        </w:tc>
        <w:tc>
          <w:tcPr>
            <w:tcW w:w="1689" w:type="dxa"/>
            <w:vAlign w:val="center"/>
          </w:tcPr>
          <w:p w:rsidR="00B67B40" w:rsidRPr="00A5789C" w:rsidRDefault="00B67B40" w:rsidP="00A5789C">
            <w:pPr>
              <w:jc w:val="center"/>
              <w:rPr>
                <w:b/>
                <w:bCs/>
                <w:sz w:val="20"/>
              </w:rPr>
            </w:pPr>
            <w:r w:rsidRPr="00A5789C">
              <w:rPr>
                <w:b/>
                <w:bCs/>
                <w:sz w:val="20"/>
              </w:rPr>
              <w:t>05g</w:t>
            </w:r>
          </w:p>
        </w:tc>
        <w:tc>
          <w:tcPr>
            <w:tcW w:w="1713" w:type="dxa"/>
            <w:vAlign w:val="center"/>
          </w:tcPr>
          <w:p w:rsidR="00B67B40" w:rsidRPr="00A5789C" w:rsidRDefault="00B67B40" w:rsidP="00A5789C">
            <w:pPr>
              <w:jc w:val="center"/>
              <w:rPr>
                <w:b/>
                <w:bCs/>
                <w:sz w:val="20"/>
              </w:rPr>
            </w:pPr>
            <w:r w:rsidRPr="00A5789C">
              <w:rPr>
                <w:b/>
                <w:bCs/>
                <w:sz w:val="20"/>
              </w:rPr>
              <w:t>05g</w:t>
            </w:r>
          </w:p>
        </w:tc>
        <w:tc>
          <w:tcPr>
            <w:tcW w:w="1985" w:type="dxa"/>
            <w:vAlign w:val="center"/>
          </w:tcPr>
          <w:p w:rsidR="00B67B40" w:rsidRPr="00A5789C" w:rsidRDefault="00B67B40" w:rsidP="00A5789C">
            <w:pPr>
              <w:jc w:val="center"/>
              <w:rPr>
                <w:b/>
                <w:bCs/>
                <w:sz w:val="20"/>
              </w:rPr>
            </w:pPr>
            <w:r w:rsidRPr="00A5789C">
              <w:rPr>
                <w:b/>
                <w:bCs/>
                <w:sz w:val="20"/>
              </w:rPr>
              <w:t>10g</w:t>
            </w:r>
          </w:p>
        </w:tc>
        <w:tc>
          <w:tcPr>
            <w:tcW w:w="1701" w:type="dxa"/>
            <w:vAlign w:val="center"/>
          </w:tcPr>
          <w:p w:rsidR="00B67B40" w:rsidRPr="00A5789C" w:rsidRDefault="00B67B40" w:rsidP="00A5789C">
            <w:pPr>
              <w:jc w:val="center"/>
              <w:rPr>
                <w:b/>
                <w:bCs/>
                <w:sz w:val="20"/>
              </w:rPr>
            </w:pPr>
            <w:r w:rsidRPr="00A5789C">
              <w:rPr>
                <w:b/>
                <w:bCs/>
                <w:sz w:val="20"/>
              </w:rPr>
              <w:t>15g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Mamão papaia</w:t>
            </w:r>
          </w:p>
        </w:tc>
        <w:tc>
          <w:tcPr>
            <w:tcW w:w="1689" w:type="dxa"/>
            <w:vAlign w:val="center"/>
          </w:tcPr>
          <w:p w:rsidR="00B67B40" w:rsidRPr="00A5789C" w:rsidRDefault="00B67B40" w:rsidP="00A5789C">
            <w:pPr>
              <w:jc w:val="center"/>
              <w:rPr>
                <w:b/>
                <w:bCs/>
                <w:sz w:val="20"/>
              </w:rPr>
            </w:pPr>
            <w:r w:rsidRPr="00A5789C">
              <w:rPr>
                <w:b/>
                <w:bCs/>
                <w:sz w:val="20"/>
              </w:rPr>
              <w:t>60g</w:t>
            </w:r>
          </w:p>
        </w:tc>
        <w:tc>
          <w:tcPr>
            <w:tcW w:w="1713" w:type="dxa"/>
            <w:vAlign w:val="center"/>
          </w:tcPr>
          <w:p w:rsidR="00B67B40" w:rsidRPr="00A5789C" w:rsidRDefault="00B67B40" w:rsidP="00A5789C">
            <w:pPr>
              <w:jc w:val="center"/>
              <w:rPr>
                <w:b/>
                <w:bCs/>
                <w:sz w:val="20"/>
              </w:rPr>
            </w:pPr>
            <w:r w:rsidRPr="00A5789C">
              <w:rPr>
                <w:b/>
                <w:bCs/>
                <w:sz w:val="20"/>
              </w:rPr>
              <w:t>---</w:t>
            </w:r>
          </w:p>
        </w:tc>
        <w:tc>
          <w:tcPr>
            <w:tcW w:w="1985" w:type="dxa"/>
            <w:vAlign w:val="center"/>
          </w:tcPr>
          <w:p w:rsidR="00B67B40" w:rsidRPr="00A5789C" w:rsidRDefault="00B67B40" w:rsidP="00A5789C">
            <w:pPr>
              <w:jc w:val="center"/>
              <w:rPr>
                <w:b/>
                <w:bCs/>
                <w:sz w:val="20"/>
              </w:rPr>
            </w:pPr>
            <w:r w:rsidRPr="00A5789C">
              <w:rPr>
                <w:b/>
                <w:bCs/>
                <w:sz w:val="20"/>
              </w:rPr>
              <w:t>---</w:t>
            </w:r>
          </w:p>
        </w:tc>
        <w:tc>
          <w:tcPr>
            <w:tcW w:w="1701" w:type="dxa"/>
            <w:vAlign w:val="center"/>
          </w:tcPr>
          <w:p w:rsidR="00B67B40" w:rsidRPr="00A5789C" w:rsidRDefault="00B67B40" w:rsidP="00A5789C">
            <w:pPr>
              <w:jc w:val="center"/>
              <w:rPr>
                <w:b/>
                <w:bCs/>
                <w:sz w:val="20"/>
              </w:rPr>
            </w:pPr>
            <w:r w:rsidRPr="00A5789C">
              <w:rPr>
                <w:b/>
                <w:bCs/>
                <w:sz w:val="20"/>
              </w:rPr>
              <w:t>120g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melancia</w:t>
            </w:r>
          </w:p>
        </w:tc>
        <w:tc>
          <w:tcPr>
            <w:tcW w:w="1689" w:type="dxa"/>
            <w:vAlign w:val="center"/>
          </w:tcPr>
          <w:p w:rsidR="00B67B40" w:rsidRPr="00A5789C" w:rsidRDefault="00B67B40" w:rsidP="00A5789C">
            <w:pPr>
              <w:jc w:val="center"/>
              <w:rPr>
                <w:b/>
                <w:bCs/>
                <w:sz w:val="20"/>
              </w:rPr>
            </w:pPr>
            <w:r w:rsidRPr="00A5789C">
              <w:rPr>
                <w:b/>
                <w:bCs/>
                <w:sz w:val="20"/>
              </w:rPr>
              <w:t>---</w:t>
            </w:r>
          </w:p>
        </w:tc>
        <w:tc>
          <w:tcPr>
            <w:tcW w:w="1713" w:type="dxa"/>
            <w:vAlign w:val="center"/>
          </w:tcPr>
          <w:p w:rsidR="00B67B40" w:rsidRPr="00A5789C" w:rsidRDefault="00B67B40" w:rsidP="00A5789C">
            <w:pPr>
              <w:jc w:val="center"/>
              <w:rPr>
                <w:b/>
                <w:bCs/>
                <w:sz w:val="20"/>
              </w:rPr>
            </w:pPr>
            <w:r w:rsidRPr="00A5789C">
              <w:rPr>
                <w:b/>
                <w:bCs/>
                <w:sz w:val="20"/>
              </w:rPr>
              <w:t>60g</w:t>
            </w:r>
          </w:p>
        </w:tc>
        <w:tc>
          <w:tcPr>
            <w:tcW w:w="1985" w:type="dxa"/>
            <w:vAlign w:val="center"/>
          </w:tcPr>
          <w:p w:rsidR="00B67B40" w:rsidRPr="00A5789C" w:rsidRDefault="00B67B40" w:rsidP="00A5789C">
            <w:pPr>
              <w:jc w:val="center"/>
              <w:rPr>
                <w:b/>
                <w:bCs/>
                <w:sz w:val="20"/>
              </w:rPr>
            </w:pPr>
            <w:r w:rsidRPr="00A5789C">
              <w:rPr>
                <w:b/>
                <w:bCs/>
                <w:sz w:val="20"/>
              </w:rPr>
              <w:t>100g</w:t>
            </w:r>
          </w:p>
        </w:tc>
        <w:tc>
          <w:tcPr>
            <w:tcW w:w="1701" w:type="dxa"/>
            <w:vAlign w:val="center"/>
          </w:tcPr>
          <w:p w:rsidR="00B67B40" w:rsidRPr="00A5789C" w:rsidRDefault="00B67B40" w:rsidP="00A5789C">
            <w:pPr>
              <w:jc w:val="center"/>
              <w:rPr>
                <w:b/>
                <w:bCs/>
                <w:sz w:val="20"/>
              </w:rPr>
            </w:pPr>
            <w:r w:rsidRPr="00A5789C">
              <w:rPr>
                <w:b/>
                <w:bCs/>
                <w:sz w:val="20"/>
              </w:rPr>
              <w:t>120g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Óleo de soja</w:t>
            </w:r>
          </w:p>
        </w:tc>
        <w:tc>
          <w:tcPr>
            <w:tcW w:w="1689" w:type="dxa"/>
            <w:vAlign w:val="center"/>
          </w:tcPr>
          <w:p w:rsidR="00B67B40" w:rsidRPr="00A5789C" w:rsidRDefault="00B67B40" w:rsidP="00A5789C">
            <w:pPr>
              <w:jc w:val="center"/>
              <w:rPr>
                <w:b/>
                <w:bCs/>
                <w:sz w:val="20"/>
              </w:rPr>
            </w:pPr>
            <w:r w:rsidRPr="00A5789C">
              <w:rPr>
                <w:b/>
                <w:bCs/>
                <w:sz w:val="20"/>
              </w:rPr>
              <w:t>3ml</w:t>
            </w:r>
          </w:p>
        </w:tc>
        <w:tc>
          <w:tcPr>
            <w:tcW w:w="1713" w:type="dxa"/>
            <w:vAlign w:val="center"/>
          </w:tcPr>
          <w:p w:rsidR="00B67B40" w:rsidRPr="00A5789C" w:rsidRDefault="00B67B40" w:rsidP="00A5789C">
            <w:pPr>
              <w:jc w:val="center"/>
              <w:rPr>
                <w:b/>
                <w:bCs/>
                <w:sz w:val="20"/>
              </w:rPr>
            </w:pPr>
            <w:r w:rsidRPr="00A5789C">
              <w:rPr>
                <w:b/>
                <w:bCs/>
                <w:sz w:val="20"/>
              </w:rPr>
              <w:t>5ml</w:t>
            </w:r>
          </w:p>
        </w:tc>
        <w:tc>
          <w:tcPr>
            <w:tcW w:w="1985" w:type="dxa"/>
            <w:vAlign w:val="center"/>
          </w:tcPr>
          <w:p w:rsidR="00B67B40" w:rsidRPr="00A5789C" w:rsidRDefault="00B67B40" w:rsidP="00A5789C">
            <w:pPr>
              <w:jc w:val="center"/>
              <w:rPr>
                <w:b/>
                <w:bCs/>
                <w:sz w:val="20"/>
              </w:rPr>
            </w:pPr>
            <w:r w:rsidRPr="00A5789C">
              <w:rPr>
                <w:b/>
                <w:bCs/>
                <w:sz w:val="20"/>
              </w:rPr>
              <w:t>5ml</w:t>
            </w:r>
          </w:p>
        </w:tc>
        <w:tc>
          <w:tcPr>
            <w:tcW w:w="1701" w:type="dxa"/>
            <w:vAlign w:val="center"/>
          </w:tcPr>
          <w:p w:rsidR="00B67B40" w:rsidRPr="00A5789C" w:rsidRDefault="00B67B40" w:rsidP="00A5789C">
            <w:pPr>
              <w:jc w:val="center"/>
              <w:rPr>
                <w:b/>
                <w:bCs/>
                <w:sz w:val="20"/>
              </w:rPr>
            </w:pPr>
            <w:r w:rsidRPr="00A5789C">
              <w:rPr>
                <w:b/>
                <w:bCs/>
                <w:sz w:val="20"/>
              </w:rPr>
              <w:t>5ml</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Ovo branco</w:t>
            </w:r>
          </w:p>
        </w:tc>
        <w:tc>
          <w:tcPr>
            <w:tcW w:w="1689" w:type="dxa"/>
            <w:vAlign w:val="center"/>
          </w:tcPr>
          <w:p w:rsidR="00B67B40" w:rsidRPr="00A5789C" w:rsidRDefault="00B67B40" w:rsidP="00A5789C">
            <w:pPr>
              <w:jc w:val="center"/>
              <w:rPr>
                <w:b/>
                <w:bCs/>
                <w:sz w:val="20"/>
              </w:rPr>
            </w:pPr>
            <w:r w:rsidRPr="00A5789C">
              <w:rPr>
                <w:b/>
                <w:bCs/>
                <w:sz w:val="20"/>
              </w:rPr>
              <w:t>01 unidade</w:t>
            </w:r>
          </w:p>
        </w:tc>
        <w:tc>
          <w:tcPr>
            <w:tcW w:w="1713" w:type="dxa"/>
            <w:vAlign w:val="center"/>
          </w:tcPr>
          <w:p w:rsidR="00B67B40" w:rsidRPr="00A5789C" w:rsidRDefault="00B67B40" w:rsidP="00A5789C">
            <w:pPr>
              <w:jc w:val="center"/>
              <w:rPr>
                <w:b/>
                <w:bCs/>
                <w:sz w:val="20"/>
              </w:rPr>
            </w:pPr>
            <w:r w:rsidRPr="00A5789C">
              <w:rPr>
                <w:b/>
                <w:bCs/>
                <w:sz w:val="20"/>
              </w:rPr>
              <w:t>0,5 unidade</w:t>
            </w:r>
          </w:p>
        </w:tc>
        <w:tc>
          <w:tcPr>
            <w:tcW w:w="1985" w:type="dxa"/>
            <w:vAlign w:val="center"/>
          </w:tcPr>
          <w:p w:rsidR="00B67B40" w:rsidRPr="00A5789C" w:rsidRDefault="00B67B40" w:rsidP="00A5789C">
            <w:pPr>
              <w:jc w:val="center"/>
              <w:rPr>
                <w:b/>
                <w:bCs/>
                <w:sz w:val="20"/>
              </w:rPr>
            </w:pPr>
            <w:r w:rsidRPr="00A5789C">
              <w:rPr>
                <w:b/>
                <w:bCs/>
                <w:sz w:val="20"/>
              </w:rPr>
              <w:t>01 unidade</w:t>
            </w:r>
          </w:p>
        </w:tc>
        <w:tc>
          <w:tcPr>
            <w:tcW w:w="1701" w:type="dxa"/>
            <w:vAlign w:val="center"/>
          </w:tcPr>
          <w:p w:rsidR="00B67B40" w:rsidRPr="00A5789C" w:rsidRDefault="00B67B40" w:rsidP="00A5789C">
            <w:pPr>
              <w:jc w:val="center"/>
              <w:rPr>
                <w:b/>
                <w:bCs/>
                <w:sz w:val="20"/>
              </w:rPr>
            </w:pPr>
            <w:r w:rsidRPr="00A5789C">
              <w:rPr>
                <w:b/>
                <w:bCs/>
                <w:sz w:val="20"/>
              </w:rPr>
              <w:t>01 unidade</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Pão francês</w:t>
            </w:r>
          </w:p>
        </w:tc>
        <w:tc>
          <w:tcPr>
            <w:tcW w:w="1689" w:type="dxa"/>
            <w:vAlign w:val="center"/>
          </w:tcPr>
          <w:p w:rsidR="00B67B40" w:rsidRPr="00A5789C" w:rsidRDefault="00B67B40" w:rsidP="00A5789C">
            <w:pPr>
              <w:jc w:val="center"/>
              <w:rPr>
                <w:b/>
                <w:bCs/>
                <w:sz w:val="20"/>
              </w:rPr>
            </w:pPr>
            <w:r w:rsidRPr="00A5789C">
              <w:rPr>
                <w:b/>
                <w:bCs/>
                <w:sz w:val="20"/>
              </w:rPr>
              <w:t>01 unidade</w:t>
            </w:r>
          </w:p>
        </w:tc>
        <w:tc>
          <w:tcPr>
            <w:tcW w:w="1713" w:type="dxa"/>
            <w:vAlign w:val="center"/>
          </w:tcPr>
          <w:p w:rsidR="00B67B40" w:rsidRPr="00A5789C" w:rsidRDefault="00B67B40" w:rsidP="00A5789C">
            <w:pPr>
              <w:jc w:val="center"/>
              <w:rPr>
                <w:b/>
                <w:bCs/>
                <w:sz w:val="20"/>
              </w:rPr>
            </w:pPr>
            <w:r w:rsidRPr="00A5789C">
              <w:rPr>
                <w:b/>
                <w:bCs/>
                <w:sz w:val="20"/>
              </w:rPr>
              <w:t>01 unidade</w:t>
            </w:r>
          </w:p>
        </w:tc>
        <w:tc>
          <w:tcPr>
            <w:tcW w:w="1985" w:type="dxa"/>
            <w:vAlign w:val="center"/>
          </w:tcPr>
          <w:p w:rsidR="00B67B40" w:rsidRPr="00A5789C" w:rsidRDefault="00B67B40" w:rsidP="00A5789C">
            <w:pPr>
              <w:jc w:val="center"/>
              <w:rPr>
                <w:b/>
                <w:bCs/>
                <w:sz w:val="20"/>
              </w:rPr>
            </w:pPr>
            <w:r w:rsidRPr="00A5789C">
              <w:rPr>
                <w:b/>
                <w:bCs/>
                <w:sz w:val="20"/>
              </w:rPr>
              <w:t>01 unidade</w:t>
            </w:r>
          </w:p>
        </w:tc>
        <w:tc>
          <w:tcPr>
            <w:tcW w:w="1701" w:type="dxa"/>
            <w:vAlign w:val="center"/>
          </w:tcPr>
          <w:p w:rsidR="00B67B40" w:rsidRPr="00A5789C" w:rsidRDefault="00B67B40" w:rsidP="00A5789C">
            <w:pPr>
              <w:jc w:val="center"/>
              <w:rPr>
                <w:b/>
                <w:bCs/>
                <w:sz w:val="20"/>
              </w:rPr>
            </w:pPr>
            <w:r w:rsidRPr="00A5789C">
              <w:rPr>
                <w:b/>
                <w:bCs/>
                <w:sz w:val="20"/>
              </w:rPr>
              <w:t>01 unidade</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Peito de frango</w:t>
            </w:r>
          </w:p>
        </w:tc>
        <w:tc>
          <w:tcPr>
            <w:tcW w:w="1689" w:type="dxa"/>
            <w:vAlign w:val="center"/>
          </w:tcPr>
          <w:p w:rsidR="00B67B40" w:rsidRPr="00A5789C" w:rsidRDefault="00B67B40" w:rsidP="00A5789C">
            <w:pPr>
              <w:jc w:val="center"/>
              <w:rPr>
                <w:b/>
                <w:bCs/>
                <w:sz w:val="20"/>
              </w:rPr>
            </w:pPr>
            <w:r w:rsidRPr="00A5789C">
              <w:rPr>
                <w:b/>
                <w:bCs/>
                <w:sz w:val="20"/>
              </w:rPr>
              <w:t>50g</w:t>
            </w:r>
          </w:p>
        </w:tc>
        <w:tc>
          <w:tcPr>
            <w:tcW w:w="1713" w:type="dxa"/>
            <w:vAlign w:val="center"/>
          </w:tcPr>
          <w:p w:rsidR="00B67B40" w:rsidRPr="00A5789C" w:rsidRDefault="00B67B40" w:rsidP="00A5789C">
            <w:pPr>
              <w:jc w:val="center"/>
              <w:rPr>
                <w:b/>
                <w:bCs/>
                <w:sz w:val="20"/>
              </w:rPr>
            </w:pPr>
            <w:r w:rsidRPr="00A5789C">
              <w:rPr>
                <w:b/>
                <w:bCs/>
                <w:sz w:val="20"/>
              </w:rPr>
              <w:t>40g</w:t>
            </w:r>
          </w:p>
        </w:tc>
        <w:tc>
          <w:tcPr>
            <w:tcW w:w="1985" w:type="dxa"/>
            <w:vAlign w:val="center"/>
          </w:tcPr>
          <w:p w:rsidR="00B67B40" w:rsidRPr="00A5789C" w:rsidRDefault="00B67B40" w:rsidP="00A5789C">
            <w:pPr>
              <w:jc w:val="center"/>
              <w:rPr>
                <w:b/>
                <w:bCs/>
                <w:sz w:val="20"/>
              </w:rPr>
            </w:pPr>
            <w:r w:rsidRPr="00A5789C">
              <w:rPr>
                <w:b/>
                <w:bCs/>
                <w:sz w:val="20"/>
              </w:rPr>
              <w:t>80g</w:t>
            </w:r>
          </w:p>
        </w:tc>
        <w:tc>
          <w:tcPr>
            <w:tcW w:w="1701" w:type="dxa"/>
            <w:vAlign w:val="center"/>
          </w:tcPr>
          <w:p w:rsidR="00B67B40" w:rsidRPr="00A5789C" w:rsidRDefault="00B67B40" w:rsidP="00A5789C">
            <w:pPr>
              <w:jc w:val="center"/>
              <w:rPr>
                <w:b/>
                <w:bCs/>
                <w:sz w:val="20"/>
              </w:rPr>
            </w:pPr>
            <w:r w:rsidRPr="00A5789C">
              <w:rPr>
                <w:b/>
                <w:bCs/>
                <w:sz w:val="20"/>
              </w:rPr>
              <w:t>100g</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pera</w:t>
            </w:r>
          </w:p>
        </w:tc>
        <w:tc>
          <w:tcPr>
            <w:tcW w:w="1689" w:type="dxa"/>
            <w:vAlign w:val="center"/>
          </w:tcPr>
          <w:p w:rsidR="00B67B40" w:rsidRPr="00A5789C" w:rsidRDefault="00B67B40" w:rsidP="00A5789C">
            <w:pPr>
              <w:jc w:val="center"/>
              <w:rPr>
                <w:b/>
                <w:bCs/>
                <w:sz w:val="20"/>
              </w:rPr>
            </w:pPr>
            <w:r w:rsidRPr="00A5789C">
              <w:rPr>
                <w:b/>
                <w:bCs/>
                <w:sz w:val="20"/>
              </w:rPr>
              <w:t>60g</w:t>
            </w:r>
          </w:p>
        </w:tc>
        <w:tc>
          <w:tcPr>
            <w:tcW w:w="1713" w:type="dxa"/>
            <w:vAlign w:val="center"/>
          </w:tcPr>
          <w:p w:rsidR="00B67B40" w:rsidRPr="00A5789C" w:rsidRDefault="00B67B40" w:rsidP="00A5789C">
            <w:pPr>
              <w:jc w:val="center"/>
              <w:rPr>
                <w:b/>
                <w:bCs/>
                <w:sz w:val="20"/>
              </w:rPr>
            </w:pPr>
            <w:r w:rsidRPr="00A5789C">
              <w:rPr>
                <w:b/>
                <w:bCs/>
                <w:sz w:val="20"/>
              </w:rPr>
              <w:t>---</w:t>
            </w:r>
          </w:p>
        </w:tc>
        <w:tc>
          <w:tcPr>
            <w:tcW w:w="1985" w:type="dxa"/>
            <w:vAlign w:val="center"/>
          </w:tcPr>
          <w:p w:rsidR="00B67B40" w:rsidRPr="00A5789C" w:rsidRDefault="00B67B40" w:rsidP="00A5789C">
            <w:pPr>
              <w:jc w:val="center"/>
              <w:rPr>
                <w:b/>
                <w:bCs/>
                <w:sz w:val="20"/>
              </w:rPr>
            </w:pPr>
            <w:r w:rsidRPr="00A5789C">
              <w:rPr>
                <w:b/>
                <w:bCs/>
                <w:sz w:val="20"/>
              </w:rPr>
              <w:t>---</w:t>
            </w:r>
          </w:p>
        </w:tc>
        <w:tc>
          <w:tcPr>
            <w:tcW w:w="1701" w:type="dxa"/>
            <w:vAlign w:val="center"/>
          </w:tcPr>
          <w:p w:rsidR="00B67B40" w:rsidRPr="00A5789C" w:rsidRDefault="00B67B40" w:rsidP="00A5789C">
            <w:pPr>
              <w:jc w:val="center"/>
              <w:rPr>
                <w:b/>
                <w:bCs/>
                <w:sz w:val="20"/>
              </w:rPr>
            </w:pPr>
            <w:r w:rsidRPr="00A5789C">
              <w:rPr>
                <w:b/>
                <w:bCs/>
                <w:sz w:val="20"/>
              </w:rPr>
              <w:t>---</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Suplemento alimentar baunilha</w:t>
            </w:r>
          </w:p>
        </w:tc>
        <w:tc>
          <w:tcPr>
            <w:tcW w:w="1689" w:type="dxa"/>
            <w:vAlign w:val="center"/>
          </w:tcPr>
          <w:p w:rsidR="00B67B40" w:rsidRPr="00A5789C" w:rsidRDefault="00B67B40" w:rsidP="00A5789C">
            <w:pPr>
              <w:jc w:val="center"/>
              <w:rPr>
                <w:b/>
                <w:bCs/>
                <w:sz w:val="20"/>
              </w:rPr>
            </w:pPr>
            <w:r w:rsidRPr="00A5789C">
              <w:rPr>
                <w:b/>
                <w:bCs/>
                <w:sz w:val="20"/>
              </w:rPr>
              <w:t>20g</w:t>
            </w:r>
          </w:p>
        </w:tc>
        <w:tc>
          <w:tcPr>
            <w:tcW w:w="1713" w:type="dxa"/>
            <w:vAlign w:val="center"/>
          </w:tcPr>
          <w:p w:rsidR="00B67B40" w:rsidRPr="00A5789C" w:rsidRDefault="00B67B40" w:rsidP="00A5789C">
            <w:pPr>
              <w:jc w:val="center"/>
              <w:rPr>
                <w:b/>
                <w:bCs/>
                <w:sz w:val="20"/>
              </w:rPr>
            </w:pPr>
            <w:r w:rsidRPr="00A5789C">
              <w:rPr>
                <w:b/>
                <w:bCs/>
                <w:sz w:val="20"/>
              </w:rPr>
              <w:t>15g</w:t>
            </w:r>
          </w:p>
        </w:tc>
        <w:tc>
          <w:tcPr>
            <w:tcW w:w="1985" w:type="dxa"/>
            <w:vAlign w:val="center"/>
          </w:tcPr>
          <w:p w:rsidR="00B67B40" w:rsidRPr="00A5789C" w:rsidRDefault="00B67B40" w:rsidP="00A5789C">
            <w:pPr>
              <w:jc w:val="center"/>
              <w:rPr>
                <w:b/>
                <w:bCs/>
                <w:sz w:val="20"/>
              </w:rPr>
            </w:pPr>
            <w:r w:rsidRPr="00A5789C">
              <w:rPr>
                <w:b/>
                <w:bCs/>
                <w:sz w:val="20"/>
              </w:rPr>
              <w:t>---</w:t>
            </w:r>
          </w:p>
        </w:tc>
        <w:tc>
          <w:tcPr>
            <w:tcW w:w="1701" w:type="dxa"/>
            <w:vAlign w:val="center"/>
          </w:tcPr>
          <w:p w:rsidR="00B67B40" w:rsidRPr="00A5789C" w:rsidRDefault="00B67B40" w:rsidP="00A5789C">
            <w:pPr>
              <w:jc w:val="center"/>
              <w:rPr>
                <w:b/>
                <w:bCs/>
                <w:sz w:val="20"/>
              </w:rPr>
            </w:pPr>
            <w:r w:rsidRPr="00A5789C">
              <w:rPr>
                <w:b/>
                <w:bCs/>
                <w:sz w:val="20"/>
              </w:rPr>
              <w:t>---</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Suplemento alimentar chocolate</w:t>
            </w:r>
          </w:p>
        </w:tc>
        <w:tc>
          <w:tcPr>
            <w:tcW w:w="1689" w:type="dxa"/>
            <w:vAlign w:val="center"/>
          </w:tcPr>
          <w:p w:rsidR="00B67B40" w:rsidRPr="00A5789C" w:rsidRDefault="00B67B40" w:rsidP="00A5789C">
            <w:pPr>
              <w:jc w:val="center"/>
              <w:rPr>
                <w:b/>
                <w:bCs/>
                <w:sz w:val="20"/>
              </w:rPr>
            </w:pPr>
            <w:r w:rsidRPr="00A5789C">
              <w:rPr>
                <w:b/>
                <w:bCs/>
                <w:sz w:val="20"/>
              </w:rPr>
              <w:t>20g</w:t>
            </w:r>
          </w:p>
        </w:tc>
        <w:tc>
          <w:tcPr>
            <w:tcW w:w="1713" w:type="dxa"/>
            <w:vAlign w:val="center"/>
          </w:tcPr>
          <w:p w:rsidR="00B67B40" w:rsidRPr="00A5789C" w:rsidRDefault="00B67B40" w:rsidP="00A5789C">
            <w:pPr>
              <w:jc w:val="center"/>
              <w:rPr>
                <w:b/>
                <w:bCs/>
                <w:sz w:val="20"/>
              </w:rPr>
            </w:pPr>
            <w:r w:rsidRPr="00A5789C">
              <w:rPr>
                <w:b/>
                <w:bCs/>
                <w:sz w:val="20"/>
              </w:rPr>
              <w:t>15g</w:t>
            </w:r>
          </w:p>
        </w:tc>
        <w:tc>
          <w:tcPr>
            <w:tcW w:w="1985" w:type="dxa"/>
            <w:vAlign w:val="center"/>
          </w:tcPr>
          <w:p w:rsidR="00B67B40" w:rsidRPr="00A5789C" w:rsidRDefault="00B67B40" w:rsidP="00A5789C">
            <w:pPr>
              <w:jc w:val="center"/>
              <w:rPr>
                <w:b/>
                <w:bCs/>
                <w:sz w:val="20"/>
              </w:rPr>
            </w:pPr>
            <w:r w:rsidRPr="00A5789C">
              <w:rPr>
                <w:b/>
                <w:bCs/>
                <w:sz w:val="20"/>
              </w:rPr>
              <w:t>---</w:t>
            </w:r>
          </w:p>
        </w:tc>
        <w:tc>
          <w:tcPr>
            <w:tcW w:w="1701" w:type="dxa"/>
            <w:vAlign w:val="center"/>
          </w:tcPr>
          <w:p w:rsidR="00B67B40" w:rsidRPr="00A5789C" w:rsidRDefault="00B67B40" w:rsidP="00A5789C">
            <w:pPr>
              <w:jc w:val="center"/>
              <w:rPr>
                <w:b/>
                <w:bCs/>
                <w:sz w:val="20"/>
              </w:rPr>
            </w:pPr>
            <w:r w:rsidRPr="00A5789C">
              <w:rPr>
                <w:b/>
                <w:bCs/>
                <w:sz w:val="20"/>
              </w:rPr>
              <w:t>---</w:t>
            </w:r>
          </w:p>
        </w:tc>
      </w:tr>
      <w:tr w:rsidR="00B67B40" w:rsidRPr="00A5789C" w:rsidTr="00A5789C">
        <w:tc>
          <w:tcPr>
            <w:tcW w:w="2374" w:type="dxa"/>
            <w:vAlign w:val="center"/>
          </w:tcPr>
          <w:p w:rsidR="00B67B40" w:rsidRPr="00A5789C" w:rsidRDefault="00B67B40" w:rsidP="00A5789C">
            <w:pPr>
              <w:jc w:val="center"/>
              <w:rPr>
                <w:b/>
                <w:bCs/>
                <w:sz w:val="20"/>
              </w:rPr>
            </w:pPr>
            <w:r w:rsidRPr="00A5789C">
              <w:rPr>
                <w:b/>
                <w:bCs/>
                <w:sz w:val="20"/>
              </w:rPr>
              <w:t>sal</w:t>
            </w:r>
          </w:p>
        </w:tc>
        <w:tc>
          <w:tcPr>
            <w:tcW w:w="1689" w:type="dxa"/>
            <w:vAlign w:val="center"/>
          </w:tcPr>
          <w:p w:rsidR="00B67B40" w:rsidRPr="00A5789C" w:rsidRDefault="00B67B40" w:rsidP="00A5789C">
            <w:pPr>
              <w:jc w:val="center"/>
              <w:rPr>
                <w:b/>
                <w:bCs/>
                <w:sz w:val="20"/>
              </w:rPr>
            </w:pPr>
            <w:r w:rsidRPr="00A5789C">
              <w:rPr>
                <w:b/>
                <w:bCs/>
                <w:sz w:val="20"/>
              </w:rPr>
              <w:t>2g</w:t>
            </w:r>
          </w:p>
        </w:tc>
        <w:tc>
          <w:tcPr>
            <w:tcW w:w="1713" w:type="dxa"/>
            <w:vAlign w:val="center"/>
          </w:tcPr>
          <w:p w:rsidR="00B67B40" w:rsidRPr="00A5789C" w:rsidRDefault="00B67B40" w:rsidP="00A5789C">
            <w:pPr>
              <w:jc w:val="center"/>
              <w:rPr>
                <w:b/>
                <w:bCs/>
                <w:sz w:val="20"/>
              </w:rPr>
            </w:pPr>
            <w:r w:rsidRPr="00A5789C">
              <w:rPr>
                <w:b/>
                <w:bCs/>
                <w:sz w:val="20"/>
              </w:rPr>
              <w:t>1g</w:t>
            </w:r>
          </w:p>
        </w:tc>
        <w:tc>
          <w:tcPr>
            <w:tcW w:w="1985" w:type="dxa"/>
            <w:vAlign w:val="center"/>
          </w:tcPr>
          <w:p w:rsidR="00B67B40" w:rsidRPr="00A5789C" w:rsidRDefault="00B67B40" w:rsidP="00A5789C">
            <w:pPr>
              <w:jc w:val="center"/>
              <w:rPr>
                <w:b/>
                <w:bCs/>
                <w:sz w:val="20"/>
              </w:rPr>
            </w:pPr>
            <w:r w:rsidRPr="00A5789C">
              <w:rPr>
                <w:b/>
                <w:bCs/>
                <w:sz w:val="20"/>
              </w:rPr>
              <w:t>2g</w:t>
            </w:r>
          </w:p>
        </w:tc>
        <w:tc>
          <w:tcPr>
            <w:tcW w:w="1701" w:type="dxa"/>
            <w:vAlign w:val="center"/>
          </w:tcPr>
          <w:p w:rsidR="00B67B40" w:rsidRPr="00A5789C" w:rsidRDefault="00B67B40" w:rsidP="00A5789C">
            <w:pPr>
              <w:jc w:val="center"/>
              <w:rPr>
                <w:b/>
                <w:bCs/>
                <w:sz w:val="20"/>
              </w:rPr>
            </w:pPr>
            <w:r w:rsidRPr="00A5789C">
              <w:rPr>
                <w:b/>
                <w:bCs/>
                <w:sz w:val="20"/>
              </w:rPr>
              <w:t>3g</w:t>
            </w:r>
          </w:p>
        </w:tc>
      </w:tr>
    </w:tbl>
    <w:p w:rsidR="00B67B40" w:rsidRPr="0087252E" w:rsidRDefault="00B67B40" w:rsidP="00B67B40">
      <w:pPr>
        <w:rPr>
          <w:sz w:val="24"/>
          <w:szCs w:val="24"/>
        </w:rPr>
      </w:pPr>
    </w:p>
    <w:p w:rsidR="00B67B40" w:rsidRPr="0087252E" w:rsidRDefault="00B67B40" w:rsidP="00B67B40">
      <w:pPr>
        <w:rPr>
          <w:sz w:val="24"/>
          <w:szCs w:val="24"/>
        </w:rPr>
      </w:pPr>
    </w:p>
    <w:p w:rsidR="00B67B40" w:rsidRDefault="00B67B40" w:rsidP="00B67B40">
      <w:pPr>
        <w:rPr>
          <w:sz w:val="24"/>
          <w:szCs w:val="24"/>
        </w:rPr>
      </w:pPr>
    </w:p>
    <w:p w:rsidR="00A5789C" w:rsidRPr="0087252E" w:rsidRDefault="00A5789C" w:rsidP="00B67B40">
      <w:pPr>
        <w:rPr>
          <w:sz w:val="24"/>
          <w:szCs w:val="24"/>
        </w:rPr>
      </w:pPr>
    </w:p>
    <w:p w:rsidR="00B67B40" w:rsidRPr="0087252E" w:rsidRDefault="00B67B40" w:rsidP="00B67B40">
      <w:pPr>
        <w:rPr>
          <w:sz w:val="24"/>
          <w:szCs w:val="24"/>
        </w:rPr>
      </w:pPr>
    </w:p>
    <w:p w:rsidR="00A5789C" w:rsidRPr="00B67B40" w:rsidRDefault="00A5789C" w:rsidP="00A5789C">
      <w:pPr>
        <w:jc w:val="center"/>
        <w:rPr>
          <w:b/>
          <w:bCs/>
          <w:szCs w:val="24"/>
          <w:u w:val="single"/>
        </w:rPr>
      </w:pPr>
      <w:r w:rsidRPr="00B67B40">
        <w:rPr>
          <w:b/>
          <w:bCs/>
          <w:szCs w:val="24"/>
          <w:u w:val="single"/>
        </w:rPr>
        <w:lastRenderedPageBreak/>
        <w:t xml:space="preserve">ANEXO </w:t>
      </w:r>
      <w:r>
        <w:rPr>
          <w:b/>
          <w:bCs/>
          <w:szCs w:val="24"/>
          <w:u w:val="single"/>
        </w:rPr>
        <w:t>E</w:t>
      </w:r>
      <w:r w:rsidRPr="00B67B40">
        <w:rPr>
          <w:b/>
          <w:bCs/>
          <w:szCs w:val="24"/>
          <w:u w:val="single"/>
        </w:rPr>
        <w:t xml:space="preserve"> – DO TERMO DE REFERÊNCIA DA SECRETARIA MUNICIP</w:t>
      </w:r>
      <w:r>
        <w:rPr>
          <w:b/>
          <w:bCs/>
          <w:szCs w:val="24"/>
          <w:u w:val="single"/>
        </w:rPr>
        <w:t>A</w:t>
      </w:r>
      <w:r w:rsidRPr="00B67B40">
        <w:rPr>
          <w:b/>
          <w:bCs/>
          <w:szCs w:val="24"/>
          <w:u w:val="single"/>
        </w:rPr>
        <w:t>L DE EDUCAÇÃO</w:t>
      </w:r>
    </w:p>
    <w:p w:rsidR="00B67B40" w:rsidRPr="0087252E" w:rsidRDefault="00B67B40" w:rsidP="00B67B40">
      <w:pPr>
        <w:jc w:val="center"/>
        <w:rPr>
          <w:sz w:val="24"/>
          <w:szCs w:val="24"/>
        </w:rPr>
      </w:pPr>
    </w:p>
    <w:p w:rsidR="00B67B40" w:rsidRDefault="00B67B40" w:rsidP="00B67B40">
      <w:pPr>
        <w:tabs>
          <w:tab w:val="left" w:pos="0"/>
          <w:tab w:val="left" w:pos="1223"/>
          <w:tab w:val="left" w:pos="3250"/>
        </w:tabs>
        <w:jc w:val="center"/>
        <w:rPr>
          <w:b/>
          <w:bCs/>
          <w:sz w:val="20"/>
        </w:rPr>
      </w:pPr>
      <w:r w:rsidRPr="00A5789C">
        <w:rPr>
          <w:b/>
          <w:bCs/>
          <w:sz w:val="20"/>
        </w:rPr>
        <w:t>CRONOGRAMA DE ENTREGA</w:t>
      </w:r>
    </w:p>
    <w:p w:rsidR="00A5789C" w:rsidRPr="00A5789C" w:rsidRDefault="00A5789C" w:rsidP="00B67B40">
      <w:pPr>
        <w:tabs>
          <w:tab w:val="left" w:pos="0"/>
          <w:tab w:val="left" w:pos="1223"/>
          <w:tab w:val="left" w:pos="3250"/>
        </w:tabs>
        <w:jc w:val="center"/>
        <w:rPr>
          <w:b/>
          <w:bCs/>
          <w:sz w:val="20"/>
        </w:rPr>
      </w:pPr>
    </w:p>
    <w:p w:rsidR="00B67B40" w:rsidRDefault="00B67B40" w:rsidP="00B67B40">
      <w:pPr>
        <w:tabs>
          <w:tab w:val="left" w:pos="0"/>
        </w:tabs>
        <w:rPr>
          <w:b/>
          <w:bCs/>
          <w:sz w:val="20"/>
        </w:rPr>
      </w:pPr>
      <w:r w:rsidRPr="00A5789C">
        <w:rPr>
          <w:b/>
          <w:bCs/>
          <w:sz w:val="20"/>
        </w:rPr>
        <w:t>1 – PRODUTOS NÃO PERECÍVEIS (GÊNEROS SECOS): ENTREGA MENSAL</w:t>
      </w:r>
    </w:p>
    <w:p w:rsidR="00A5789C" w:rsidRPr="00A5789C" w:rsidRDefault="00A5789C" w:rsidP="00B67B40">
      <w:pPr>
        <w:tabs>
          <w:tab w:val="left" w:pos="0"/>
        </w:tabs>
        <w:rPr>
          <w:b/>
          <w:bCs/>
          <w:sz w:val="20"/>
        </w:rPr>
      </w:pPr>
    </w:p>
    <w:tbl>
      <w:tblPr>
        <w:tblW w:w="4179"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5"/>
        <w:gridCol w:w="1984"/>
      </w:tblGrid>
      <w:tr w:rsidR="00B67B40" w:rsidRPr="00A5789C" w:rsidTr="00A5789C">
        <w:trPr>
          <w:trHeight w:val="255"/>
          <w:jc w:val="center"/>
        </w:trPr>
        <w:tc>
          <w:tcPr>
            <w:tcW w:w="2195" w:type="dxa"/>
            <w:noWrap/>
            <w:vAlign w:val="center"/>
          </w:tcPr>
          <w:p w:rsidR="00B67B40" w:rsidRPr="00A5789C" w:rsidRDefault="00B67B40" w:rsidP="00A5789C">
            <w:pPr>
              <w:tabs>
                <w:tab w:val="left" w:pos="0"/>
              </w:tabs>
              <w:jc w:val="center"/>
              <w:rPr>
                <w:b/>
                <w:bCs/>
                <w:sz w:val="20"/>
              </w:rPr>
            </w:pPr>
            <w:r w:rsidRPr="00A5789C">
              <w:rPr>
                <w:b/>
                <w:bCs/>
                <w:sz w:val="20"/>
              </w:rPr>
              <w:t>PARA ATENDER O MÊS DE:</w:t>
            </w:r>
          </w:p>
        </w:tc>
        <w:tc>
          <w:tcPr>
            <w:tcW w:w="1984" w:type="dxa"/>
            <w:noWrap/>
            <w:vAlign w:val="center"/>
          </w:tcPr>
          <w:p w:rsidR="00B67B40" w:rsidRPr="00A5789C" w:rsidRDefault="00B67B40" w:rsidP="00A5789C">
            <w:pPr>
              <w:tabs>
                <w:tab w:val="left" w:pos="0"/>
              </w:tabs>
              <w:jc w:val="center"/>
              <w:rPr>
                <w:b/>
                <w:bCs/>
                <w:sz w:val="20"/>
              </w:rPr>
            </w:pPr>
            <w:r w:rsidRPr="00A5789C">
              <w:rPr>
                <w:b/>
                <w:bCs/>
                <w:sz w:val="20"/>
              </w:rPr>
              <w:t>DATA DA ENTREGA</w:t>
            </w:r>
          </w:p>
        </w:tc>
      </w:tr>
      <w:tr w:rsidR="00B67B40" w:rsidRPr="00A5789C" w:rsidTr="00A5789C">
        <w:trPr>
          <w:trHeight w:val="255"/>
          <w:jc w:val="center"/>
        </w:trPr>
        <w:tc>
          <w:tcPr>
            <w:tcW w:w="2195" w:type="dxa"/>
            <w:noWrap/>
            <w:vAlign w:val="center"/>
          </w:tcPr>
          <w:p w:rsidR="00B67B40" w:rsidRPr="00A5789C" w:rsidRDefault="00B67B40" w:rsidP="00A5789C">
            <w:pPr>
              <w:tabs>
                <w:tab w:val="left" w:pos="0"/>
              </w:tabs>
              <w:jc w:val="center"/>
              <w:rPr>
                <w:sz w:val="20"/>
              </w:rPr>
            </w:pPr>
            <w:r w:rsidRPr="00A5789C">
              <w:rPr>
                <w:sz w:val="20"/>
              </w:rPr>
              <w:t>JULHO</w:t>
            </w:r>
          </w:p>
        </w:tc>
        <w:tc>
          <w:tcPr>
            <w:tcW w:w="1984" w:type="dxa"/>
            <w:noWrap/>
            <w:vAlign w:val="center"/>
          </w:tcPr>
          <w:p w:rsidR="00B67B40" w:rsidRPr="00A5789C" w:rsidRDefault="00B67B40" w:rsidP="00A5789C">
            <w:pPr>
              <w:tabs>
                <w:tab w:val="left" w:pos="0"/>
              </w:tabs>
              <w:jc w:val="center"/>
              <w:rPr>
                <w:sz w:val="20"/>
              </w:rPr>
            </w:pPr>
            <w:r w:rsidRPr="00A5789C">
              <w:rPr>
                <w:sz w:val="20"/>
              </w:rPr>
              <w:t>29 e 30/06/2021</w:t>
            </w:r>
          </w:p>
        </w:tc>
      </w:tr>
      <w:tr w:rsidR="00B67B40" w:rsidRPr="00A5789C" w:rsidTr="00A5789C">
        <w:trPr>
          <w:trHeight w:val="255"/>
          <w:jc w:val="center"/>
        </w:trPr>
        <w:tc>
          <w:tcPr>
            <w:tcW w:w="2195" w:type="dxa"/>
            <w:noWrap/>
            <w:vAlign w:val="center"/>
          </w:tcPr>
          <w:p w:rsidR="00B67B40" w:rsidRPr="00A5789C" w:rsidRDefault="00B67B40" w:rsidP="00A5789C">
            <w:pPr>
              <w:tabs>
                <w:tab w:val="left" w:pos="0"/>
              </w:tabs>
              <w:jc w:val="center"/>
              <w:rPr>
                <w:sz w:val="20"/>
              </w:rPr>
            </w:pPr>
            <w:r w:rsidRPr="00A5789C">
              <w:rPr>
                <w:sz w:val="20"/>
              </w:rPr>
              <w:t>AGOSTO</w:t>
            </w:r>
          </w:p>
        </w:tc>
        <w:tc>
          <w:tcPr>
            <w:tcW w:w="1984" w:type="dxa"/>
            <w:noWrap/>
            <w:vAlign w:val="center"/>
          </w:tcPr>
          <w:p w:rsidR="00B67B40" w:rsidRPr="00A5789C" w:rsidRDefault="00B67B40" w:rsidP="00A5789C">
            <w:pPr>
              <w:tabs>
                <w:tab w:val="left" w:pos="0"/>
              </w:tabs>
              <w:jc w:val="center"/>
              <w:rPr>
                <w:sz w:val="20"/>
              </w:rPr>
            </w:pPr>
            <w:r w:rsidRPr="00A5789C">
              <w:rPr>
                <w:sz w:val="20"/>
              </w:rPr>
              <w:t>02 e 03/08/2021</w:t>
            </w:r>
          </w:p>
        </w:tc>
      </w:tr>
      <w:tr w:rsidR="00B67B40" w:rsidRPr="00A5789C" w:rsidTr="00A5789C">
        <w:trPr>
          <w:trHeight w:val="255"/>
          <w:jc w:val="center"/>
        </w:trPr>
        <w:tc>
          <w:tcPr>
            <w:tcW w:w="2195" w:type="dxa"/>
            <w:noWrap/>
            <w:vAlign w:val="center"/>
          </w:tcPr>
          <w:p w:rsidR="00B67B40" w:rsidRPr="00A5789C" w:rsidRDefault="00B67B40" w:rsidP="00A5789C">
            <w:pPr>
              <w:tabs>
                <w:tab w:val="left" w:pos="0"/>
              </w:tabs>
              <w:jc w:val="center"/>
              <w:rPr>
                <w:sz w:val="20"/>
              </w:rPr>
            </w:pPr>
            <w:r w:rsidRPr="00A5789C">
              <w:rPr>
                <w:sz w:val="20"/>
              </w:rPr>
              <w:t>SETEMBRO</w:t>
            </w:r>
          </w:p>
        </w:tc>
        <w:tc>
          <w:tcPr>
            <w:tcW w:w="1984" w:type="dxa"/>
            <w:noWrap/>
            <w:vAlign w:val="center"/>
          </w:tcPr>
          <w:p w:rsidR="00B67B40" w:rsidRPr="00A5789C" w:rsidRDefault="00B67B40" w:rsidP="00A5789C">
            <w:pPr>
              <w:tabs>
                <w:tab w:val="left" w:pos="0"/>
              </w:tabs>
              <w:jc w:val="center"/>
              <w:rPr>
                <w:sz w:val="20"/>
              </w:rPr>
            </w:pPr>
            <w:r w:rsidRPr="00A5789C">
              <w:rPr>
                <w:sz w:val="20"/>
              </w:rPr>
              <w:t>01 e 02/09/2021</w:t>
            </w:r>
          </w:p>
        </w:tc>
      </w:tr>
      <w:tr w:rsidR="00B67B40" w:rsidRPr="00A5789C" w:rsidTr="00A5789C">
        <w:trPr>
          <w:trHeight w:val="255"/>
          <w:jc w:val="center"/>
        </w:trPr>
        <w:tc>
          <w:tcPr>
            <w:tcW w:w="2195" w:type="dxa"/>
            <w:noWrap/>
            <w:vAlign w:val="center"/>
          </w:tcPr>
          <w:p w:rsidR="00B67B40" w:rsidRPr="00A5789C" w:rsidRDefault="00B67B40" w:rsidP="00A5789C">
            <w:pPr>
              <w:tabs>
                <w:tab w:val="left" w:pos="0"/>
              </w:tabs>
              <w:jc w:val="center"/>
              <w:rPr>
                <w:sz w:val="20"/>
              </w:rPr>
            </w:pPr>
            <w:r w:rsidRPr="00A5789C">
              <w:rPr>
                <w:sz w:val="20"/>
              </w:rPr>
              <w:t>OUTUBRO</w:t>
            </w:r>
          </w:p>
        </w:tc>
        <w:tc>
          <w:tcPr>
            <w:tcW w:w="1984" w:type="dxa"/>
            <w:noWrap/>
            <w:vAlign w:val="center"/>
          </w:tcPr>
          <w:p w:rsidR="00B67B40" w:rsidRPr="00A5789C" w:rsidRDefault="00B67B40" w:rsidP="00A5789C">
            <w:pPr>
              <w:tabs>
                <w:tab w:val="left" w:pos="0"/>
              </w:tabs>
              <w:jc w:val="center"/>
              <w:rPr>
                <w:sz w:val="20"/>
              </w:rPr>
            </w:pPr>
            <w:r w:rsidRPr="00A5789C">
              <w:rPr>
                <w:sz w:val="20"/>
              </w:rPr>
              <w:t>04 e 05/10/2021</w:t>
            </w:r>
          </w:p>
        </w:tc>
      </w:tr>
      <w:tr w:rsidR="00B67B40" w:rsidRPr="00A5789C" w:rsidTr="00A5789C">
        <w:trPr>
          <w:trHeight w:val="255"/>
          <w:jc w:val="center"/>
        </w:trPr>
        <w:tc>
          <w:tcPr>
            <w:tcW w:w="2195" w:type="dxa"/>
            <w:noWrap/>
            <w:vAlign w:val="center"/>
          </w:tcPr>
          <w:p w:rsidR="00B67B40" w:rsidRPr="00A5789C" w:rsidRDefault="00B67B40" w:rsidP="00A5789C">
            <w:pPr>
              <w:tabs>
                <w:tab w:val="left" w:pos="0"/>
              </w:tabs>
              <w:jc w:val="center"/>
              <w:rPr>
                <w:sz w:val="20"/>
              </w:rPr>
            </w:pPr>
            <w:r w:rsidRPr="00A5789C">
              <w:rPr>
                <w:sz w:val="20"/>
              </w:rPr>
              <w:t>NOVEMBRO</w:t>
            </w:r>
          </w:p>
        </w:tc>
        <w:tc>
          <w:tcPr>
            <w:tcW w:w="1984" w:type="dxa"/>
            <w:noWrap/>
            <w:vAlign w:val="center"/>
          </w:tcPr>
          <w:p w:rsidR="00B67B40" w:rsidRPr="00A5789C" w:rsidRDefault="00B67B40" w:rsidP="00A5789C">
            <w:pPr>
              <w:tabs>
                <w:tab w:val="left" w:pos="0"/>
              </w:tabs>
              <w:jc w:val="center"/>
              <w:rPr>
                <w:sz w:val="20"/>
              </w:rPr>
            </w:pPr>
            <w:r w:rsidRPr="00A5789C">
              <w:rPr>
                <w:sz w:val="20"/>
              </w:rPr>
              <w:t>03 e 04/11/2021</w:t>
            </w:r>
          </w:p>
        </w:tc>
      </w:tr>
      <w:tr w:rsidR="00B67B40" w:rsidRPr="00A5789C" w:rsidTr="00A5789C">
        <w:trPr>
          <w:trHeight w:val="255"/>
          <w:jc w:val="center"/>
        </w:trPr>
        <w:tc>
          <w:tcPr>
            <w:tcW w:w="2195" w:type="dxa"/>
            <w:noWrap/>
            <w:vAlign w:val="center"/>
          </w:tcPr>
          <w:p w:rsidR="00B67B40" w:rsidRPr="00A5789C" w:rsidRDefault="00B67B40" w:rsidP="00A5789C">
            <w:pPr>
              <w:tabs>
                <w:tab w:val="left" w:pos="0"/>
              </w:tabs>
              <w:jc w:val="center"/>
              <w:rPr>
                <w:sz w:val="20"/>
              </w:rPr>
            </w:pPr>
            <w:r w:rsidRPr="00A5789C">
              <w:rPr>
                <w:sz w:val="20"/>
              </w:rPr>
              <w:t>DEZEMBRO</w:t>
            </w:r>
          </w:p>
        </w:tc>
        <w:tc>
          <w:tcPr>
            <w:tcW w:w="1984" w:type="dxa"/>
            <w:noWrap/>
            <w:vAlign w:val="center"/>
          </w:tcPr>
          <w:p w:rsidR="00B67B40" w:rsidRPr="00A5789C" w:rsidRDefault="00B67B40" w:rsidP="00A5789C">
            <w:pPr>
              <w:tabs>
                <w:tab w:val="left" w:pos="0"/>
              </w:tabs>
              <w:jc w:val="center"/>
              <w:rPr>
                <w:sz w:val="20"/>
              </w:rPr>
            </w:pPr>
            <w:r w:rsidRPr="00A5789C">
              <w:rPr>
                <w:sz w:val="20"/>
              </w:rPr>
              <w:t>01 e 02/12/2021</w:t>
            </w:r>
          </w:p>
        </w:tc>
      </w:tr>
    </w:tbl>
    <w:p w:rsidR="00B67B40" w:rsidRPr="00A5789C" w:rsidRDefault="00B67B40" w:rsidP="00B67B40">
      <w:pPr>
        <w:tabs>
          <w:tab w:val="left" w:pos="0"/>
        </w:tabs>
        <w:rPr>
          <w:sz w:val="20"/>
        </w:rPr>
      </w:pPr>
    </w:p>
    <w:p w:rsidR="00B67B40" w:rsidRDefault="00B67B40" w:rsidP="00A5789C">
      <w:pPr>
        <w:numPr>
          <w:ilvl w:val="0"/>
          <w:numId w:val="24"/>
        </w:numPr>
        <w:tabs>
          <w:tab w:val="left" w:pos="0"/>
          <w:tab w:val="left" w:pos="284"/>
        </w:tabs>
        <w:ind w:left="0" w:firstLine="0"/>
        <w:rPr>
          <w:b/>
          <w:bCs/>
          <w:sz w:val="20"/>
        </w:rPr>
      </w:pPr>
      <w:r w:rsidRPr="00A5789C">
        <w:rPr>
          <w:b/>
          <w:bCs/>
          <w:sz w:val="20"/>
        </w:rPr>
        <w:t>– PRODUTOS PERECÍVEIS: CÁRNEOS, HORTIFRUTI, IOGURTE E MANTEIGA (SOB REGRIGERAÇÃO): ENTREGA QUINZENAL .</w:t>
      </w:r>
    </w:p>
    <w:p w:rsidR="00A5789C" w:rsidRPr="00A5789C" w:rsidRDefault="00A5789C" w:rsidP="00A5789C">
      <w:pPr>
        <w:tabs>
          <w:tab w:val="left" w:pos="0"/>
        </w:tabs>
        <w:ind w:left="360"/>
        <w:rPr>
          <w:b/>
          <w:bCs/>
          <w:sz w:val="20"/>
        </w:rPr>
      </w:pPr>
    </w:p>
    <w:tbl>
      <w:tblPr>
        <w:tblW w:w="8031" w:type="dxa"/>
        <w:jc w:val="center"/>
        <w:tblCellMar>
          <w:left w:w="70" w:type="dxa"/>
          <w:right w:w="70" w:type="dxa"/>
        </w:tblCellMar>
        <w:tblLook w:val="0000" w:firstRow="0" w:lastRow="0" w:firstColumn="0" w:lastColumn="0" w:noHBand="0" w:noVBand="0"/>
      </w:tblPr>
      <w:tblGrid>
        <w:gridCol w:w="3070"/>
        <w:gridCol w:w="2551"/>
        <w:gridCol w:w="2410"/>
      </w:tblGrid>
      <w:tr w:rsidR="00B67B40" w:rsidRPr="00A5789C" w:rsidTr="00A5789C">
        <w:trPr>
          <w:trHeight w:val="255"/>
          <w:jc w:val="center"/>
        </w:trPr>
        <w:tc>
          <w:tcPr>
            <w:tcW w:w="3070" w:type="dxa"/>
            <w:tcBorders>
              <w:top w:val="single" w:sz="4" w:space="0" w:color="auto"/>
              <w:left w:val="single" w:sz="4" w:space="0" w:color="auto"/>
              <w:bottom w:val="single" w:sz="4" w:space="0" w:color="auto"/>
              <w:right w:val="single" w:sz="4" w:space="0" w:color="auto"/>
            </w:tcBorders>
            <w:noWrap/>
            <w:vAlign w:val="center"/>
          </w:tcPr>
          <w:p w:rsidR="00B67B40" w:rsidRPr="00A5789C" w:rsidRDefault="00B67B40" w:rsidP="00A5789C">
            <w:pPr>
              <w:tabs>
                <w:tab w:val="left" w:pos="0"/>
              </w:tabs>
              <w:jc w:val="center"/>
              <w:rPr>
                <w:b/>
                <w:bCs/>
                <w:sz w:val="20"/>
              </w:rPr>
            </w:pPr>
            <w:r w:rsidRPr="00A5789C">
              <w:rPr>
                <w:b/>
                <w:bCs/>
                <w:sz w:val="20"/>
              </w:rPr>
              <w:t>PARA ATENDER O MÊS DE:</w:t>
            </w:r>
          </w:p>
        </w:tc>
        <w:tc>
          <w:tcPr>
            <w:tcW w:w="2551" w:type="dxa"/>
            <w:tcBorders>
              <w:top w:val="single" w:sz="4" w:space="0" w:color="auto"/>
              <w:left w:val="nil"/>
              <w:bottom w:val="single" w:sz="4" w:space="0" w:color="auto"/>
              <w:right w:val="single" w:sz="4" w:space="0" w:color="auto"/>
            </w:tcBorders>
            <w:noWrap/>
            <w:vAlign w:val="center"/>
          </w:tcPr>
          <w:p w:rsidR="00B67B40" w:rsidRPr="00A5789C" w:rsidRDefault="00B67B40" w:rsidP="00A5789C">
            <w:pPr>
              <w:tabs>
                <w:tab w:val="left" w:pos="0"/>
              </w:tabs>
              <w:jc w:val="center"/>
              <w:rPr>
                <w:b/>
                <w:bCs/>
                <w:sz w:val="20"/>
              </w:rPr>
            </w:pPr>
            <w:r w:rsidRPr="00A5789C">
              <w:rPr>
                <w:b/>
                <w:bCs/>
                <w:sz w:val="20"/>
              </w:rPr>
              <w:t>1ª ENTREGA</w:t>
            </w:r>
          </w:p>
        </w:tc>
        <w:tc>
          <w:tcPr>
            <w:tcW w:w="2410" w:type="dxa"/>
            <w:tcBorders>
              <w:top w:val="single" w:sz="4" w:space="0" w:color="auto"/>
              <w:left w:val="nil"/>
              <w:bottom w:val="single" w:sz="4" w:space="0" w:color="auto"/>
              <w:right w:val="single" w:sz="4" w:space="0" w:color="auto"/>
            </w:tcBorders>
            <w:noWrap/>
            <w:vAlign w:val="center"/>
          </w:tcPr>
          <w:p w:rsidR="00B67B40" w:rsidRPr="00A5789C" w:rsidRDefault="00B67B40" w:rsidP="00A5789C">
            <w:pPr>
              <w:tabs>
                <w:tab w:val="left" w:pos="0"/>
              </w:tabs>
              <w:jc w:val="center"/>
              <w:rPr>
                <w:b/>
                <w:bCs/>
                <w:sz w:val="20"/>
              </w:rPr>
            </w:pPr>
            <w:r w:rsidRPr="00A5789C">
              <w:rPr>
                <w:b/>
                <w:bCs/>
                <w:sz w:val="20"/>
              </w:rPr>
              <w:t>2º ENTREGA</w:t>
            </w:r>
          </w:p>
        </w:tc>
      </w:tr>
      <w:tr w:rsidR="00B67B40" w:rsidRPr="00A5789C" w:rsidTr="00A5789C">
        <w:trPr>
          <w:trHeight w:val="255"/>
          <w:jc w:val="center"/>
        </w:trPr>
        <w:tc>
          <w:tcPr>
            <w:tcW w:w="3070" w:type="dxa"/>
            <w:tcBorders>
              <w:top w:val="single" w:sz="4" w:space="0" w:color="auto"/>
              <w:left w:val="single" w:sz="4" w:space="0" w:color="auto"/>
              <w:bottom w:val="single" w:sz="4" w:space="0" w:color="auto"/>
              <w:right w:val="single" w:sz="4" w:space="0" w:color="auto"/>
            </w:tcBorders>
            <w:noWrap/>
            <w:vAlign w:val="center"/>
          </w:tcPr>
          <w:p w:rsidR="00B67B40" w:rsidRPr="00A5789C" w:rsidRDefault="00B67B40" w:rsidP="00A5789C">
            <w:pPr>
              <w:tabs>
                <w:tab w:val="left" w:pos="0"/>
              </w:tabs>
              <w:jc w:val="center"/>
              <w:rPr>
                <w:sz w:val="20"/>
              </w:rPr>
            </w:pPr>
            <w:r w:rsidRPr="00A5789C">
              <w:rPr>
                <w:sz w:val="20"/>
              </w:rPr>
              <w:t>JULHO</w:t>
            </w:r>
          </w:p>
        </w:tc>
        <w:tc>
          <w:tcPr>
            <w:tcW w:w="2551" w:type="dxa"/>
            <w:tcBorders>
              <w:top w:val="single" w:sz="4" w:space="0" w:color="auto"/>
              <w:left w:val="nil"/>
              <w:bottom w:val="single" w:sz="4" w:space="0" w:color="auto"/>
              <w:right w:val="single" w:sz="4" w:space="0" w:color="auto"/>
            </w:tcBorders>
            <w:noWrap/>
            <w:vAlign w:val="center"/>
          </w:tcPr>
          <w:p w:rsidR="00B67B40" w:rsidRPr="00A5789C" w:rsidRDefault="00B67B40" w:rsidP="00A5789C">
            <w:pPr>
              <w:tabs>
                <w:tab w:val="left" w:pos="0"/>
              </w:tabs>
              <w:jc w:val="center"/>
              <w:rPr>
                <w:sz w:val="20"/>
              </w:rPr>
            </w:pPr>
            <w:r w:rsidRPr="00A5789C">
              <w:rPr>
                <w:sz w:val="20"/>
              </w:rPr>
              <w:t>29 /06/2021</w:t>
            </w:r>
          </w:p>
        </w:tc>
        <w:tc>
          <w:tcPr>
            <w:tcW w:w="2410" w:type="dxa"/>
            <w:tcBorders>
              <w:top w:val="single" w:sz="4" w:space="0" w:color="auto"/>
              <w:left w:val="nil"/>
              <w:bottom w:val="single" w:sz="4" w:space="0" w:color="auto"/>
              <w:right w:val="single" w:sz="4" w:space="0" w:color="auto"/>
            </w:tcBorders>
            <w:noWrap/>
            <w:vAlign w:val="center"/>
          </w:tcPr>
          <w:p w:rsidR="00B67B40" w:rsidRPr="00A5789C" w:rsidRDefault="00B67B40" w:rsidP="00A5789C">
            <w:pPr>
              <w:tabs>
                <w:tab w:val="left" w:pos="0"/>
              </w:tabs>
              <w:jc w:val="center"/>
              <w:rPr>
                <w:sz w:val="20"/>
              </w:rPr>
            </w:pPr>
            <w:r w:rsidRPr="00A5789C">
              <w:rPr>
                <w:sz w:val="20"/>
              </w:rPr>
              <w:t>-----</w:t>
            </w:r>
          </w:p>
        </w:tc>
      </w:tr>
      <w:tr w:rsidR="00B67B40" w:rsidRPr="00A5789C" w:rsidTr="00A5789C">
        <w:trPr>
          <w:trHeight w:val="255"/>
          <w:jc w:val="center"/>
        </w:trPr>
        <w:tc>
          <w:tcPr>
            <w:tcW w:w="3070" w:type="dxa"/>
            <w:tcBorders>
              <w:top w:val="single" w:sz="4" w:space="0" w:color="auto"/>
              <w:left w:val="single" w:sz="4" w:space="0" w:color="auto"/>
              <w:bottom w:val="single" w:sz="4" w:space="0" w:color="auto"/>
              <w:right w:val="single" w:sz="4" w:space="0" w:color="auto"/>
            </w:tcBorders>
            <w:noWrap/>
            <w:vAlign w:val="center"/>
          </w:tcPr>
          <w:p w:rsidR="00B67B40" w:rsidRPr="00A5789C" w:rsidRDefault="00B67B40" w:rsidP="00A5789C">
            <w:pPr>
              <w:tabs>
                <w:tab w:val="left" w:pos="0"/>
              </w:tabs>
              <w:jc w:val="center"/>
              <w:rPr>
                <w:sz w:val="20"/>
              </w:rPr>
            </w:pPr>
            <w:r w:rsidRPr="00A5789C">
              <w:rPr>
                <w:sz w:val="20"/>
              </w:rPr>
              <w:t>AGOSTO</w:t>
            </w:r>
          </w:p>
        </w:tc>
        <w:tc>
          <w:tcPr>
            <w:tcW w:w="2551" w:type="dxa"/>
            <w:tcBorders>
              <w:top w:val="single" w:sz="4" w:space="0" w:color="auto"/>
              <w:left w:val="nil"/>
              <w:bottom w:val="single" w:sz="4" w:space="0" w:color="auto"/>
              <w:right w:val="single" w:sz="4" w:space="0" w:color="auto"/>
            </w:tcBorders>
            <w:noWrap/>
            <w:vAlign w:val="center"/>
          </w:tcPr>
          <w:p w:rsidR="00B67B40" w:rsidRPr="00A5789C" w:rsidRDefault="00B67B40" w:rsidP="00A5789C">
            <w:pPr>
              <w:tabs>
                <w:tab w:val="left" w:pos="0"/>
              </w:tabs>
              <w:jc w:val="center"/>
              <w:rPr>
                <w:sz w:val="20"/>
              </w:rPr>
            </w:pPr>
            <w:r w:rsidRPr="00A5789C">
              <w:rPr>
                <w:sz w:val="20"/>
              </w:rPr>
              <w:t>02 /08/2021</w:t>
            </w:r>
          </w:p>
        </w:tc>
        <w:tc>
          <w:tcPr>
            <w:tcW w:w="2410" w:type="dxa"/>
            <w:tcBorders>
              <w:top w:val="single" w:sz="4" w:space="0" w:color="auto"/>
              <w:left w:val="nil"/>
              <w:bottom w:val="single" w:sz="4" w:space="0" w:color="auto"/>
              <w:right w:val="single" w:sz="4" w:space="0" w:color="auto"/>
            </w:tcBorders>
            <w:noWrap/>
            <w:vAlign w:val="center"/>
          </w:tcPr>
          <w:p w:rsidR="00B67B40" w:rsidRPr="00A5789C" w:rsidRDefault="00B67B40" w:rsidP="00A5789C">
            <w:pPr>
              <w:tabs>
                <w:tab w:val="left" w:pos="0"/>
              </w:tabs>
              <w:jc w:val="center"/>
              <w:rPr>
                <w:sz w:val="20"/>
              </w:rPr>
            </w:pPr>
            <w:r w:rsidRPr="00A5789C">
              <w:rPr>
                <w:sz w:val="20"/>
              </w:rPr>
              <w:t>16/08/2021</w:t>
            </w:r>
          </w:p>
        </w:tc>
      </w:tr>
      <w:tr w:rsidR="00B67B40" w:rsidRPr="00A5789C" w:rsidTr="00A5789C">
        <w:trPr>
          <w:trHeight w:val="255"/>
          <w:jc w:val="center"/>
        </w:trPr>
        <w:tc>
          <w:tcPr>
            <w:tcW w:w="3070" w:type="dxa"/>
            <w:tcBorders>
              <w:top w:val="single" w:sz="4" w:space="0" w:color="auto"/>
              <w:left w:val="single" w:sz="4" w:space="0" w:color="auto"/>
              <w:bottom w:val="single" w:sz="4" w:space="0" w:color="auto"/>
              <w:right w:val="single" w:sz="4" w:space="0" w:color="auto"/>
            </w:tcBorders>
            <w:noWrap/>
            <w:vAlign w:val="center"/>
          </w:tcPr>
          <w:p w:rsidR="00B67B40" w:rsidRPr="00A5789C" w:rsidRDefault="00B67B40" w:rsidP="00A5789C">
            <w:pPr>
              <w:tabs>
                <w:tab w:val="left" w:pos="0"/>
              </w:tabs>
              <w:jc w:val="center"/>
              <w:rPr>
                <w:sz w:val="20"/>
              </w:rPr>
            </w:pPr>
            <w:r w:rsidRPr="00A5789C">
              <w:rPr>
                <w:sz w:val="20"/>
              </w:rPr>
              <w:t>SETEMBRO</w:t>
            </w:r>
          </w:p>
        </w:tc>
        <w:tc>
          <w:tcPr>
            <w:tcW w:w="2551" w:type="dxa"/>
            <w:tcBorders>
              <w:top w:val="single" w:sz="4" w:space="0" w:color="auto"/>
              <w:left w:val="nil"/>
              <w:bottom w:val="single" w:sz="4" w:space="0" w:color="auto"/>
              <w:right w:val="single" w:sz="4" w:space="0" w:color="auto"/>
            </w:tcBorders>
            <w:noWrap/>
            <w:vAlign w:val="center"/>
          </w:tcPr>
          <w:p w:rsidR="00B67B40" w:rsidRPr="00A5789C" w:rsidRDefault="00B67B40" w:rsidP="00A5789C">
            <w:pPr>
              <w:tabs>
                <w:tab w:val="left" w:pos="0"/>
              </w:tabs>
              <w:jc w:val="center"/>
              <w:rPr>
                <w:sz w:val="20"/>
              </w:rPr>
            </w:pPr>
            <w:r w:rsidRPr="00A5789C">
              <w:rPr>
                <w:sz w:val="20"/>
              </w:rPr>
              <w:t>01 /09/2021</w:t>
            </w:r>
          </w:p>
        </w:tc>
        <w:tc>
          <w:tcPr>
            <w:tcW w:w="2410" w:type="dxa"/>
            <w:tcBorders>
              <w:top w:val="single" w:sz="4" w:space="0" w:color="auto"/>
              <w:left w:val="nil"/>
              <w:bottom w:val="single" w:sz="4" w:space="0" w:color="auto"/>
              <w:right w:val="single" w:sz="4" w:space="0" w:color="auto"/>
            </w:tcBorders>
            <w:noWrap/>
            <w:vAlign w:val="center"/>
          </w:tcPr>
          <w:p w:rsidR="00B67B40" w:rsidRPr="00A5789C" w:rsidRDefault="00B67B40" w:rsidP="00A5789C">
            <w:pPr>
              <w:tabs>
                <w:tab w:val="left" w:pos="0"/>
              </w:tabs>
              <w:jc w:val="center"/>
              <w:rPr>
                <w:sz w:val="20"/>
              </w:rPr>
            </w:pPr>
            <w:r w:rsidRPr="00A5789C">
              <w:rPr>
                <w:sz w:val="20"/>
              </w:rPr>
              <w:t>15/09/2021</w:t>
            </w:r>
          </w:p>
        </w:tc>
      </w:tr>
      <w:tr w:rsidR="00B67B40" w:rsidRPr="00A5789C" w:rsidTr="00A5789C">
        <w:trPr>
          <w:trHeight w:val="255"/>
          <w:jc w:val="center"/>
        </w:trPr>
        <w:tc>
          <w:tcPr>
            <w:tcW w:w="3070" w:type="dxa"/>
            <w:tcBorders>
              <w:top w:val="single" w:sz="4" w:space="0" w:color="auto"/>
              <w:left w:val="single" w:sz="4" w:space="0" w:color="auto"/>
              <w:bottom w:val="single" w:sz="4" w:space="0" w:color="auto"/>
              <w:right w:val="single" w:sz="4" w:space="0" w:color="auto"/>
            </w:tcBorders>
            <w:noWrap/>
            <w:vAlign w:val="center"/>
          </w:tcPr>
          <w:p w:rsidR="00B67B40" w:rsidRPr="00A5789C" w:rsidRDefault="00B67B40" w:rsidP="00A5789C">
            <w:pPr>
              <w:tabs>
                <w:tab w:val="left" w:pos="0"/>
              </w:tabs>
              <w:jc w:val="center"/>
              <w:rPr>
                <w:sz w:val="20"/>
              </w:rPr>
            </w:pPr>
            <w:r w:rsidRPr="00A5789C">
              <w:rPr>
                <w:sz w:val="20"/>
              </w:rPr>
              <w:t>OUTUBRO</w:t>
            </w:r>
          </w:p>
        </w:tc>
        <w:tc>
          <w:tcPr>
            <w:tcW w:w="2551" w:type="dxa"/>
            <w:tcBorders>
              <w:top w:val="single" w:sz="4" w:space="0" w:color="auto"/>
              <w:left w:val="nil"/>
              <w:bottom w:val="single" w:sz="4" w:space="0" w:color="auto"/>
              <w:right w:val="single" w:sz="4" w:space="0" w:color="auto"/>
            </w:tcBorders>
            <w:noWrap/>
            <w:vAlign w:val="center"/>
          </w:tcPr>
          <w:p w:rsidR="00B67B40" w:rsidRPr="00A5789C" w:rsidRDefault="00B67B40" w:rsidP="00A5789C">
            <w:pPr>
              <w:tabs>
                <w:tab w:val="left" w:pos="0"/>
              </w:tabs>
              <w:jc w:val="center"/>
              <w:rPr>
                <w:sz w:val="20"/>
              </w:rPr>
            </w:pPr>
            <w:r w:rsidRPr="00A5789C">
              <w:rPr>
                <w:sz w:val="20"/>
              </w:rPr>
              <w:t>04/10/2021</w:t>
            </w:r>
          </w:p>
        </w:tc>
        <w:tc>
          <w:tcPr>
            <w:tcW w:w="2410" w:type="dxa"/>
            <w:tcBorders>
              <w:top w:val="single" w:sz="4" w:space="0" w:color="auto"/>
              <w:left w:val="nil"/>
              <w:bottom w:val="single" w:sz="4" w:space="0" w:color="auto"/>
              <w:right w:val="single" w:sz="4" w:space="0" w:color="auto"/>
            </w:tcBorders>
            <w:noWrap/>
            <w:vAlign w:val="center"/>
          </w:tcPr>
          <w:p w:rsidR="00B67B40" w:rsidRPr="00A5789C" w:rsidRDefault="00B67B40" w:rsidP="00A5789C">
            <w:pPr>
              <w:tabs>
                <w:tab w:val="left" w:pos="0"/>
              </w:tabs>
              <w:jc w:val="center"/>
              <w:rPr>
                <w:sz w:val="20"/>
              </w:rPr>
            </w:pPr>
            <w:r w:rsidRPr="00A5789C">
              <w:rPr>
                <w:sz w:val="20"/>
              </w:rPr>
              <w:t>18/10/2021</w:t>
            </w:r>
          </w:p>
        </w:tc>
      </w:tr>
      <w:tr w:rsidR="00B67B40" w:rsidRPr="00A5789C" w:rsidTr="00A5789C">
        <w:trPr>
          <w:trHeight w:val="255"/>
          <w:jc w:val="center"/>
        </w:trPr>
        <w:tc>
          <w:tcPr>
            <w:tcW w:w="3070" w:type="dxa"/>
            <w:tcBorders>
              <w:top w:val="single" w:sz="4" w:space="0" w:color="auto"/>
              <w:left w:val="single" w:sz="4" w:space="0" w:color="auto"/>
              <w:bottom w:val="single" w:sz="4" w:space="0" w:color="auto"/>
              <w:right w:val="single" w:sz="4" w:space="0" w:color="auto"/>
            </w:tcBorders>
            <w:noWrap/>
            <w:vAlign w:val="center"/>
          </w:tcPr>
          <w:p w:rsidR="00B67B40" w:rsidRPr="00A5789C" w:rsidRDefault="00B67B40" w:rsidP="00A5789C">
            <w:pPr>
              <w:tabs>
                <w:tab w:val="left" w:pos="0"/>
              </w:tabs>
              <w:jc w:val="center"/>
              <w:rPr>
                <w:sz w:val="20"/>
              </w:rPr>
            </w:pPr>
            <w:r w:rsidRPr="00A5789C">
              <w:rPr>
                <w:sz w:val="20"/>
              </w:rPr>
              <w:t>NOVEMBRO</w:t>
            </w:r>
          </w:p>
        </w:tc>
        <w:tc>
          <w:tcPr>
            <w:tcW w:w="2551" w:type="dxa"/>
            <w:tcBorders>
              <w:top w:val="single" w:sz="4" w:space="0" w:color="auto"/>
              <w:left w:val="nil"/>
              <w:bottom w:val="single" w:sz="4" w:space="0" w:color="auto"/>
              <w:right w:val="single" w:sz="4" w:space="0" w:color="auto"/>
            </w:tcBorders>
            <w:noWrap/>
            <w:vAlign w:val="center"/>
          </w:tcPr>
          <w:p w:rsidR="00B67B40" w:rsidRPr="00A5789C" w:rsidRDefault="00B67B40" w:rsidP="00A5789C">
            <w:pPr>
              <w:tabs>
                <w:tab w:val="left" w:pos="0"/>
              </w:tabs>
              <w:jc w:val="center"/>
              <w:rPr>
                <w:sz w:val="20"/>
              </w:rPr>
            </w:pPr>
            <w:r w:rsidRPr="00A5789C">
              <w:rPr>
                <w:sz w:val="20"/>
              </w:rPr>
              <w:t>03/11/2021</w:t>
            </w:r>
          </w:p>
        </w:tc>
        <w:tc>
          <w:tcPr>
            <w:tcW w:w="2410" w:type="dxa"/>
            <w:tcBorders>
              <w:top w:val="single" w:sz="4" w:space="0" w:color="auto"/>
              <w:left w:val="nil"/>
              <w:bottom w:val="single" w:sz="4" w:space="0" w:color="auto"/>
              <w:right w:val="single" w:sz="4" w:space="0" w:color="auto"/>
            </w:tcBorders>
            <w:noWrap/>
            <w:vAlign w:val="center"/>
          </w:tcPr>
          <w:p w:rsidR="00B67B40" w:rsidRPr="00A5789C" w:rsidRDefault="00B67B40" w:rsidP="00A5789C">
            <w:pPr>
              <w:tabs>
                <w:tab w:val="left" w:pos="0"/>
              </w:tabs>
              <w:jc w:val="center"/>
              <w:rPr>
                <w:sz w:val="20"/>
              </w:rPr>
            </w:pPr>
            <w:r w:rsidRPr="00A5789C">
              <w:rPr>
                <w:sz w:val="20"/>
              </w:rPr>
              <w:t>17/11/2021</w:t>
            </w:r>
          </w:p>
        </w:tc>
      </w:tr>
      <w:tr w:rsidR="00B67B40" w:rsidRPr="00A5789C" w:rsidTr="00A5789C">
        <w:trPr>
          <w:trHeight w:val="255"/>
          <w:jc w:val="center"/>
        </w:trPr>
        <w:tc>
          <w:tcPr>
            <w:tcW w:w="3070" w:type="dxa"/>
            <w:tcBorders>
              <w:top w:val="single" w:sz="4" w:space="0" w:color="auto"/>
              <w:left w:val="single" w:sz="4" w:space="0" w:color="auto"/>
              <w:bottom w:val="single" w:sz="4" w:space="0" w:color="auto"/>
              <w:right w:val="single" w:sz="4" w:space="0" w:color="auto"/>
            </w:tcBorders>
            <w:noWrap/>
            <w:vAlign w:val="center"/>
          </w:tcPr>
          <w:p w:rsidR="00B67B40" w:rsidRPr="00A5789C" w:rsidRDefault="00B67B40" w:rsidP="00A5789C">
            <w:pPr>
              <w:tabs>
                <w:tab w:val="left" w:pos="0"/>
              </w:tabs>
              <w:jc w:val="center"/>
              <w:rPr>
                <w:sz w:val="20"/>
              </w:rPr>
            </w:pPr>
            <w:r w:rsidRPr="00A5789C">
              <w:rPr>
                <w:sz w:val="20"/>
              </w:rPr>
              <w:t>DEZEMBRO</w:t>
            </w:r>
          </w:p>
        </w:tc>
        <w:tc>
          <w:tcPr>
            <w:tcW w:w="2551" w:type="dxa"/>
            <w:tcBorders>
              <w:top w:val="single" w:sz="4" w:space="0" w:color="auto"/>
              <w:left w:val="nil"/>
              <w:bottom w:val="single" w:sz="4" w:space="0" w:color="auto"/>
              <w:right w:val="single" w:sz="4" w:space="0" w:color="auto"/>
            </w:tcBorders>
            <w:noWrap/>
            <w:vAlign w:val="center"/>
          </w:tcPr>
          <w:p w:rsidR="00B67B40" w:rsidRPr="00A5789C" w:rsidRDefault="00B67B40" w:rsidP="00A5789C">
            <w:pPr>
              <w:tabs>
                <w:tab w:val="left" w:pos="0"/>
              </w:tabs>
              <w:jc w:val="center"/>
              <w:rPr>
                <w:sz w:val="20"/>
              </w:rPr>
            </w:pPr>
            <w:r w:rsidRPr="00A5789C">
              <w:rPr>
                <w:sz w:val="20"/>
              </w:rPr>
              <w:t>01/12/2021</w:t>
            </w:r>
          </w:p>
        </w:tc>
        <w:tc>
          <w:tcPr>
            <w:tcW w:w="2410" w:type="dxa"/>
            <w:tcBorders>
              <w:top w:val="single" w:sz="4" w:space="0" w:color="auto"/>
              <w:left w:val="nil"/>
              <w:bottom w:val="single" w:sz="4" w:space="0" w:color="auto"/>
              <w:right w:val="single" w:sz="4" w:space="0" w:color="auto"/>
            </w:tcBorders>
            <w:noWrap/>
            <w:vAlign w:val="center"/>
          </w:tcPr>
          <w:p w:rsidR="00B67B40" w:rsidRPr="00A5789C" w:rsidRDefault="00B67B40" w:rsidP="00A5789C">
            <w:pPr>
              <w:tabs>
                <w:tab w:val="left" w:pos="0"/>
              </w:tabs>
              <w:jc w:val="center"/>
              <w:rPr>
                <w:sz w:val="20"/>
              </w:rPr>
            </w:pPr>
            <w:r w:rsidRPr="00A5789C">
              <w:rPr>
                <w:sz w:val="20"/>
              </w:rPr>
              <w:t>-----</w:t>
            </w:r>
          </w:p>
        </w:tc>
      </w:tr>
    </w:tbl>
    <w:p w:rsidR="00B67B40" w:rsidRPr="00A5789C" w:rsidRDefault="00B67B40" w:rsidP="00B67B40">
      <w:pPr>
        <w:widowControl w:val="0"/>
        <w:tabs>
          <w:tab w:val="left" w:pos="0"/>
        </w:tabs>
        <w:rPr>
          <w:sz w:val="20"/>
        </w:rPr>
      </w:pPr>
    </w:p>
    <w:tbl>
      <w:tblPr>
        <w:tblpPr w:leftFromText="141" w:rightFromText="141" w:vertAnchor="text" w:horzAnchor="margin" w:tblpXSpec="center" w:tblpY="67"/>
        <w:tblOverlap w:val="never"/>
        <w:tblW w:w="2472" w:type="dxa"/>
        <w:tblCellMar>
          <w:left w:w="70" w:type="dxa"/>
          <w:right w:w="70" w:type="dxa"/>
        </w:tblCellMar>
        <w:tblLook w:val="0000" w:firstRow="0" w:lastRow="0" w:firstColumn="0" w:lastColumn="0" w:noHBand="0" w:noVBand="0"/>
      </w:tblPr>
      <w:tblGrid>
        <w:gridCol w:w="2472"/>
      </w:tblGrid>
      <w:tr w:rsidR="00B67B40" w:rsidRPr="00A5789C" w:rsidTr="00B67B40">
        <w:trPr>
          <w:trHeight w:val="255"/>
        </w:trPr>
        <w:tc>
          <w:tcPr>
            <w:tcW w:w="2472" w:type="dxa"/>
            <w:vAlign w:val="bottom"/>
          </w:tcPr>
          <w:p w:rsidR="00B67B40" w:rsidRPr="00A5789C" w:rsidRDefault="00B67B40" w:rsidP="00B67B40">
            <w:pPr>
              <w:tabs>
                <w:tab w:val="left" w:pos="0"/>
              </w:tabs>
              <w:jc w:val="center"/>
              <w:rPr>
                <w:sz w:val="20"/>
              </w:rPr>
            </w:pPr>
          </w:p>
        </w:tc>
      </w:tr>
    </w:tbl>
    <w:p w:rsidR="00B67B40" w:rsidRPr="00A5789C" w:rsidRDefault="00B67B40" w:rsidP="00B67B40">
      <w:pPr>
        <w:rPr>
          <w:vanish/>
          <w:sz w:val="20"/>
        </w:rPr>
      </w:pPr>
    </w:p>
    <w:tbl>
      <w:tblPr>
        <w:tblW w:w="9200" w:type="dxa"/>
        <w:tblInd w:w="2" w:type="dxa"/>
        <w:tblCellMar>
          <w:left w:w="70" w:type="dxa"/>
          <w:right w:w="70" w:type="dxa"/>
        </w:tblCellMar>
        <w:tblLook w:val="0000" w:firstRow="0" w:lastRow="0" w:firstColumn="0" w:lastColumn="0" w:noHBand="0" w:noVBand="0"/>
      </w:tblPr>
      <w:tblGrid>
        <w:gridCol w:w="9200"/>
      </w:tblGrid>
      <w:tr w:rsidR="00B67B40" w:rsidRPr="00A5789C" w:rsidTr="00B67B40">
        <w:trPr>
          <w:trHeight w:val="255"/>
        </w:trPr>
        <w:tc>
          <w:tcPr>
            <w:tcW w:w="9200" w:type="dxa"/>
            <w:noWrap/>
            <w:vAlign w:val="bottom"/>
          </w:tcPr>
          <w:p w:rsidR="00B67B40" w:rsidRDefault="00B67B40" w:rsidP="00B67B40">
            <w:pPr>
              <w:tabs>
                <w:tab w:val="left" w:pos="0"/>
              </w:tabs>
              <w:rPr>
                <w:b/>
                <w:bCs/>
                <w:sz w:val="20"/>
              </w:rPr>
            </w:pPr>
            <w:r w:rsidRPr="00A5789C">
              <w:rPr>
                <w:b/>
                <w:bCs/>
                <w:sz w:val="20"/>
              </w:rPr>
              <w:t>3 – PRODUTOS SEMI-PERECÍVEIS: FARINÁCEOS (PÃO FRANCÊS): ENTREGA SEMANAL</w:t>
            </w:r>
          </w:p>
          <w:p w:rsidR="00A5789C" w:rsidRPr="00A5789C" w:rsidRDefault="00A5789C" w:rsidP="00B67B40">
            <w:pPr>
              <w:tabs>
                <w:tab w:val="left" w:pos="0"/>
              </w:tabs>
              <w:rPr>
                <w:b/>
                <w:bCs/>
                <w:sz w:val="20"/>
              </w:rPr>
            </w:pPr>
          </w:p>
          <w:p w:rsidR="00B67B40" w:rsidRPr="00A5789C" w:rsidRDefault="00B67B40" w:rsidP="00B67B40">
            <w:pPr>
              <w:tabs>
                <w:tab w:val="left" w:pos="0"/>
              </w:tabs>
              <w:rPr>
                <w:sz w:val="20"/>
              </w:rPr>
            </w:pPr>
            <w:r w:rsidRPr="00A5789C">
              <w:rPr>
                <w:sz w:val="20"/>
              </w:rPr>
              <w:t>Pão francês: a entrega deverá ser realizada diretamente nas creches, às segundas-feiras, até as 12 horas.</w:t>
            </w:r>
          </w:p>
          <w:p w:rsidR="00B67B40" w:rsidRDefault="00B67B40" w:rsidP="00B67B40">
            <w:pPr>
              <w:tabs>
                <w:tab w:val="left" w:pos="0"/>
              </w:tabs>
              <w:rPr>
                <w:sz w:val="20"/>
              </w:rPr>
            </w:pPr>
            <w:r w:rsidRPr="00A5789C">
              <w:rPr>
                <w:sz w:val="20"/>
              </w:rPr>
              <w:t>Pão careca: a entrega deverá ser feita de acordo com a planilha de distribuição</w:t>
            </w:r>
          </w:p>
          <w:p w:rsidR="00A5789C" w:rsidRPr="00A5789C" w:rsidRDefault="00A5789C" w:rsidP="00B67B40">
            <w:pPr>
              <w:tabs>
                <w:tab w:val="left" w:pos="0"/>
              </w:tabs>
              <w:rPr>
                <w:sz w:val="20"/>
              </w:rPr>
            </w:pPr>
          </w:p>
          <w:tbl>
            <w:tblPr>
              <w:tblW w:w="0" w:type="auto"/>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700"/>
            </w:tblGrid>
            <w:tr w:rsidR="00B67B40" w:rsidRPr="00A5789C" w:rsidTr="00A5789C">
              <w:trPr>
                <w:jc w:val="center"/>
              </w:trPr>
              <w:tc>
                <w:tcPr>
                  <w:tcW w:w="2265" w:type="dxa"/>
                  <w:tcBorders>
                    <w:top w:val="single" w:sz="4" w:space="0" w:color="auto"/>
                    <w:left w:val="single" w:sz="4" w:space="0" w:color="auto"/>
                    <w:bottom w:val="single" w:sz="4" w:space="0" w:color="auto"/>
                    <w:right w:val="single" w:sz="4" w:space="0" w:color="auto"/>
                  </w:tcBorders>
                  <w:vAlign w:val="center"/>
                </w:tcPr>
                <w:p w:rsidR="00B67B40" w:rsidRPr="00A5789C" w:rsidRDefault="00B67B40" w:rsidP="00A5789C">
                  <w:pPr>
                    <w:tabs>
                      <w:tab w:val="left" w:pos="0"/>
                    </w:tabs>
                    <w:jc w:val="center"/>
                    <w:rPr>
                      <w:sz w:val="20"/>
                    </w:rPr>
                  </w:pPr>
                  <w:r w:rsidRPr="00A5789C">
                    <w:rPr>
                      <w:sz w:val="20"/>
                    </w:rPr>
                    <w:t>Semana A</w:t>
                  </w:r>
                </w:p>
              </w:tc>
              <w:tc>
                <w:tcPr>
                  <w:tcW w:w="2700" w:type="dxa"/>
                  <w:tcBorders>
                    <w:top w:val="single" w:sz="4" w:space="0" w:color="auto"/>
                    <w:left w:val="single" w:sz="4" w:space="0" w:color="auto"/>
                    <w:bottom w:val="single" w:sz="4" w:space="0" w:color="auto"/>
                    <w:right w:val="single" w:sz="4" w:space="0" w:color="auto"/>
                  </w:tcBorders>
                  <w:vAlign w:val="center"/>
                </w:tcPr>
                <w:p w:rsidR="00B67B40" w:rsidRPr="00A5789C" w:rsidRDefault="00B67B40" w:rsidP="00A5789C">
                  <w:pPr>
                    <w:tabs>
                      <w:tab w:val="left" w:pos="0"/>
                    </w:tabs>
                    <w:jc w:val="center"/>
                    <w:rPr>
                      <w:sz w:val="20"/>
                    </w:rPr>
                  </w:pPr>
                  <w:r w:rsidRPr="00A5789C">
                    <w:rPr>
                      <w:sz w:val="20"/>
                    </w:rPr>
                    <w:t>Entregar na segunda-feira</w:t>
                  </w:r>
                </w:p>
              </w:tc>
            </w:tr>
            <w:tr w:rsidR="00B67B40" w:rsidRPr="00A5789C" w:rsidTr="00A5789C">
              <w:trPr>
                <w:jc w:val="center"/>
              </w:trPr>
              <w:tc>
                <w:tcPr>
                  <w:tcW w:w="2265" w:type="dxa"/>
                  <w:tcBorders>
                    <w:top w:val="single" w:sz="4" w:space="0" w:color="auto"/>
                    <w:left w:val="single" w:sz="4" w:space="0" w:color="auto"/>
                    <w:bottom w:val="single" w:sz="4" w:space="0" w:color="auto"/>
                    <w:right w:val="single" w:sz="4" w:space="0" w:color="auto"/>
                  </w:tcBorders>
                  <w:vAlign w:val="center"/>
                </w:tcPr>
                <w:p w:rsidR="00B67B40" w:rsidRPr="00A5789C" w:rsidRDefault="00B67B40" w:rsidP="00A5789C">
                  <w:pPr>
                    <w:tabs>
                      <w:tab w:val="left" w:pos="0"/>
                    </w:tabs>
                    <w:jc w:val="center"/>
                    <w:rPr>
                      <w:sz w:val="20"/>
                    </w:rPr>
                  </w:pPr>
                  <w:r w:rsidRPr="00A5789C">
                    <w:rPr>
                      <w:sz w:val="20"/>
                    </w:rPr>
                    <w:t>Semana B</w:t>
                  </w:r>
                </w:p>
              </w:tc>
              <w:tc>
                <w:tcPr>
                  <w:tcW w:w="2700" w:type="dxa"/>
                  <w:tcBorders>
                    <w:top w:val="single" w:sz="4" w:space="0" w:color="auto"/>
                    <w:left w:val="single" w:sz="4" w:space="0" w:color="auto"/>
                    <w:bottom w:val="single" w:sz="4" w:space="0" w:color="auto"/>
                    <w:right w:val="single" w:sz="4" w:space="0" w:color="auto"/>
                  </w:tcBorders>
                  <w:vAlign w:val="center"/>
                </w:tcPr>
                <w:p w:rsidR="00B67B40" w:rsidRPr="00A5789C" w:rsidRDefault="00B67B40" w:rsidP="00A5789C">
                  <w:pPr>
                    <w:tabs>
                      <w:tab w:val="left" w:pos="0"/>
                    </w:tabs>
                    <w:jc w:val="center"/>
                    <w:rPr>
                      <w:sz w:val="20"/>
                    </w:rPr>
                  </w:pPr>
                  <w:r w:rsidRPr="00A5789C">
                    <w:rPr>
                      <w:sz w:val="20"/>
                    </w:rPr>
                    <w:t>Entregar na quinta-feira</w:t>
                  </w:r>
                </w:p>
              </w:tc>
            </w:tr>
            <w:tr w:rsidR="00B67B40" w:rsidRPr="00A5789C" w:rsidTr="00A5789C">
              <w:trPr>
                <w:jc w:val="center"/>
              </w:trPr>
              <w:tc>
                <w:tcPr>
                  <w:tcW w:w="2265" w:type="dxa"/>
                  <w:tcBorders>
                    <w:top w:val="single" w:sz="4" w:space="0" w:color="auto"/>
                    <w:left w:val="single" w:sz="4" w:space="0" w:color="auto"/>
                    <w:bottom w:val="single" w:sz="4" w:space="0" w:color="auto"/>
                    <w:right w:val="single" w:sz="4" w:space="0" w:color="auto"/>
                  </w:tcBorders>
                  <w:vAlign w:val="center"/>
                </w:tcPr>
                <w:p w:rsidR="00B67B40" w:rsidRPr="00A5789C" w:rsidRDefault="00B67B40" w:rsidP="00A5789C">
                  <w:pPr>
                    <w:tabs>
                      <w:tab w:val="left" w:pos="0"/>
                    </w:tabs>
                    <w:jc w:val="center"/>
                    <w:rPr>
                      <w:sz w:val="20"/>
                    </w:rPr>
                  </w:pPr>
                  <w:r w:rsidRPr="00A5789C">
                    <w:rPr>
                      <w:sz w:val="20"/>
                    </w:rPr>
                    <w:t>Semana C</w:t>
                  </w:r>
                </w:p>
              </w:tc>
              <w:tc>
                <w:tcPr>
                  <w:tcW w:w="2700" w:type="dxa"/>
                  <w:tcBorders>
                    <w:top w:val="single" w:sz="4" w:space="0" w:color="auto"/>
                    <w:left w:val="single" w:sz="4" w:space="0" w:color="auto"/>
                    <w:bottom w:val="single" w:sz="4" w:space="0" w:color="auto"/>
                    <w:right w:val="single" w:sz="4" w:space="0" w:color="auto"/>
                  </w:tcBorders>
                  <w:vAlign w:val="center"/>
                </w:tcPr>
                <w:p w:rsidR="00B67B40" w:rsidRPr="00A5789C" w:rsidRDefault="00B67B40" w:rsidP="00A5789C">
                  <w:pPr>
                    <w:tabs>
                      <w:tab w:val="left" w:pos="0"/>
                    </w:tabs>
                    <w:jc w:val="center"/>
                    <w:rPr>
                      <w:sz w:val="20"/>
                    </w:rPr>
                  </w:pPr>
                  <w:r w:rsidRPr="00A5789C">
                    <w:rPr>
                      <w:sz w:val="20"/>
                    </w:rPr>
                    <w:t>Entregar na segunda-feira</w:t>
                  </w:r>
                </w:p>
              </w:tc>
            </w:tr>
            <w:tr w:rsidR="00B67B40" w:rsidRPr="00A5789C" w:rsidTr="00A5789C">
              <w:trPr>
                <w:jc w:val="center"/>
              </w:trPr>
              <w:tc>
                <w:tcPr>
                  <w:tcW w:w="2265" w:type="dxa"/>
                  <w:tcBorders>
                    <w:top w:val="single" w:sz="4" w:space="0" w:color="auto"/>
                    <w:left w:val="single" w:sz="4" w:space="0" w:color="auto"/>
                    <w:bottom w:val="single" w:sz="4" w:space="0" w:color="auto"/>
                    <w:right w:val="single" w:sz="4" w:space="0" w:color="auto"/>
                  </w:tcBorders>
                  <w:vAlign w:val="center"/>
                </w:tcPr>
                <w:p w:rsidR="00B67B40" w:rsidRPr="00A5789C" w:rsidRDefault="00B67B40" w:rsidP="00A5789C">
                  <w:pPr>
                    <w:tabs>
                      <w:tab w:val="left" w:pos="0"/>
                    </w:tabs>
                    <w:jc w:val="center"/>
                    <w:rPr>
                      <w:sz w:val="20"/>
                    </w:rPr>
                  </w:pPr>
                  <w:r w:rsidRPr="00A5789C">
                    <w:rPr>
                      <w:sz w:val="20"/>
                    </w:rPr>
                    <w:t>Semana D</w:t>
                  </w:r>
                </w:p>
              </w:tc>
              <w:tc>
                <w:tcPr>
                  <w:tcW w:w="2700" w:type="dxa"/>
                  <w:tcBorders>
                    <w:top w:val="single" w:sz="4" w:space="0" w:color="auto"/>
                    <w:left w:val="single" w:sz="4" w:space="0" w:color="auto"/>
                    <w:bottom w:val="single" w:sz="4" w:space="0" w:color="auto"/>
                    <w:right w:val="single" w:sz="4" w:space="0" w:color="auto"/>
                  </w:tcBorders>
                  <w:vAlign w:val="center"/>
                </w:tcPr>
                <w:p w:rsidR="00B67B40" w:rsidRPr="00A5789C" w:rsidRDefault="00B67B40" w:rsidP="00A5789C">
                  <w:pPr>
                    <w:tabs>
                      <w:tab w:val="left" w:pos="0"/>
                    </w:tabs>
                    <w:jc w:val="center"/>
                    <w:rPr>
                      <w:sz w:val="20"/>
                    </w:rPr>
                  </w:pPr>
                  <w:r w:rsidRPr="00A5789C">
                    <w:rPr>
                      <w:sz w:val="20"/>
                    </w:rPr>
                    <w:t>Entregar na terça-feira</w:t>
                  </w:r>
                </w:p>
              </w:tc>
            </w:tr>
          </w:tbl>
          <w:p w:rsidR="00B67B40" w:rsidRPr="00A5789C" w:rsidRDefault="00B67B40" w:rsidP="00B67B40">
            <w:pPr>
              <w:tabs>
                <w:tab w:val="left" w:pos="0"/>
              </w:tabs>
              <w:rPr>
                <w:sz w:val="20"/>
              </w:rPr>
            </w:pPr>
          </w:p>
        </w:tc>
      </w:tr>
    </w:tbl>
    <w:p w:rsidR="00B67B40" w:rsidRPr="00A5789C" w:rsidRDefault="00B67B40" w:rsidP="00B67B40">
      <w:pPr>
        <w:tabs>
          <w:tab w:val="left" w:pos="0"/>
        </w:tabs>
        <w:rPr>
          <w:sz w:val="20"/>
        </w:rPr>
      </w:pPr>
    </w:p>
    <w:p w:rsidR="00B67B40" w:rsidRPr="00A5789C" w:rsidRDefault="00B67B40" w:rsidP="00B67B40">
      <w:pPr>
        <w:tabs>
          <w:tab w:val="left" w:pos="0"/>
          <w:tab w:val="left" w:pos="4305"/>
        </w:tabs>
        <w:jc w:val="both"/>
        <w:rPr>
          <w:b/>
          <w:bCs/>
          <w:sz w:val="20"/>
        </w:rPr>
      </w:pPr>
      <w:r w:rsidRPr="00A5789C">
        <w:rPr>
          <w:sz w:val="20"/>
        </w:rPr>
        <w:t>Observação: A planilha de distribuição dos gêneros alimentícios poderá sofrer alterações no cronograma, uma vez que há imprevistos</w:t>
      </w:r>
      <w:r w:rsidRPr="00A5789C">
        <w:rPr>
          <w:b/>
          <w:bCs/>
          <w:sz w:val="20"/>
        </w:rPr>
        <w:t xml:space="preserve">. </w:t>
      </w:r>
    </w:p>
    <w:p w:rsidR="00B67B40" w:rsidRPr="00A5789C" w:rsidRDefault="00B67B40" w:rsidP="00B67B40">
      <w:pPr>
        <w:rPr>
          <w:sz w:val="20"/>
        </w:rPr>
      </w:pPr>
    </w:p>
    <w:p w:rsidR="00B67B40" w:rsidRPr="0087252E" w:rsidRDefault="00B67B40" w:rsidP="00B67B40">
      <w:pPr>
        <w:rPr>
          <w:sz w:val="24"/>
          <w:szCs w:val="24"/>
        </w:rPr>
      </w:pPr>
    </w:p>
    <w:p w:rsidR="00B67B40" w:rsidRDefault="00B67B40" w:rsidP="00B67B40">
      <w:pPr>
        <w:jc w:val="center"/>
        <w:rPr>
          <w:b/>
          <w:bCs/>
          <w:sz w:val="24"/>
          <w:szCs w:val="24"/>
        </w:rPr>
      </w:pPr>
    </w:p>
    <w:p w:rsidR="00B67B40" w:rsidRDefault="00B67B40" w:rsidP="00B67B40">
      <w:pPr>
        <w:jc w:val="center"/>
        <w:rPr>
          <w:b/>
          <w:bCs/>
          <w:sz w:val="24"/>
          <w:szCs w:val="24"/>
        </w:rPr>
      </w:pPr>
    </w:p>
    <w:p w:rsidR="00B67B40" w:rsidRDefault="00B67B40" w:rsidP="00B67B40">
      <w:pPr>
        <w:jc w:val="center"/>
        <w:rPr>
          <w:b/>
          <w:bCs/>
          <w:sz w:val="24"/>
          <w:szCs w:val="24"/>
        </w:rPr>
      </w:pPr>
    </w:p>
    <w:p w:rsidR="00B67B40" w:rsidRDefault="00B67B40" w:rsidP="00B67B40">
      <w:pPr>
        <w:jc w:val="center"/>
        <w:rPr>
          <w:b/>
          <w:bCs/>
          <w:sz w:val="24"/>
          <w:szCs w:val="24"/>
        </w:rPr>
      </w:pPr>
    </w:p>
    <w:p w:rsidR="00B67B40" w:rsidRDefault="00B67B40" w:rsidP="00B67B40">
      <w:pPr>
        <w:jc w:val="center"/>
        <w:rPr>
          <w:b/>
          <w:bCs/>
          <w:sz w:val="24"/>
          <w:szCs w:val="24"/>
        </w:rPr>
      </w:pPr>
    </w:p>
    <w:p w:rsidR="00B67B40" w:rsidRDefault="00B67B40" w:rsidP="00B67B40">
      <w:pPr>
        <w:jc w:val="center"/>
        <w:rPr>
          <w:b/>
          <w:bCs/>
          <w:sz w:val="24"/>
          <w:szCs w:val="24"/>
        </w:rPr>
      </w:pPr>
    </w:p>
    <w:p w:rsidR="00B67B40" w:rsidRDefault="00B67B40" w:rsidP="00B67B40">
      <w:pPr>
        <w:jc w:val="center"/>
        <w:rPr>
          <w:b/>
          <w:bCs/>
          <w:sz w:val="24"/>
          <w:szCs w:val="24"/>
        </w:rPr>
      </w:pPr>
    </w:p>
    <w:p w:rsidR="00B67B40" w:rsidRDefault="00B67B40" w:rsidP="00B67B40">
      <w:pPr>
        <w:jc w:val="center"/>
        <w:rPr>
          <w:b/>
          <w:bCs/>
          <w:sz w:val="24"/>
          <w:szCs w:val="24"/>
        </w:rPr>
      </w:pPr>
    </w:p>
    <w:p w:rsidR="00B67B40" w:rsidRDefault="00B67B40" w:rsidP="00B67B40">
      <w:pPr>
        <w:jc w:val="center"/>
        <w:rPr>
          <w:b/>
          <w:bCs/>
          <w:sz w:val="24"/>
          <w:szCs w:val="24"/>
        </w:rPr>
      </w:pPr>
    </w:p>
    <w:p w:rsidR="00B67B40" w:rsidRDefault="00B67B40" w:rsidP="00B67B40">
      <w:pPr>
        <w:jc w:val="center"/>
        <w:rPr>
          <w:b/>
          <w:bCs/>
          <w:sz w:val="24"/>
          <w:szCs w:val="24"/>
        </w:rPr>
      </w:pPr>
    </w:p>
    <w:p w:rsidR="00B67B40" w:rsidRDefault="00B67B40" w:rsidP="00B67B40">
      <w:pPr>
        <w:jc w:val="center"/>
        <w:rPr>
          <w:b/>
          <w:bCs/>
          <w:sz w:val="24"/>
          <w:szCs w:val="24"/>
        </w:rPr>
      </w:pPr>
    </w:p>
    <w:p w:rsidR="00B67B40" w:rsidRDefault="00B67B40" w:rsidP="00B67B40">
      <w:pPr>
        <w:jc w:val="center"/>
        <w:rPr>
          <w:b/>
          <w:bCs/>
          <w:sz w:val="24"/>
          <w:szCs w:val="24"/>
        </w:rPr>
      </w:pPr>
    </w:p>
    <w:p w:rsidR="00A5789C" w:rsidRDefault="00A5789C" w:rsidP="00B67B40">
      <w:pPr>
        <w:jc w:val="center"/>
        <w:rPr>
          <w:b/>
          <w:bCs/>
          <w:sz w:val="24"/>
          <w:szCs w:val="24"/>
        </w:rPr>
      </w:pPr>
    </w:p>
    <w:p w:rsidR="00B67B40" w:rsidRDefault="00B67B40" w:rsidP="00B67B40">
      <w:pPr>
        <w:jc w:val="center"/>
        <w:rPr>
          <w:b/>
          <w:bCs/>
          <w:sz w:val="24"/>
          <w:szCs w:val="24"/>
        </w:rPr>
      </w:pPr>
    </w:p>
    <w:p w:rsidR="00B67B40" w:rsidRDefault="00B67B40" w:rsidP="00B67B40">
      <w:pPr>
        <w:jc w:val="center"/>
        <w:rPr>
          <w:b/>
          <w:bCs/>
          <w:sz w:val="24"/>
          <w:szCs w:val="24"/>
        </w:rPr>
      </w:pPr>
    </w:p>
    <w:p w:rsidR="00B67B40" w:rsidRDefault="00B67B40" w:rsidP="00B67B40">
      <w:pPr>
        <w:jc w:val="center"/>
        <w:rPr>
          <w:b/>
          <w:bCs/>
          <w:sz w:val="24"/>
          <w:szCs w:val="24"/>
        </w:rPr>
      </w:pPr>
    </w:p>
    <w:p w:rsidR="00A5789C" w:rsidRPr="00B67B40" w:rsidRDefault="00A5789C" w:rsidP="00A5789C">
      <w:pPr>
        <w:jc w:val="center"/>
        <w:rPr>
          <w:b/>
          <w:bCs/>
          <w:szCs w:val="24"/>
          <w:u w:val="single"/>
        </w:rPr>
      </w:pPr>
      <w:r w:rsidRPr="00B67B40">
        <w:rPr>
          <w:b/>
          <w:bCs/>
          <w:szCs w:val="24"/>
          <w:u w:val="single"/>
        </w:rPr>
        <w:lastRenderedPageBreak/>
        <w:t xml:space="preserve">ANEXO </w:t>
      </w:r>
      <w:r>
        <w:rPr>
          <w:b/>
          <w:bCs/>
          <w:szCs w:val="24"/>
          <w:u w:val="single"/>
        </w:rPr>
        <w:t>F</w:t>
      </w:r>
      <w:r w:rsidRPr="00B67B40">
        <w:rPr>
          <w:b/>
          <w:bCs/>
          <w:szCs w:val="24"/>
          <w:u w:val="single"/>
        </w:rPr>
        <w:t xml:space="preserve"> – DO TERMO DE REFERÊNCIA DA SECRETARIA MUNICIP</w:t>
      </w:r>
      <w:r>
        <w:rPr>
          <w:b/>
          <w:bCs/>
          <w:szCs w:val="24"/>
          <w:u w:val="single"/>
        </w:rPr>
        <w:t>A</w:t>
      </w:r>
      <w:r w:rsidRPr="00B67B40">
        <w:rPr>
          <w:b/>
          <w:bCs/>
          <w:szCs w:val="24"/>
          <w:u w:val="single"/>
        </w:rPr>
        <w:t>L DE EDUCAÇÃO</w:t>
      </w:r>
    </w:p>
    <w:p w:rsidR="00B67B40" w:rsidRPr="0087252E" w:rsidRDefault="00B67B40" w:rsidP="00B67B40">
      <w:pPr>
        <w:rPr>
          <w:sz w:val="24"/>
          <w:szCs w:val="24"/>
        </w:rPr>
      </w:pPr>
    </w:p>
    <w:p w:rsidR="00B67B40" w:rsidRDefault="00B67B40" w:rsidP="00B67B40">
      <w:pPr>
        <w:tabs>
          <w:tab w:val="left" w:pos="0"/>
        </w:tabs>
        <w:jc w:val="center"/>
        <w:rPr>
          <w:b/>
          <w:bCs/>
          <w:sz w:val="20"/>
          <w:szCs w:val="24"/>
        </w:rPr>
      </w:pPr>
      <w:r w:rsidRPr="00A5789C">
        <w:rPr>
          <w:b/>
          <w:bCs/>
          <w:sz w:val="20"/>
          <w:szCs w:val="24"/>
        </w:rPr>
        <w:t>PERCENTUAL DE DESEMBOLSO DE ACORDO COM O NÚMERO MENSAL DE DIAS LETIVOS</w:t>
      </w:r>
    </w:p>
    <w:p w:rsidR="00A5789C" w:rsidRPr="00A5789C" w:rsidRDefault="00A5789C" w:rsidP="00B67B40">
      <w:pPr>
        <w:tabs>
          <w:tab w:val="left" w:pos="0"/>
        </w:tabs>
        <w:jc w:val="center"/>
        <w:rPr>
          <w:b/>
          <w:bCs/>
          <w:sz w:val="20"/>
          <w:szCs w:val="24"/>
        </w:rPr>
      </w:pPr>
    </w:p>
    <w:tbl>
      <w:tblPr>
        <w:tblW w:w="7992"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880"/>
        <w:gridCol w:w="2592"/>
      </w:tblGrid>
      <w:tr w:rsidR="00B67B40" w:rsidRPr="00A5789C" w:rsidTr="00A5789C">
        <w:trPr>
          <w:jc w:val="center"/>
        </w:trPr>
        <w:tc>
          <w:tcPr>
            <w:tcW w:w="2520" w:type="dxa"/>
            <w:vAlign w:val="center"/>
          </w:tcPr>
          <w:p w:rsidR="00B67B40" w:rsidRPr="00A5789C" w:rsidRDefault="00B67B40" w:rsidP="00A5789C">
            <w:pPr>
              <w:tabs>
                <w:tab w:val="left" w:pos="0"/>
              </w:tabs>
              <w:jc w:val="center"/>
              <w:rPr>
                <w:b/>
                <w:bCs/>
                <w:sz w:val="20"/>
                <w:szCs w:val="24"/>
              </w:rPr>
            </w:pPr>
            <w:r w:rsidRPr="00A5789C">
              <w:rPr>
                <w:b/>
                <w:bCs/>
                <w:sz w:val="20"/>
                <w:szCs w:val="24"/>
              </w:rPr>
              <w:t>SEGUNDO SEMESTRE</w:t>
            </w:r>
          </w:p>
        </w:tc>
        <w:tc>
          <w:tcPr>
            <w:tcW w:w="2880" w:type="dxa"/>
            <w:vAlign w:val="center"/>
          </w:tcPr>
          <w:p w:rsidR="00B67B40" w:rsidRPr="00A5789C" w:rsidRDefault="00B67B40" w:rsidP="00A5789C">
            <w:pPr>
              <w:tabs>
                <w:tab w:val="left" w:pos="0"/>
              </w:tabs>
              <w:jc w:val="center"/>
              <w:rPr>
                <w:b/>
                <w:bCs/>
                <w:sz w:val="20"/>
                <w:szCs w:val="24"/>
              </w:rPr>
            </w:pPr>
            <w:r w:rsidRPr="00A5789C">
              <w:rPr>
                <w:b/>
                <w:bCs/>
                <w:sz w:val="20"/>
                <w:szCs w:val="24"/>
              </w:rPr>
              <w:t>DIAS LETIVOS</w:t>
            </w:r>
          </w:p>
        </w:tc>
        <w:tc>
          <w:tcPr>
            <w:tcW w:w="2592" w:type="dxa"/>
            <w:vAlign w:val="center"/>
          </w:tcPr>
          <w:p w:rsidR="00B67B40" w:rsidRPr="00A5789C" w:rsidRDefault="00B67B40" w:rsidP="00A5789C">
            <w:pPr>
              <w:tabs>
                <w:tab w:val="left" w:pos="0"/>
              </w:tabs>
              <w:jc w:val="center"/>
              <w:rPr>
                <w:b/>
                <w:bCs/>
                <w:sz w:val="20"/>
                <w:szCs w:val="24"/>
              </w:rPr>
            </w:pPr>
            <w:r w:rsidRPr="00A5789C">
              <w:rPr>
                <w:b/>
                <w:bCs/>
                <w:sz w:val="20"/>
                <w:szCs w:val="24"/>
              </w:rPr>
              <w:t>PORCENTAGEM</w:t>
            </w:r>
          </w:p>
        </w:tc>
      </w:tr>
      <w:tr w:rsidR="00B67B40" w:rsidRPr="00A5789C" w:rsidTr="00A5789C">
        <w:trPr>
          <w:jc w:val="center"/>
        </w:trPr>
        <w:tc>
          <w:tcPr>
            <w:tcW w:w="2520" w:type="dxa"/>
            <w:vAlign w:val="center"/>
          </w:tcPr>
          <w:p w:rsidR="00B67B40" w:rsidRPr="00A5789C" w:rsidRDefault="00B67B40" w:rsidP="00A5789C">
            <w:pPr>
              <w:tabs>
                <w:tab w:val="left" w:pos="0"/>
              </w:tabs>
              <w:jc w:val="center"/>
              <w:rPr>
                <w:sz w:val="20"/>
                <w:szCs w:val="24"/>
              </w:rPr>
            </w:pPr>
            <w:r w:rsidRPr="00A5789C">
              <w:rPr>
                <w:sz w:val="20"/>
                <w:szCs w:val="24"/>
              </w:rPr>
              <w:t>JULHO</w:t>
            </w:r>
          </w:p>
        </w:tc>
        <w:tc>
          <w:tcPr>
            <w:tcW w:w="2880" w:type="dxa"/>
            <w:vAlign w:val="center"/>
          </w:tcPr>
          <w:p w:rsidR="00B67B40" w:rsidRPr="00A5789C" w:rsidRDefault="00B67B40" w:rsidP="00A5789C">
            <w:pPr>
              <w:tabs>
                <w:tab w:val="left" w:pos="0"/>
              </w:tabs>
              <w:jc w:val="center"/>
              <w:rPr>
                <w:sz w:val="20"/>
                <w:szCs w:val="24"/>
              </w:rPr>
            </w:pPr>
            <w:r w:rsidRPr="00A5789C">
              <w:rPr>
                <w:sz w:val="20"/>
                <w:szCs w:val="24"/>
              </w:rPr>
              <w:t>14</w:t>
            </w:r>
          </w:p>
        </w:tc>
        <w:tc>
          <w:tcPr>
            <w:tcW w:w="2592" w:type="dxa"/>
            <w:vAlign w:val="center"/>
          </w:tcPr>
          <w:p w:rsidR="00B67B40" w:rsidRPr="00A5789C" w:rsidRDefault="00B67B40" w:rsidP="00A5789C">
            <w:pPr>
              <w:tabs>
                <w:tab w:val="left" w:pos="0"/>
                <w:tab w:val="left" w:pos="1223"/>
                <w:tab w:val="left" w:pos="3250"/>
              </w:tabs>
              <w:jc w:val="center"/>
              <w:rPr>
                <w:sz w:val="20"/>
                <w:szCs w:val="24"/>
              </w:rPr>
            </w:pPr>
            <w:r w:rsidRPr="00A5789C">
              <w:rPr>
                <w:sz w:val="20"/>
                <w:szCs w:val="24"/>
              </w:rPr>
              <w:t>5%</w:t>
            </w:r>
          </w:p>
        </w:tc>
      </w:tr>
      <w:tr w:rsidR="00B67B40" w:rsidRPr="00A5789C" w:rsidTr="00A5789C">
        <w:trPr>
          <w:jc w:val="center"/>
        </w:trPr>
        <w:tc>
          <w:tcPr>
            <w:tcW w:w="2520" w:type="dxa"/>
            <w:vAlign w:val="center"/>
          </w:tcPr>
          <w:p w:rsidR="00B67B40" w:rsidRPr="00A5789C" w:rsidRDefault="00B67B40" w:rsidP="00A5789C">
            <w:pPr>
              <w:tabs>
                <w:tab w:val="left" w:pos="0"/>
              </w:tabs>
              <w:jc w:val="center"/>
              <w:rPr>
                <w:sz w:val="20"/>
                <w:szCs w:val="24"/>
              </w:rPr>
            </w:pPr>
            <w:r w:rsidRPr="00A5789C">
              <w:rPr>
                <w:sz w:val="20"/>
                <w:szCs w:val="24"/>
              </w:rPr>
              <w:t>AGOSTO</w:t>
            </w:r>
          </w:p>
        </w:tc>
        <w:tc>
          <w:tcPr>
            <w:tcW w:w="2880" w:type="dxa"/>
            <w:vAlign w:val="center"/>
          </w:tcPr>
          <w:p w:rsidR="00B67B40" w:rsidRPr="00A5789C" w:rsidRDefault="00B67B40" w:rsidP="00A5789C">
            <w:pPr>
              <w:tabs>
                <w:tab w:val="left" w:pos="0"/>
              </w:tabs>
              <w:jc w:val="center"/>
              <w:rPr>
                <w:sz w:val="20"/>
                <w:szCs w:val="24"/>
              </w:rPr>
            </w:pPr>
            <w:r w:rsidRPr="00A5789C">
              <w:rPr>
                <w:sz w:val="20"/>
                <w:szCs w:val="24"/>
              </w:rPr>
              <w:t>22</w:t>
            </w:r>
          </w:p>
        </w:tc>
        <w:tc>
          <w:tcPr>
            <w:tcW w:w="2592" w:type="dxa"/>
            <w:vAlign w:val="center"/>
          </w:tcPr>
          <w:p w:rsidR="00B67B40" w:rsidRPr="00A5789C" w:rsidRDefault="00B67B40" w:rsidP="00A5789C">
            <w:pPr>
              <w:tabs>
                <w:tab w:val="left" w:pos="0"/>
                <w:tab w:val="left" w:pos="1223"/>
                <w:tab w:val="left" w:pos="3250"/>
              </w:tabs>
              <w:jc w:val="center"/>
              <w:rPr>
                <w:sz w:val="20"/>
                <w:szCs w:val="24"/>
              </w:rPr>
            </w:pPr>
            <w:r w:rsidRPr="00A5789C">
              <w:rPr>
                <w:sz w:val="20"/>
                <w:szCs w:val="24"/>
              </w:rPr>
              <w:t>29%</w:t>
            </w:r>
          </w:p>
        </w:tc>
      </w:tr>
      <w:tr w:rsidR="00B67B40" w:rsidRPr="00A5789C" w:rsidTr="00A5789C">
        <w:trPr>
          <w:jc w:val="center"/>
        </w:trPr>
        <w:tc>
          <w:tcPr>
            <w:tcW w:w="2520" w:type="dxa"/>
            <w:vAlign w:val="center"/>
          </w:tcPr>
          <w:p w:rsidR="00B67B40" w:rsidRPr="00A5789C" w:rsidRDefault="00B67B40" w:rsidP="00A5789C">
            <w:pPr>
              <w:tabs>
                <w:tab w:val="left" w:pos="0"/>
              </w:tabs>
              <w:jc w:val="center"/>
              <w:rPr>
                <w:sz w:val="20"/>
                <w:szCs w:val="24"/>
              </w:rPr>
            </w:pPr>
            <w:r w:rsidRPr="00A5789C">
              <w:rPr>
                <w:sz w:val="20"/>
                <w:szCs w:val="24"/>
              </w:rPr>
              <w:t>SETEMBRO</w:t>
            </w:r>
          </w:p>
        </w:tc>
        <w:tc>
          <w:tcPr>
            <w:tcW w:w="2880" w:type="dxa"/>
            <w:vAlign w:val="center"/>
          </w:tcPr>
          <w:p w:rsidR="00B67B40" w:rsidRPr="00A5789C" w:rsidRDefault="00B67B40" w:rsidP="00A5789C">
            <w:pPr>
              <w:tabs>
                <w:tab w:val="left" w:pos="0"/>
              </w:tabs>
              <w:jc w:val="center"/>
              <w:rPr>
                <w:sz w:val="20"/>
                <w:szCs w:val="24"/>
              </w:rPr>
            </w:pPr>
            <w:r w:rsidRPr="00A5789C">
              <w:rPr>
                <w:sz w:val="20"/>
                <w:szCs w:val="24"/>
              </w:rPr>
              <w:t>23</w:t>
            </w:r>
          </w:p>
        </w:tc>
        <w:tc>
          <w:tcPr>
            <w:tcW w:w="2592" w:type="dxa"/>
            <w:vAlign w:val="center"/>
          </w:tcPr>
          <w:p w:rsidR="00B67B40" w:rsidRPr="00A5789C" w:rsidRDefault="00B67B40" w:rsidP="00A5789C">
            <w:pPr>
              <w:tabs>
                <w:tab w:val="left" w:pos="0"/>
                <w:tab w:val="left" w:pos="1223"/>
                <w:tab w:val="left" w:pos="3250"/>
              </w:tabs>
              <w:jc w:val="center"/>
              <w:rPr>
                <w:sz w:val="20"/>
                <w:szCs w:val="24"/>
              </w:rPr>
            </w:pPr>
            <w:r w:rsidRPr="00A5789C">
              <w:rPr>
                <w:sz w:val="20"/>
                <w:szCs w:val="24"/>
              </w:rPr>
              <w:t>30%</w:t>
            </w:r>
          </w:p>
        </w:tc>
      </w:tr>
      <w:tr w:rsidR="00B67B40" w:rsidRPr="00A5789C" w:rsidTr="00A5789C">
        <w:trPr>
          <w:jc w:val="center"/>
        </w:trPr>
        <w:tc>
          <w:tcPr>
            <w:tcW w:w="2520" w:type="dxa"/>
            <w:vAlign w:val="center"/>
          </w:tcPr>
          <w:p w:rsidR="00B67B40" w:rsidRPr="00A5789C" w:rsidRDefault="00B67B40" w:rsidP="00A5789C">
            <w:pPr>
              <w:tabs>
                <w:tab w:val="left" w:pos="0"/>
              </w:tabs>
              <w:jc w:val="center"/>
              <w:rPr>
                <w:sz w:val="20"/>
                <w:szCs w:val="24"/>
              </w:rPr>
            </w:pPr>
            <w:r w:rsidRPr="00A5789C">
              <w:rPr>
                <w:sz w:val="20"/>
                <w:szCs w:val="24"/>
              </w:rPr>
              <w:t>OUTUBRO</w:t>
            </w:r>
          </w:p>
        </w:tc>
        <w:tc>
          <w:tcPr>
            <w:tcW w:w="2880" w:type="dxa"/>
            <w:vAlign w:val="center"/>
          </w:tcPr>
          <w:p w:rsidR="00B67B40" w:rsidRPr="00A5789C" w:rsidRDefault="00B67B40" w:rsidP="00A5789C">
            <w:pPr>
              <w:tabs>
                <w:tab w:val="left" w:pos="0"/>
              </w:tabs>
              <w:jc w:val="center"/>
              <w:rPr>
                <w:sz w:val="20"/>
                <w:szCs w:val="24"/>
              </w:rPr>
            </w:pPr>
            <w:r w:rsidRPr="00A5789C">
              <w:rPr>
                <w:sz w:val="20"/>
                <w:szCs w:val="24"/>
              </w:rPr>
              <w:t>18</w:t>
            </w:r>
          </w:p>
        </w:tc>
        <w:tc>
          <w:tcPr>
            <w:tcW w:w="2592" w:type="dxa"/>
            <w:vAlign w:val="center"/>
          </w:tcPr>
          <w:p w:rsidR="00B67B40" w:rsidRPr="00A5789C" w:rsidRDefault="00B67B40" w:rsidP="00A5789C">
            <w:pPr>
              <w:tabs>
                <w:tab w:val="left" w:pos="0"/>
              </w:tabs>
              <w:jc w:val="center"/>
              <w:rPr>
                <w:sz w:val="20"/>
                <w:szCs w:val="24"/>
              </w:rPr>
            </w:pPr>
            <w:r w:rsidRPr="00A5789C">
              <w:rPr>
                <w:sz w:val="20"/>
                <w:szCs w:val="24"/>
              </w:rPr>
              <w:t>20%</w:t>
            </w:r>
          </w:p>
        </w:tc>
      </w:tr>
      <w:tr w:rsidR="00B67B40" w:rsidRPr="00A5789C" w:rsidTr="00A5789C">
        <w:trPr>
          <w:jc w:val="center"/>
        </w:trPr>
        <w:tc>
          <w:tcPr>
            <w:tcW w:w="2520" w:type="dxa"/>
            <w:vAlign w:val="center"/>
          </w:tcPr>
          <w:p w:rsidR="00B67B40" w:rsidRPr="00A5789C" w:rsidRDefault="00B67B40" w:rsidP="00A5789C">
            <w:pPr>
              <w:tabs>
                <w:tab w:val="left" w:pos="0"/>
              </w:tabs>
              <w:jc w:val="center"/>
              <w:rPr>
                <w:sz w:val="20"/>
                <w:szCs w:val="24"/>
              </w:rPr>
            </w:pPr>
            <w:r w:rsidRPr="00A5789C">
              <w:rPr>
                <w:sz w:val="20"/>
                <w:szCs w:val="24"/>
              </w:rPr>
              <w:t>NOVEMBRO</w:t>
            </w:r>
          </w:p>
        </w:tc>
        <w:tc>
          <w:tcPr>
            <w:tcW w:w="2880" w:type="dxa"/>
            <w:vAlign w:val="center"/>
          </w:tcPr>
          <w:p w:rsidR="00B67B40" w:rsidRPr="00A5789C" w:rsidRDefault="00B67B40" w:rsidP="00A5789C">
            <w:pPr>
              <w:tabs>
                <w:tab w:val="left" w:pos="0"/>
              </w:tabs>
              <w:jc w:val="center"/>
              <w:rPr>
                <w:sz w:val="20"/>
                <w:szCs w:val="24"/>
              </w:rPr>
            </w:pPr>
            <w:r w:rsidRPr="00A5789C">
              <w:rPr>
                <w:sz w:val="20"/>
                <w:szCs w:val="24"/>
              </w:rPr>
              <w:t>21</w:t>
            </w:r>
          </w:p>
        </w:tc>
        <w:tc>
          <w:tcPr>
            <w:tcW w:w="2592" w:type="dxa"/>
            <w:vAlign w:val="center"/>
          </w:tcPr>
          <w:p w:rsidR="00B67B40" w:rsidRPr="00A5789C" w:rsidRDefault="00B67B40" w:rsidP="00A5789C">
            <w:pPr>
              <w:tabs>
                <w:tab w:val="left" w:pos="0"/>
              </w:tabs>
              <w:jc w:val="center"/>
              <w:rPr>
                <w:sz w:val="20"/>
                <w:szCs w:val="24"/>
              </w:rPr>
            </w:pPr>
            <w:r w:rsidRPr="00A5789C">
              <w:rPr>
                <w:sz w:val="20"/>
                <w:szCs w:val="24"/>
              </w:rPr>
              <w:t>11%</w:t>
            </w:r>
          </w:p>
        </w:tc>
      </w:tr>
      <w:tr w:rsidR="00B67B40" w:rsidRPr="00A5789C" w:rsidTr="00A5789C">
        <w:trPr>
          <w:jc w:val="center"/>
        </w:trPr>
        <w:tc>
          <w:tcPr>
            <w:tcW w:w="2520" w:type="dxa"/>
            <w:vAlign w:val="center"/>
          </w:tcPr>
          <w:p w:rsidR="00B67B40" w:rsidRPr="00A5789C" w:rsidRDefault="00B67B40" w:rsidP="00A5789C">
            <w:pPr>
              <w:tabs>
                <w:tab w:val="left" w:pos="0"/>
              </w:tabs>
              <w:jc w:val="center"/>
              <w:rPr>
                <w:sz w:val="20"/>
                <w:szCs w:val="24"/>
              </w:rPr>
            </w:pPr>
            <w:r w:rsidRPr="00A5789C">
              <w:rPr>
                <w:sz w:val="20"/>
                <w:szCs w:val="24"/>
              </w:rPr>
              <w:t>DEZEMBRO</w:t>
            </w:r>
          </w:p>
        </w:tc>
        <w:tc>
          <w:tcPr>
            <w:tcW w:w="2880" w:type="dxa"/>
            <w:vAlign w:val="center"/>
          </w:tcPr>
          <w:p w:rsidR="00B67B40" w:rsidRPr="00A5789C" w:rsidRDefault="00B67B40" w:rsidP="00A5789C">
            <w:pPr>
              <w:tabs>
                <w:tab w:val="left" w:pos="0"/>
              </w:tabs>
              <w:jc w:val="center"/>
              <w:rPr>
                <w:sz w:val="20"/>
                <w:szCs w:val="24"/>
              </w:rPr>
            </w:pPr>
            <w:r w:rsidRPr="00A5789C">
              <w:rPr>
                <w:sz w:val="20"/>
                <w:szCs w:val="24"/>
              </w:rPr>
              <w:t>14</w:t>
            </w:r>
          </w:p>
        </w:tc>
        <w:tc>
          <w:tcPr>
            <w:tcW w:w="2592" w:type="dxa"/>
            <w:vAlign w:val="center"/>
          </w:tcPr>
          <w:p w:rsidR="00B67B40" w:rsidRPr="00A5789C" w:rsidRDefault="00B67B40" w:rsidP="00A5789C">
            <w:pPr>
              <w:tabs>
                <w:tab w:val="left" w:pos="0"/>
              </w:tabs>
              <w:jc w:val="center"/>
              <w:rPr>
                <w:sz w:val="20"/>
                <w:szCs w:val="24"/>
              </w:rPr>
            </w:pPr>
            <w:r w:rsidRPr="00A5789C">
              <w:rPr>
                <w:sz w:val="20"/>
                <w:szCs w:val="24"/>
              </w:rPr>
              <w:t>5%</w:t>
            </w:r>
          </w:p>
        </w:tc>
      </w:tr>
      <w:tr w:rsidR="00B67B40" w:rsidRPr="00A5789C" w:rsidTr="00A5789C">
        <w:trPr>
          <w:jc w:val="center"/>
        </w:trPr>
        <w:tc>
          <w:tcPr>
            <w:tcW w:w="2520" w:type="dxa"/>
            <w:vAlign w:val="center"/>
          </w:tcPr>
          <w:p w:rsidR="00B67B40" w:rsidRPr="00A5789C" w:rsidRDefault="00B67B40" w:rsidP="00A5789C">
            <w:pPr>
              <w:tabs>
                <w:tab w:val="left" w:pos="0"/>
              </w:tabs>
              <w:jc w:val="center"/>
              <w:rPr>
                <w:sz w:val="20"/>
                <w:szCs w:val="24"/>
              </w:rPr>
            </w:pPr>
            <w:r w:rsidRPr="00A5789C">
              <w:rPr>
                <w:sz w:val="20"/>
                <w:szCs w:val="24"/>
              </w:rPr>
              <w:t>TOTAL</w:t>
            </w:r>
          </w:p>
        </w:tc>
        <w:tc>
          <w:tcPr>
            <w:tcW w:w="2880" w:type="dxa"/>
            <w:vAlign w:val="center"/>
          </w:tcPr>
          <w:p w:rsidR="00B67B40" w:rsidRPr="00A5789C" w:rsidRDefault="00B67B40" w:rsidP="00A5789C">
            <w:pPr>
              <w:tabs>
                <w:tab w:val="left" w:pos="0"/>
              </w:tabs>
              <w:jc w:val="center"/>
              <w:rPr>
                <w:sz w:val="20"/>
                <w:szCs w:val="24"/>
              </w:rPr>
            </w:pPr>
            <w:r w:rsidRPr="00A5789C">
              <w:rPr>
                <w:sz w:val="20"/>
                <w:szCs w:val="24"/>
              </w:rPr>
              <w:t>112</w:t>
            </w:r>
          </w:p>
        </w:tc>
        <w:tc>
          <w:tcPr>
            <w:tcW w:w="2592" w:type="dxa"/>
            <w:vAlign w:val="center"/>
          </w:tcPr>
          <w:p w:rsidR="00B67B40" w:rsidRPr="00A5789C" w:rsidRDefault="00B67B40" w:rsidP="00A5789C">
            <w:pPr>
              <w:tabs>
                <w:tab w:val="left" w:pos="0"/>
                <w:tab w:val="left" w:pos="1223"/>
                <w:tab w:val="left" w:pos="3250"/>
              </w:tabs>
              <w:jc w:val="center"/>
              <w:rPr>
                <w:sz w:val="20"/>
                <w:szCs w:val="24"/>
              </w:rPr>
            </w:pPr>
            <w:r w:rsidRPr="00A5789C">
              <w:rPr>
                <w:sz w:val="20"/>
                <w:szCs w:val="24"/>
              </w:rPr>
              <w:t>100%</w:t>
            </w:r>
          </w:p>
        </w:tc>
      </w:tr>
    </w:tbl>
    <w:p w:rsidR="00B67B40" w:rsidRPr="00A5789C" w:rsidRDefault="00B67B40" w:rsidP="00B67B40">
      <w:pPr>
        <w:tabs>
          <w:tab w:val="left" w:pos="0"/>
        </w:tabs>
        <w:jc w:val="center"/>
        <w:rPr>
          <w:sz w:val="20"/>
          <w:szCs w:val="24"/>
        </w:rPr>
      </w:pPr>
    </w:p>
    <w:p w:rsidR="00B67B40" w:rsidRPr="00A5789C" w:rsidRDefault="00B67B40" w:rsidP="00B67B40">
      <w:pPr>
        <w:tabs>
          <w:tab w:val="left" w:pos="0"/>
        </w:tabs>
        <w:jc w:val="both"/>
        <w:rPr>
          <w:sz w:val="20"/>
          <w:szCs w:val="24"/>
        </w:rPr>
      </w:pPr>
      <w:r w:rsidRPr="00A5789C">
        <w:rPr>
          <w:sz w:val="20"/>
          <w:szCs w:val="24"/>
        </w:rPr>
        <w:t>Observação: estima-se que o retorno das aulas presenciais tenha maior probabilidade de início a partir do segundo semestre.</w:t>
      </w:r>
    </w:p>
    <w:p w:rsidR="00B67B40" w:rsidRPr="00A5789C" w:rsidRDefault="00B67B40" w:rsidP="00B67B40">
      <w:pPr>
        <w:tabs>
          <w:tab w:val="left" w:pos="0"/>
        </w:tabs>
        <w:rPr>
          <w:sz w:val="20"/>
          <w:szCs w:val="24"/>
        </w:rPr>
      </w:pPr>
    </w:p>
    <w:p w:rsidR="00B67B40" w:rsidRPr="0087252E" w:rsidRDefault="00B67B40" w:rsidP="00B67B40">
      <w:pPr>
        <w:rPr>
          <w:sz w:val="24"/>
          <w:szCs w:val="24"/>
        </w:rPr>
      </w:pPr>
    </w:p>
    <w:p w:rsidR="00B67B40" w:rsidRDefault="00B67B40" w:rsidP="00B67B40"/>
    <w:p w:rsidR="00445E71" w:rsidRDefault="00445E71" w:rsidP="00B344C2">
      <w:pPr>
        <w:jc w:val="center"/>
        <w:rPr>
          <w:b/>
          <w:color w:val="000000"/>
          <w:sz w:val="24"/>
          <w:szCs w:val="24"/>
        </w:rPr>
      </w:pPr>
    </w:p>
    <w:p w:rsidR="00445E71" w:rsidRDefault="00445E71" w:rsidP="00B344C2">
      <w:pPr>
        <w:jc w:val="center"/>
        <w:rPr>
          <w:b/>
          <w:color w:val="000000"/>
          <w:sz w:val="24"/>
          <w:szCs w:val="24"/>
        </w:rPr>
      </w:pPr>
    </w:p>
    <w:p w:rsidR="00445E71" w:rsidRDefault="00445E71"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107664" w:rsidRDefault="00107664" w:rsidP="00B344C2">
      <w:pPr>
        <w:jc w:val="center"/>
        <w:rPr>
          <w:b/>
          <w:color w:val="000000"/>
          <w:sz w:val="24"/>
          <w:szCs w:val="24"/>
        </w:rPr>
      </w:pPr>
    </w:p>
    <w:p w:rsidR="00445E71" w:rsidRDefault="00445E71" w:rsidP="00B344C2">
      <w:pPr>
        <w:jc w:val="center"/>
        <w:rPr>
          <w:b/>
          <w:color w:val="000000"/>
          <w:sz w:val="24"/>
          <w:szCs w:val="24"/>
        </w:rPr>
      </w:pPr>
    </w:p>
    <w:p w:rsidR="00445E71" w:rsidRDefault="00445E71" w:rsidP="00B344C2">
      <w:pPr>
        <w:jc w:val="center"/>
        <w:rPr>
          <w:b/>
          <w:color w:val="000000"/>
          <w:sz w:val="24"/>
          <w:szCs w:val="24"/>
        </w:rPr>
      </w:pPr>
    </w:p>
    <w:p w:rsidR="00445E71" w:rsidRDefault="00445E71" w:rsidP="00B344C2">
      <w:pPr>
        <w:jc w:val="center"/>
        <w:rPr>
          <w:b/>
          <w:color w:val="000000"/>
          <w:sz w:val="24"/>
          <w:szCs w:val="24"/>
        </w:rPr>
      </w:pPr>
    </w:p>
    <w:p w:rsidR="00AA3F25" w:rsidRPr="00A101E2" w:rsidRDefault="00AA3F25" w:rsidP="00BC4971">
      <w:pPr>
        <w:spacing w:before="120" w:after="120" w:line="360" w:lineRule="auto"/>
        <w:jc w:val="center"/>
        <w:rPr>
          <w:b/>
          <w:sz w:val="40"/>
          <w:u w:val="single"/>
        </w:rPr>
      </w:pPr>
      <w:r w:rsidRPr="00A101E2">
        <w:rPr>
          <w:b/>
          <w:sz w:val="40"/>
          <w:u w:val="single"/>
        </w:rPr>
        <w:lastRenderedPageBreak/>
        <w:t xml:space="preserve">ANEXO </w:t>
      </w:r>
      <w:r>
        <w:rPr>
          <w:b/>
          <w:sz w:val="40"/>
          <w:u w:val="single"/>
        </w:rPr>
        <w:t>D</w:t>
      </w:r>
      <w:r w:rsidRPr="00A101E2">
        <w:rPr>
          <w:b/>
          <w:sz w:val="40"/>
          <w:u w:val="single"/>
        </w:rPr>
        <w:t xml:space="preserve"> </w:t>
      </w:r>
    </w:p>
    <w:p w:rsidR="00AA3F25" w:rsidRPr="00A101E2" w:rsidRDefault="00AA3F25" w:rsidP="00BC4971">
      <w:pPr>
        <w:spacing w:before="120" w:after="120" w:line="360" w:lineRule="auto"/>
        <w:jc w:val="center"/>
        <w:rPr>
          <w:b/>
          <w:sz w:val="24"/>
          <w:u w:val="single"/>
        </w:rPr>
      </w:pPr>
      <w:r w:rsidRPr="00A101E2">
        <w:rPr>
          <w:b/>
          <w:sz w:val="24"/>
          <w:u w:val="single"/>
        </w:rPr>
        <w:t xml:space="preserve">TERMO DE REFERÊNCIA </w:t>
      </w:r>
    </w:p>
    <w:p w:rsidR="00AA3F25" w:rsidRPr="00A101E2" w:rsidRDefault="0007608A" w:rsidP="00BC4971">
      <w:pPr>
        <w:spacing w:before="120" w:after="120" w:line="360" w:lineRule="auto"/>
        <w:jc w:val="center"/>
        <w:rPr>
          <w:b/>
          <w:sz w:val="24"/>
          <w:u w:val="single"/>
        </w:rPr>
      </w:pPr>
      <w:r w:rsidRPr="00A101E2">
        <w:rPr>
          <w:b/>
          <w:sz w:val="24"/>
          <w:u w:val="single"/>
        </w:rPr>
        <w:t xml:space="preserve">SECRETARIA MUNICIPAL DE </w:t>
      </w:r>
      <w:r>
        <w:rPr>
          <w:b/>
          <w:sz w:val="24"/>
          <w:u w:val="single"/>
        </w:rPr>
        <w:t>OBRAS E INFRAESTRUTURA</w:t>
      </w:r>
    </w:p>
    <w:p w:rsidR="00C1187F" w:rsidRPr="00C877D6" w:rsidRDefault="00C1187F" w:rsidP="00BC4971">
      <w:pPr>
        <w:pStyle w:val="Standard"/>
        <w:spacing w:before="120" w:after="120"/>
        <w:jc w:val="both"/>
        <w:rPr>
          <w:b/>
        </w:rPr>
      </w:pPr>
      <w:r>
        <w:rPr>
          <w:b/>
        </w:rPr>
        <w:t xml:space="preserve">1 - </w:t>
      </w:r>
      <w:r w:rsidRPr="00C877D6">
        <w:rPr>
          <w:b/>
        </w:rPr>
        <w:t xml:space="preserve"> OBJETO</w:t>
      </w:r>
    </w:p>
    <w:p w:rsidR="00C1187F" w:rsidRPr="00C877D6" w:rsidRDefault="00C1187F" w:rsidP="00BC4971">
      <w:pPr>
        <w:pStyle w:val="Standard"/>
        <w:spacing w:before="120" w:after="120"/>
        <w:jc w:val="both"/>
        <w:rPr>
          <w:b/>
        </w:rPr>
      </w:pPr>
      <w:r w:rsidRPr="00C877D6">
        <w:rPr>
          <w:b/>
        </w:rPr>
        <w:t>1.1 - DEFINIÇÃO DO OBJETO</w:t>
      </w:r>
    </w:p>
    <w:p w:rsidR="00C1187F" w:rsidRPr="00C877D6" w:rsidRDefault="00C1187F" w:rsidP="00BC4971">
      <w:pPr>
        <w:pStyle w:val="Standard"/>
        <w:spacing w:before="120" w:after="120" w:line="276" w:lineRule="auto"/>
        <w:jc w:val="both"/>
      </w:pPr>
      <w:r w:rsidRPr="00C877D6">
        <w:t xml:space="preserve">Constitui o presente objeto a EVENTUAL E FUTURA AQUISIÇÃO DE GÊNEROS ALIMENTÍCIOS PARA CONSUMO DIÁRIO DE </w:t>
      </w:r>
      <w:r w:rsidRPr="00A86BF2">
        <w:rPr>
          <w:b/>
        </w:rPr>
        <w:t>CAFÉ DA MANHÃ</w:t>
      </w:r>
      <w:r w:rsidRPr="00C877D6">
        <w:t xml:space="preserve"> </w:t>
      </w:r>
      <w:r>
        <w:t>diário dos funcionários da</w:t>
      </w:r>
      <w:r w:rsidRPr="00C877D6">
        <w:t xml:space="preserve"> Secretaria Muni</w:t>
      </w:r>
      <w:r>
        <w:t xml:space="preserve">cipal de Obras e Infraestrutura e da Secretaria de Agricultura e EVENTUAL </w:t>
      </w:r>
      <w:r w:rsidRPr="00A86BF2">
        <w:rPr>
          <w:b/>
        </w:rPr>
        <w:t>LANCHE DA TARDE</w:t>
      </w:r>
      <w:r>
        <w:t xml:space="preserve"> para os funcionários da </w:t>
      </w:r>
      <w:r w:rsidRPr="00C877D6">
        <w:t>Secretaria Muni</w:t>
      </w:r>
      <w:r>
        <w:t>cipal de Obras e Infraestrutura.</w:t>
      </w:r>
    </w:p>
    <w:p w:rsidR="00C1187F" w:rsidRPr="004F194E" w:rsidRDefault="00C1187F" w:rsidP="00BC4971">
      <w:pPr>
        <w:pStyle w:val="Standard"/>
        <w:spacing w:before="120" w:after="120" w:line="276" w:lineRule="auto"/>
        <w:jc w:val="both"/>
        <w:rPr>
          <w:b/>
        </w:rPr>
      </w:pPr>
      <w:r w:rsidRPr="004F194E">
        <w:rPr>
          <w:b/>
        </w:rPr>
        <w:t>1.2 – DETALHAMENTO DO OBJETO</w:t>
      </w:r>
    </w:p>
    <w:tbl>
      <w:tblPr>
        <w:tblW w:w="0" w:type="auto"/>
        <w:tblInd w:w="60" w:type="dxa"/>
        <w:tblCellMar>
          <w:left w:w="10" w:type="dxa"/>
          <w:right w:w="10" w:type="dxa"/>
        </w:tblCellMar>
        <w:tblLook w:val="0000" w:firstRow="0" w:lastRow="0" w:firstColumn="0" w:lastColumn="0" w:noHBand="0" w:noVBand="0"/>
      </w:tblPr>
      <w:tblGrid>
        <w:gridCol w:w="557"/>
        <w:gridCol w:w="4751"/>
        <w:gridCol w:w="1210"/>
        <w:gridCol w:w="1279"/>
        <w:gridCol w:w="788"/>
        <w:gridCol w:w="841"/>
      </w:tblGrid>
      <w:tr w:rsidR="00D83177" w:rsidRPr="00D83177" w:rsidTr="00C1187F">
        <w:trPr>
          <w:trHeight w:val="255"/>
        </w:trPr>
        <w:tc>
          <w:tcPr>
            <w:tcW w:w="0" w:type="auto"/>
            <w:tcBorders>
              <w:top w:val="single" w:sz="4" w:space="0" w:color="000000"/>
              <w:left w:val="single" w:sz="4" w:space="0" w:color="000000"/>
              <w:bottom w:val="single" w:sz="4" w:space="0" w:color="000000"/>
            </w:tcBorders>
            <w:shd w:val="clear" w:color="auto" w:fill="FFFFFF"/>
            <w:tcMar>
              <w:top w:w="0" w:type="dxa"/>
              <w:left w:w="60" w:type="dxa"/>
              <w:bottom w:w="0" w:type="dxa"/>
              <w:right w:w="70" w:type="dxa"/>
            </w:tcMar>
            <w:vAlign w:val="center"/>
          </w:tcPr>
          <w:p w:rsidR="00D83177" w:rsidRPr="00D83177" w:rsidRDefault="00D83177" w:rsidP="00D83177">
            <w:pPr>
              <w:pStyle w:val="Standard"/>
              <w:suppressAutoHyphens w:val="0"/>
              <w:jc w:val="center"/>
              <w:rPr>
                <w:rFonts w:cs="Times New Roman"/>
                <w:b/>
                <w:bCs/>
                <w:sz w:val="16"/>
                <w:szCs w:val="20"/>
                <w:lang w:eastAsia="pt-BR"/>
              </w:rPr>
            </w:pPr>
            <w:r w:rsidRPr="00D83177">
              <w:rPr>
                <w:rFonts w:cs="Times New Roman"/>
                <w:b/>
                <w:bCs/>
                <w:sz w:val="16"/>
                <w:szCs w:val="20"/>
                <w:lang w:eastAsia="pt-BR"/>
              </w:rPr>
              <w:t>ITEM</w:t>
            </w:r>
          </w:p>
        </w:tc>
        <w:tc>
          <w:tcPr>
            <w:tcW w:w="0" w:type="auto"/>
            <w:tcBorders>
              <w:top w:val="single" w:sz="4" w:space="0" w:color="000000"/>
              <w:left w:val="single" w:sz="4" w:space="0" w:color="000080"/>
              <w:bottom w:val="single" w:sz="4" w:space="0" w:color="000000"/>
              <w:right w:val="single" w:sz="4" w:space="0" w:color="auto"/>
            </w:tcBorders>
            <w:shd w:val="clear" w:color="auto" w:fill="FFFFFF"/>
            <w:tcMar>
              <w:top w:w="0" w:type="dxa"/>
              <w:left w:w="60" w:type="dxa"/>
              <w:bottom w:w="0" w:type="dxa"/>
              <w:right w:w="70" w:type="dxa"/>
            </w:tcMar>
            <w:vAlign w:val="center"/>
          </w:tcPr>
          <w:p w:rsidR="00D83177" w:rsidRPr="00D83177" w:rsidRDefault="00D83177" w:rsidP="00C1187F">
            <w:pPr>
              <w:pStyle w:val="Standard"/>
              <w:suppressAutoHyphens w:val="0"/>
              <w:jc w:val="center"/>
              <w:rPr>
                <w:rFonts w:cs="Times New Roman"/>
                <w:b/>
                <w:bCs/>
                <w:sz w:val="16"/>
                <w:szCs w:val="20"/>
                <w:lang w:eastAsia="pt-BR"/>
              </w:rPr>
            </w:pPr>
            <w:r w:rsidRPr="00D83177">
              <w:rPr>
                <w:rFonts w:cs="Times New Roman"/>
                <w:b/>
                <w:bCs/>
                <w:sz w:val="16"/>
                <w:szCs w:val="20"/>
                <w:lang w:eastAsia="pt-BR"/>
              </w:rPr>
              <w:t>DESCRIÇÃO</w:t>
            </w:r>
          </w:p>
        </w:tc>
        <w:tc>
          <w:tcPr>
            <w:tcW w:w="1210" w:type="dxa"/>
            <w:tcBorders>
              <w:top w:val="single" w:sz="4" w:space="0" w:color="000000"/>
              <w:left w:val="single" w:sz="4" w:space="0" w:color="auto"/>
              <w:bottom w:val="single" w:sz="4" w:space="0" w:color="000000"/>
            </w:tcBorders>
            <w:shd w:val="clear" w:color="auto" w:fill="FFFFFF"/>
            <w:vAlign w:val="center"/>
          </w:tcPr>
          <w:p w:rsidR="00D83177" w:rsidRPr="00D83177" w:rsidRDefault="00D83177" w:rsidP="00C1187F">
            <w:pPr>
              <w:pStyle w:val="Standard"/>
              <w:suppressAutoHyphens w:val="0"/>
              <w:jc w:val="center"/>
              <w:rPr>
                <w:rFonts w:cs="Times New Roman"/>
                <w:b/>
                <w:bCs/>
                <w:sz w:val="16"/>
                <w:szCs w:val="20"/>
                <w:lang w:eastAsia="pt-BR"/>
              </w:rPr>
            </w:pPr>
            <w:r w:rsidRPr="00D83177">
              <w:rPr>
                <w:rFonts w:cs="Times New Roman"/>
                <w:b/>
                <w:bCs/>
                <w:sz w:val="16"/>
                <w:szCs w:val="20"/>
                <w:lang w:eastAsia="pt-BR"/>
              </w:rPr>
              <w:t>CATMAT</w:t>
            </w:r>
          </w:p>
        </w:tc>
        <w:tc>
          <w:tcPr>
            <w:tcW w:w="1279" w:type="dxa"/>
            <w:tcBorders>
              <w:top w:val="single" w:sz="4" w:space="0" w:color="000000"/>
              <w:left w:val="single" w:sz="4" w:space="0" w:color="auto"/>
              <w:bottom w:val="single" w:sz="4" w:space="0" w:color="000000"/>
            </w:tcBorders>
            <w:shd w:val="clear" w:color="auto" w:fill="FFFFFF"/>
            <w:vAlign w:val="center"/>
          </w:tcPr>
          <w:p w:rsidR="00D83177" w:rsidRPr="00D83177" w:rsidRDefault="00D83177" w:rsidP="00C1187F">
            <w:pPr>
              <w:pStyle w:val="Standard"/>
              <w:suppressAutoHyphens w:val="0"/>
              <w:jc w:val="center"/>
              <w:rPr>
                <w:rFonts w:cs="Times New Roman"/>
                <w:b/>
                <w:bCs/>
                <w:sz w:val="16"/>
                <w:szCs w:val="20"/>
                <w:lang w:eastAsia="pt-BR"/>
              </w:rPr>
            </w:pPr>
            <w:r w:rsidRPr="00D83177">
              <w:rPr>
                <w:rFonts w:cs="Times New Roman"/>
                <w:b/>
                <w:bCs/>
                <w:sz w:val="16"/>
                <w:szCs w:val="20"/>
                <w:lang w:eastAsia="pt-BR"/>
              </w:rPr>
              <w:t>UNIDADE DE MEDIDA</w:t>
            </w:r>
          </w:p>
        </w:tc>
        <w:tc>
          <w:tcPr>
            <w:tcW w:w="0" w:type="auto"/>
            <w:tcBorders>
              <w:top w:val="single" w:sz="4" w:space="0" w:color="000000"/>
              <w:left w:val="single" w:sz="4" w:space="0" w:color="000080"/>
              <w:bottom w:val="single" w:sz="4" w:space="0" w:color="000000"/>
            </w:tcBorders>
            <w:shd w:val="clear" w:color="auto" w:fill="FFFFFF"/>
            <w:tcMar>
              <w:top w:w="0" w:type="dxa"/>
              <w:left w:w="60" w:type="dxa"/>
              <w:bottom w:w="0" w:type="dxa"/>
              <w:right w:w="70" w:type="dxa"/>
            </w:tcMar>
            <w:vAlign w:val="center"/>
          </w:tcPr>
          <w:p w:rsidR="00D83177" w:rsidRPr="00D83177" w:rsidRDefault="00D83177" w:rsidP="00C1187F">
            <w:pPr>
              <w:pStyle w:val="Standard"/>
              <w:suppressAutoHyphens w:val="0"/>
              <w:jc w:val="center"/>
              <w:rPr>
                <w:rFonts w:cs="Times New Roman"/>
                <w:b/>
                <w:bCs/>
                <w:sz w:val="16"/>
                <w:szCs w:val="20"/>
                <w:lang w:eastAsia="pt-BR"/>
              </w:rPr>
            </w:pPr>
            <w:r w:rsidRPr="00D83177">
              <w:rPr>
                <w:rFonts w:cs="Times New Roman"/>
                <w:b/>
                <w:bCs/>
                <w:sz w:val="16"/>
                <w:szCs w:val="20"/>
                <w:lang w:eastAsia="pt-BR"/>
              </w:rPr>
              <w:t>QUANT</w:t>
            </w:r>
          </w:p>
          <w:p w:rsidR="00D83177" w:rsidRPr="00D83177" w:rsidRDefault="00D83177" w:rsidP="00C1187F">
            <w:pPr>
              <w:pStyle w:val="Standard"/>
              <w:suppressAutoHyphens w:val="0"/>
              <w:jc w:val="center"/>
              <w:rPr>
                <w:rFonts w:cs="Times New Roman"/>
                <w:b/>
                <w:bCs/>
                <w:sz w:val="16"/>
                <w:szCs w:val="20"/>
                <w:lang w:eastAsia="pt-BR"/>
              </w:rPr>
            </w:pPr>
            <w:r w:rsidRPr="00D83177">
              <w:rPr>
                <w:rFonts w:cs="Times New Roman"/>
                <w:b/>
                <w:bCs/>
                <w:sz w:val="16"/>
                <w:szCs w:val="20"/>
                <w:lang w:eastAsia="pt-BR"/>
              </w:rPr>
              <w:t>MÍNIMA</w:t>
            </w:r>
          </w:p>
        </w:tc>
        <w:tc>
          <w:tcPr>
            <w:tcW w:w="0" w:type="auto"/>
            <w:tcBorders>
              <w:top w:val="single" w:sz="4" w:space="0" w:color="000000"/>
              <w:left w:val="single" w:sz="4" w:space="0" w:color="000080"/>
              <w:bottom w:val="single" w:sz="4" w:space="0" w:color="000000"/>
              <w:right w:val="single" w:sz="4" w:space="0" w:color="000000"/>
            </w:tcBorders>
            <w:shd w:val="clear" w:color="auto" w:fill="FFFFFF"/>
            <w:tcMar>
              <w:top w:w="0" w:type="dxa"/>
              <w:left w:w="60" w:type="dxa"/>
              <w:bottom w:w="0" w:type="dxa"/>
              <w:right w:w="70" w:type="dxa"/>
            </w:tcMar>
            <w:vAlign w:val="center"/>
          </w:tcPr>
          <w:p w:rsidR="00D83177" w:rsidRPr="00D83177" w:rsidRDefault="00D83177" w:rsidP="00C1187F">
            <w:pPr>
              <w:pStyle w:val="Standard"/>
              <w:suppressAutoHyphens w:val="0"/>
              <w:jc w:val="center"/>
              <w:rPr>
                <w:rFonts w:cs="Times New Roman"/>
                <w:b/>
                <w:bCs/>
                <w:sz w:val="16"/>
                <w:szCs w:val="20"/>
                <w:lang w:eastAsia="pt-BR"/>
              </w:rPr>
            </w:pPr>
            <w:r w:rsidRPr="00D83177">
              <w:rPr>
                <w:rFonts w:cs="Times New Roman"/>
                <w:b/>
                <w:bCs/>
                <w:sz w:val="16"/>
                <w:szCs w:val="20"/>
                <w:lang w:eastAsia="pt-BR"/>
              </w:rPr>
              <w:t>QUANT</w:t>
            </w:r>
          </w:p>
          <w:p w:rsidR="00D83177" w:rsidRPr="00D83177" w:rsidRDefault="00D83177" w:rsidP="00C1187F">
            <w:pPr>
              <w:pStyle w:val="Standard"/>
              <w:suppressAutoHyphens w:val="0"/>
              <w:jc w:val="center"/>
              <w:rPr>
                <w:rFonts w:cs="Times New Roman"/>
                <w:b/>
                <w:bCs/>
                <w:sz w:val="16"/>
                <w:szCs w:val="20"/>
                <w:lang w:eastAsia="pt-BR"/>
              </w:rPr>
            </w:pPr>
            <w:r w:rsidRPr="00D83177">
              <w:rPr>
                <w:rFonts w:cs="Times New Roman"/>
                <w:b/>
                <w:bCs/>
                <w:sz w:val="16"/>
                <w:szCs w:val="20"/>
                <w:lang w:eastAsia="pt-BR"/>
              </w:rPr>
              <w:t>MÁXIMA</w:t>
            </w:r>
          </w:p>
        </w:tc>
      </w:tr>
      <w:tr w:rsidR="00C1187F" w:rsidRPr="00D83177" w:rsidTr="00C1187F">
        <w:trPr>
          <w:trHeight w:val="599"/>
        </w:trPr>
        <w:tc>
          <w:tcPr>
            <w:tcW w:w="0" w:type="auto"/>
            <w:tcBorders>
              <w:top w:val="single" w:sz="4" w:space="0" w:color="000000"/>
              <w:left w:val="single" w:sz="4" w:space="0" w:color="000000"/>
              <w:bottom w:val="single" w:sz="4" w:space="0" w:color="000000"/>
            </w:tcBorders>
            <w:shd w:val="clear" w:color="auto" w:fill="FFFFFF"/>
            <w:tcMar>
              <w:top w:w="0" w:type="dxa"/>
              <w:left w:w="60" w:type="dxa"/>
              <w:bottom w:w="0" w:type="dxa"/>
              <w:right w:w="70" w:type="dxa"/>
            </w:tcMar>
            <w:vAlign w:val="center"/>
          </w:tcPr>
          <w:p w:rsidR="00C1187F" w:rsidRPr="00D83177" w:rsidRDefault="00E06F76" w:rsidP="00D83177">
            <w:pPr>
              <w:pStyle w:val="Standard"/>
              <w:suppressAutoHyphens w:val="0"/>
              <w:jc w:val="center"/>
              <w:rPr>
                <w:rFonts w:cs="Times New Roman"/>
                <w:sz w:val="20"/>
                <w:szCs w:val="20"/>
                <w:lang w:eastAsia="pt-BR"/>
              </w:rPr>
            </w:pPr>
            <w:r>
              <w:rPr>
                <w:rFonts w:cs="Times New Roman"/>
                <w:sz w:val="20"/>
                <w:szCs w:val="20"/>
                <w:lang w:eastAsia="pt-BR"/>
              </w:rPr>
              <w:t>0</w:t>
            </w:r>
            <w:r w:rsidR="00C1187F" w:rsidRPr="00D83177">
              <w:rPr>
                <w:rFonts w:cs="Times New Roman"/>
                <w:sz w:val="20"/>
                <w:szCs w:val="20"/>
                <w:lang w:eastAsia="pt-BR"/>
              </w:rPr>
              <w:t>1</w:t>
            </w:r>
          </w:p>
        </w:tc>
        <w:tc>
          <w:tcPr>
            <w:tcW w:w="0" w:type="auto"/>
            <w:tcBorders>
              <w:top w:val="single" w:sz="4" w:space="0" w:color="000000"/>
              <w:left w:val="single" w:sz="4" w:space="0" w:color="000080"/>
              <w:bottom w:val="single" w:sz="4" w:space="0" w:color="000000"/>
              <w:right w:val="single" w:sz="4" w:space="0" w:color="auto"/>
            </w:tcBorders>
            <w:shd w:val="clear" w:color="auto" w:fill="FFFFFF"/>
            <w:tcMar>
              <w:top w:w="0" w:type="dxa"/>
              <w:left w:w="60" w:type="dxa"/>
              <w:bottom w:w="0" w:type="dxa"/>
              <w:right w:w="70" w:type="dxa"/>
            </w:tcMar>
            <w:vAlign w:val="bottom"/>
          </w:tcPr>
          <w:p w:rsidR="00C1187F" w:rsidRPr="00C1187F" w:rsidRDefault="00C1187F" w:rsidP="00C1187F">
            <w:pPr>
              <w:pStyle w:val="Default"/>
              <w:tabs>
                <w:tab w:val="left" w:pos="0"/>
              </w:tabs>
              <w:jc w:val="both"/>
              <w:rPr>
                <w:sz w:val="20"/>
                <w:szCs w:val="20"/>
              </w:rPr>
            </w:pPr>
            <w:r w:rsidRPr="00C1187F">
              <w:rPr>
                <w:color w:val="00000A"/>
                <w:sz w:val="20"/>
                <w:szCs w:val="20"/>
              </w:rPr>
              <w:t>PÃO francês 50g - Deverão ser acondicionados em sacos atóxicos, resistente e transparente de forma que o produto seja entregue íntegro. O produto deverá apresentar validade mínima de 5 dias após data de entrega.</w:t>
            </w:r>
          </w:p>
        </w:tc>
        <w:tc>
          <w:tcPr>
            <w:tcW w:w="1210" w:type="dxa"/>
            <w:tcBorders>
              <w:top w:val="single" w:sz="4" w:space="0" w:color="000000"/>
              <w:left w:val="single" w:sz="4" w:space="0" w:color="auto"/>
              <w:bottom w:val="single" w:sz="4" w:space="0" w:color="000000"/>
            </w:tcBorders>
            <w:shd w:val="clear" w:color="auto" w:fill="FFFFFF"/>
            <w:vAlign w:val="center"/>
          </w:tcPr>
          <w:p w:rsidR="00C1187F" w:rsidRPr="00C1187F" w:rsidRDefault="00C1187F" w:rsidP="00C1187F">
            <w:pPr>
              <w:pStyle w:val="Default"/>
              <w:tabs>
                <w:tab w:val="left" w:pos="0"/>
              </w:tabs>
              <w:jc w:val="center"/>
              <w:rPr>
                <w:sz w:val="20"/>
                <w:szCs w:val="20"/>
              </w:rPr>
            </w:pPr>
            <w:r w:rsidRPr="00C1187F">
              <w:rPr>
                <w:sz w:val="20"/>
                <w:szCs w:val="20"/>
              </w:rPr>
              <w:t>460380</w:t>
            </w:r>
          </w:p>
        </w:tc>
        <w:tc>
          <w:tcPr>
            <w:tcW w:w="1279" w:type="dxa"/>
            <w:tcBorders>
              <w:top w:val="single" w:sz="4" w:space="0" w:color="000000"/>
              <w:left w:val="single" w:sz="4" w:space="0" w:color="auto"/>
              <w:bottom w:val="single" w:sz="4" w:space="0" w:color="000000"/>
            </w:tcBorders>
            <w:shd w:val="clear" w:color="auto" w:fill="FFFFFF"/>
            <w:vAlign w:val="center"/>
          </w:tcPr>
          <w:p w:rsidR="00C1187F" w:rsidRPr="00C1187F" w:rsidRDefault="00C1187F" w:rsidP="00C1187F">
            <w:pPr>
              <w:pStyle w:val="Default"/>
              <w:tabs>
                <w:tab w:val="left" w:pos="0"/>
              </w:tabs>
              <w:jc w:val="center"/>
              <w:rPr>
                <w:sz w:val="20"/>
                <w:szCs w:val="20"/>
              </w:rPr>
            </w:pPr>
            <w:r w:rsidRPr="00C1187F">
              <w:rPr>
                <w:sz w:val="20"/>
                <w:szCs w:val="20"/>
              </w:rPr>
              <w:t>Kg</w:t>
            </w:r>
          </w:p>
        </w:tc>
        <w:tc>
          <w:tcPr>
            <w:tcW w:w="0" w:type="auto"/>
            <w:tcBorders>
              <w:top w:val="single" w:sz="4" w:space="0" w:color="000000"/>
              <w:left w:val="single" w:sz="4" w:space="0" w:color="000080"/>
              <w:bottom w:val="single" w:sz="4" w:space="0" w:color="000000"/>
            </w:tcBorders>
            <w:shd w:val="clear" w:color="auto" w:fill="FFFFFF"/>
            <w:tcMar>
              <w:top w:w="0" w:type="dxa"/>
              <w:left w:w="60" w:type="dxa"/>
              <w:bottom w:w="0" w:type="dxa"/>
              <w:right w:w="70" w:type="dxa"/>
            </w:tcMar>
            <w:vAlign w:val="center"/>
          </w:tcPr>
          <w:p w:rsidR="00C1187F" w:rsidRPr="00C1187F" w:rsidRDefault="00C1187F" w:rsidP="00C1187F">
            <w:pPr>
              <w:pStyle w:val="Standard"/>
              <w:suppressAutoHyphens w:val="0"/>
              <w:jc w:val="center"/>
              <w:rPr>
                <w:rFonts w:cs="Times New Roman"/>
                <w:sz w:val="20"/>
                <w:szCs w:val="20"/>
                <w:lang w:eastAsia="pt-BR"/>
              </w:rPr>
            </w:pPr>
            <w:r w:rsidRPr="00C1187F">
              <w:rPr>
                <w:rFonts w:cs="Times New Roman"/>
                <w:sz w:val="20"/>
                <w:szCs w:val="20"/>
                <w:lang w:eastAsia="pt-BR"/>
              </w:rPr>
              <w:t>1.020</w:t>
            </w:r>
          </w:p>
        </w:tc>
        <w:tc>
          <w:tcPr>
            <w:tcW w:w="0" w:type="auto"/>
            <w:tcBorders>
              <w:top w:val="single" w:sz="4" w:space="0" w:color="000000"/>
              <w:left w:val="single" w:sz="4" w:space="0" w:color="000080"/>
              <w:bottom w:val="single" w:sz="4" w:space="0" w:color="000000"/>
              <w:right w:val="single" w:sz="4" w:space="0" w:color="000000"/>
            </w:tcBorders>
            <w:shd w:val="clear" w:color="auto" w:fill="FFFFFF"/>
            <w:tcMar>
              <w:top w:w="0" w:type="dxa"/>
              <w:left w:w="60" w:type="dxa"/>
              <w:bottom w:w="0" w:type="dxa"/>
              <w:right w:w="70" w:type="dxa"/>
            </w:tcMar>
            <w:vAlign w:val="center"/>
          </w:tcPr>
          <w:p w:rsidR="00C1187F" w:rsidRPr="00C1187F" w:rsidRDefault="00C1187F" w:rsidP="00C1187F">
            <w:pPr>
              <w:pStyle w:val="Standard"/>
              <w:suppressAutoHyphens w:val="0"/>
              <w:jc w:val="center"/>
              <w:rPr>
                <w:rFonts w:cs="Times New Roman"/>
                <w:sz w:val="20"/>
                <w:szCs w:val="20"/>
                <w:lang w:eastAsia="pt-BR"/>
              </w:rPr>
            </w:pPr>
            <w:r w:rsidRPr="00C1187F">
              <w:rPr>
                <w:rFonts w:cs="Times New Roman"/>
                <w:sz w:val="20"/>
                <w:szCs w:val="20"/>
                <w:lang w:eastAsia="pt-BR"/>
              </w:rPr>
              <w:t>1.490</w:t>
            </w:r>
          </w:p>
        </w:tc>
      </w:tr>
      <w:tr w:rsidR="00C1187F" w:rsidRPr="00D83177" w:rsidTr="00C1187F">
        <w:trPr>
          <w:trHeight w:val="255"/>
        </w:trPr>
        <w:tc>
          <w:tcPr>
            <w:tcW w:w="0" w:type="auto"/>
            <w:tcBorders>
              <w:top w:val="single" w:sz="4" w:space="0" w:color="000000"/>
              <w:left w:val="single" w:sz="4" w:space="0" w:color="000000"/>
              <w:bottom w:val="single" w:sz="4" w:space="0" w:color="000000"/>
            </w:tcBorders>
            <w:shd w:val="clear" w:color="auto" w:fill="FFFFFF"/>
            <w:tcMar>
              <w:top w:w="0" w:type="dxa"/>
              <w:left w:w="60" w:type="dxa"/>
              <w:bottom w:w="0" w:type="dxa"/>
              <w:right w:w="70" w:type="dxa"/>
            </w:tcMar>
            <w:vAlign w:val="center"/>
          </w:tcPr>
          <w:p w:rsidR="00C1187F" w:rsidRPr="00D83177" w:rsidRDefault="00E06F76" w:rsidP="00D83177">
            <w:pPr>
              <w:pStyle w:val="Standard"/>
              <w:suppressAutoHyphens w:val="0"/>
              <w:jc w:val="center"/>
              <w:rPr>
                <w:rFonts w:cs="Times New Roman"/>
                <w:sz w:val="20"/>
                <w:szCs w:val="20"/>
                <w:lang w:eastAsia="pt-BR"/>
              </w:rPr>
            </w:pPr>
            <w:r>
              <w:rPr>
                <w:rFonts w:cs="Times New Roman"/>
                <w:sz w:val="20"/>
                <w:szCs w:val="20"/>
                <w:lang w:eastAsia="pt-BR"/>
              </w:rPr>
              <w:t>0</w:t>
            </w:r>
            <w:r w:rsidR="00C1187F" w:rsidRPr="00D83177">
              <w:rPr>
                <w:rFonts w:cs="Times New Roman"/>
                <w:sz w:val="20"/>
                <w:szCs w:val="20"/>
                <w:lang w:eastAsia="pt-BR"/>
              </w:rPr>
              <w:t>2</w:t>
            </w:r>
          </w:p>
        </w:tc>
        <w:tc>
          <w:tcPr>
            <w:tcW w:w="0" w:type="auto"/>
            <w:tcBorders>
              <w:top w:val="single" w:sz="4" w:space="0" w:color="000000"/>
              <w:left w:val="single" w:sz="4" w:space="0" w:color="000080"/>
              <w:bottom w:val="single" w:sz="4" w:space="0" w:color="000000"/>
              <w:right w:val="single" w:sz="4" w:space="0" w:color="auto"/>
            </w:tcBorders>
            <w:shd w:val="clear" w:color="auto" w:fill="FFFFFF"/>
            <w:tcMar>
              <w:top w:w="0" w:type="dxa"/>
              <w:left w:w="60" w:type="dxa"/>
              <w:bottom w:w="0" w:type="dxa"/>
              <w:right w:w="70" w:type="dxa"/>
            </w:tcMar>
            <w:vAlign w:val="bottom"/>
          </w:tcPr>
          <w:p w:rsidR="00C1187F" w:rsidRPr="00C1187F" w:rsidRDefault="00C1187F" w:rsidP="00C1187F">
            <w:pPr>
              <w:pStyle w:val="Standard"/>
              <w:suppressAutoHyphens w:val="0"/>
              <w:jc w:val="both"/>
              <w:rPr>
                <w:rFonts w:cs="Times New Roman"/>
                <w:sz w:val="20"/>
                <w:szCs w:val="20"/>
                <w:lang w:eastAsia="pt-BR"/>
              </w:rPr>
            </w:pPr>
            <w:r w:rsidRPr="00C1187F">
              <w:rPr>
                <w:rFonts w:cs="Times New Roman"/>
                <w:sz w:val="20"/>
                <w:szCs w:val="20"/>
                <w:lang w:eastAsia="pt-BR"/>
              </w:rPr>
              <w:t>Leite Tipo A -</w:t>
            </w:r>
            <w:r w:rsidRPr="00C1187F">
              <w:rPr>
                <w:rFonts w:cs="Times New Roman"/>
                <w:color w:val="000000"/>
                <w:sz w:val="20"/>
                <w:szCs w:val="20"/>
                <w:lang w:eastAsia="pt-BR"/>
              </w:rPr>
              <w:t xml:space="preserve"> cor, aroma e odor característico, não rançoso, acondicionado em embalagem  tipo  plástica, contendo 1 litro, com identificação na embalagem (rótulo) dos ingredientes, valor nutricional, peso, fornecedor, data de fabricação e validade. O produto deverá possuir selo de inspeção do órgão competente. Validade mínima de 03 (três) meses a contar da data de entrega</w:t>
            </w:r>
          </w:p>
        </w:tc>
        <w:tc>
          <w:tcPr>
            <w:tcW w:w="1210" w:type="dxa"/>
            <w:tcBorders>
              <w:top w:val="single" w:sz="4" w:space="0" w:color="000000"/>
              <w:left w:val="single" w:sz="4" w:space="0" w:color="auto"/>
              <w:bottom w:val="single" w:sz="4" w:space="0" w:color="000000"/>
            </w:tcBorders>
            <w:shd w:val="clear" w:color="auto" w:fill="FFFFFF"/>
            <w:vAlign w:val="center"/>
          </w:tcPr>
          <w:p w:rsidR="00C1187F" w:rsidRPr="00C1187F" w:rsidRDefault="00C1187F" w:rsidP="00C1187F">
            <w:pPr>
              <w:pStyle w:val="Standard"/>
              <w:suppressAutoHyphens w:val="0"/>
              <w:jc w:val="center"/>
              <w:rPr>
                <w:rFonts w:cs="Times New Roman"/>
                <w:sz w:val="20"/>
                <w:szCs w:val="20"/>
                <w:lang w:eastAsia="pt-BR"/>
              </w:rPr>
            </w:pPr>
            <w:r w:rsidRPr="00C1187F">
              <w:rPr>
                <w:rFonts w:cs="Times New Roman"/>
                <w:sz w:val="20"/>
                <w:szCs w:val="20"/>
                <w:lang w:eastAsia="pt-BR"/>
              </w:rPr>
              <w:t>445995</w:t>
            </w:r>
          </w:p>
        </w:tc>
        <w:tc>
          <w:tcPr>
            <w:tcW w:w="1279" w:type="dxa"/>
            <w:tcBorders>
              <w:top w:val="single" w:sz="4" w:space="0" w:color="000000"/>
              <w:left w:val="single" w:sz="4" w:space="0" w:color="auto"/>
              <w:bottom w:val="single" w:sz="4" w:space="0" w:color="000000"/>
            </w:tcBorders>
            <w:shd w:val="clear" w:color="auto" w:fill="FFFFFF"/>
            <w:vAlign w:val="center"/>
          </w:tcPr>
          <w:p w:rsidR="00C1187F" w:rsidRPr="00C1187F" w:rsidRDefault="00C1187F" w:rsidP="00C1187F">
            <w:pPr>
              <w:pStyle w:val="Standard"/>
              <w:suppressAutoHyphens w:val="0"/>
              <w:jc w:val="center"/>
              <w:rPr>
                <w:rFonts w:cs="Times New Roman"/>
                <w:sz w:val="20"/>
                <w:szCs w:val="20"/>
                <w:lang w:eastAsia="pt-BR"/>
              </w:rPr>
            </w:pPr>
            <w:r w:rsidRPr="00C1187F">
              <w:rPr>
                <w:rFonts w:cs="Times New Roman"/>
                <w:sz w:val="20"/>
                <w:szCs w:val="20"/>
                <w:lang w:eastAsia="pt-BR"/>
              </w:rPr>
              <w:t>Cx. 1 Litro</w:t>
            </w:r>
          </w:p>
        </w:tc>
        <w:tc>
          <w:tcPr>
            <w:tcW w:w="0" w:type="auto"/>
            <w:tcBorders>
              <w:top w:val="single" w:sz="4" w:space="0" w:color="000000"/>
              <w:left w:val="single" w:sz="4" w:space="0" w:color="000080"/>
              <w:bottom w:val="single" w:sz="4" w:space="0" w:color="000000"/>
            </w:tcBorders>
            <w:shd w:val="clear" w:color="auto" w:fill="FFFFFF"/>
            <w:tcMar>
              <w:top w:w="0" w:type="dxa"/>
              <w:left w:w="60" w:type="dxa"/>
              <w:bottom w:w="0" w:type="dxa"/>
              <w:right w:w="70" w:type="dxa"/>
            </w:tcMar>
            <w:vAlign w:val="center"/>
          </w:tcPr>
          <w:p w:rsidR="00C1187F" w:rsidRPr="00C1187F" w:rsidRDefault="00C1187F" w:rsidP="00C1187F">
            <w:pPr>
              <w:pStyle w:val="Standard"/>
              <w:suppressAutoHyphens w:val="0"/>
              <w:jc w:val="center"/>
              <w:rPr>
                <w:rFonts w:cs="Times New Roman"/>
                <w:sz w:val="20"/>
                <w:szCs w:val="20"/>
                <w:lang w:eastAsia="pt-BR"/>
              </w:rPr>
            </w:pPr>
            <w:r w:rsidRPr="00C1187F">
              <w:rPr>
                <w:rFonts w:cs="Times New Roman"/>
                <w:sz w:val="20"/>
                <w:szCs w:val="20"/>
                <w:lang w:eastAsia="pt-BR"/>
              </w:rPr>
              <w:t>2.500</w:t>
            </w:r>
          </w:p>
        </w:tc>
        <w:tc>
          <w:tcPr>
            <w:tcW w:w="0" w:type="auto"/>
            <w:tcBorders>
              <w:top w:val="single" w:sz="4" w:space="0" w:color="000000"/>
              <w:left w:val="single" w:sz="4" w:space="0" w:color="000080"/>
              <w:bottom w:val="single" w:sz="4" w:space="0" w:color="000000"/>
              <w:right w:val="single" w:sz="4" w:space="0" w:color="000000"/>
            </w:tcBorders>
            <w:shd w:val="clear" w:color="auto" w:fill="FFFFFF"/>
            <w:tcMar>
              <w:top w:w="0" w:type="dxa"/>
              <w:left w:w="60" w:type="dxa"/>
              <w:bottom w:w="0" w:type="dxa"/>
              <w:right w:w="70" w:type="dxa"/>
            </w:tcMar>
            <w:vAlign w:val="center"/>
          </w:tcPr>
          <w:p w:rsidR="00C1187F" w:rsidRPr="00C1187F" w:rsidRDefault="00C1187F" w:rsidP="00C1187F">
            <w:pPr>
              <w:pStyle w:val="Standard"/>
              <w:suppressAutoHyphens w:val="0"/>
              <w:jc w:val="center"/>
              <w:rPr>
                <w:rFonts w:cs="Times New Roman"/>
                <w:sz w:val="20"/>
                <w:szCs w:val="20"/>
                <w:lang w:eastAsia="pt-BR"/>
              </w:rPr>
            </w:pPr>
            <w:r w:rsidRPr="00C1187F">
              <w:rPr>
                <w:rFonts w:cs="Times New Roman"/>
                <w:sz w:val="20"/>
                <w:szCs w:val="20"/>
                <w:lang w:eastAsia="pt-BR"/>
              </w:rPr>
              <w:t>3.000</w:t>
            </w:r>
          </w:p>
        </w:tc>
      </w:tr>
      <w:tr w:rsidR="00C1187F" w:rsidRPr="00D83177" w:rsidTr="00C1187F">
        <w:trPr>
          <w:trHeight w:val="261"/>
        </w:trPr>
        <w:tc>
          <w:tcPr>
            <w:tcW w:w="0" w:type="auto"/>
            <w:tcBorders>
              <w:top w:val="single" w:sz="4" w:space="0" w:color="000000"/>
              <w:left w:val="single" w:sz="4" w:space="0" w:color="000000"/>
              <w:bottom w:val="single" w:sz="4" w:space="0" w:color="000000"/>
            </w:tcBorders>
            <w:shd w:val="clear" w:color="auto" w:fill="FFFFFF"/>
            <w:tcMar>
              <w:top w:w="0" w:type="dxa"/>
              <w:left w:w="60" w:type="dxa"/>
              <w:bottom w:w="0" w:type="dxa"/>
              <w:right w:w="70" w:type="dxa"/>
            </w:tcMar>
            <w:vAlign w:val="center"/>
          </w:tcPr>
          <w:p w:rsidR="00C1187F" w:rsidRPr="00D83177" w:rsidRDefault="00E06F76" w:rsidP="00D83177">
            <w:pPr>
              <w:pStyle w:val="Standard"/>
              <w:suppressAutoHyphens w:val="0"/>
              <w:jc w:val="center"/>
              <w:rPr>
                <w:rFonts w:cs="Times New Roman"/>
                <w:sz w:val="20"/>
                <w:szCs w:val="20"/>
                <w:lang w:eastAsia="pt-BR"/>
              </w:rPr>
            </w:pPr>
            <w:r>
              <w:rPr>
                <w:rFonts w:cs="Times New Roman"/>
                <w:sz w:val="20"/>
                <w:szCs w:val="20"/>
                <w:lang w:eastAsia="pt-BR"/>
              </w:rPr>
              <w:t>0</w:t>
            </w:r>
            <w:r w:rsidR="00C1187F" w:rsidRPr="00D83177">
              <w:rPr>
                <w:rFonts w:cs="Times New Roman"/>
                <w:sz w:val="20"/>
                <w:szCs w:val="20"/>
                <w:lang w:eastAsia="pt-BR"/>
              </w:rPr>
              <w:t>3</w:t>
            </w:r>
          </w:p>
        </w:tc>
        <w:tc>
          <w:tcPr>
            <w:tcW w:w="0" w:type="auto"/>
            <w:tcBorders>
              <w:top w:val="single" w:sz="4" w:space="0" w:color="000000"/>
              <w:left w:val="single" w:sz="4" w:space="0" w:color="000080"/>
              <w:bottom w:val="single" w:sz="4" w:space="0" w:color="000000"/>
              <w:right w:val="single" w:sz="4" w:space="0" w:color="auto"/>
            </w:tcBorders>
            <w:shd w:val="clear" w:color="auto" w:fill="FFFFFF"/>
            <w:tcMar>
              <w:top w:w="0" w:type="dxa"/>
              <w:left w:w="60" w:type="dxa"/>
              <w:bottom w:w="0" w:type="dxa"/>
              <w:right w:w="70" w:type="dxa"/>
            </w:tcMar>
            <w:vAlign w:val="bottom"/>
          </w:tcPr>
          <w:p w:rsidR="00C1187F" w:rsidRPr="00C1187F" w:rsidRDefault="00C1187F" w:rsidP="00C1187F">
            <w:pPr>
              <w:pStyle w:val="Standard"/>
              <w:suppressAutoHyphens w:val="0"/>
              <w:jc w:val="both"/>
              <w:rPr>
                <w:rFonts w:cs="Times New Roman"/>
                <w:sz w:val="20"/>
                <w:szCs w:val="20"/>
                <w:lang w:eastAsia="pt-BR"/>
              </w:rPr>
            </w:pPr>
            <w:r w:rsidRPr="00C1187F">
              <w:rPr>
                <w:rFonts w:cs="Times New Roman"/>
                <w:color w:val="000000"/>
                <w:sz w:val="20"/>
                <w:szCs w:val="20"/>
                <w:lang w:eastAsia="pt-BR"/>
              </w:rPr>
              <w:t>Margarina cremosa, com sal, no mínimo 65% de lipídeos e 0% de gorduras trans, embalada em potes de plástico de 500g, enriquecida de vitaminas; apresentação, aspecto, cheiro, sabor e cor peculiares, isenta de ranço e de bolores; embalagem primária com identificação do produto, especificação dos ingredientes, informação nutricional, prazo de validade, peso líquido e rotulagem de acordo com a legislação.</w:t>
            </w:r>
          </w:p>
        </w:tc>
        <w:tc>
          <w:tcPr>
            <w:tcW w:w="1210" w:type="dxa"/>
            <w:tcBorders>
              <w:top w:val="single" w:sz="4" w:space="0" w:color="000000"/>
              <w:left w:val="single" w:sz="4" w:space="0" w:color="auto"/>
              <w:bottom w:val="single" w:sz="4" w:space="0" w:color="000000"/>
            </w:tcBorders>
            <w:shd w:val="clear" w:color="auto" w:fill="FFFFFF"/>
            <w:vAlign w:val="center"/>
          </w:tcPr>
          <w:p w:rsidR="00C1187F" w:rsidRPr="00C1187F" w:rsidRDefault="00C1187F" w:rsidP="00C1187F">
            <w:pPr>
              <w:pStyle w:val="Standard"/>
              <w:suppressAutoHyphens w:val="0"/>
              <w:jc w:val="center"/>
              <w:rPr>
                <w:rFonts w:cs="Times New Roman"/>
                <w:sz w:val="20"/>
                <w:szCs w:val="20"/>
                <w:lang w:eastAsia="pt-BR"/>
              </w:rPr>
            </w:pPr>
            <w:r w:rsidRPr="00C1187F">
              <w:rPr>
                <w:rFonts w:cs="Times New Roman"/>
                <w:sz w:val="20"/>
                <w:szCs w:val="20"/>
                <w:lang w:eastAsia="pt-BR"/>
              </w:rPr>
              <w:t>463699</w:t>
            </w:r>
          </w:p>
        </w:tc>
        <w:tc>
          <w:tcPr>
            <w:tcW w:w="1279" w:type="dxa"/>
            <w:tcBorders>
              <w:top w:val="single" w:sz="4" w:space="0" w:color="000000"/>
              <w:left w:val="single" w:sz="4" w:space="0" w:color="auto"/>
              <w:bottom w:val="single" w:sz="4" w:space="0" w:color="000000"/>
            </w:tcBorders>
            <w:shd w:val="clear" w:color="auto" w:fill="FFFFFF"/>
            <w:vAlign w:val="center"/>
          </w:tcPr>
          <w:p w:rsidR="00C1187F" w:rsidRPr="00C1187F" w:rsidRDefault="00C1187F" w:rsidP="00C1187F">
            <w:pPr>
              <w:pStyle w:val="Standard"/>
              <w:suppressAutoHyphens w:val="0"/>
              <w:jc w:val="center"/>
              <w:rPr>
                <w:rFonts w:cs="Times New Roman"/>
                <w:sz w:val="20"/>
                <w:szCs w:val="20"/>
                <w:lang w:eastAsia="pt-BR"/>
              </w:rPr>
            </w:pPr>
            <w:r w:rsidRPr="00C1187F">
              <w:rPr>
                <w:rFonts w:cs="Times New Roman"/>
                <w:sz w:val="20"/>
                <w:szCs w:val="20"/>
                <w:lang w:eastAsia="pt-BR"/>
              </w:rPr>
              <w:t>Embalagem 500g</w:t>
            </w:r>
          </w:p>
        </w:tc>
        <w:tc>
          <w:tcPr>
            <w:tcW w:w="0" w:type="auto"/>
            <w:tcBorders>
              <w:top w:val="single" w:sz="4" w:space="0" w:color="000000"/>
              <w:left w:val="single" w:sz="4" w:space="0" w:color="000080"/>
              <w:bottom w:val="single" w:sz="4" w:space="0" w:color="000000"/>
            </w:tcBorders>
            <w:shd w:val="clear" w:color="auto" w:fill="FFFFFF"/>
            <w:tcMar>
              <w:top w:w="0" w:type="dxa"/>
              <w:left w:w="60" w:type="dxa"/>
              <w:bottom w:w="0" w:type="dxa"/>
              <w:right w:w="70" w:type="dxa"/>
            </w:tcMar>
            <w:vAlign w:val="center"/>
          </w:tcPr>
          <w:p w:rsidR="00C1187F" w:rsidRPr="00C1187F" w:rsidRDefault="00C1187F" w:rsidP="00C1187F">
            <w:pPr>
              <w:pStyle w:val="Standard"/>
              <w:suppressAutoHyphens w:val="0"/>
              <w:jc w:val="center"/>
              <w:rPr>
                <w:rFonts w:cs="Times New Roman"/>
                <w:sz w:val="20"/>
                <w:szCs w:val="20"/>
                <w:lang w:eastAsia="pt-BR"/>
              </w:rPr>
            </w:pPr>
            <w:r w:rsidRPr="00C1187F">
              <w:rPr>
                <w:rFonts w:cs="Times New Roman"/>
                <w:sz w:val="20"/>
                <w:szCs w:val="20"/>
                <w:lang w:eastAsia="pt-BR"/>
              </w:rPr>
              <w:t>1.000</w:t>
            </w:r>
          </w:p>
        </w:tc>
        <w:tc>
          <w:tcPr>
            <w:tcW w:w="0" w:type="auto"/>
            <w:tcBorders>
              <w:top w:val="single" w:sz="4" w:space="0" w:color="000000"/>
              <w:left w:val="single" w:sz="4" w:space="0" w:color="000080"/>
              <w:bottom w:val="single" w:sz="4" w:space="0" w:color="000000"/>
              <w:right w:val="single" w:sz="4" w:space="0" w:color="000000"/>
            </w:tcBorders>
            <w:shd w:val="clear" w:color="auto" w:fill="FFFFFF"/>
            <w:tcMar>
              <w:top w:w="0" w:type="dxa"/>
              <w:left w:w="60" w:type="dxa"/>
              <w:bottom w:w="0" w:type="dxa"/>
              <w:right w:w="70" w:type="dxa"/>
            </w:tcMar>
            <w:vAlign w:val="center"/>
          </w:tcPr>
          <w:p w:rsidR="00C1187F" w:rsidRPr="00C1187F" w:rsidRDefault="00C1187F" w:rsidP="00C1187F">
            <w:pPr>
              <w:pStyle w:val="Standard"/>
              <w:suppressAutoHyphens w:val="0"/>
              <w:jc w:val="center"/>
              <w:rPr>
                <w:rFonts w:cs="Times New Roman"/>
                <w:sz w:val="20"/>
                <w:szCs w:val="20"/>
                <w:lang w:eastAsia="pt-BR"/>
              </w:rPr>
            </w:pPr>
            <w:r w:rsidRPr="00C1187F">
              <w:rPr>
                <w:rFonts w:cs="Times New Roman"/>
                <w:sz w:val="20"/>
                <w:szCs w:val="20"/>
                <w:lang w:eastAsia="pt-BR"/>
              </w:rPr>
              <w:t>1.200</w:t>
            </w:r>
          </w:p>
        </w:tc>
      </w:tr>
      <w:tr w:rsidR="00C1187F" w:rsidRPr="00D83177" w:rsidTr="00C1187F">
        <w:trPr>
          <w:trHeight w:val="60"/>
        </w:trPr>
        <w:tc>
          <w:tcPr>
            <w:tcW w:w="0" w:type="auto"/>
            <w:tcBorders>
              <w:top w:val="single" w:sz="4" w:space="0" w:color="000000"/>
              <w:left w:val="single" w:sz="4" w:space="0" w:color="000000"/>
              <w:bottom w:val="single" w:sz="4" w:space="0" w:color="000000"/>
            </w:tcBorders>
            <w:shd w:val="clear" w:color="auto" w:fill="FFFFFF"/>
            <w:tcMar>
              <w:top w:w="0" w:type="dxa"/>
              <w:left w:w="60" w:type="dxa"/>
              <w:bottom w:w="0" w:type="dxa"/>
              <w:right w:w="70" w:type="dxa"/>
            </w:tcMar>
            <w:vAlign w:val="center"/>
          </w:tcPr>
          <w:p w:rsidR="00C1187F" w:rsidRPr="00D83177" w:rsidRDefault="00E06F76" w:rsidP="00D83177">
            <w:pPr>
              <w:pStyle w:val="Standard"/>
              <w:suppressAutoHyphens w:val="0"/>
              <w:jc w:val="center"/>
              <w:rPr>
                <w:rFonts w:cs="Times New Roman"/>
                <w:sz w:val="20"/>
                <w:szCs w:val="20"/>
                <w:lang w:eastAsia="pt-BR"/>
              </w:rPr>
            </w:pPr>
            <w:r>
              <w:rPr>
                <w:rFonts w:cs="Times New Roman"/>
                <w:sz w:val="20"/>
                <w:szCs w:val="20"/>
                <w:lang w:eastAsia="pt-BR"/>
              </w:rPr>
              <w:t>0</w:t>
            </w:r>
            <w:r w:rsidR="00C1187F" w:rsidRPr="00D83177">
              <w:rPr>
                <w:rFonts w:cs="Times New Roman"/>
                <w:sz w:val="20"/>
                <w:szCs w:val="20"/>
                <w:lang w:eastAsia="pt-BR"/>
              </w:rPr>
              <w:t>4</w:t>
            </w:r>
          </w:p>
        </w:tc>
        <w:tc>
          <w:tcPr>
            <w:tcW w:w="0" w:type="auto"/>
            <w:tcBorders>
              <w:top w:val="single" w:sz="4" w:space="0" w:color="000000"/>
              <w:left w:val="single" w:sz="4" w:space="0" w:color="000080"/>
              <w:bottom w:val="single" w:sz="4" w:space="0" w:color="000000"/>
              <w:right w:val="single" w:sz="4" w:space="0" w:color="auto"/>
            </w:tcBorders>
            <w:shd w:val="clear" w:color="auto" w:fill="FFFFFF"/>
            <w:tcMar>
              <w:top w:w="0" w:type="dxa"/>
              <w:left w:w="60" w:type="dxa"/>
              <w:bottom w:w="0" w:type="dxa"/>
              <w:right w:w="70" w:type="dxa"/>
            </w:tcMar>
            <w:vAlign w:val="bottom"/>
          </w:tcPr>
          <w:p w:rsidR="00C1187F" w:rsidRPr="00C1187F" w:rsidRDefault="00C1187F" w:rsidP="00C1187F">
            <w:pPr>
              <w:pStyle w:val="Standard"/>
              <w:suppressAutoHyphens w:val="0"/>
              <w:jc w:val="both"/>
              <w:rPr>
                <w:rFonts w:cs="Times New Roman"/>
                <w:color w:val="000000"/>
                <w:sz w:val="20"/>
                <w:szCs w:val="20"/>
                <w:lang w:eastAsia="pt-BR"/>
              </w:rPr>
            </w:pPr>
            <w:r w:rsidRPr="00C1187F">
              <w:rPr>
                <w:rFonts w:cs="Times New Roman"/>
                <w:color w:val="000000"/>
                <w:sz w:val="20"/>
                <w:szCs w:val="20"/>
                <w:lang w:eastAsia="pt-BR"/>
              </w:rPr>
              <w:t>Café em pó tipo 1, tradicional, torrado e moído, com certificado de selo de pureza ABIC, acondicionado em embalagem de polietileno resistente, atóxica, tipo almofada, contendo 500 gramas, certificado com selo de pureza ABIC, com identificação na embalagem (rótulo) dos ingredientes, valor nutricional, peso, fornecedor, data de fabricação e validade. Isento de sujidades, parasitas, larvas e material estranho. Validade mínima de 04 (quatro) meses a contar da data de entrega.</w:t>
            </w:r>
          </w:p>
        </w:tc>
        <w:tc>
          <w:tcPr>
            <w:tcW w:w="1210" w:type="dxa"/>
            <w:tcBorders>
              <w:top w:val="single" w:sz="4" w:space="0" w:color="000000"/>
              <w:left w:val="single" w:sz="4" w:space="0" w:color="auto"/>
              <w:bottom w:val="single" w:sz="4" w:space="0" w:color="000000"/>
            </w:tcBorders>
            <w:shd w:val="clear" w:color="auto" w:fill="FFFFFF"/>
            <w:vAlign w:val="center"/>
          </w:tcPr>
          <w:p w:rsidR="00C1187F" w:rsidRPr="00C1187F" w:rsidRDefault="00C1187F" w:rsidP="00C1187F">
            <w:pPr>
              <w:pStyle w:val="Standard"/>
              <w:suppressAutoHyphens w:val="0"/>
              <w:jc w:val="center"/>
              <w:rPr>
                <w:rFonts w:cs="Times New Roman"/>
                <w:color w:val="000000"/>
                <w:sz w:val="20"/>
                <w:szCs w:val="20"/>
                <w:lang w:eastAsia="pt-BR"/>
              </w:rPr>
            </w:pPr>
            <w:r w:rsidRPr="00C1187F">
              <w:rPr>
                <w:rFonts w:cs="Times New Roman"/>
                <w:color w:val="000000"/>
                <w:sz w:val="20"/>
                <w:szCs w:val="20"/>
                <w:lang w:eastAsia="pt-BR"/>
              </w:rPr>
              <w:t>463567</w:t>
            </w:r>
          </w:p>
        </w:tc>
        <w:tc>
          <w:tcPr>
            <w:tcW w:w="1279" w:type="dxa"/>
            <w:tcBorders>
              <w:top w:val="single" w:sz="4" w:space="0" w:color="000000"/>
              <w:left w:val="single" w:sz="4" w:space="0" w:color="auto"/>
              <w:bottom w:val="single" w:sz="4" w:space="0" w:color="000000"/>
            </w:tcBorders>
            <w:shd w:val="clear" w:color="auto" w:fill="FFFFFF"/>
            <w:vAlign w:val="center"/>
          </w:tcPr>
          <w:p w:rsidR="00C1187F" w:rsidRPr="00C1187F" w:rsidRDefault="00C1187F" w:rsidP="00C1187F">
            <w:pPr>
              <w:pStyle w:val="Standard"/>
              <w:suppressAutoHyphens w:val="0"/>
              <w:jc w:val="center"/>
              <w:rPr>
                <w:rFonts w:cs="Times New Roman"/>
                <w:color w:val="000000"/>
                <w:sz w:val="20"/>
                <w:szCs w:val="20"/>
                <w:lang w:eastAsia="pt-BR"/>
              </w:rPr>
            </w:pPr>
            <w:r w:rsidRPr="00C1187F">
              <w:rPr>
                <w:rFonts w:cs="Times New Roman"/>
                <w:color w:val="000000"/>
                <w:sz w:val="20"/>
                <w:szCs w:val="20"/>
                <w:lang w:eastAsia="pt-BR"/>
              </w:rPr>
              <w:t>Embalagem 500g</w:t>
            </w:r>
          </w:p>
        </w:tc>
        <w:tc>
          <w:tcPr>
            <w:tcW w:w="0" w:type="auto"/>
            <w:tcBorders>
              <w:top w:val="single" w:sz="4" w:space="0" w:color="000000"/>
              <w:left w:val="single" w:sz="4" w:space="0" w:color="000080"/>
              <w:bottom w:val="single" w:sz="4" w:space="0" w:color="000000"/>
            </w:tcBorders>
            <w:shd w:val="clear" w:color="auto" w:fill="FFFFFF"/>
            <w:tcMar>
              <w:top w:w="0" w:type="dxa"/>
              <w:left w:w="60" w:type="dxa"/>
              <w:bottom w:w="0" w:type="dxa"/>
              <w:right w:w="70" w:type="dxa"/>
            </w:tcMar>
            <w:vAlign w:val="center"/>
          </w:tcPr>
          <w:p w:rsidR="00C1187F" w:rsidRPr="00C1187F" w:rsidRDefault="00C1187F" w:rsidP="00C1187F">
            <w:pPr>
              <w:pStyle w:val="Standard"/>
              <w:suppressAutoHyphens w:val="0"/>
              <w:jc w:val="center"/>
              <w:rPr>
                <w:rFonts w:cs="Times New Roman"/>
                <w:sz w:val="20"/>
                <w:szCs w:val="20"/>
                <w:lang w:eastAsia="pt-BR"/>
              </w:rPr>
            </w:pPr>
            <w:r w:rsidRPr="00C1187F">
              <w:rPr>
                <w:rFonts w:cs="Times New Roman"/>
                <w:sz w:val="20"/>
                <w:szCs w:val="20"/>
                <w:lang w:eastAsia="pt-BR"/>
              </w:rPr>
              <w:t>500</w:t>
            </w:r>
          </w:p>
        </w:tc>
        <w:tc>
          <w:tcPr>
            <w:tcW w:w="0" w:type="auto"/>
            <w:tcBorders>
              <w:top w:val="single" w:sz="4" w:space="0" w:color="000000"/>
              <w:left w:val="single" w:sz="4" w:space="0" w:color="000080"/>
              <w:bottom w:val="single" w:sz="4" w:space="0" w:color="000000"/>
              <w:right w:val="single" w:sz="4" w:space="0" w:color="000000"/>
            </w:tcBorders>
            <w:shd w:val="clear" w:color="auto" w:fill="FFFFFF"/>
            <w:tcMar>
              <w:top w:w="0" w:type="dxa"/>
              <w:left w:w="60" w:type="dxa"/>
              <w:bottom w:w="0" w:type="dxa"/>
              <w:right w:w="70" w:type="dxa"/>
            </w:tcMar>
            <w:vAlign w:val="center"/>
          </w:tcPr>
          <w:p w:rsidR="00C1187F" w:rsidRPr="00C1187F" w:rsidRDefault="00C1187F" w:rsidP="00C1187F">
            <w:pPr>
              <w:pStyle w:val="Standard"/>
              <w:suppressAutoHyphens w:val="0"/>
              <w:jc w:val="center"/>
              <w:rPr>
                <w:rFonts w:cs="Times New Roman"/>
                <w:sz w:val="20"/>
                <w:szCs w:val="20"/>
                <w:lang w:eastAsia="pt-BR"/>
              </w:rPr>
            </w:pPr>
            <w:r w:rsidRPr="00C1187F">
              <w:rPr>
                <w:rFonts w:cs="Times New Roman"/>
                <w:sz w:val="20"/>
                <w:szCs w:val="20"/>
                <w:lang w:eastAsia="pt-BR"/>
              </w:rPr>
              <w:t>1.000</w:t>
            </w:r>
          </w:p>
        </w:tc>
      </w:tr>
      <w:tr w:rsidR="00C1187F" w:rsidRPr="00D83177" w:rsidTr="00C1187F">
        <w:trPr>
          <w:trHeight w:val="60"/>
        </w:trPr>
        <w:tc>
          <w:tcPr>
            <w:tcW w:w="0" w:type="auto"/>
            <w:tcBorders>
              <w:top w:val="single" w:sz="4" w:space="0" w:color="000000"/>
              <w:left w:val="single" w:sz="4" w:space="0" w:color="000000"/>
              <w:bottom w:val="single" w:sz="4" w:space="0" w:color="000000"/>
            </w:tcBorders>
            <w:shd w:val="clear" w:color="auto" w:fill="FFFFFF"/>
            <w:tcMar>
              <w:top w:w="0" w:type="dxa"/>
              <w:left w:w="60" w:type="dxa"/>
              <w:bottom w:w="0" w:type="dxa"/>
              <w:right w:w="70" w:type="dxa"/>
            </w:tcMar>
            <w:vAlign w:val="center"/>
          </w:tcPr>
          <w:p w:rsidR="00C1187F" w:rsidRPr="00D83177" w:rsidRDefault="00E06F76" w:rsidP="00D83177">
            <w:pPr>
              <w:pStyle w:val="Standard"/>
              <w:suppressAutoHyphens w:val="0"/>
              <w:jc w:val="center"/>
              <w:rPr>
                <w:rFonts w:cs="Times New Roman"/>
                <w:sz w:val="20"/>
                <w:szCs w:val="20"/>
                <w:lang w:eastAsia="pt-BR"/>
              </w:rPr>
            </w:pPr>
            <w:r>
              <w:rPr>
                <w:rFonts w:cs="Times New Roman"/>
                <w:sz w:val="20"/>
                <w:szCs w:val="20"/>
                <w:lang w:eastAsia="pt-BR"/>
              </w:rPr>
              <w:t>0</w:t>
            </w:r>
            <w:r w:rsidR="00C1187F" w:rsidRPr="00D83177">
              <w:rPr>
                <w:rFonts w:cs="Times New Roman"/>
                <w:sz w:val="20"/>
                <w:szCs w:val="20"/>
                <w:lang w:eastAsia="pt-BR"/>
              </w:rPr>
              <w:t>5</w:t>
            </w:r>
          </w:p>
        </w:tc>
        <w:tc>
          <w:tcPr>
            <w:tcW w:w="0" w:type="auto"/>
            <w:tcBorders>
              <w:top w:val="single" w:sz="4" w:space="0" w:color="000000"/>
              <w:left w:val="single" w:sz="4" w:space="0" w:color="000080"/>
              <w:bottom w:val="single" w:sz="4" w:space="0" w:color="000000"/>
              <w:right w:val="single" w:sz="4" w:space="0" w:color="auto"/>
            </w:tcBorders>
            <w:shd w:val="clear" w:color="auto" w:fill="FFFFFF"/>
            <w:tcMar>
              <w:top w:w="0" w:type="dxa"/>
              <w:left w:w="60" w:type="dxa"/>
              <w:bottom w:w="0" w:type="dxa"/>
              <w:right w:w="70" w:type="dxa"/>
            </w:tcMar>
            <w:vAlign w:val="bottom"/>
          </w:tcPr>
          <w:p w:rsidR="00C1187F" w:rsidRPr="00C1187F" w:rsidRDefault="00C1187F" w:rsidP="00C1187F">
            <w:pPr>
              <w:pStyle w:val="Standard"/>
              <w:suppressAutoHyphens w:val="0"/>
              <w:jc w:val="both"/>
              <w:rPr>
                <w:rFonts w:cs="Times New Roman"/>
                <w:color w:val="000000"/>
                <w:sz w:val="20"/>
                <w:szCs w:val="20"/>
                <w:lang w:eastAsia="pt-BR"/>
              </w:rPr>
            </w:pPr>
            <w:r w:rsidRPr="00C1187F">
              <w:rPr>
                <w:rFonts w:cs="Times New Roman"/>
                <w:color w:val="000000"/>
                <w:sz w:val="20"/>
                <w:szCs w:val="20"/>
                <w:lang w:eastAsia="pt-BR"/>
              </w:rPr>
              <w:t>Açúcar Cristal, acondicionado em embalagem resistente de polietileno atóxico transparente, contendo 05 kg, com identificação na embalagem (rótulo) dos ingredientes, valor nutricional, peso, fornecedor, data de fabricação e validade. Isento de fermentação, sujidades, parasitas, larvas e material estranho. Apresentando cor, odor e sabor característicos. Validade mínima de 12 (doze) meses, a contar da data de entrega.</w:t>
            </w:r>
          </w:p>
        </w:tc>
        <w:tc>
          <w:tcPr>
            <w:tcW w:w="1210" w:type="dxa"/>
            <w:tcBorders>
              <w:top w:val="single" w:sz="4" w:space="0" w:color="000000"/>
              <w:left w:val="single" w:sz="4" w:space="0" w:color="auto"/>
              <w:bottom w:val="single" w:sz="4" w:space="0" w:color="000000"/>
            </w:tcBorders>
            <w:shd w:val="clear" w:color="auto" w:fill="FFFFFF"/>
            <w:vAlign w:val="center"/>
          </w:tcPr>
          <w:p w:rsidR="00C1187F" w:rsidRPr="00C1187F" w:rsidRDefault="00C1187F" w:rsidP="00C1187F">
            <w:pPr>
              <w:pStyle w:val="Standard"/>
              <w:suppressAutoHyphens w:val="0"/>
              <w:jc w:val="center"/>
              <w:rPr>
                <w:rFonts w:cs="Times New Roman"/>
                <w:color w:val="000000"/>
                <w:sz w:val="20"/>
                <w:szCs w:val="20"/>
                <w:lang w:eastAsia="pt-BR"/>
              </w:rPr>
            </w:pPr>
            <w:r w:rsidRPr="00C1187F">
              <w:rPr>
                <w:rFonts w:cs="Times New Roman"/>
                <w:color w:val="000000"/>
                <w:sz w:val="20"/>
                <w:szCs w:val="20"/>
                <w:lang w:eastAsia="pt-BR"/>
              </w:rPr>
              <w:t>463989</w:t>
            </w:r>
          </w:p>
        </w:tc>
        <w:tc>
          <w:tcPr>
            <w:tcW w:w="1279" w:type="dxa"/>
            <w:tcBorders>
              <w:top w:val="single" w:sz="4" w:space="0" w:color="000000"/>
              <w:left w:val="single" w:sz="4" w:space="0" w:color="auto"/>
              <w:bottom w:val="single" w:sz="4" w:space="0" w:color="000000"/>
            </w:tcBorders>
            <w:shd w:val="clear" w:color="auto" w:fill="FFFFFF"/>
            <w:vAlign w:val="center"/>
          </w:tcPr>
          <w:p w:rsidR="00C1187F" w:rsidRPr="00C1187F" w:rsidRDefault="00C1187F" w:rsidP="00C1187F">
            <w:pPr>
              <w:pStyle w:val="Standard"/>
              <w:suppressAutoHyphens w:val="0"/>
              <w:jc w:val="center"/>
              <w:rPr>
                <w:rFonts w:cs="Times New Roman"/>
                <w:color w:val="000000"/>
                <w:sz w:val="20"/>
                <w:szCs w:val="20"/>
                <w:lang w:eastAsia="pt-BR"/>
              </w:rPr>
            </w:pPr>
            <w:r w:rsidRPr="00C1187F">
              <w:rPr>
                <w:rFonts w:cs="Times New Roman"/>
                <w:color w:val="000000"/>
                <w:sz w:val="20"/>
                <w:szCs w:val="20"/>
                <w:lang w:eastAsia="pt-BR"/>
              </w:rPr>
              <w:t>Embalagem  5kg</w:t>
            </w:r>
          </w:p>
        </w:tc>
        <w:tc>
          <w:tcPr>
            <w:tcW w:w="0" w:type="auto"/>
            <w:tcBorders>
              <w:top w:val="single" w:sz="4" w:space="0" w:color="000000"/>
              <w:left w:val="single" w:sz="4" w:space="0" w:color="000080"/>
              <w:bottom w:val="single" w:sz="4" w:space="0" w:color="000000"/>
            </w:tcBorders>
            <w:shd w:val="clear" w:color="auto" w:fill="FFFFFF"/>
            <w:tcMar>
              <w:top w:w="0" w:type="dxa"/>
              <w:left w:w="60" w:type="dxa"/>
              <w:bottom w:w="0" w:type="dxa"/>
              <w:right w:w="70" w:type="dxa"/>
            </w:tcMar>
            <w:vAlign w:val="center"/>
          </w:tcPr>
          <w:p w:rsidR="00C1187F" w:rsidRPr="00C1187F" w:rsidRDefault="00C1187F" w:rsidP="00C1187F">
            <w:pPr>
              <w:pStyle w:val="Standard"/>
              <w:suppressAutoHyphens w:val="0"/>
              <w:jc w:val="center"/>
              <w:rPr>
                <w:rFonts w:cs="Times New Roman"/>
                <w:sz w:val="20"/>
                <w:szCs w:val="20"/>
                <w:lang w:eastAsia="pt-BR"/>
              </w:rPr>
            </w:pPr>
            <w:r w:rsidRPr="00C1187F">
              <w:rPr>
                <w:rFonts w:cs="Times New Roman"/>
                <w:sz w:val="20"/>
                <w:szCs w:val="20"/>
                <w:lang w:eastAsia="pt-BR"/>
              </w:rPr>
              <w:t>100</w:t>
            </w:r>
          </w:p>
        </w:tc>
        <w:tc>
          <w:tcPr>
            <w:tcW w:w="0" w:type="auto"/>
            <w:tcBorders>
              <w:top w:val="single" w:sz="4" w:space="0" w:color="000000"/>
              <w:left w:val="single" w:sz="4" w:space="0" w:color="000080"/>
              <w:bottom w:val="single" w:sz="4" w:space="0" w:color="000000"/>
              <w:right w:val="single" w:sz="4" w:space="0" w:color="000000"/>
            </w:tcBorders>
            <w:shd w:val="clear" w:color="auto" w:fill="FFFFFF"/>
            <w:tcMar>
              <w:top w:w="0" w:type="dxa"/>
              <w:left w:w="60" w:type="dxa"/>
              <w:bottom w:w="0" w:type="dxa"/>
              <w:right w:w="70" w:type="dxa"/>
            </w:tcMar>
            <w:vAlign w:val="center"/>
          </w:tcPr>
          <w:p w:rsidR="00C1187F" w:rsidRPr="00C1187F" w:rsidRDefault="00C1187F" w:rsidP="00C1187F">
            <w:pPr>
              <w:pStyle w:val="Standard"/>
              <w:suppressAutoHyphens w:val="0"/>
              <w:jc w:val="center"/>
              <w:rPr>
                <w:rFonts w:cs="Times New Roman"/>
                <w:sz w:val="20"/>
                <w:szCs w:val="20"/>
                <w:lang w:eastAsia="pt-BR"/>
              </w:rPr>
            </w:pPr>
            <w:r w:rsidRPr="00C1187F">
              <w:rPr>
                <w:rFonts w:cs="Times New Roman"/>
                <w:sz w:val="20"/>
                <w:szCs w:val="20"/>
                <w:lang w:eastAsia="pt-BR"/>
              </w:rPr>
              <w:t>200</w:t>
            </w:r>
          </w:p>
        </w:tc>
      </w:tr>
      <w:tr w:rsidR="00C1187F" w:rsidRPr="00D83177" w:rsidTr="00C1187F">
        <w:trPr>
          <w:trHeight w:val="60"/>
        </w:trPr>
        <w:tc>
          <w:tcPr>
            <w:tcW w:w="0" w:type="auto"/>
            <w:tcBorders>
              <w:top w:val="single" w:sz="4" w:space="0" w:color="000000"/>
              <w:left w:val="single" w:sz="4" w:space="0" w:color="000000"/>
              <w:bottom w:val="single" w:sz="4" w:space="0" w:color="000000"/>
            </w:tcBorders>
            <w:shd w:val="clear" w:color="auto" w:fill="FFFFFF"/>
            <w:tcMar>
              <w:top w:w="0" w:type="dxa"/>
              <w:left w:w="60" w:type="dxa"/>
              <w:bottom w:w="0" w:type="dxa"/>
              <w:right w:w="70" w:type="dxa"/>
            </w:tcMar>
            <w:vAlign w:val="center"/>
          </w:tcPr>
          <w:p w:rsidR="00C1187F" w:rsidRPr="00D83177" w:rsidRDefault="00C1187F" w:rsidP="00D83177">
            <w:pPr>
              <w:pStyle w:val="Standard"/>
              <w:suppressAutoHyphens w:val="0"/>
              <w:jc w:val="center"/>
              <w:rPr>
                <w:rFonts w:cs="Times New Roman"/>
                <w:sz w:val="20"/>
                <w:szCs w:val="20"/>
                <w:lang w:eastAsia="pt-BR"/>
              </w:rPr>
            </w:pPr>
            <w:r>
              <w:rPr>
                <w:rFonts w:cs="Times New Roman"/>
                <w:sz w:val="20"/>
                <w:szCs w:val="20"/>
                <w:lang w:eastAsia="pt-BR"/>
              </w:rPr>
              <w:t>06</w:t>
            </w:r>
          </w:p>
        </w:tc>
        <w:tc>
          <w:tcPr>
            <w:tcW w:w="0" w:type="auto"/>
            <w:tcBorders>
              <w:top w:val="single" w:sz="4" w:space="0" w:color="000000"/>
              <w:left w:val="single" w:sz="4" w:space="0" w:color="000080"/>
              <w:bottom w:val="single" w:sz="4" w:space="0" w:color="000000"/>
              <w:right w:val="single" w:sz="4" w:space="0" w:color="auto"/>
            </w:tcBorders>
            <w:shd w:val="clear" w:color="auto" w:fill="FFFFFF"/>
            <w:tcMar>
              <w:top w:w="0" w:type="dxa"/>
              <w:left w:w="60" w:type="dxa"/>
              <w:bottom w:w="0" w:type="dxa"/>
              <w:right w:w="70" w:type="dxa"/>
            </w:tcMar>
            <w:vAlign w:val="bottom"/>
          </w:tcPr>
          <w:p w:rsidR="00C1187F" w:rsidRPr="00C1187F" w:rsidRDefault="00C1187F" w:rsidP="00C1187F">
            <w:pPr>
              <w:pStyle w:val="Standard"/>
              <w:suppressAutoHyphens w:val="0"/>
              <w:jc w:val="both"/>
              <w:rPr>
                <w:rFonts w:cs="Times New Roman"/>
                <w:color w:val="000000"/>
                <w:sz w:val="20"/>
                <w:szCs w:val="20"/>
                <w:lang w:eastAsia="pt-BR"/>
              </w:rPr>
            </w:pPr>
            <w:r w:rsidRPr="00C1187F">
              <w:rPr>
                <w:rFonts w:cs="Times New Roman"/>
                <w:sz w:val="20"/>
                <w:szCs w:val="20"/>
                <w:shd w:val="clear" w:color="auto" w:fill="FFFFFF"/>
              </w:rPr>
              <w:t>Mortadela, cozido, composição: sem toucinho em cubos, apresentação: fatiado, estado de conservação: resfriado(a)</w:t>
            </w:r>
          </w:p>
        </w:tc>
        <w:tc>
          <w:tcPr>
            <w:tcW w:w="1210" w:type="dxa"/>
            <w:tcBorders>
              <w:top w:val="single" w:sz="4" w:space="0" w:color="000000"/>
              <w:left w:val="single" w:sz="4" w:space="0" w:color="auto"/>
              <w:bottom w:val="single" w:sz="4" w:space="0" w:color="000000"/>
            </w:tcBorders>
            <w:shd w:val="clear" w:color="auto" w:fill="FFFFFF"/>
            <w:vAlign w:val="center"/>
          </w:tcPr>
          <w:p w:rsidR="00C1187F" w:rsidRPr="00C1187F" w:rsidRDefault="00C1187F" w:rsidP="00C1187F">
            <w:pPr>
              <w:pStyle w:val="Standard"/>
              <w:suppressAutoHyphens w:val="0"/>
              <w:jc w:val="center"/>
              <w:rPr>
                <w:rFonts w:cs="Times New Roman"/>
                <w:color w:val="000000"/>
                <w:sz w:val="20"/>
                <w:szCs w:val="20"/>
                <w:lang w:eastAsia="pt-BR"/>
              </w:rPr>
            </w:pPr>
            <w:r w:rsidRPr="00C1187F">
              <w:rPr>
                <w:rFonts w:cs="Times New Roman"/>
                <w:sz w:val="20"/>
                <w:szCs w:val="20"/>
              </w:rPr>
              <w:t>447785</w:t>
            </w:r>
          </w:p>
        </w:tc>
        <w:tc>
          <w:tcPr>
            <w:tcW w:w="1279" w:type="dxa"/>
            <w:tcBorders>
              <w:top w:val="single" w:sz="4" w:space="0" w:color="000000"/>
              <w:left w:val="single" w:sz="4" w:space="0" w:color="auto"/>
              <w:bottom w:val="single" w:sz="4" w:space="0" w:color="000000"/>
            </w:tcBorders>
            <w:shd w:val="clear" w:color="auto" w:fill="FFFFFF"/>
            <w:vAlign w:val="center"/>
          </w:tcPr>
          <w:p w:rsidR="00C1187F" w:rsidRPr="00C1187F" w:rsidRDefault="00C1187F" w:rsidP="00C1187F">
            <w:pPr>
              <w:pStyle w:val="Standard"/>
              <w:suppressAutoHyphens w:val="0"/>
              <w:jc w:val="center"/>
              <w:rPr>
                <w:rFonts w:cs="Times New Roman"/>
                <w:color w:val="000000"/>
                <w:sz w:val="20"/>
                <w:szCs w:val="20"/>
                <w:lang w:eastAsia="pt-BR"/>
              </w:rPr>
            </w:pPr>
            <w:r w:rsidRPr="00C1187F">
              <w:rPr>
                <w:rFonts w:cs="Times New Roman"/>
                <w:color w:val="000000"/>
                <w:sz w:val="20"/>
                <w:szCs w:val="20"/>
                <w:lang w:eastAsia="pt-BR"/>
              </w:rPr>
              <w:t>Kg</w:t>
            </w:r>
          </w:p>
        </w:tc>
        <w:tc>
          <w:tcPr>
            <w:tcW w:w="0" w:type="auto"/>
            <w:tcBorders>
              <w:top w:val="single" w:sz="4" w:space="0" w:color="000000"/>
              <w:left w:val="single" w:sz="4" w:space="0" w:color="000080"/>
              <w:bottom w:val="single" w:sz="4" w:space="0" w:color="000000"/>
            </w:tcBorders>
            <w:shd w:val="clear" w:color="auto" w:fill="FFFFFF"/>
            <w:tcMar>
              <w:top w:w="0" w:type="dxa"/>
              <w:left w:w="60" w:type="dxa"/>
              <w:bottom w:w="0" w:type="dxa"/>
              <w:right w:w="70" w:type="dxa"/>
            </w:tcMar>
            <w:vAlign w:val="center"/>
          </w:tcPr>
          <w:p w:rsidR="00C1187F" w:rsidRPr="00C1187F" w:rsidRDefault="00C1187F" w:rsidP="00C1187F">
            <w:pPr>
              <w:pStyle w:val="Standard"/>
              <w:suppressAutoHyphens w:val="0"/>
              <w:jc w:val="center"/>
              <w:rPr>
                <w:rFonts w:cs="Times New Roman"/>
                <w:sz w:val="20"/>
                <w:szCs w:val="20"/>
                <w:lang w:eastAsia="pt-BR"/>
              </w:rPr>
            </w:pPr>
            <w:r w:rsidRPr="00C1187F">
              <w:rPr>
                <w:rFonts w:cs="Times New Roman"/>
                <w:sz w:val="20"/>
                <w:szCs w:val="20"/>
                <w:lang w:eastAsia="pt-BR"/>
              </w:rPr>
              <w:t>15</w:t>
            </w:r>
          </w:p>
        </w:tc>
        <w:tc>
          <w:tcPr>
            <w:tcW w:w="0" w:type="auto"/>
            <w:tcBorders>
              <w:top w:val="single" w:sz="4" w:space="0" w:color="000000"/>
              <w:left w:val="single" w:sz="4" w:space="0" w:color="000080"/>
              <w:bottom w:val="single" w:sz="4" w:space="0" w:color="000000"/>
              <w:right w:val="single" w:sz="4" w:space="0" w:color="000000"/>
            </w:tcBorders>
            <w:shd w:val="clear" w:color="auto" w:fill="FFFFFF"/>
            <w:tcMar>
              <w:top w:w="0" w:type="dxa"/>
              <w:left w:w="60" w:type="dxa"/>
              <w:bottom w:w="0" w:type="dxa"/>
              <w:right w:w="70" w:type="dxa"/>
            </w:tcMar>
            <w:vAlign w:val="center"/>
          </w:tcPr>
          <w:p w:rsidR="00C1187F" w:rsidRPr="00C1187F" w:rsidRDefault="00C1187F" w:rsidP="00C1187F">
            <w:pPr>
              <w:pStyle w:val="Standard"/>
              <w:suppressAutoHyphens w:val="0"/>
              <w:jc w:val="center"/>
              <w:rPr>
                <w:rFonts w:cs="Times New Roman"/>
                <w:sz w:val="20"/>
                <w:szCs w:val="20"/>
                <w:lang w:eastAsia="pt-BR"/>
              </w:rPr>
            </w:pPr>
            <w:r w:rsidRPr="00C1187F">
              <w:rPr>
                <w:rFonts w:cs="Times New Roman"/>
                <w:sz w:val="20"/>
                <w:szCs w:val="20"/>
                <w:lang w:eastAsia="pt-BR"/>
              </w:rPr>
              <w:t>180</w:t>
            </w:r>
          </w:p>
        </w:tc>
      </w:tr>
      <w:tr w:rsidR="00C1187F" w:rsidRPr="00D83177" w:rsidTr="00C1187F">
        <w:trPr>
          <w:trHeight w:val="255"/>
        </w:trPr>
        <w:tc>
          <w:tcPr>
            <w:tcW w:w="0" w:type="auto"/>
            <w:tcBorders>
              <w:top w:val="single" w:sz="4" w:space="0" w:color="000000"/>
              <w:left w:val="single" w:sz="4" w:space="0" w:color="000000"/>
              <w:bottom w:val="single" w:sz="4" w:space="0" w:color="000000"/>
            </w:tcBorders>
            <w:shd w:val="clear" w:color="auto" w:fill="FFFFFF"/>
            <w:tcMar>
              <w:top w:w="0" w:type="dxa"/>
              <w:left w:w="60" w:type="dxa"/>
              <w:bottom w:w="0" w:type="dxa"/>
              <w:right w:w="70" w:type="dxa"/>
            </w:tcMar>
            <w:vAlign w:val="center"/>
          </w:tcPr>
          <w:p w:rsidR="00C1187F" w:rsidRPr="00D83177" w:rsidRDefault="00C1187F" w:rsidP="00D83177">
            <w:pPr>
              <w:pStyle w:val="Standard"/>
              <w:suppressAutoHyphens w:val="0"/>
              <w:jc w:val="center"/>
              <w:rPr>
                <w:rFonts w:cs="Times New Roman"/>
                <w:sz w:val="20"/>
                <w:szCs w:val="20"/>
                <w:lang w:eastAsia="pt-BR"/>
              </w:rPr>
            </w:pPr>
            <w:r>
              <w:rPr>
                <w:rFonts w:cs="Times New Roman"/>
                <w:sz w:val="20"/>
                <w:szCs w:val="20"/>
                <w:lang w:eastAsia="pt-BR"/>
              </w:rPr>
              <w:t>07</w:t>
            </w:r>
          </w:p>
        </w:tc>
        <w:tc>
          <w:tcPr>
            <w:tcW w:w="0" w:type="auto"/>
            <w:tcBorders>
              <w:top w:val="single" w:sz="4" w:space="0" w:color="000000"/>
              <w:left w:val="single" w:sz="4" w:space="0" w:color="000080"/>
              <w:bottom w:val="single" w:sz="4" w:space="0" w:color="000000"/>
              <w:right w:val="single" w:sz="4" w:space="0" w:color="auto"/>
            </w:tcBorders>
            <w:shd w:val="clear" w:color="auto" w:fill="FFFFFF"/>
            <w:tcMar>
              <w:top w:w="0" w:type="dxa"/>
              <w:left w:w="60" w:type="dxa"/>
              <w:bottom w:w="0" w:type="dxa"/>
              <w:right w:w="70" w:type="dxa"/>
            </w:tcMar>
            <w:vAlign w:val="center"/>
          </w:tcPr>
          <w:p w:rsidR="00C1187F" w:rsidRPr="00C1187F" w:rsidRDefault="00C1187F" w:rsidP="00C1187F">
            <w:pPr>
              <w:pStyle w:val="Standard"/>
              <w:suppressAutoHyphens w:val="0"/>
              <w:jc w:val="both"/>
              <w:rPr>
                <w:rFonts w:cs="Times New Roman"/>
                <w:sz w:val="20"/>
                <w:szCs w:val="20"/>
                <w:shd w:val="clear" w:color="auto" w:fill="FFFFFF"/>
              </w:rPr>
            </w:pPr>
            <w:r w:rsidRPr="00C1187F">
              <w:rPr>
                <w:rFonts w:cs="Times New Roman"/>
                <w:b/>
                <w:sz w:val="20"/>
                <w:szCs w:val="20"/>
              </w:rPr>
              <w:t>REFRIGERANTE</w:t>
            </w:r>
            <w:r w:rsidRPr="00C1187F">
              <w:rPr>
                <w:rFonts w:cs="Times New Roman"/>
                <w:sz w:val="20"/>
                <w:szCs w:val="20"/>
              </w:rPr>
              <w:t>, refrigerante de cola</w:t>
            </w:r>
          </w:p>
        </w:tc>
        <w:tc>
          <w:tcPr>
            <w:tcW w:w="1210" w:type="dxa"/>
            <w:tcBorders>
              <w:top w:val="single" w:sz="4" w:space="0" w:color="000000"/>
              <w:left w:val="single" w:sz="4" w:space="0" w:color="auto"/>
              <w:bottom w:val="single" w:sz="4" w:space="0" w:color="000000"/>
            </w:tcBorders>
            <w:shd w:val="clear" w:color="auto" w:fill="FFFFFF"/>
            <w:vAlign w:val="center"/>
          </w:tcPr>
          <w:p w:rsidR="00C1187F" w:rsidRPr="00C1187F" w:rsidRDefault="00C1187F" w:rsidP="00C1187F">
            <w:pPr>
              <w:pStyle w:val="Standard"/>
              <w:suppressAutoHyphens w:val="0"/>
              <w:jc w:val="center"/>
              <w:rPr>
                <w:rFonts w:cs="Times New Roman"/>
                <w:sz w:val="20"/>
                <w:szCs w:val="20"/>
              </w:rPr>
            </w:pPr>
            <w:r w:rsidRPr="00C1187F">
              <w:rPr>
                <w:rFonts w:cs="Times New Roman"/>
                <w:sz w:val="20"/>
                <w:szCs w:val="20"/>
              </w:rPr>
              <w:t>344691</w:t>
            </w:r>
          </w:p>
        </w:tc>
        <w:tc>
          <w:tcPr>
            <w:tcW w:w="1279" w:type="dxa"/>
            <w:tcBorders>
              <w:top w:val="single" w:sz="4" w:space="0" w:color="000000"/>
              <w:left w:val="single" w:sz="4" w:space="0" w:color="auto"/>
              <w:bottom w:val="single" w:sz="4" w:space="0" w:color="000000"/>
            </w:tcBorders>
            <w:shd w:val="clear" w:color="auto" w:fill="FFFFFF"/>
            <w:vAlign w:val="center"/>
          </w:tcPr>
          <w:p w:rsidR="00C1187F" w:rsidRPr="00C1187F" w:rsidRDefault="00C1187F" w:rsidP="00C1187F">
            <w:pPr>
              <w:pStyle w:val="Standard"/>
              <w:suppressAutoHyphens w:val="0"/>
              <w:jc w:val="center"/>
              <w:rPr>
                <w:rFonts w:cs="Times New Roman"/>
                <w:color w:val="000000"/>
                <w:sz w:val="20"/>
                <w:szCs w:val="20"/>
                <w:lang w:eastAsia="pt-BR"/>
              </w:rPr>
            </w:pPr>
            <w:r w:rsidRPr="00C1187F">
              <w:rPr>
                <w:rFonts w:cs="Times New Roman"/>
                <w:color w:val="000000"/>
                <w:sz w:val="20"/>
                <w:szCs w:val="20"/>
                <w:lang w:eastAsia="pt-BR"/>
              </w:rPr>
              <w:t>Embalagem 2 Litros</w:t>
            </w:r>
          </w:p>
        </w:tc>
        <w:tc>
          <w:tcPr>
            <w:tcW w:w="0" w:type="auto"/>
            <w:tcBorders>
              <w:top w:val="single" w:sz="4" w:space="0" w:color="000000"/>
              <w:left w:val="single" w:sz="4" w:space="0" w:color="000080"/>
              <w:bottom w:val="single" w:sz="4" w:space="0" w:color="000000"/>
            </w:tcBorders>
            <w:shd w:val="clear" w:color="auto" w:fill="FFFFFF"/>
            <w:tcMar>
              <w:top w:w="0" w:type="dxa"/>
              <w:left w:w="60" w:type="dxa"/>
              <w:bottom w:w="0" w:type="dxa"/>
              <w:right w:w="70" w:type="dxa"/>
            </w:tcMar>
            <w:vAlign w:val="center"/>
          </w:tcPr>
          <w:p w:rsidR="00C1187F" w:rsidRPr="00C1187F" w:rsidRDefault="00C1187F" w:rsidP="00C1187F">
            <w:pPr>
              <w:pStyle w:val="Standard"/>
              <w:suppressAutoHyphens w:val="0"/>
              <w:jc w:val="center"/>
              <w:rPr>
                <w:rFonts w:cs="Times New Roman"/>
                <w:sz w:val="20"/>
                <w:szCs w:val="20"/>
                <w:lang w:eastAsia="pt-BR"/>
              </w:rPr>
            </w:pPr>
            <w:r w:rsidRPr="00C1187F">
              <w:rPr>
                <w:rFonts w:cs="Times New Roman"/>
                <w:sz w:val="20"/>
                <w:szCs w:val="20"/>
                <w:lang w:eastAsia="pt-BR"/>
              </w:rPr>
              <w:t>90</w:t>
            </w:r>
          </w:p>
        </w:tc>
        <w:tc>
          <w:tcPr>
            <w:tcW w:w="0" w:type="auto"/>
            <w:tcBorders>
              <w:top w:val="single" w:sz="4" w:space="0" w:color="000000"/>
              <w:left w:val="single" w:sz="4" w:space="0" w:color="000080"/>
              <w:bottom w:val="single" w:sz="4" w:space="0" w:color="000000"/>
              <w:right w:val="single" w:sz="4" w:space="0" w:color="000000"/>
            </w:tcBorders>
            <w:shd w:val="clear" w:color="auto" w:fill="FFFFFF"/>
            <w:tcMar>
              <w:top w:w="0" w:type="dxa"/>
              <w:left w:w="60" w:type="dxa"/>
              <w:bottom w:w="0" w:type="dxa"/>
              <w:right w:w="70" w:type="dxa"/>
            </w:tcMar>
            <w:vAlign w:val="center"/>
          </w:tcPr>
          <w:p w:rsidR="00C1187F" w:rsidRPr="00C1187F" w:rsidRDefault="00C1187F" w:rsidP="00C1187F">
            <w:pPr>
              <w:pStyle w:val="Standard"/>
              <w:suppressAutoHyphens w:val="0"/>
              <w:jc w:val="center"/>
              <w:rPr>
                <w:rFonts w:cs="Times New Roman"/>
                <w:sz w:val="20"/>
                <w:szCs w:val="20"/>
                <w:lang w:eastAsia="pt-BR"/>
              </w:rPr>
            </w:pPr>
            <w:r w:rsidRPr="00C1187F">
              <w:rPr>
                <w:rFonts w:cs="Times New Roman"/>
                <w:sz w:val="20"/>
                <w:szCs w:val="20"/>
                <w:lang w:eastAsia="pt-BR"/>
              </w:rPr>
              <w:t>1.080</w:t>
            </w:r>
          </w:p>
        </w:tc>
      </w:tr>
    </w:tbl>
    <w:p w:rsidR="00BC4971" w:rsidRDefault="00BC4971" w:rsidP="00E06F76">
      <w:pPr>
        <w:pStyle w:val="Standard"/>
        <w:spacing w:before="120" w:after="120"/>
        <w:jc w:val="both"/>
        <w:rPr>
          <w:b/>
        </w:rPr>
      </w:pPr>
    </w:p>
    <w:p w:rsidR="00E06F76" w:rsidRDefault="00E06F76" w:rsidP="00E06F76">
      <w:pPr>
        <w:pStyle w:val="Standard"/>
        <w:spacing w:before="120" w:after="120"/>
        <w:jc w:val="both"/>
        <w:rPr>
          <w:b/>
        </w:rPr>
      </w:pPr>
      <w:r>
        <w:rPr>
          <w:b/>
        </w:rPr>
        <w:lastRenderedPageBreak/>
        <w:t>1.3 – SITUAÇÃO QUE ORIGINA A DEMANDA</w:t>
      </w:r>
    </w:p>
    <w:p w:rsidR="00E06F76" w:rsidRPr="00A051F2" w:rsidRDefault="00E06F76" w:rsidP="00E06F76">
      <w:pPr>
        <w:pStyle w:val="Standard"/>
        <w:spacing w:before="120" w:after="120" w:line="360" w:lineRule="auto"/>
        <w:jc w:val="both"/>
        <w:rPr>
          <w:color w:val="000000"/>
        </w:rPr>
      </w:pPr>
      <w:r w:rsidRPr="00A051F2">
        <w:rPr>
          <w:b/>
          <w:color w:val="000000"/>
        </w:rPr>
        <w:t>CAFÉ DA MANHÃ -</w:t>
      </w:r>
      <w:r w:rsidRPr="00A051F2">
        <w:rPr>
          <w:color w:val="000000"/>
        </w:rPr>
        <w:t xml:space="preserve"> Considerando o bem-estar dos funcionários da SMOI e da Secretaria de Agricultura e a necessidade de continuidade </w:t>
      </w:r>
      <w:r w:rsidR="00536B2A" w:rsidRPr="00A051F2">
        <w:rPr>
          <w:color w:val="000000"/>
        </w:rPr>
        <w:t xml:space="preserve">continuidade do fornecimento diário do café da manhã, </w:t>
      </w:r>
      <w:r w:rsidRPr="00A051F2">
        <w:rPr>
          <w:color w:val="000000"/>
        </w:rPr>
        <w:t>para atender a todos, até os que realizam trabalhos nos distritos mais afastados desta secretaria, e, por este motivo, não usufruem do café oferecido nesta diariamente, podendo assim, oferecer tratamento isonômico a todos.</w:t>
      </w:r>
    </w:p>
    <w:p w:rsidR="00E06F76" w:rsidRPr="00A051F2" w:rsidRDefault="00E06F76" w:rsidP="00E06F76">
      <w:pPr>
        <w:pStyle w:val="Standard"/>
        <w:spacing w:before="120" w:after="120" w:line="360" w:lineRule="auto"/>
        <w:jc w:val="both"/>
        <w:rPr>
          <w:color w:val="000000"/>
        </w:rPr>
      </w:pPr>
      <w:r w:rsidRPr="00A051F2">
        <w:rPr>
          <w:color w:val="000000"/>
        </w:rPr>
        <w:t>Neste sentido, destaca-se o Art. 182 da Lei Orgânica Municipal, in verbis:</w:t>
      </w:r>
    </w:p>
    <w:p w:rsidR="00E06F76" w:rsidRPr="00A051F2" w:rsidRDefault="00E06F76" w:rsidP="00E06F76">
      <w:pPr>
        <w:pStyle w:val="Standard"/>
        <w:ind w:left="2268"/>
        <w:jc w:val="both"/>
        <w:rPr>
          <w:i/>
          <w:color w:val="000000"/>
          <w:sz w:val="20"/>
        </w:rPr>
      </w:pPr>
      <w:r w:rsidRPr="00A051F2">
        <w:rPr>
          <w:i/>
          <w:color w:val="000000"/>
        </w:rPr>
        <w:tab/>
      </w:r>
      <w:r w:rsidRPr="00A051F2">
        <w:rPr>
          <w:i/>
          <w:color w:val="000000"/>
          <w:sz w:val="20"/>
        </w:rPr>
        <w:t>Art. 182 - Fica garantido aos “funcionários braçais” da Prefeitura Municipal o direito ao café da manhã (um copo de café com leite e um pão francês com manteiga).</w:t>
      </w:r>
    </w:p>
    <w:p w:rsidR="00E06F76" w:rsidRPr="00A051F2" w:rsidRDefault="00E06F76" w:rsidP="00E06F76">
      <w:pPr>
        <w:pStyle w:val="Standard"/>
        <w:ind w:left="2268"/>
        <w:jc w:val="both"/>
        <w:rPr>
          <w:i/>
          <w:color w:val="000000"/>
          <w:sz w:val="20"/>
        </w:rPr>
      </w:pPr>
      <w:r w:rsidRPr="00A051F2">
        <w:rPr>
          <w:i/>
          <w:color w:val="000000"/>
          <w:sz w:val="20"/>
        </w:rPr>
        <w:tab/>
        <w:t>§ 1º - Este café da manhã será dado 15 minutos antes do horário de trabalho.</w:t>
      </w:r>
    </w:p>
    <w:p w:rsidR="00E06F76" w:rsidRPr="00A051F2" w:rsidRDefault="00E06F76" w:rsidP="00E06F76">
      <w:pPr>
        <w:pStyle w:val="Standard"/>
        <w:ind w:left="2268"/>
        <w:jc w:val="both"/>
        <w:rPr>
          <w:i/>
          <w:color w:val="000000"/>
          <w:sz w:val="20"/>
        </w:rPr>
      </w:pPr>
      <w:r w:rsidRPr="00A051F2">
        <w:rPr>
          <w:i/>
          <w:color w:val="000000"/>
          <w:sz w:val="20"/>
        </w:rPr>
        <w:tab/>
        <w:t>§ 2º - A Prefeitura envidará esforços para que o café da manhã seja estendido aos demais funcionários municipais.</w:t>
      </w:r>
    </w:p>
    <w:p w:rsidR="00E06F76" w:rsidRPr="00A051F2" w:rsidRDefault="00E06F76" w:rsidP="00E06F76">
      <w:pPr>
        <w:pStyle w:val="Standard"/>
        <w:ind w:left="2268" w:firstLine="357"/>
        <w:jc w:val="both"/>
        <w:rPr>
          <w:i/>
          <w:color w:val="000000"/>
        </w:rPr>
      </w:pPr>
    </w:p>
    <w:p w:rsidR="00E06F76" w:rsidRPr="00E06F76" w:rsidRDefault="00E06F76" w:rsidP="00E06F76">
      <w:pPr>
        <w:pStyle w:val="Standard"/>
        <w:spacing w:before="120" w:after="120"/>
        <w:jc w:val="both"/>
        <w:rPr>
          <w:rFonts w:cs="Times New Roman"/>
        </w:rPr>
      </w:pPr>
      <w:r w:rsidRPr="00A051F2">
        <w:rPr>
          <w:rFonts w:cs="Times New Roman"/>
          <w:b/>
          <w:color w:val="000000"/>
        </w:rPr>
        <w:t>LANCHE DA TARDE –</w:t>
      </w:r>
      <w:r w:rsidRPr="00A051F2">
        <w:rPr>
          <w:rFonts w:cs="Times New Roman"/>
          <w:color w:val="000000"/>
        </w:rPr>
        <w:t xml:space="preserve"> Considerando o interesse da Secretaria de Obras e Infraestrutura em oferecer um melhor tratamento aos seus funcionários braçais, tendo em vista o desgaste físico na execução dos serviços, eventualmente, para</w:t>
      </w:r>
      <w:r w:rsidR="00536B2A" w:rsidRPr="00A051F2">
        <w:rPr>
          <w:rFonts w:cs="Times New Roman"/>
          <w:color w:val="000000"/>
        </w:rPr>
        <w:t xml:space="preserve"> o</w:t>
      </w:r>
      <w:r w:rsidRPr="00A051F2">
        <w:rPr>
          <w:rFonts w:cs="Times New Roman"/>
          <w:color w:val="000000"/>
        </w:rPr>
        <w:t xml:space="preserve"> grupo </w:t>
      </w:r>
      <w:r w:rsidR="00536B2A" w:rsidRPr="00A051F2">
        <w:rPr>
          <w:rFonts w:cs="Times New Roman"/>
          <w:color w:val="000000"/>
        </w:rPr>
        <w:t xml:space="preserve">que prestar serviços </w:t>
      </w:r>
      <w:r w:rsidRPr="00A051F2">
        <w:rPr>
          <w:rFonts w:cs="Times New Roman"/>
          <w:color w:val="000000"/>
        </w:rPr>
        <w:t>em trechos longos e distantes da sede da secretaria,</w:t>
      </w:r>
      <w:r w:rsidR="00536B2A" w:rsidRPr="00A051F2">
        <w:rPr>
          <w:rFonts w:cs="Times New Roman"/>
          <w:color w:val="000000"/>
        </w:rPr>
        <w:t xml:space="preserve"> como</w:t>
      </w:r>
      <w:r w:rsidRPr="00A051F2">
        <w:rPr>
          <w:rFonts w:cs="Times New Roman"/>
          <w:color w:val="000000"/>
        </w:rPr>
        <w:t xml:space="preserve"> por exemplo, a recuperação de estradas vicinais (O município possui aproximadamente 700km em estradas vicinais), será servido no intervalo para descanso, LANCHE DA TARDE, composto de Pão francês</w:t>
      </w:r>
      <w:r w:rsidRPr="00E06F76">
        <w:rPr>
          <w:rFonts w:cs="Times New Roman"/>
        </w:rPr>
        <w:t xml:space="preserve"> com mortadela e Refrigerante de Cola.</w:t>
      </w:r>
    </w:p>
    <w:p w:rsidR="00E06F76" w:rsidRPr="00E06F76" w:rsidRDefault="00E06F76" w:rsidP="00E06F76">
      <w:pPr>
        <w:pStyle w:val="Standard"/>
        <w:spacing w:before="120" w:after="120"/>
        <w:jc w:val="both"/>
        <w:rPr>
          <w:rFonts w:cs="Times New Roman"/>
        </w:rPr>
      </w:pPr>
      <w:r w:rsidRPr="00E06F76">
        <w:rPr>
          <w:rFonts w:cs="Times New Roman"/>
        </w:rPr>
        <w:t>O intervalo para lanche visa repor as energias dos trabalhadores, fazendo-os se sentir mais bem dispostos ao trabalho.</w:t>
      </w:r>
    </w:p>
    <w:p w:rsidR="00E06F76" w:rsidRPr="00E06F76" w:rsidRDefault="00E06F76" w:rsidP="00E06F76">
      <w:pPr>
        <w:pStyle w:val="PargrafodaLista1"/>
        <w:widowControl w:val="0"/>
        <w:shd w:val="clear" w:color="auto" w:fill="FFFFFF"/>
        <w:spacing w:before="120" w:after="120" w:line="240" w:lineRule="auto"/>
        <w:ind w:left="0" w:firstLine="0"/>
        <w:rPr>
          <w:rFonts w:ascii="Times New Roman" w:hAnsi="Times New Roman" w:cs="Times New Roman"/>
          <w:b/>
          <w:sz w:val="24"/>
          <w:szCs w:val="24"/>
        </w:rPr>
      </w:pPr>
      <w:r w:rsidRPr="00E06F76">
        <w:rPr>
          <w:rFonts w:ascii="Times New Roman" w:hAnsi="Times New Roman" w:cs="Times New Roman"/>
          <w:b/>
          <w:sz w:val="24"/>
          <w:szCs w:val="24"/>
        </w:rPr>
        <w:t>1.4 – ESTUDOS TÉCNICOS PRELIMINARES</w:t>
      </w:r>
    </w:p>
    <w:p w:rsidR="00E06F76" w:rsidRPr="00E06F76" w:rsidRDefault="00E06F76" w:rsidP="00E06F76">
      <w:pPr>
        <w:pStyle w:val="PargrafodaLista1"/>
        <w:widowControl w:val="0"/>
        <w:shd w:val="clear" w:color="auto" w:fill="FFFFFF"/>
        <w:spacing w:before="120" w:after="120" w:line="240" w:lineRule="auto"/>
        <w:ind w:left="0" w:firstLine="0"/>
        <w:rPr>
          <w:rFonts w:ascii="Times New Roman" w:hAnsi="Times New Roman" w:cs="Times New Roman"/>
          <w:sz w:val="24"/>
          <w:szCs w:val="24"/>
        </w:rPr>
      </w:pPr>
      <w:r w:rsidRPr="00E06F76">
        <w:rPr>
          <w:rFonts w:ascii="Times New Roman" w:hAnsi="Times New Roman" w:cs="Times New Roman"/>
          <w:b/>
          <w:sz w:val="24"/>
          <w:szCs w:val="24"/>
        </w:rPr>
        <w:t>CAFÉ DA MANHÃ</w:t>
      </w:r>
      <w:r w:rsidRPr="00E06F76">
        <w:rPr>
          <w:rFonts w:ascii="Times New Roman" w:hAnsi="Times New Roman" w:cs="Times New Roman"/>
          <w:sz w:val="24"/>
          <w:szCs w:val="24"/>
        </w:rPr>
        <w:t xml:space="preserve"> - Apesar de não terem sido elaborados Estudos Técnicos Preliminares, a Secretaria de Obras e Infraestrutura em consulta ao Departamento de Recursos Humanos, estimou a necessidade da aquisição de gêneros alimentícios, para o café da manhã dos seus servidores, baseado no relatório padrão de servidores informado no Anexo A deste Termo de Referência.</w:t>
      </w:r>
    </w:p>
    <w:p w:rsidR="00E06F76" w:rsidRPr="00E06F76" w:rsidRDefault="00E06F76" w:rsidP="00E06F76">
      <w:pPr>
        <w:pStyle w:val="PargrafodaLista1"/>
        <w:widowControl w:val="0"/>
        <w:shd w:val="clear" w:color="auto" w:fill="FFFFFF"/>
        <w:spacing w:before="120" w:after="120" w:line="240" w:lineRule="auto"/>
        <w:ind w:left="0" w:firstLine="0"/>
        <w:rPr>
          <w:rFonts w:ascii="Times New Roman" w:hAnsi="Times New Roman" w:cs="Times New Roman"/>
          <w:sz w:val="24"/>
          <w:szCs w:val="24"/>
        </w:rPr>
      </w:pPr>
      <w:r w:rsidRPr="00E06F76">
        <w:rPr>
          <w:rFonts w:ascii="Times New Roman" w:hAnsi="Times New Roman" w:cs="Times New Roman"/>
          <w:sz w:val="24"/>
          <w:szCs w:val="24"/>
        </w:rPr>
        <w:t>Segue tabela média de dias úteis previstos inicialmente para os anos de 2021/2022 (Considerando que a aquisição será realizada em Junho 2021):</w:t>
      </w:r>
    </w:p>
    <w:tbl>
      <w:tblPr>
        <w:tblW w:w="8787" w:type="dxa"/>
        <w:tblInd w:w="108" w:type="dxa"/>
        <w:tblLayout w:type="fixed"/>
        <w:tblCellMar>
          <w:left w:w="10" w:type="dxa"/>
          <w:right w:w="10" w:type="dxa"/>
        </w:tblCellMar>
        <w:tblLook w:val="0000" w:firstRow="0" w:lastRow="0" w:firstColumn="0" w:lastColumn="0" w:noHBand="0" w:noVBand="0"/>
      </w:tblPr>
      <w:tblGrid>
        <w:gridCol w:w="4248"/>
        <w:gridCol w:w="2273"/>
        <w:gridCol w:w="2266"/>
      </w:tblGrid>
      <w:tr w:rsidR="00E06F76" w:rsidRPr="00E06F76" w:rsidTr="00E06F76">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6F76" w:rsidRPr="00E06F76" w:rsidRDefault="00E06F76" w:rsidP="00E06F76">
            <w:pPr>
              <w:jc w:val="center"/>
              <w:rPr>
                <w:b/>
                <w:sz w:val="20"/>
              </w:rPr>
            </w:pPr>
            <w:r w:rsidRPr="00E06F76">
              <w:rPr>
                <w:b/>
                <w:sz w:val="20"/>
              </w:rPr>
              <w:t>MÊS</w:t>
            </w:r>
          </w:p>
        </w:tc>
        <w:tc>
          <w:tcPr>
            <w:tcW w:w="45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06F76" w:rsidRPr="00E06F76" w:rsidRDefault="00E06F76" w:rsidP="00E06F76">
            <w:pPr>
              <w:jc w:val="center"/>
              <w:rPr>
                <w:b/>
                <w:sz w:val="20"/>
              </w:rPr>
            </w:pPr>
            <w:r w:rsidRPr="00E06F76">
              <w:rPr>
                <w:b/>
                <w:sz w:val="20"/>
              </w:rPr>
              <w:t>DIAS ÚTEIS MÊS</w:t>
            </w:r>
          </w:p>
        </w:tc>
      </w:tr>
      <w:tr w:rsidR="00E06F76" w:rsidRPr="00E06F76" w:rsidTr="00E06F76">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6F76" w:rsidRPr="00E06F76" w:rsidRDefault="00E06F76" w:rsidP="00E06F76">
            <w:pPr>
              <w:jc w:val="center"/>
              <w:rPr>
                <w:sz w:val="20"/>
              </w:rPr>
            </w:pPr>
          </w:p>
        </w:tc>
        <w:tc>
          <w:tcPr>
            <w:tcW w:w="2273"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MÍNIMO</w:t>
            </w:r>
          </w:p>
        </w:tc>
        <w:tc>
          <w:tcPr>
            <w:tcW w:w="2266" w:type="dxa"/>
            <w:tcBorders>
              <w:top w:val="single" w:sz="4" w:space="0" w:color="000000"/>
              <w:left w:val="single" w:sz="4" w:space="0" w:color="auto"/>
              <w:bottom w:val="single" w:sz="4" w:space="0" w:color="000000"/>
              <w:right w:val="single" w:sz="4" w:space="0" w:color="000000"/>
            </w:tcBorders>
            <w:vAlign w:val="center"/>
          </w:tcPr>
          <w:p w:rsidR="00E06F76" w:rsidRPr="00E06F76" w:rsidRDefault="00E06F76" w:rsidP="00E06F76">
            <w:pPr>
              <w:jc w:val="center"/>
              <w:rPr>
                <w:sz w:val="20"/>
              </w:rPr>
            </w:pPr>
            <w:r w:rsidRPr="00E06F76">
              <w:rPr>
                <w:sz w:val="20"/>
              </w:rPr>
              <w:t>MÁXIMO</w:t>
            </w:r>
          </w:p>
        </w:tc>
      </w:tr>
      <w:tr w:rsidR="00E06F76" w:rsidRPr="00E06F76" w:rsidTr="00E06F76">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JANEIRO</w:t>
            </w:r>
          </w:p>
        </w:tc>
        <w:tc>
          <w:tcPr>
            <w:tcW w:w="2273"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18</w:t>
            </w:r>
          </w:p>
        </w:tc>
        <w:tc>
          <w:tcPr>
            <w:tcW w:w="2266" w:type="dxa"/>
            <w:tcBorders>
              <w:top w:val="single" w:sz="4" w:space="0" w:color="000000"/>
              <w:left w:val="single" w:sz="4" w:space="0" w:color="auto"/>
              <w:bottom w:val="single" w:sz="4" w:space="0" w:color="000000"/>
              <w:right w:val="single" w:sz="4" w:space="0" w:color="000000"/>
            </w:tcBorders>
            <w:vAlign w:val="center"/>
          </w:tcPr>
          <w:p w:rsidR="00E06F76" w:rsidRPr="00E06F76" w:rsidRDefault="00E06F76" w:rsidP="00E06F76">
            <w:pPr>
              <w:jc w:val="center"/>
              <w:rPr>
                <w:sz w:val="20"/>
              </w:rPr>
            </w:pPr>
            <w:r w:rsidRPr="00E06F76">
              <w:rPr>
                <w:sz w:val="20"/>
              </w:rPr>
              <w:t>22</w:t>
            </w:r>
          </w:p>
        </w:tc>
      </w:tr>
      <w:tr w:rsidR="00E06F76" w:rsidRPr="00E06F76" w:rsidTr="00E06F76">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FEVEREIRO</w:t>
            </w:r>
          </w:p>
        </w:tc>
        <w:tc>
          <w:tcPr>
            <w:tcW w:w="227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18</w:t>
            </w:r>
          </w:p>
        </w:tc>
        <w:tc>
          <w:tcPr>
            <w:tcW w:w="2266" w:type="dxa"/>
            <w:tcBorders>
              <w:top w:val="single" w:sz="4" w:space="0" w:color="000000"/>
              <w:left w:val="single" w:sz="4" w:space="0" w:color="auto"/>
              <w:bottom w:val="single" w:sz="4" w:space="0" w:color="000000"/>
              <w:right w:val="single" w:sz="4" w:space="0" w:color="000000"/>
            </w:tcBorders>
            <w:vAlign w:val="center"/>
          </w:tcPr>
          <w:p w:rsidR="00E06F76" w:rsidRPr="00E06F76" w:rsidRDefault="00E06F76" w:rsidP="00E06F76">
            <w:pPr>
              <w:jc w:val="center"/>
              <w:rPr>
                <w:sz w:val="20"/>
              </w:rPr>
            </w:pPr>
            <w:r w:rsidRPr="00E06F76">
              <w:rPr>
                <w:sz w:val="20"/>
              </w:rPr>
              <w:t>22</w:t>
            </w:r>
          </w:p>
        </w:tc>
      </w:tr>
      <w:tr w:rsidR="00E06F76" w:rsidRPr="00E06F76" w:rsidTr="00E06F76">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MARÇO</w:t>
            </w:r>
          </w:p>
        </w:tc>
        <w:tc>
          <w:tcPr>
            <w:tcW w:w="227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18</w:t>
            </w:r>
          </w:p>
        </w:tc>
        <w:tc>
          <w:tcPr>
            <w:tcW w:w="2266" w:type="dxa"/>
            <w:tcBorders>
              <w:top w:val="single" w:sz="4" w:space="0" w:color="000000"/>
              <w:left w:val="single" w:sz="4" w:space="0" w:color="auto"/>
              <w:bottom w:val="single" w:sz="4" w:space="0" w:color="000000"/>
              <w:right w:val="single" w:sz="4" w:space="0" w:color="000000"/>
            </w:tcBorders>
            <w:vAlign w:val="center"/>
          </w:tcPr>
          <w:p w:rsidR="00E06F76" w:rsidRPr="00E06F76" w:rsidRDefault="00E06F76" w:rsidP="00E06F76">
            <w:pPr>
              <w:jc w:val="center"/>
              <w:rPr>
                <w:sz w:val="20"/>
              </w:rPr>
            </w:pPr>
            <w:r w:rsidRPr="00E06F76">
              <w:rPr>
                <w:sz w:val="20"/>
              </w:rPr>
              <w:t>22</w:t>
            </w:r>
          </w:p>
        </w:tc>
      </w:tr>
      <w:tr w:rsidR="00E06F76" w:rsidRPr="00E06F76" w:rsidTr="00E06F76">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ABRIL</w:t>
            </w:r>
          </w:p>
        </w:tc>
        <w:tc>
          <w:tcPr>
            <w:tcW w:w="227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18</w:t>
            </w:r>
          </w:p>
        </w:tc>
        <w:tc>
          <w:tcPr>
            <w:tcW w:w="2266" w:type="dxa"/>
            <w:tcBorders>
              <w:top w:val="single" w:sz="4" w:space="0" w:color="000000"/>
              <w:left w:val="single" w:sz="4" w:space="0" w:color="auto"/>
              <w:bottom w:val="single" w:sz="4" w:space="0" w:color="000000"/>
              <w:right w:val="single" w:sz="4" w:space="0" w:color="000000"/>
            </w:tcBorders>
            <w:vAlign w:val="center"/>
          </w:tcPr>
          <w:p w:rsidR="00E06F76" w:rsidRPr="00E06F76" w:rsidRDefault="00E06F76" w:rsidP="00E06F76">
            <w:pPr>
              <w:jc w:val="center"/>
              <w:rPr>
                <w:sz w:val="20"/>
              </w:rPr>
            </w:pPr>
            <w:r w:rsidRPr="00E06F76">
              <w:rPr>
                <w:sz w:val="20"/>
              </w:rPr>
              <w:t>22</w:t>
            </w:r>
          </w:p>
        </w:tc>
      </w:tr>
      <w:tr w:rsidR="00E06F76" w:rsidRPr="00E06F76" w:rsidTr="00E06F76">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MAIO</w:t>
            </w:r>
          </w:p>
        </w:tc>
        <w:tc>
          <w:tcPr>
            <w:tcW w:w="227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18</w:t>
            </w:r>
          </w:p>
        </w:tc>
        <w:tc>
          <w:tcPr>
            <w:tcW w:w="2266" w:type="dxa"/>
            <w:tcBorders>
              <w:top w:val="single" w:sz="4" w:space="0" w:color="000000"/>
              <w:left w:val="single" w:sz="4" w:space="0" w:color="auto"/>
              <w:bottom w:val="single" w:sz="4" w:space="0" w:color="000000"/>
              <w:right w:val="single" w:sz="4" w:space="0" w:color="000000"/>
            </w:tcBorders>
            <w:vAlign w:val="center"/>
          </w:tcPr>
          <w:p w:rsidR="00E06F76" w:rsidRPr="00E06F76" w:rsidRDefault="00E06F76" w:rsidP="00E06F76">
            <w:pPr>
              <w:jc w:val="center"/>
              <w:rPr>
                <w:sz w:val="20"/>
              </w:rPr>
            </w:pPr>
            <w:r w:rsidRPr="00E06F76">
              <w:rPr>
                <w:sz w:val="20"/>
              </w:rPr>
              <w:t>22</w:t>
            </w:r>
          </w:p>
        </w:tc>
      </w:tr>
      <w:tr w:rsidR="00E06F76" w:rsidRPr="00E06F76" w:rsidTr="00E06F76">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JUNHO</w:t>
            </w:r>
          </w:p>
        </w:tc>
        <w:tc>
          <w:tcPr>
            <w:tcW w:w="227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18</w:t>
            </w:r>
          </w:p>
        </w:tc>
        <w:tc>
          <w:tcPr>
            <w:tcW w:w="2266" w:type="dxa"/>
            <w:tcBorders>
              <w:top w:val="single" w:sz="4" w:space="0" w:color="000000"/>
              <w:left w:val="single" w:sz="4" w:space="0" w:color="auto"/>
              <w:bottom w:val="single" w:sz="4" w:space="0" w:color="000000"/>
              <w:right w:val="single" w:sz="4" w:space="0" w:color="000000"/>
            </w:tcBorders>
            <w:vAlign w:val="center"/>
          </w:tcPr>
          <w:p w:rsidR="00E06F76" w:rsidRPr="00E06F76" w:rsidRDefault="00E06F76" w:rsidP="00E06F76">
            <w:pPr>
              <w:jc w:val="center"/>
              <w:rPr>
                <w:sz w:val="20"/>
              </w:rPr>
            </w:pPr>
            <w:r w:rsidRPr="00E06F76">
              <w:rPr>
                <w:sz w:val="20"/>
              </w:rPr>
              <w:t>22</w:t>
            </w:r>
          </w:p>
        </w:tc>
      </w:tr>
      <w:tr w:rsidR="00E06F76" w:rsidRPr="00E06F76" w:rsidTr="00E06F76">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JULHO</w:t>
            </w:r>
          </w:p>
        </w:tc>
        <w:tc>
          <w:tcPr>
            <w:tcW w:w="227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18</w:t>
            </w:r>
          </w:p>
        </w:tc>
        <w:tc>
          <w:tcPr>
            <w:tcW w:w="2266" w:type="dxa"/>
            <w:tcBorders>
              <w:top w:val="single" w:sz="4" w:space="0" w:color="000000"/>
              <w:left w:val="single" w:sz="4" w:space="0" w:color="auto"/>
              <w:bottom w:val="single" w:sz="4" w:space="0" w:color="000000"/>
              <w:right w:val="single" w:sz="4" w:space="0" w:color="000000"/>
            </w:tcBorders>
            <w:vAlign w:val="center"/>
          </w:tcPr>
          <w:p w:rsidR="00E06F76" w:rsidRPr="00E06F76" w:rsidRDefault="00E06F76" w:rsidP="00E06F76">
            <w:pPr>
              <w:jc w:val="center"/>
              <w:rPr>
                <w:sz w:val="20"/>
              </w:rPr>
            </w:pPr>
            <w:r w:rsidRPr="00E06F76">
              <w:rPr>
                <w:sz w:val="20"/>
              </w:rPr>
              <w:t>22</w:t>
            </w:r>
          </w:p>
        </w:tc>
      </w:tr>
      <w:tr w:rsidR="00E06F76" w:rsidRPr="00E06F76" w:rsidTr="00E06F76">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AGOSTO</w:t>
            </w:r>
          </w:p>
        </w:tc>
        <w:tc>
          <w:tcPr>
            <w:tcW w:w="227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18</w:t>
            </w:r>
          </w:p>
        </w:tc>
        <w:tc>
          <w:tcPr>
            <w:tcW w:w="2266" w:type="dxa"/>
            <w:tcBorders>
              <w:top w:val="single" w:sz="4" w:space="0" w:color="000000"/>
              <w:left w:val="single" w:sz="4" w:space="0" w:color="auto"/>
              <w:bottom w:val="single" w:sz="4" w:space="0" w:color="000000"/>
              <w:right w:val="single" w:sz="4" w:space="0" w:color="000000"/>
            </w:tcBorders>
            <w:vAlign w:val="center"/>
          </w:tcPr>
          <w:p w:rsidR="00E06F76" w:rsidRPr="00E06F76" w:rsidRDefault="00E06F76" w:rsidP="00E06F76">
            <w:pPr>
              <w:jc w:val="center"/>
              <w:rPr>
                <w:sz w:val="20"/>
              </w:rPr>
            </w:pPr>
            <w:r w:rsidRPr="00E06F76">
              <w:rPr>
                <w:sz w:val="20"/>
              </w:rPr>
              <w:t>22</w:t>
            </w:r>
          </w:p>
        </w:tc>
      </w:tr>
      <w:tr w:rsidR="00E06F76" w:rsidRPr="00E06F76" w:rsidTr="00E06F76">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SETEMBRO</w:t>
            </w:r>
          </w:p>
        </w:tc>
        <w:tc>
          <w:tcPr>
            <w:tcW w:w="227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18</w:t>
            </w:r>
          </w:p>
        </w:tc>
        <w:tc>
          <w:tcPr>
            <w:tcW w:w="2266" w:type="dxa"/>
            <w:tcBorders>
              <w:top w:val="single" w:sz="4" w:space="0" w:color="000000"/>
              <w:left w:val="single" w:sz="4" w:space="0" w:color="auto"/>
              <w:bottom w:val="single" w:sz="4" w:space="0" w:color="000000"/>
              <w:right w:val="single" w:sz="4" w:space="0" w:color="000000"/>
            </w:tcBorders>
            <w:vAlign w:val="center"/>
          </w:tcPr>
          <w:p w:rsidR="00E06F76" w:rsidRPr="00E06F76" w:rsidRDefault="00E06F76" w:rsidP="00E06F76">
            <w:pPr>
              <w:jc w:val="center"/>
              <w:rPr>
                <w:sz w:val="20"/>
              </w:rPr>
            </w:pPr>
            <w:r w:rsidRPr="00E06F76">
              <w:rPr>
                <w:sz w:val="20"/>
              </w:rPr>
              <w:t>22</w:t>
            </w:r>
          </w:p>
        </w:tc>
      </w:tr>
      <w:tr w:rsidR="00E06F76" w:rsidRPr="00E06F76" w:rsidTr="00E06F76">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OUTUBRO</w:t>
            </w:r>
          </w:p>
        </w:tc>
        <w:tc>
          <w:tcPr>
            <w:tcW w:w="227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18</w:t>
            </w:r>
          </w:p>
        </w:tc>
        <w:tc>
          <w:tcPr>
            <w:tcW w:w="2266" w:type="dxa"/>
            <w:tcBorders>
              <w:top w:val="single" w:sz="4" w:space="0" w:color="000000"/>
              <w:left w:val="single" w:sz="4" w:space="0" w:color="auto"/>
              <w:bottom w:val="single" w:sz="4" w:space="0" w:color="000000"/>
              <w:right w:val="single" w:sz="4" w:space="0" w:color="000000"/>
            </w:tcBorders>
            <w:vAlign w:val="center"/>
          </w:tcPr>
          <w:p w:rsidR="00E06F76" w:rsidRPr="00E06F76" w:rsidRDefault="00E06F76" w:rsidP="00E06F76">
            <w:pPr>
              <w:jc w:val="center"/>
              <w:rPr>
                <w:sz w:val="20"/>
              </w:rPr>
            </w:pPr>
            <w:r w:rsidRPr="00E06F76">
              <w:rPr>
                <w:sz w:val="20"/>
              </w:rPr>
              <w:t>22</w:t>
            </w:r>
          </w:p>
        </w:tc>
      </w:tr>
      <w:tr w:rsidR="00E06F76" w:rsidRPr="00E06F76" w:rsidTr="00E06F76">
        <w:tc>
          <w:tcPr>
            <w:tcW w:w="424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NOVEMBRO</w:t>
            </w:r>
          </w:p>
        </w:tc>
        <w:tc>
          <w:tcPr>
            <w:tcW w:w="2273"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18</w:t>
            </w:r>
          </w:p>
        </w:tc>
        <w:tc>
          <w:tcPr>
            <w:tcW w:w="2266" w:type="dxa"/>
            <w:tcBorders>
              <w:top w:val="single" w:sz="4" w:space="0" w:color="000000"/>
              <w:left w:val="single" w:sz="4" w:space="0" w:color="auto"/>
              <w:bottom w:val="single" w:sz="4" w:space="0" w:color="000000"/>
              <w:right w:val="single" w:sz="4" w:space="0" w:color="000000"/>
            </w:tcBorders>
            <w:vAlign w:val="center"/>
          </w:tcPr>
          <w:p w:rsidR="00E06F76" w:rsidRPr="00E06F76" w:rsidRDefault="00E06F76" w:rsidP="00E06F76">
            <w:pPr>
              <w:jc w:val="center"/>
              <w:rPr>
                <w:sz w:val="20"/>
              </w:rPr>
            </w:pPr>
            <w:r w:rsidRPr="00E06F76">
              <w:rPr>
                <w:sz w:val="20"/>
              </w:rPr>
              <w:t>22</w:t>
            </w:r>
          </w:p>
        </w:tc>
      </w:tr>
      <w:tr w:rsidR="00E06F76" w:rsidRPr="00E06F76" w:rsidTr="00E06F76">
        <w:tc>
          <w:tcPr>
            <w:tcW w:w="4248" w:type="dxa"/>
            <w:tcBorders>
              <w:top w:val="single" w:sz="4" w:space="0" w:color="auto"/>
              <w:left w:val="single" w:sz="4" w:space="0" w:color="000000"/>
              <w:bottom w:val="single" w:sz="4" w:space="0" w:color="000000"/>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DEZEMBRO</w:t>
            </w:r>
          </w:p>
        </w:tc>
        <w:tc>
          <w:tcPr>
            <w:tcW w:w="2273"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vAlign w:val="center"/>
          </w:tcPr>
          <w:p w:rsidR="00E06F76" w:rsidRPr="00E06F76" w:rsidRDefault="00E06F76" w:rsidP="00E06F76">
            <w:pPr>
              <w:jc w:val="center"/>
              <w:rPr>
                <w:sz w:val="20"/>
              </w:rPr>
            </w:pPr>
            <w:r w:rsidRPr="00E06F76">
              <w:rPr>
                <w:sz w:val="20"/>
              </w:rPr>
              <w:t>18</w:t>
            </w:r>
          </w:p>
        </w:tc>
        <w:tc>
          <w:tcPr>
            <w:tcW w:w="2266" w:type="dxa"/>
            <w:tcBorders>
              <w:top w:val="single" w:sz="4" w:space="0" w:color="auto"/>
              <w:left w:val="single" w:sz="4" w:space="0" w:color="auto"/>
              <w:bottom w:val="single" w:sz="4" w:space="0" w:color="000000"/>
              <w:right w:val="single" w:sz="4" w:space="0" w:color="000000"/>
            </w:tcBorders>
            <w:vAlign w:val="center"/>
          </w:tcPr>
          <w:p w:rsidR="00E06F76" w:rsidRPr="00E06F76" w:rsidRDefault="00E06F76" w:rsidP="00E06F76">
            <w:pPr>
              <w:jc w:val="center"/>
              <w:rPr>
                <w:sz w:val="20"/>
              </w:rPr>
            </w:pPr>
            <w:r w:rsidRPr="00E06F76">
              <w:rPr>
                <w:sz w:val="20"/>
              </w:rPr>
              <w:t>22</w:t>
            </w:r>
          </w:p>
        </w:tc>
      </w:tr>
    </w:tbl>
    <w:p w:rsidR="00FE78E9" w:rsidRPr="00A051F2" w:rsidRDefault="00E06F76" w:rsidP="00E06F76">
      <w:pPr>
        <w:pStyle w:val="PargrafodaLista1"/>
        <w:widowControl w:val="0"/>
        <w:shd w:val="clear" w:color="auto" w:fill="FFFFFF"/>
        <w:spacing w:before="120" w:after="120" w:line="240" w:lineRule="auto"/>
        <w:ind w:left="0" w:firstLine="0"/>
        <w:rPr>
          <w:rFonts w:ascii="Times New Roman" w:hAnsi="Times New Roman" w:cs="Times New Roman"/>
          <w:bCs/>
          <w:color w:val="000000"/>
          <w:sz w:val="24"/>
          <w:szCs w:val="24"/>
        </w:rPr>
      </w:pPr>
      <w:r w:rsidRPr="00E06F76">
        <w:rPr>
          <w:rFonts w:ascii="Times New Roman" w:hAnsi="Times New Roman" w:cs="Times New Roman"/>
          <w:b/>
          <w:bCs/>
          <w:sz w:val="24"/>
          <w:szCs w:val="24"/>
        </w:rPr>
        <w:t>LANCHE DA TARDE –</w:t>
      </w:r>
      <w:r w:rsidRPr="00E06F76">
        <w:rPr>
          <w:rFonts w:ascii="Times New Roman" w:hAnsi="Times New Roman" w:cs="Times New Roman"/>
          <w:bCs/>
          <w:sz w:val="24"/>
          <w:szCs w:val="24"/>
        </w:rPr>
        <w:t xml:space="preserve"> Não foram elaborados estudos preliminares, e cabe informar que o referido lanche será servido aos funcionários braçais que prestarem serviços em trecho longos e distantes da sede da SMOI</w:t>
      </w:r>
      <w:r w:rsidR="00FE78E9" w:rsidRPr="00A051F2">
        <w:rPr>
          <w:rFonts w:ascii="Times New Roman" w:hAnsi="Times New Roman" w:cs="Times New Roman"/>
          <w:bCs/>
          <w:color w:val="000000"/>
          <w:sz w:val="24"/>
          <w:szCs w:val="24"/>
        </w:rPr>
        <w:t>.</w:t>
      </w:r>
    </w:p>
    <w:p w:rsidR="00FE78E9" w:rsidRDefault="00FE78E9" w:rsidP="00E06F76">
      <w:pPr>
        <w:pStyle w:val="PargrafodaLista1"/>
        <w:widowControl w:val="0"/>
        <w:shd w:val="clear" w:color="auto" w:fill="FFFFFF"/>
        <w:spacing w:before="120" w:after="120" w:line="240" w:lineRule="auto"/>
        <w:ind w:left="0" w:firstLine="0"/>
        <w:rPr>
          <w:rFonts w:ascii="Times New Roman" w:hAnsi="Times New Roman" w:cs="Times New Roman"/>
          <w:bCs/>
          <w:strike/>
          <w:color w:val="FF0000"/>
          <w:sz w:val="24"/>
          <w:szCs w:val="24"/>
        </w:rPr>
      </w:pPr>
    </w:p>
    <w:p w:rsidR="00E06F76" w:rsidRPr="00E06F76" w:rsidRDefault="00E06F76" w:rsidP="00E06F76">
      <w:pPr>
        <w:pStyle w:val="PargrafodaLista1"/>
        <w:widowControl w:val="0"/>
        <w:shd w:val="clear" w:color="auto" w:fill="FFFFFF"/>
        <w:spacing w:before="120" w:after="120" w:line="240" w:lineRule="auto"/>
        <w:ind w:left="0" w:firstLine="0"/>
        <w:rPr>
          <w:rFonts w:ascii="Times New Roman" w:hAnsi="Times New Roman" w:cs="Times New Roman"/>
          <w:b/>
          <w:bCs/>
          <w:sz w:val="24"/>
          <w:szCs w:val="24"/>
        </w:rPr>
      </w:pPr>
      <w:r w:rsidRPr="00E06F76">
        <w:rPr>
          <w:rFonts w:ascii="Times New Roman" w:hAnsi="Times New Roman" w:cs="Times New Roman"/>
          <w:b/>
          <w:bCs/>
          <w:sz w:val="24"/>
          <w:szCs w:val="24"/>
        </w:rPr>
        <w:lastRenderedPageBreak/>
        <w:t>1.5 – JUSTIFICATIVA DA QUANTIDADE DA DEMANDA</w:t>
      </w:r>
    </w:p>
    <w:p w:rsidR="00E06F76" w:rsidRPr="00E06F76" w:rsidRDefault="00E06F76" w:rsidP="00E06F76">
      <w:pPr>
        <w:spacing w:before="120" w:after="120"/>
        <w:jc w:val="both"/>
        <w:rPr>
          <w:b/>
          <w:sz w:val="24"/>
          <w:szCs w:val="24"/>
        </w:rPr>
      </w:pPr>
      <w:r w:rsidRPr="00E06F76">
        <w:rPr>
          <w:b/>
          <w:sz w:val="24"/>
          <w:szCs w:val="24"/>
        </w:rPr>
        <w:t>CAFÉ DA MANHÃ -</w:t>
      </w:r>
      <w:r w:rsidRPr="00E06F76">
        <w:rPr>
          <w:sz w:val="24"/>
          <w:szCs w:val="24"/>
        </w:rPr>
        <w:t xml:space="preserve"> Conforme Relatório padrão de servidores fornecido pelo Departamento de Recursos Humanos, anexo I deste Termo de Referência, pode-se aferir que o número </w:t>
      </w:r>
      <w:r w:rsidRPr="00E06F76">
        <w:rPr>
          <w:b/>
          <w:sz w:val="24"/>
          <w:szCs w:val="24"/>
          <w:u w:val="single"/>
        </w:rPr>
        <w:t>aproximado</w:t>
      </w:r>
      <w:r w:rsidRPr="00E06F76">
        <w:rPr>
          <w:sz w:val="24"/>
          <w:szCs w:val="24"/>
        </w:rPr>
        <w:t xml:space="preserve"> de funcionários que usufruem do café da manhã fornecido nesta Secretaria, sendo: </w:t>
      </w:r>
      <w:r w:rsidRPr="00E06F76">
        <w:rPr>
          <w:b/>
          <w:sz w:val="24"/>
          <w:szCs w:val="24"/>
        </w:rPr>
        <w:t>86 (oitenta e seis) funcionários, dentre efetivos e comissionados.</w:t>
      </w:r>
    </w:p>
    <w:p w:rsidR="00E06F76" w:rsidRPr="00E06F76" w:rsidRDefault="00E06F76" w:rsidP="00E06F76">
      <w:pPr>
        <w:spacing w:before="120" w:after="120"/>
        <w:jc w:val="both"/>
        <w:rPr>
          <w:sz w:val="24"/>
          <w:szCs w:val="24"/>
        </w:rPr>
      </w:pPr>
      <w:r w:rsidRPr="00E06F76">
        <w:rPr>
          <w:sz w:val="24"/>
          <w:szCs w:val="24"/>
        </w:rPr>
        <w:t>Tendo em vista que cada funcionário tem direito a um pão com margarina e um copo de café com leite, faz-se necessário que sejam adquiridos os seguintes gêneros alimentícios: Pão Francês, Leite, Margarina, Pó de Café e Açúcar para tanto.</w:t>
      </w:r>
    </w:p>
    <w:p w:rsidR="00E06F76" w:rsidRPr="00E06F76" w:rsidRDefault="00E06F76" w:rsidP="00E06F76">
      <w:pPr>
        <w:spacing w:before="120" w:after="120"/>
        <w:jc w:val="both"/>
        <w:rPr>
          <w:b/>
          <w:sz w:val="24"/>
          <w:szCs w:val="24"/>
        </w:rPr>
      </w:pPr>
      <w:r w:rsidRPr="00E06F76">
        <w:rPr>
          <w:sz w:val="24"/>
          <w:szCs w:val="24"/>
        </w:rPr>
        <w:t xml:space="preserve">Primeiramente, levando em conta que cada funcionário tem direito a um pão, sendo o total dos que usufruem de 86 (oitenta e seis) funcionários, </w:t>
      </w:r>
      <w:r w:rsidRPr="00E06F76">
        <w:rPr>
          <w:b/>
          <w:sz w:val="24"/>
          <w:szCs w:val="24"/>
        </w:rPr>
        <w:t>devem ser adquiridos 86 (oitenta e seis) unidades de pães, por dia.</w:t>
      </w:r>
    </w:p>
    <w:p w:rsidR="00E06F76" w:rsidRDefault="00E06F76" w:rsidP="00E06F76">
      <w:pPr>
        <w:spacing w:before="120" w:after="120"/>
        <w:jc w:val="both"/>
        <w:rPr>
          <w:b/>
          <w:sz w:val="24"/>
          <w:szCs w:val="24"/>
        </w:rPr>
      </w:pPr>
      <w:r w:rsidRPr="00E06F76">
        <w:rPr>
          <w:sz w:val="24"/>
          <w:szCs w:val="24"/>
        </w:rPr>
        <w:t xml:space="preserve">Junto com o pão, será consumida a margarina, tendo como base que cada funcionário irá utilizar meia colher de sopa de margarina ou manteiga, que corresponde a aproximadamente 20 gramas (Fonte: Livro de Receitas/Equivalência, Medidas Caseiras – Wikipédia https://pt.wikibooks.org/wiki/Livro_de_receitas/Equival%C3%AAncias), multiplicando esta pelo total de funcionários (86), tem-se um total de 1720g, ou 1,72kg de margarina. Como esta é comercializada em embalagens de 500g, solicitar-se-á a aquisição de </w:t>
      </w:r>
      <w:r w:rsidRPr="00E06F76">
        <w:rPr>
          <w:b/>
          <w:sz w:val="24"/>
          <w:szCs w:val="24"/>
        </w:rPr>
        <w:t>4 (quatro) embalagens de 500g, correspondente a 2kg por dia.</w:t>
      </w:r>
    </w:p>
    <w:p w:rsidR="00E06F76" w:rsidRPr="00E06F76" w:rsidRDefault="00E06F76" w:rsidP="00E06F76">
      <w:pPr>
        <w:spacing w:before="120" w:after="120"/>
        <w:jc w:val="both"/>
        <w:rPr>
          <w:sz w:val="24"/>
          <w:szCs w:val="24"/>
        </w:rPr>
      </w:pPr>
      <w:r w:rsidRPr="00E06F76">
        <w:rPr>
          <w:sz w:val="24"/>
          <w:szCs w:val="24"/>
        </w:rPr>
        <w:t>Como cada funcionário poderá consumir um copo de café com leite, tendo como base um copo de 200ml, pode-se chegar a conclusão de que a média será de 100ml de café e 100ml de leite por funcionário/dia.</w:t>
      </w:r>
    </w:p>
    <w:p w:rsidR="00E06F76" w:rsidRPr="00E06F76" w:rsidRDefault="00E06F76" w:rsidP="00E06F76">
      <w:pPr>
        <w:spacing w:before="120" w:after="120"/>
        <w:jc w:val="both"/>
        <w:rPr>
          <w:sz w:val="24"/>
          <w:szCs w:val="24"/>
        </w:rPr>
      </w:pPr>
      <w:r w:rsidRPr="00E06F76">
        <w:rPr>
          <w:sz w:val="24"/>
          <w:szCs w:val="24"/>
        </w:rPr>
        <w:t xml:space="preserve">Assim, 86 (oitenta e seis) funcionários consumindo 100ml de leite, totaliza um total de 8600ml, ou 8.6 litros de leite, como este geralmente é comercializado em embalagem de 1 litro, será utilizado um total de </w:t>
      </w:r>
      <w:r w:rsidRPr="00E06F76">
        <w:rPr>
          <w:b/>
          <w:sz w:val="24"/>
          <w:szCs w:val="24"/>
        </w:rPr>
        <w:t>9 (nove) litros de leite por dia.</w:t>
      </w:r>
    </w:p>
    <w:p w:rsidR="00E06F76" w:rsidRPr="00E06F76" w:rsidRDefault="00E06F76" w:rsidP="00E06F76">
      <w:pPr>
        <w:spacing w:before="120" w:after="120"/>
        <w:jc w:val="both"/>
        <w:rPr>
          <w:sz w:val="24"/>
          <w:szCs w:val="24"/>
        </w:rPr>
      </w:pPr>
      <w:r w:rsidRPr="00E06F76">
        <w:rPr>
          <w:sz w:val="24"/>
          <w:szCs w:val="24"/>
        </w:rPr>
        <w:t>Conforme cálculo acima, para ser consumido junto ao leite, será necessária a preparação de aproximadamente 10 litros de café, e, segundo a ABIC (Associação Brasileira da Indústria de Café), para uma boa preparação:</w:t>
      </w:r>
    </w:p>
    <w:p w:rsidR="00E06F76" w:rsidRPr="00E06F76" w:rsidRDefault="00E06F76" w:rsidP="00E06F76">
      <w:pPr>
        <w:pStyle w:val="PargrafodaLista"/>
        <w:widowControl w:val="0"/>
        <w:spacing w:after="120" w:line="360" w:lineRule="auto"/>
        <w:ind w:left="2268"/>
        <w:jc w:val="both"/>
        <w:rPr>
          <w:sz w:val="20"/>
        </w:rPr>
      </w:pPr>
      <w:r w:rsidRPr="00E06F76">
        <w:rPr>
          <w:sz w:val="20"/>
        </w:rPr>
        <w:t>“Use a medida correta. Utilize de 80 a 100 gramas de pó (aproximadamente 5 a 6 colheres de sopa) para 1 litro de água. Se a bebida resultar sem sabor, aumente a quantidade de café. Se ela ficar amarga, áspera ou desagradável, diminua o tempo de contato da água com o café, diminuindo a quantidade do pó.”</w:t>
      </w:r>
    </w:p>
    <w:p w:rsidR="00E06F76" w:rsidRPr="00E06F76" w:rsidRDefault="00E06F76" w:rsidP="00E06F76">
      <w:pPr>
        <w:pStyle w:val="PargrafodaLista"/>
        <w:widowControl w:val="0"/>
        <w:spacing w:after="120" w:line="360" w:lineRule="auto"/>
        <w:ind w:left="2268"/>
        <w:jc w:val="both"/>
        <w:rPr>
          <w:sz w:val="20"/>
        </w:rPr>
      </w:pPr>
      <w:r w:rsidRPr="00E06F76">
        <w:rPr>
          <w:sz w:val="20"/>
        </w:rPr>
        <w:t>(</w:t>
      </w:r>
      <w:hyperlink r:id="rId29" w:history="1">
        <w:r w:rsidRPr="00E06F76">
          <w:rPr>
            <w:rStyle w:val="Internetlink"/>
            <w:sz w:val="20"/>
          </w:rPr>
          <w:t>http://www.abic.com.br/publique/cgi/cgilua.exe/sys/start.htm?sid=39</w:t>
        </w:r>
      </w:hyperlink>
      <w:r w:rsidRPr="00E06F76">
        <w:rPr>
          <w:sz w:val="20"/>
        </w:rPr>
        <w:t>)</w:t>
      </w:r>
    </w:p>
    <w:p w:rsidR="00E06F76" w:rsidRPr="00E06F76" w:rsidRDefault="00E06F76" w:rsidP="00E06F76">
      <w:pPr>
        <w:spacing w:before="120" w:after="120"/>
        <w:rPr>
          <w:sz w:val="24"/>
          <w:szCs w:val="24"/>
        </w:rPr>
      </w:pPr>
      <w:r w:rsidRPr="00E06F76">
        <w:rPr>
          <w:sz w:val="24"/>
          <w:szCs w:val="24"/>
        </w:rPr>
        <w:t xml:space="preserve">Ante a supracitada recomendação, se para um litro de café usa-se 100g, para nove litros de café, deverão ser usadas 900g. Assim, levando em consideração que a embalagem deste contém 500g, deverão ser adquiridas </w:t>
      </w:r>
      <w:r w:rsidRPr="00E06F76">
        <w:rPr>
          <w:b/>
          <w:sz w:val="24"/>
          <w:szCs w:val="24"/>
        </w:rPr>
        <w:t>1kg (duas embalagens de 500g) por dia.</w:t>
      </w:r>
    </w:p>
    <w:p w:rsidR="00E06F76" w:rsidRPr="00E06F76" w:rsidRDefault="00E06F76" w:rsidP="00E06F76">
      <w:pPr>
        <w:pStyle w:val="PargrafodaLista"/>
        <w:widowControl w:val="0"/>
        <w:spacing w:after="120" w:line="360" w:lineRule="auto"/>
        <w:ind w:left="0"/>
        <w:jc w:val="both"/>
        <w:rPr>
          <w:i/>
          <w:sz w:val="22"/>
        </w:rPr>
      </w:pPr>
      <w:r w:rsidRPr="00E06F76">
        <w:rPr>
          <w:i/>
          <w:sz w:val="22"/>
        </w:rPr>
        <w:t xml:space="preserve">Como diz o ditado, “de amarga, já basta a vida!”, nada melhor que um pouco de açúcar para adoçar o café dos funcionários, assim, tendo como base para tanto a utilização de uma colher de sopa rasa por funcionário, que equivale a aproximadamente 20g </w:t>
      </w:r>
      <w:r>
        <w:rPr>
          <w:i/>
          <w:sz w:val="22"/>
        </w:rPr>
        <w:t xml:space="preserve"> </w:t>
      </w:r>
      <w:r w:rsidRPr="00E06F76">
        <w:rPr>
          <w:i/>
          <w:sz w:val="22"/>
        </w:rPr>
        <w:t xml:space="preserve">(Fonte: Livro de Receitas/Equivalência, Medidas Caseiras – Wikipedia </w:t>
      </w:r>
      <w:hyperlink r:id="rId30" w:history="1">
        <w:r w:rsidRPr="00362876">
          <w:rPr>
            <w:rStyle w:val="Hyperlink"/>
            <w:i/>
            <w:sz w:val="22"/>
          </w:rPr>
          <w:t>https://pt.wikibooks.org/wiki/Livro_de_receitas/Equival%C3%AAncias</w:t>
        </w:r>
      </w:hyperlink>
      <w:r w:rsidRPr="00E06F76">
        <w:rPr>
          <w:i/>
          <w:sz w:val="22"/>
        </w:rPr>
        <w:t>),</w:t>
      </w:r>
      <w:r>
        <w:rPr>
          <w:i/>
          <w:sz w:val="22"/>
        </w:rPr>
        <w:t xml:space="preserve"> </w:t>
      </w:r>
      <w:r w:rsidRPr="00E06F76">
        <w:rPr>
          <w:i/>
          <w:sz w:val="22"/>
        </w:rPr>
        <w:t xml:space="preserve">multiplicando esta pelo total de funcionários (86), tem-se um total de 1720g, ou 1,72kg de açúcar. Assim, sendo este embalado pesando 2kg, será necessária </w:t>
      </w:r>
      <w:r w:rsidRPr="00E06F76">
        <w:rPr>
          <w:b/>
          <w:i/>
          <w:sz w:val="22"/>
        </w:rPr>
        <w:t>1 embalagem de 2kg por dia.</w:t>
      </w:r>
    </w:p>
    <w:p w:rsidR="00E06F76" w:rsidRPr="00E06F76" w:rsidRDefault="00E06F76" w:rsidP="00E06F76">
      <w:pPr>
        <w:spacing w:after="240"/>
        <w:jc w:val="both"/>
        <w:rPr>
          <w:sz w:val="24"/>
        </w:rPr>
      </w:pPr>
      <w:r w:rsidRPr="00E06F76">
        <w:rPr>
          <w:b/>
        </w:rPr>
        <w:t xml:space="preserve">LANCHE DA TARDE – </w:t>
      </w:r>
      <w:r w:rsidRPr="00E06F76">
        <w:rPr>
          <w:sz w:val="24"/>
        </w:rPr>
        <w:t xml:space="preserve">O lanche será servido aos trabalhadores braçais que prestarem serviços em trechos longos e distantes da sede da SMOI. Será servido </w:t>
      </w:r>
      <w:r w:rsidRPr="00A051F2">
        <w:rPr>
          <w:color w:val="000000"/>
          <w:sz w:val="24"/>
        </w:rPr>
        <w:t xml:space="preserve">à </w:t>
      </w:r>
      <w:r w:rsidR="00536B2A" w:rsidRPr="00A051F2">
        <w:rPr>
          <w:color w:val="000000"/>
          <w:sz w:val="24"/>
        </w:rPr>
        <w:t xml:space="preserve">um grupo </w:t>
      </w:r>
      <w:r w:rsidRPr="00A051F2">
        <w:rPr>
          <w:color w:val="000000"/>
          <w:sz w:val="24"/>
        </w:rPr>
        <w:t>apro</w:t>
      </w:r>
      <w:r w:rsidRPr="00E06F76">
        <w:rPr>
          <w:sz w:val="24"/>
        </w:rPr>
        <w:t>ximado de 20 (vinte) trabalhadores braçais.</w:t>
      </w:r>
      <w:r w:rsidR="00536B2A">
        <w:rPr>
          <w:sz w:val="24"/>
        </w:rPr>
        <w:t xml:space="preserve"> E</w:t>
      </w:r>
      <w:r w:rsidRPr="00E06F76">
        <w:rPr>
          <w:sz w:val="24"/>
        </w:rPr>
        <w:t>stimou-se o seguinte quantitativo mensal:</w:t>
      </w:r>
    </w:p>
    <w:p w:rsidR="00E06F76" w:rsidRPr="00E06F76" w:rsidRDefault="00E06F76" w:rsidP="00E06F76">
      <w:pPr>
        <w:spacing w:after="240"/>
        <w:jc w:val="both"/>
        <w:rPr>
          <w:sz w:val="24"/>
        </w:rPr>
      </w:pPr>
      <w:r w:rsidRPr="00E06F76">
        <w:rPr>
          <w:sz w:val="24"/>
        </w:rPr>
        <w:t>20kg  pães franceses ou 400 unidades</w:t>
      </w:r>
    </w:p>
    <w:p w:rsidR="00E06F76" w:rsidRPr="00E06F76" w:rsidRDefault="00E06F76" w:rsidP="00E06F76">
      <w:pPr>
        <w:spacing w:after="240"/>
        <w:jc w:val="both"/>
        <w:rPr>
          <w:sz w:val="24"/>
        </w:rPr>
      </w:pPr>
      <w:r w:rsidRPr="00E06F76">
        <w:rPr>
          <w:sz w:val="24"/>
        </w:rPr>
        <w:lastRenderedPageBreak/>
        <w:t>15kg de mortadela fatiada</w:t>
      </w:r>
    </w:p>
    <w:p w:rsidR="00E06F76" w:rsidRPr="00E06F76" w:rsidRDefault="00E06F76" w:rsidP="00E06F76">
      <w:pPr>
        <w:spacing w:after="240"/>
        <w:jc w:val="both"/>
        <w:rPr>
          <w:sz w:val="24"/>
        </w:rPr>
      </w:pPr>
      <w:r w:rsidRPr="00E06F76">
        <w:rPr>
          <w:sz w:val="24"/>
        </w:rPr>
        <w:t>90 garrafas 2L Refrigerante de Cola</w:t>
      </w:r>
    </w:p>
    <w:p w:rsidR="00E06F76" w:rsidRPr="00E06F76" w:rsidRDefault="00E06F76" w:rsidP="00E06F76">
      <w:pPr>
        <w:rPr>
          <w:b/>
          <w:sz w:val="24"/>
          <w:szCs w:val="24"/>
        </w:rPr>
      </w:pPr>
      <w:r w:rsidRPr="00E06F76">
        <w:rPr>
          <w:b/>
          <w:sz w:val="24"/>
          <w:szCs w:val="24"/>
        </w:rPr>
        <w:t>1.6 – JUSTIFICATIVA DO PARCELAMENTO</w:t>
      </w:r>
    </w:p>
    <w:p w:rsidR="00E06F76" w:rsidRPr="00E06F76" w:rsidRDefault="00E06F76" w:rsidP="00E06F76">
      <w:pPr>
        <w:spacing w:before="120" w:after="120"/>
        <w:jc w:val="both"/>
        <w:rPr>
          <w:sz w:val="24"/>
          <w:szCs w:val="24"/>
        </w:rPr>
      </w:pPr>
      <w:r w:rsidRPr="00E06F76">
        <w:rPr>
          <w:sz w:val="24"/>
          <w:szCs w:val="24"/>
        </w:rPr>
        <w:t xml:space="preserve">Tendo em vista o objetivo de propiciar a ampla participação dos licitantes, sem prejuízos ou perda de economia, fez-se a opção pelo parcelamento, com o julgamento pelo MENOR PREÇO POR ITEM. </w:t>
      </w:r>
    </w:p>
    <w:p w:rsidR="00E06F76" w:rsidRPr="00E06F76" w:rsidRDefault="00E06F76" w:rsidP="00E06F76">
      <w:pPr>
        <w:spacing w:before="120" w:after="120"/>
        <w:jc w:val="both"/>
        <w:rPr>
          <w:b/>
          <w:sz w:val="24"/>
          <w:szCs w:val="24"/>
        </w:rPr>
      </w:pPr>
      <w:r w:rsidRPr="00E06F76">
        <w:rPr>
          <w:b/>
          <w:sz w:val="24"/>
          <w:szCs w:val="24"/>
        </w:rPr>
        <w:t>2 – OBRIGAÇÕES DA CONTRATADA</w:t>
      </w:r>
    </w:p>
    <w:p w:rsidR="00E06F76" w:rsidRPr="00E06F76" w:rsidRDefault="00E06F76" w:rsidP="00E06F76">
      <w:pPr>
        <w:spacing w:before="120" w:after="120"/>
        <w:jc w:val="both"/>
        <w:rPr>
          <w:sz w:val="24"/>
          <w:szCs w:val="24"/>
        </w:rPr>
      </w:pPr>
      <w:r w:rsidRPr="00E06F76">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E06F76" w:rsidRPr="00E06F76" w:rsidRDefault="00E06F76" w:rsidP="00E06F76">
      <w:pPr>
        <w:spacing w:before="120" w:after="120"/>
        <w:jc w:val="both"/>
        <w:rPr>
          <w:sz w:val="24"/>
          <w:szCs w:val="24"/>
        </w:rPr>
      </w:pPr>
      <w:r w:rsidRPr="00E06F76">
        <w:rPr>
          <w:sz w:val="24"/>
          <w:szCs w:val="24"/>
        </w:rPr>
        <w:t xml:space="preserve">2.1.1 – Efetuar a entrega do objeto em perfeitas condições, conforme especificações, prazo e local constantes no Termo de Referência e seus anexos, acompanhado da respectiva nota fiscal, na qual constarão as indicações referentes a: marca e prazo de validade; </w:t>
      </w:r>
    </w:p>
    <w:p w:rsidR="00E06F76" w:rsidRPr="00E06F76" w:rsidRDefault="00E06F76" w:rsidP="00E06F76">
      <w:pPr>
        <w:spacing w:before="120" w:after="120"/>
        <w:jc w:val="both"/>
        <w:rPr>
          <w:sz w:val="24"/>
          <w:szCs w:val="24"/>
        </w:rPr>
      </w:pPr>
      <w:r w:rsidRPr="00E06F76">
        <w:rPr>
          <w:sz w:val="24"/>
          <w:szCs w:val="24"/>
        </w:rPr>
        <w:t>2.1.2 – Responsabilizar-se pelos vícios e danos decorrentes do objeto, de acordo com o Código de Defesa do Consumidor (Lei nº 8.078/1990);</w:t>
      </w:r>
    </w:p>
    <w:p w:rsidR="00E06F76" w:rsidRPr="00E06F76" w:rsidRDefault="00E06F76" w:rsidP="00E06F76">
      <w:pPr>
        <w:spacing w:before="120" w:after="120"/>
        <w:jc w:val="both"/>
        <w:rPr>
          <w:sz w:val="24"/>
          <w:szCs w:val="24"/>
        </w:rPr>
      </w:pPr>
      <w:r w:rsidRPr="00E06F76">
        <w:rPr>
          <w:sz w:val="24"/>
          <w:szCs w:val="24"/>
        </w:rPr>
        <w:t>2.1.3 – Substituir, reparar ou corrigir, às suas expensas, no prazo fixado pela Administração, o objeto com avarias ou defeitos;</w:t>
      </w:r>
    </w:p>
    <w:p w:rsidR="00E06F76" w:rsidRPr="00E06F76" w:rsidRDefault="00E06F76" w:rsidP="00E06F76">
      <w:pPr>
        <w:spacing w:before="120" w:after="120"/>
        <w:jc w:val="both"/>
        <w:rPr>
          <w:sz w:val="24"/>
          <w:szCs w:val="24"/>
        </w:rPr>
      </w:pPr>
      <w:r w:rsidRPr="00E06F76">
        <w:rPr>
          <w:sz w:val="24"/>
          <w:szCs w:val="24"/>
        </w:rPr>
        <w:t>2.1.4 – Comunicar à Administração, no prazo máximo de 24 (vinte e quatro) horas que antecede a data da entrega, os motivos que impossibilitem o cumprimento do prazo previsto, com a devida comprovação;</w:t>
      </w:r>
    </w:p>
    <w:p w:rsidR="00E06F76" w:rsidRPr="00E06F76" w:rsidRDefault="00E06F76" w:rsidP="00E06F76">
      <w:pPr>
        <w:spacing w:before="120" w:after="120"/>
        <w:jc w:val="both"/>
        <w:rPr>
          <w:sz w:val="24"/>
          <w:szCs w:val="24"/>
        </w:rPr>
      </w:pPr>
      <w:r w:rsidRPr="00E06F76">
        <w:rPr>
          <w:sz w:val="24"/>
          <w:szCs w:val="24"/>
        </w:rPr>
        <w:t>2.1.5 – Manter, durante toda a execução do contrato, em compatibilidade com as obrigações assumidas, todas as condições de habilitação e qualificação exigidas na licitação;</w:t>
      </w:r>
    </w:p>
    <w:p w:rsidR="00E06F76" w:rsidRPr="00E06F76" w:rsidRDefault="00E06F76" w:rsidP="00E06F76">
      <w:pPr>
        <w:spacing w:before="120" w:after="120"/>
        <w:jc w:val="both"/>
        <w:rPr>
          <w:sz w:val="24"/>
          <w:szCs w:val="24"/>
        </w:rPr>
      </w:pPr>
      <w:r w:rsidRPr="00E06F76">
        <w:rPr>
          <w:sz w:val="24"/>
          <w:szCs w:val="24"/>
        </w:rPr>
        <w:t>2.1.6 – Indicar preposto para representá-la durante a execução do contrato;</w:t>
      </w:r>
    </w:p>
    <w:p w:rsidR="00E06F76" w:rsidRPr="00E06F76" w:rsidRDefault="00E06F76" w:rsidP="00E06F76">
      <w:pPr>
        <w:spacing w:before="120" w:after="120"/>
        <w:jc w:val="both"/>
        <w:rPr>
          <w:sz w:val="24"/>
          <w:szCs w:val="24"/>
        </w:rPr>
      </w:pPr>
      <w:r w:rsidRPr="00E06F76">
        <w:rPr>
          <w:sz w:val="24"/>
          <w:szCs w:val="24"/>
        </w:rPr>
        <w:t>2.1.7 – Comunicar à Administração sobre qualquer alteração no endereço, conta bancária ou outros dados necessários para recebimento de correspondência, enquanto perdurar os efeitos da contratação;</w:t>
      </w:r>
    </w:p>
    <w:p w:rsidR="00E06F76" w:rsidRPr="00E06F76" w:rsidRDefault="00E06F76" w:rsidP="00E06F76">
      <w:pPr>
        <w:spacing w:before="120" w:after="120"/>
        <w:jc w:val="both"/>
        <w:rPr>
          <w:sz w:val="24"/>
          <w:szCs w:val="24"/>
        </w:rPr>
      </w:pPr>
      <w:r w:rsidRPr="00E06F76">
        <w:rPr>
          <w:sz w:val="24"/>
          <w:szCs w:val="24"/>
        </w:rPr>
        <w:t>2.1.8 – Receber as comunicações da Administração e respondê-las ou atendê-las nos prazos específicos constantes da comunicação;</w:t>
      </w:r>
    </w:p>
    <w:p w:rsidR="00E06F76" w:rsidRPr="00E06F76" w:rsidRDefault="00E06F76" w:rsidP="00E06F76">
      <w:pPr>
        <w:spacing w:before="120" w:after="120"/>
        <w:jc w:val="both"/>
        <w:rPr>
          <w:sz w:val="24"/>
          <w:szCs w:val="24"/>
        </w:rPr>
      </w:pPr>
      <w:r w:rsidRPr="00E06F76">
        <w:rPr>
          <w:sz w:val="24"/>
          <w:szCs w:val="24"/>
        </w:rPr>
        <w:t>2.1.9 – Arcar com todas as despesas diretas e indiretas decorrentes do objeto, tais como tributos, encargos sociais e trabalhistas, transporte, depósito e entrega dos objetos.</w:t>
      </w:r>
    </w:p>
    <w:p w:rsidR="00E06F76" w:rsidRPr="00E06F76" w:rsidRDefault="00E06F76" w:rsidP="00E06F76">
      <w:pPr>
        <w:spacing w:before="120" w:after="120"/>
        <w:jc w:val="both"/>
        <w:rPr>
          <w:sz w:val="24"/>
          <w:szCs w:val="24"/>
        </w:rPr>
      </w:pPr>
      <w:r w:rsidRPr="00E06F76">
        <w:rPr>
          <w:sz w:val="24"/>
          <w:szCs w:val="24"/>
        </w:rPr>
        <w:t>2.1.10 –</w:t>
      </w:r>
      <w:r w:rsidRPr="00E06F76">
        <w:rPr>
          <w:color w:val="FF0000"/>
          <w:sz w:val="24"/>
          <w:szCs w:val="24"/>
        </w:rPr>
        <w:t xml:space="preserve"> </w:t>
      </w:r>
      <w:r w:rsidRPr="00E06F76">
        <w:rPr>
          <w:sz w:val="24"/>
          <w:szCs w:val="24"/>
        </w:rPr>
        <w:t>A CONTRATADA entregará os objetos, conforme Ordem de Fornecimento, no SETOR REQUISITANTE, situado na Rua Humberto Neves, s/n- Bairro Bom Destino – Bom Jardim/RJ– Antiga Comave - Tel: (22) 2566-2583, de segunda a sexta-feira, das 7 às 11 h e de 12 às 16 horas. e será recebido pela fiscalização ou por pessoa do CONTRATANTE autorizada para tal.</w:t>
      </w:r>
    </w:p>
    <w:p w:rsidR="00E06F76" w:rsidRPr="00E06F76" w:rsidRDefault="00E06F76" w:rsidP="00E06F76">
      <w:pPr>
        <w:spacing w:before="120" w:after="120"/>
        <w:jc w:val="both"/>
        <w:rPr>
          <w:b/>
          <w:sz w:val="24"/>
          <w:szCs w:val="24"/>
        </w:rPr>
      </w:pPr>
      <w:r w:rsidRPr="00E06F76">
        <w:rPr>
          <w:b/>
          <w:sz w:val="24"/>
          <w:szCs w:val="24"/>
        </w:rPr>
        <w:t xml:space="preserve">2.1.10.1 – A entrega do Pão francês para o CAFÉ DA MANHÃ será diária, às 7h da manhã, no endereço constante no item 2.1.10. </w:t>
      </w:r>
    </w:p>
    <w:p w:rsidR="00E06F76" w:rsidRPr="00E06F76" w:rsidRDefault="00E06F76" w:rsidP="00E06F76">
      <w:pPr>
        <w:spacing w:before="120" w:after="120"/>
        <w:jc w:val="both"/>
        <w:rPr>
          <w:b/>
          <w:sz w:val="24"/>
          <w:szCs w:val="24"/>
        </w:rPr>
      </w:pPr>
      <w:r w:rsidRPr="00E06F76">
        <w:rPr>
          <w:b/>
          <w:sz w:val="24"/>
          <w:szCs w:val="24"/>
        </w:rPr>
        <w:t>3 – OBRIGAÇÕES DA ADMINISTRAÇÃO</w:t>
      </w:r>
    </w:p>
    <w:p w:rsidR="00E06F76" w:rsidRPr="00E06F76" w:rsidRDefault="00E06F76" w:rsidP="00E06F76">
      <w:pPr>
        <w:spacing w:before="120" w:after="120"/>
        <w:jc w:val="both"/>
        <w:rPr>
          <w:sz w:val="24"/>
          <w:szCs w:val="24"/>
        </w:rPr>
      </w:pPr>
      <w:r w:rsidRPr="00E06F76">
        <w:rPr>
          <w:sz w:val="24"/>
          <w:szCs w:val="24"/>
        </w:rPr>
        <w:t>3.1 – A Administração está sujeita às seguintes obrigações:</w:t>
      </w:r>
    </w:p>
    <w:p w:rsidR="00E06F76" w:rsidRPr="00E06F76" w:rsidRDefault="00E06F76" w:rsidP="00E06F76">
      <w:pPr>
        <w:spacing w:before="120" w:after="120"/>
        <w:jc w:val="both"/>
        <w:rPr>
          <w:sz w:val="24"/>
          <w:szCs w:val="24"/>
        </w:rPr>
      </w:pPr>
      <w:r w:rsidRPr="00E06F76">
        <w:rPr>
          <w:sz w:val="24"/>
          <w:szCs w:val="24"/>
        </w:rPr>
        <w:t>3.1.1 – Emitir a ordem de fornecimento e receber o objeto no prazo e condições estabelecidas no instrumento convocatório e seus anexos;</w:t>
      </w:r>
    </w:p>
    <w:p w:rsidR="00E06F76" w:rsidRPr="00E06F76" w:rsidRDefault="00E06F76" w:rsidP="00E06F76">
      <w:pPr>
        <w:spacing w:before="120" w:after="120"/>
        <w:jc w:val="both"/>
        <w:rPr>
          <w:sz w:val="24"/>
          <w:szCs w:val="24"/>
        </w:rPr>
      </w:pPr>
      <w:r w:rsidRPr="00E06F76">
        <w:rPr>
          <w:sz w:val="24"/>
          <w:szCs w:val="24"/>
        </w:rPr>
        <w:t>3.1.2 – Verificar minuciosamente, no prazo fixado, a conformidade dos bens recebidos provisoriamente com as especificações constantes do instrumento convocatório e da proposta, para fins de aceitação e recebimento definitivo;</w:t>
      </w:r>
    </w:p>
    <w:p w:rsidR="00E06F76" w:rsidRPr="00E06F76" w:rsidRDefault="00E06F76" w:rsidP="00E06F76">
      <w:pPr>
        <w:spacing w:before="120" w:after="120"/>
        <w:jc w:val="both"/>
        <w:rPr>
          <w:sz w:val="24"/>
          <w:szCs w:val="24"/>
        </w:rPr>
      </w:pPr>
      <w:r w:rsidRPr="00E06F76">
        <w:rPr>
          <w:sz w:val="24"/>
          <w:szCs w:val="24"/>
        </w:rPr>
        <w:lastRenderedPageBreak/>
        <w:t>3.1.3 – Comunicar à CONTRATADA, por escrito, sobre imperfeições, falhas ou irregularidades verificadas no objeto fornecido, para que seja substituído, reparado ou corrigido;</w:t>
      </w:r>
    </w:p>
    <w:p w:rsidR="00E06F76" w:rsidRPr="00E06F76" w:rsidRDefault="00E06F76" w:rsidP="00E06F76">
      <w:pPr>
        <w:spacing w:before="120" w:after="120"/>
        <w:jc w:val="both"/>
        <w:rPr>
          <w:sz w:val="24"/>
          <w:szCs w:val="24"/>
        </w:rPr>
      </w:pPr>
      <w:r w:rsidRPr="00E06F76">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E06F76" w:rsidRPr="00E06F76" w:rsidRDefault="00E06F76" w:rsidP="00E06F76">
      <w:pPr>
        <w:spacing w:before="120" w:after="120"/>
        <w:jc w:val="both"/>
        <w:rPr>
          <w:sz w:val="24"/>
          <w:szCs w:val="24"/>
        </w:rPr>
      </w:pPr>
      <w:r w:rsidRPr="00E06F76">
        <w:rPr>
          <w:sz w:val="24"/>
          <w:szCs w:val="24"/>
        </w:rPr>
        <w:t>3.1.5 – Efetuar o pagamento à CONTRATADA no valor correspondente ao fornecimento do objeto, no prazo e forma estabelecidos no instrumento convocatório e seus anexos;</w:t>
      </w:r>
    </w:p>
    <w:p w:rsidR="00E06F76" w:rsidRPr="00E06F76" w:rsidRDefault="00E06F76" w:rsidP="00E06F76">
      <w:pPr>
        <w:spacing w:before="120" w:after="120"/>
        <w:jc w:val="both"/>
        <w:rPr>
          <w:sz w:val="24"/>
          <w:szCs w:val="24"/>
        </w:rPr>
      </w:pPr>
      <w:r w:rsidRPr="00E06F76">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E06F76" w:rsidRPr="00E06F76" w:rsidRDefault="00E06F76" w:rsidP="00E06F76">
      <w:pPr>
        <w:spacing w:before="120" w:after="120"/>
        <w:jc w:val="both"/>
        <w:rPr>
          <w:b/>
          <w:sz w:val="24"/>
          <w:szCs w:val="24"/>
        </w:rPr>
      </w:pPr>
      <w:r w:rsidRPr="00E06F76">
        <w:rPr>
          <w:b/>
          <w:sz w:val="24"/>
          <w:szCs w:val="24"/>
        </w:rPr>
        <w:t>4 – DINÂMICA DE EXECUÇÃO E RECEBIMENTO DO CONTRATO</w:t>
      </w:r>
    </w:p>
    <w:p w:rsidR="00E06F76" w:rsidRPr="00E06F76" w:rsidRDefault="00E06F76" w:rsidP="00E06F76">
      <w:pPr>
        <w:spacing w:before="120" w:after="120"/>
        <w:jc w:val="both"/>
        <w:rPr>
          <w:sz w:val="24"/>
          <w:szCs w:val="24"/>
        </w:rPr>
      </w:pPr>
      <w:r w:rsidRPr="00E06F76">
        <w:rPr>
          <w:sz w:val="24"/>
          <w:szCs w:val="24"/>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E06F76" w:rsidRPr="00E06F76" w:rsidRDefault="00E06F76" w:rsidP="00E06F76">
      <w:pPr>
        <w:spacing w:before="120" w:after="120"/>
        <w:jc w:val="both"/>
        <w:rPr>
          <w:sz w:val="24"/>
          <w:szCs w:val="24"/>
        </w:rPr>
      </w:pPr>
      <w:r w:rsidRPr="00E06F76">
        <w:rPr>
          <w:sz w:val="24"/>
          <w:szCs w:val="24"/>
        </w:rPr>
        <w:t>4.2 –A CONTRATADA entregará os objetos, conforme Ordem de Fornecimento,  no SETOR REQUISITANTE, situado na Rua Humberto Neves, s/n- Bairro Bom Destino – Bom Jardim/RJ– Antiga Comave - Tel: (22) 2566-2583, de segunda a sexta-feira, das 7 às 11 h e de 12 às 16 horas. e será recebido pela fiscalização ou por pessoa do CONTRATANTE autorizada para tal.</w:t>
      </w:r>
    </w:p>
    <w:p w:rsidR="00E06F76" w:rsidRPr="00E06F76" w:rsidRDefault="00E06F76" w:rsidP="00E06F76">
      <w:pPr>
        <w:spacing w:before="120" w:after="120"/>
        <w:jc w:val="both"/>
        <w:rPr>
          <w:b/>
          <w:sz w:val="24"/>
          <w:szCs w:val="24"/>
        </w:rPr>
      </w:pPr>
      <w:r w:rsidRPr="00E06F76">
        <w:rPr>
          <w:sz w:val="24"/>
          <w:szCs w:val="24"/>
        </w:rPr>
        <w:t xml:space="preserve"> </w:t>
      </w:r>
      <w:r w:rsidRPr="00E06F76">
        <w:rPr>
          <w:b/>
          <w:sz w:val="24"/>
          <w:szCs w:val="24"/>
        </w:rPr>
        <w:t xml:space="preserve">4.2.1 – A entrega do Pão francês para o CAFÉ DA MANHÃ será diária, às 7h da manhã, no endereço constante no item 4.2. </w:t>
      </w:r>
    </w:p>
    <w:p w:rsidR="00E06F76" w:rsidRPr="00E06F76" w:rsidRDefault="00E06F76" w:rsidP="00E06F76">
      <w:pPr>
        <w:spacing w:before="120" w:after="120"/>
        <w:jc w:val="both"/>
        <w:rPr>
          <w:sz w:val="24"/>
          <w:szCs w:val="24"/>
        </w:rPr>
      </w:pPr>
      <w:r w:rsidRPr="00E06F76">
        <w:rPr>
          <w:sz w:val="24"/>
          <w:szCs w:val="24"/>
        </w:rPr>
        <w:t>4.3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mediante justificativa.</w:t>
      </w:r>
    </w:p>
    <w:p w:rsidR="00E06F76" w:rsidRPr="00E06F76" w:rsidRDefault="00E06F76" w:rsidP="00E06F76">
      <w:pPr>
        <w:spacing w:before="120" w:after="120"/>
        <w:jc w:val="both"/>
        <w:rPr>
          <w:sz w:val="24"/>
          <w:szCs w:val="24"/>
        </w:rPr>
      </w:pPr>
      <w:r w:rsidRPr="00E06F76">
        <w:rPr>
          <w:sz w:val="24"/>
          <w:szCs w:val="24"/>
        </w:rPr>
        <w:t>4.4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E06F76" w:rsidRPr="00E06F76" w:rsidRDefault="00E06F76" w:rsidP="00E06F76">
      <w:pPr>
        <w:spacing w:before="120" w:after="120"/>
        <w:jc w:val="both"/>
        <w:rPr>
          <w:sz w:val="24"/>
          <w:szCs w:val="24"/>
        </w:rPr>
      </w:pPr>
      <w:r w:rsidRPr="00E06F76">
        <w:rPr>
          <w:sz w:val="24"/>
          <w:szCs w:val="24"/>
        </w:rPr>
        <w:t>4.5 – Os bens poderão ser rejeitados, no todo ou em parte, quando em desacordo com as especificações constantes no instrumento convocatório, em seus anexos ou na proposta, devendo ser substituídos no prazo de 05 (cinco)</w:t>
      </w:r>
      <w:r w:rsidRPr="00E06F76">
        <w:rPr>
          <w:color w:val="FF0000"/>
          <w:sz w:val="24"/>
          <w:szCs w:val="24"/>
        </w:rPr>
        <w:t xml:space="preserve"> </w:t>
      </w:r>
      <w:r w:rsidRPr="00E06F76">
        <w:rPr>
          <w:sz w:val="24"/>
          <w:szCs w:val="24"/>
        </w:rPr>
        <w:t xml:space="preserve">dias úteis, a contar da notificação ao adjudicatário, às suas custas, sem prejuízo da aplicação das penalidades. </w:t>
      </w:r>
    </w:p>
    <w:p w:rsidR="00E06F76" w:rsidRPr="00E06F76" w:rsidRDefault="00E06F76" w:rsidP="00E06F76">
      <w:pPr>
        <w:spacing w:before="120" w:after="120"/>
        <w:jc w:val="both"/>
        <w:rPr>
          <w:sz w:val="24"/>
          <w:szCs w:val="24"/>
        </w:rPr>
      </w:pPr>
      <w:r w:rsidRPr="00E06F76">
        <w:rPr>
          <w:sz w:val="24"/>
          <w:szCs w:val="24"/>
        </w:rPr>
        <w:t>4.6 – Os bens serão recebidos definitivamente no prazo de 10 (dez) dias corridos, contados do recebimento provisório, após a verificação da qualidade e quantidade do material e consequente aceitação mediante termo circunstanciado ou ateste das notas fiscais.</w:t>
      </w:r>
    </w:p>
    <w:p w:rsidR="00E06F76" w:rsidRPr="00E06F76" w:rsidRDefault="00E06F76" w:rsidP="00E06F76">
      <w:pPr>
        <w:spacing w:before="120" w:after="120"/>
        <w:jc w:val="both"/>
        <w:rPr>
          <w:sz w:val="24"/>
          <w:szCs w:val="24"/>
        </w:rPr>
      </w:pPr>
      <w:r w:rsidRPr="00E06F76">
        <w:rPr>
          <w:sz w:val="24"/>
          <w:szCs w:val="24"/>
        </w:rPr>
        <w:t>4.7 – Caso a verificação de conformidade não seja procedida dentro do prazo fixado, reputar-se-á como realizada, consumando-se o recebimento definitivo no dia do esgotamento do prazo.</w:t>
      </w:r>
    </w:p>
    <w:p w:rsidR="00E06F76" w:rsidRPr="00E06F76" w:rsidRDefault="00E06F76" w:rsidP="00E06F76">
      <w:pPr>
        <w:spacing w:before="120" w:after="120"/>
        <w:jc w:val="both"/>
        <w:rPr>
          <w:sz w:val="24"/>
          <w:szCs w:val="24"/>
        </w:rPr>
      </w:pPr>
      <w:r w:rsidRPr="00E06F76">
        <w:rPr>
          <w:sz w:val="24"/>
          <w:szCs w:val="24"/>
        </w:rPr>
        <w:t>4.8 – O recebimento provisório ou definitivo do objeto não exclui a responsabilidade da CONTRATADA pelos prejuízos resultantes da incorreta execução do contrato.</w:t>
      </w:r>
    </w:p>
    <w:p w:rsidR="00E06F76" w:rsidRPr="00E06F76" w:rsidRDefault="00E06F76" w:rsidP="00E06F76">
      <w:pPr>
        <w:spacing w:before="120" w:after="120"/>
        <w:jc w:val="both"/>
        <w:rPr>
          <w:b/>
          <w:sz w:val="24"/>
          <w:szCs w:val="24"/>
        </w:rPr>
      </w:pPr>
      <w:r w:rsidRPr="00E06F76">
        <w:rPr>
          <w:b/>
          <w:sz w:val="24"/>
          <w:szCs w:val="24"/>
        </w:rPr>
        <w:t>5 – PROTOCOLO DE COMUNICAÇÃO ENTRE AS PARTES</w:t>
      </w:r>
    </w:p>
    <w:p w:rsidR="00E06F76" w:rsidRPr="00E06F76" w:rsidRDefault="00E06F76" w:rsidP="00E06F76">
      <w:pPr>
        <w:spacing w:before="120" w:after="120"/>
        <w:jc w:val="both"/>
        <w:rPr>
          <w:sz w:val="24"/>
          <w:szCs w:val="24"/>
        </w:rPr>
      </w:pPr>
      <w:r w:rsidRPr="00E06F76">
        <w:rPr>
          <w:sz w:val="24"/>
          <w:szCs w:val="24"/>
        </w:rPr>
        <w:t>5.1 – Todas as comunicações entre a Administração e a CONTRATADA serão feitas por escrito, preferencialmente por meio eletrônico.</w:t>
      </w:r>
    </w:p>
    <w:p w:rsidR="00E06F76" w:rsidRPr="00E06F76" w:rsidRDefault="00E06F76" w:rsidP="00E06F76">
      <w:pPr>
        <w:spacing w:before="120" w:after="120"/>
        <w:jc w:val="both"/>
        <w:rPr>
          <w:sz w:val="24"/>
          <w:szCs w:val="24"/>
        </w:rPr>
      </w:pPr>
      <w:r w:rsidRPr="00E06F76">
        <w:rPr>
          <w:sz w:val="24"/>
          <w:szCs w:val="24"/>
        </w:rPr>
        <w:t>5.2 – A CONTRATADA, ao apresentar sua proposta comercial, deverá informar seu endereço para correio eletrônico, ou caso não disponha, o seu endereço comercial para recebimento das comunicações.</w:t>
      </w:r>
    </w:p>
    <w:p w:rsidR="00E06F76" w:rsidRPr="00E06F76" w:rsidRDefault="00E06F76" w:rsidP="00E06F76">
      <w:pPr>
        <w:spacing w:before="120" w:after="120"/>
        <w:jc w:val="both"/>
        <w:rPr>
          <w:sz w:val="24"/>
          <w:szCs w:val="24"/>
        </w:rPr>
      </w:pPr>
      <w:r w:rsidRPr="00E06F76">
        <w:rPr>
          <w:sz w:val="24"/>
          <w:szCs w:val="24"/>
        </w:rPr>
        <w:lastRenderedPageBreak/>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E06F76" w:rsidRPr="00E06F76" w:rsidRDefault="00E06F76" w:rsidP="00E06F76">
      <w:pPr>
        <w:spacing w:before="120" w:after="120"/>
        <w:jc w:val="both"/>
        <w:rPr>
          <w:b/>
          <w:sz w:val="24"/>
          <w:szCs w:val="24"/>
        </w:rPr>
      </w:pPr>
      <w:r w:rsidRPr="00E06F76">
        <w:rPr>
          <w:sz w:val="24"/>
          <w:szCs w:val="24"/>
        </w:rPr>
        <w:t xml:space="preserve">5.4 – Fica facultado à Administração comunicar à Contratada, por meio de publicação em órgão da imprensa oficial, caso os métodos usuais não sejam efetivos, sem prejuízo do previsto no item 5.3. </w:t>
      </w:r>
    </w:p>
    <w:p w:rsidR="00E06F76" w:rsidRPr="00E06F76" w:rsidRDefault="00E06F76" w:rsidP="00E06F76">
      <w:pPr>
        <w:spacing w:before="120" w:after="120"/>
        <w:jc w:val="both"/>
        <w:rPr>
          <w:b/>
          <w:sz w:val="24"/>
          <w:szCs w:val="24"/>
        </w:rPr>
      </w:pPr>
      <w:r w:rsidRPr="00E06F76">
        <w:rPr>
          <w:b/>
          <w:sz w:val="24"/>
          <w:szCs w:val="24"/>
        </w:rPr>
        <w:t>6 – GESTORES DA ATA DE REGISTRO DE PREÇOS E ATRIBUIÇÕES</w:t>
      </w:r>
    </w:p>
    <w:p w:rsidR="00E06F76" w:rsidRPr="00E06F76" w:rsidRDefault="00E06F76" w:rsidP="00E06F76">
      <w:pPr>
        <w:spacing w:before="120" w:after="120"/>
        <w:jc w:val="both"/>
        <w:rPr>
          <w:b/>
          <w:sz w:val="24"/>
          <w:szCs w:val="24"/>
        </w:rPr>
      </w:pPr>
      <w:r w:rsidRPr="00E06F76">
        <w:rPr>
          <w:sz w:val="24"/>
          <w:szCs w:val="24"/>
        </w:rPr>
        <w:t xml:space="preserve">6.1 – O órgão responsável pelo gerenciamento da ata de registro de preço é a Secretaria de Obras e Infraestrutura, representado pelo Secretário, </w:t>
      </w:r>
      <w:r w:rsidRPr="00E06F76">
        <w:rPr>
          <w:b/>
          <w:sz w:val="24"/>
          <w:szCs w:val="24"/>
        </w:rPr>
        <w:t>Sr. José Cristóvão Raposo dos Santos, matrícula nº41/6919.</w:t>
      </w:r>
      <w:r w:rsidRPr="00E06F76">
        <w:rPr>
          <w:b/>
          <w:color w:val="FF0000"/>
          <w:sz w:val="24"/>
          <w:szCs w:val="24"/>
        </w:rPr>
        <w:t xml:space="preserve"> </w:t>
      </w:r>
    </w:p>
    <w:p w:rsidR="00E06F76" w:rsidRPr="00E06F76" w:rsidRDefault="00E06F76" w:rsidP="00E06F76">
      <w:pPr>
        <w:spacing w:before="120" w:after="120"/>
        <w:jc w:val="both"/>
        <w:rPr>
          <w:sz w:val="24"/>
          <w:szCs w:val="24"/>
        </w:rPr>
      </w:pPr>
      <w:r w:rsidRPr="00E06F76">
        <w:rPr>
          <w:sz w:val="24"/>
          <w:szCs w:val="24"/>
        </w:rPr>
        <w:t>6.2 – Compete ao órgão responsável pelo gerenciamento da ata de registro de preços:</w:t>
      </w:r>
    </w:p>
    <w:p w:rsidR="00E06F76" w:rsidRPr="00E06F76" w:rsidRDefault="00E06F76" w:rsidP="00E06F76">
      <w:pPr>
        <w:spacing w:before="120" w:after="120"/>
        <w:jc w:val="both"/>
        <w:rPr>
          <w:sz w:val="24"/>
          <w:szCs w:val="24"/>
        </w:rPr>
      </w:pPr>
      <w:r w:rsidRPr="00E06F76">
        <w:rPr>
          <w:sz w:val="24"/>
          <w:szCs w:val="24"/>
        </w:rPr>
        <w:t>6.2.1 – Verificar, antes de emitir a ordem de fornecimento, se há saldo orçamentário disponível para a execução;</w:t>
      </w:r>
    </w:p>
    <w:p w:rsidR="00E06F76" w:rsidRPr="00E06F76" w:rsidRDefault="00E06F76" w:rsidP="00E06F76">
      <w:pPr>
        <w:spacing w:before="120" w:after="120"/>
        <w:jc w:val="both"/>
        <w:rPr>
          <w:sz w:val="24"/>
          <w:szCs w:val="24"/>
        </w:rPr>
      </w:pPr>
      <w:r w:rsidRPr="00E06F76">
        <w:rPr>
          <w:sz w:val="24"/>
          <w:szCs w:val="24"/>
        </w:rPr>
        <w:t>6.2.2 – Emitir a ordem de fornecimento, nos moldes do instrumento convocatório e seus anexos;</w:t>
      </w:r>
    </w:p>
    <w:p w:rsidR="00E06F76" w:rsidRPr="00E06F76" w:rsidRDefault="00E06F76" w:rsidP="00E06F76">
      <w:pPr>
        <w:spacing w:before="120" w:after="120"/>
        <w:jc w:val="both"/>
        <w:rPr>
          <w:sz w:val="24"/>
          <w:szCs w:val="24"/>
        </w:rPr>
      </w:pPr>
      <w:r w:rsidRPr="00E06F76">
        <w:rPr>
          <w:sz w:val="24"/>
          <w:szCs w:val="24"/>
        </w:rPr>
        <w:t>6.2.3 – Solicitar à fiscalização que inicie os procedimentos de acompanhamento e fiscalização;</w:t>
      </w:r>
    </w:p>
    <w:p w:rsidR="00E06F76" w:rsidRPr="00E06F76" w:rsidRDefault="00E06F76" w:rsidP="00E06F76">
      <w:pPr>
        <w:spacing w:before="120" w:after="120"/>
        <w:jc w:val="both"/>
        <w:rPr>
          <w:sz w:val="24"/>
          <w:szCs w:val="24"/>
        </w:rPr>
      </w:pPr>
      <w:r w:rsidRPr="00E06F76">
        <w:rPr>
          <w:sz w:val="24"/>
          <w:szCs w:val="24"/>
        </w:rPr>
        <w:t>6.2.4 – Encaminhar comunicações à CONTRATADA ou fornecer meios para que a fiscalização se comunique com a CONTRATADA;</w:t>
      </w:r>
    </w:p>
    <w:p w:rsidR="00E06F76" w:rsidRPr="00E06F76" w:rsidRDefault="00E06F76" w:rsidP="00E06F76">
      <w:pPr>
        <w:spacing w:before="120" w:after="120"/>
        <w:jc w:val="both"/>
        <w:rPr>
          <w:sz w:val="24"/>
          <w:szCs w:val="24"/>
        </w:rPr>
      </w:pPr>
      <w:r w:rsidRPr="00E06F76">
        <w:rPr>
          <w:sz w:val="24"/>
          <w:szCs w:val="24"/>
        </w:rPr>
        <w:t>6.2.5 – Solicitar aplicação de sanções por descumprimento contratual;</w:t>
      </w:r>
    </w:p>
    <w:p w:rsidR="00E06F76" w:rsidRPr="00E06F76" w:rsidRDefault="00E06F76" w:rsidP="00E06F76">
      <w:pPr>
        <w:spacing w:before="120" w:after="120"/>
        <w:jc w:val="both"/>
        <w:rPr>
          <w:sz w:val="24"/>
          <w:szCs w:val="24"/>
        </w:rPr>
      </w:pPr>
      <w:r w:rsidRPr="00E06F76">
        <w:rPr>
          <w:sz w:val="24"/>
          <w:szCs w:val="24"/>
        </w:rPr>
        <w:t>6.2.6 – Requerer ajustes, aditivos, suspensões, prorrogações ou supressões, na forma da legislação;</w:t>
      </w:r>
    </w:p>
    <w:p w:rsidR="00E06F76" w:rsidRPr="00E06F76" w:rsidRDefault="00E06F76" w:rsidP="00E06F76">
      <w:pPr>
        <w:spacing w:before="120" w:after="120"/>
        <w:jc w:val="both"/>
        <w:rPr>
          <w:sz w:val="24"/>
          <w:szCs w:val="24"/>
        </w:rPr>
      </w:pPr>
      <w:r w:rsidRPr="00E06F76">
        <w:rPr>
          <w:sz w:val="24"/>
          <w:szCs w:val="24"/>
        </w:rPr>
        <w:t>6.2.7 – Solicitar o cancelamento o registro dos licitantes, nas hipóteses do instrumento convocatório e seus anexos, convocando os licitantes remanescentes registrados para substituí-los (vide item 12.4).</w:t>
      </w:r>
    </w:p>
    <w:p w:rsidR="00E06F76" w:rsidRPr="00E06F76" w:rsidRDefault="00E06F76" w:rsidP="00E06F76">
      <w:pPr>
        <w:spacing w:before="120" w:after="120"/>
        <w:jc w:val="both"/>
        <w:rPr>
          <w:sz w:val="24"/>
          <w:szCs w:val="24"/>
        </w:rPr>
      </w:pPr>
      <w:r w:rsidRPr="00E06F76">
        <w:rPr>
          <w:sz w:val="24"/>
          <w:szCs w:val="24"/>
        </w:rPr>
        <w:t>6.2.8 – Revogar a ata de registro de preços, nas hipóteses do instrumento convocatório e da legislação aplicável;</w:t>
      </w:r>
    </w:p>
    <w:p w:rsidR="00E06F76" w:rsidRPr="00E06F76" w:rsidRDefault="00E06F76" w:rsidP="00E06F76">
      <w:pPr>
        <w:spacing w:before="120" w:after="120"/>
        <w:jc w:val="both"/>
        <w:rPr>
          <w:sz w:val="24"/>
          <w:szCs w:val="24"/>
        </w:rPr>
      </w:pPr>
      <w:r w:rsidRPr="00E06F76">
        <w:rPr>
          <w:sz w:val="24"/>
          <w:szCs w:val="24"/>
        </w:rPr>
        <w:t>6.2.9 – Controlar os quantitativos máximos estipulado, respeitando as cotas dos participantes;</w:t>
      </w:r>
    </w:p>
    <w:p w:rsidR="00E06F76" w:rsidRPr="00E06F76" w:rsidRDefault="00E06F76" w:rsidP="00E06F76">
      <w:pPr>
        <w:spacing w:before="120" w:after="120"/>
        <w:jc w:val="both"/>
        <w:rPr>
          <w:sz w:val="24"/>
          <w:szCs w:val="24"/>
        </w:rPr>
      </w:pPr>
      <w:r w:rsidRPr="00E06F76">
        <w:rPr>
          <w:sz w:val="24"/>
          <w:szCs w:val="24"/>
        </w:rPr>
        <w:t>6.2.10 – Tomar demais medidas necessárias para a regularização de faltas ou eventuais problemas;</w:t>
      </w:r>
    </w:p>
    <w:p w:rsidR="00E06F76" w:rsidRPr="00E06F76" w:rsidRDefault="00E06F76" w:rsidP="00E06F76">
      <w:pPr>
        <w:spacing w:before="120" w:after="120"/>
        <w:jc w:val="both"/>
        <w:rPr>
          <w:sz w:val="24"/>
          <w:szCs w:val="24"/>
        </w:rPr>
      </w:pPr>
      <w:r w:rsidRPr="00E06F76">
        <w:rPr>
          <w:sz w:val="24"/>
          <w:szCs w:val="24"/>
        </w:rPr>
        <w:t>6.2.11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E06F76" w:rsidRPr="00E06F76" w:rsidRDefault="00E06F76" w:rsidP="00E06F76">
      <w:pPr>
        <w:spacing w:before="120" w:after="120"/>
        <w:jc w:val="both"/>
        <w:rPr>
          <w:sz w:val="24"/>
          <w:szCs w:val="24"/>
        </w:rPr>
      </w:pPr>
      <w:r w:rsidRPr="00E06F76">
        <w:rPr>
          <w:sz w:val="24"/>
          <w:szCs w:val="24"/>
        </w:rPr>
        <w:t>6.2.11.1 – Entende-se como tempo hábil o prazo mínimo de 90 dias (noventa) de antecedência ao prazo máximo previsto no item 6.2.11.</w:t>
      </w:r>
    </w:p>
    <w:p w:rsidR="00E06F76" w:rsidRPr="00E06F76" w:rsidRDefault="00E06F76" w:rsidP="00E06F76">
      <w:pPr>
        <w:spacing w:before="120" w:after="120"/>
        <w:jc w:val="both"/>
        <w:rPr>
          <w:sz w:val="24"/>
          <w:szCs w:val="24"/>
        </w:rPr>
      </w:pPr>
      <w:r w:rsidRPr="00E06F76">
        <w:rPr>
          <w:sz w:val="24"/>
          <w:szCs w:val="24"/>
        </w:rPr>
        <w:t>6.4 – Não será admitida a adesão de órgãos que não participaram da presente licitação.</w:t>
      </w:r>
    </w:p>
    <w:p w:rsidR="00E06F76" w:rsidRPr="00E06F76" w:rsidRDefault="00E06F76" w:rsidP="00E06F76">
      <w:pPr>
        <w:spacing w:before="120" w:after="120"/>
        <w:jc w:val="both"/>
        <w:rPr>
          <w:b/>
          <w:sz w:val="24"/>
          <w:szCs w:val="24"/>
        </w:rPr>
      </w:pPr>
      <w:r w:rsidRPr="00E06F76">
        <w:rPr>
          <w:b/>
          <w:sz w:val="24"/>
          <w:szCs w:val="24"/>
        </w:rPr>
        <w:t>7 – FISCALIZAÇÃO DO CONTRATO E ATRIBUIÇÕES</w:t>
      </w:r>
    </w:p>
    <w:p w:rsidR="00E06F76" w:rsidRPr="00E06F76" w:rsidRDefault="00E06F76" w:rsidP="00E06F76">
      <w:pPr>
        <w:spacing w:before="120" w:after="120"/>
        <w:jc w:val="both"/>
        <w:rPr>
          <w:sz w:val="24"/>
          <w:szCs w:val="24"/>
        </w:rPr>
      </w:pPr>
      <w:r w:rsidRPr="00E06F76">
        <w:rPr>
          <w:sz w:val="24"/>
          <w:szCs w:val="24"/>
        </w:rPr>
        <w:t>7.1 – Serão responsáveis pelo acompanhamento e fiscalização do contrato as servidoras:</w:t>
      </w:r>
    </w:p>
    <w:p w:rsidR="00E06F76" w:rsidRPr="00E06F76" w:rsidRDefault="00E06F76" w:rsidP="00E06F76">
      <w:pPr>
        <w:spacing w:before="120" w:after="120"/>
        <w:jc w:val="both"/>
        <w:rPr>
          <w:b/>
          <w:sz w:val="24"/>
          <w:szCs w:val="24"/>
        </w:rPr>
      </w:pPr>
      <w:r w:rsidRPr="00E06F76">
        <w:rPr>
          <w:b/>
          <w:sz w:val="24"/>
          <w:szCs w:val="24"/>
        </w:rPr>
        <w:t>- PATRÍCIA DE OLIVEIRA ERTHAL – Assessor Administrativo - SMOI – Mat. nº 41/6972.</w:t>
      </w:r>
    </w:p>
    <w:p w:rsidR="00E06F76" w:rsidRPr="00E06F76" w:rsidRDefault="00E06F76" w:rsidP="00E06F76">
      <w:pPr>
        <w:spacing w:before="120" w:after="120"/>
        <w:contextualSpacing/>
        <w:rPr>
          <w:b/>
          <w:sz w:val="24"/>
          <w:szCs w:val="24"/>
        </w:rPr>
      </w:pPr>
      <w:r w:rsidRPr="00E06F76">
        <w:rPr>
          <w:b/>
          <w:sz w:val="24"/>
          <w:szCs w:val="24"/>
        </w:rPr>
        <w:t>- CLIRTON JOSÉ COSTA CABRAL – Diretor de Obras - SMOI - Mat. nº 41/6938.</w:t>
      </w:r>
    </w:p>
    <w:p w:rsidR="00E06F76" w:rsidRPr="00E06F76" w:rsidRDefault="00E06F76" w:rsidP="00E06F76">
      <w:pPr>
        <w:spacing w:before="120" w:after="120"/>
        <w:contextualSpacing/>
        <w:rPr>
          <w:sz w:val="24"/>
          <w:szCs w:val="24"/>
        </w:rPr>
      </w:pPr>
    </w:p>
    <w:p w:rsidR="00E06F76" w:rsidRPr="00E06F76" w:rsidRDefault="00E06F76" w:rsidP="00E06F76">
      <w:pPr>
        <w:spacing w:before="120" w:after="120"/>
        <w:jc w:val="both"/>
        <w:rPr>
          <w:sz w:val="24"/>
          <w:szCs w:val="24"/>
        </w:rPr>
      </w:pPr>
      <w:r w:rsidRPr="00E06F76">
        <w:rPr>
          <w:sz w:val="24"/>
          <w:szCs w:val="24"/>
        </w:rPr>
        <w:t>7.2 – Compete à fiscalização do contrato:</w:t>
      </w:r>
    </w:p>
    <w:p w:rsidR="00E06F76" w:rsidRPr="00E06F76" w:rsidRDefault="00E06F76" w:rsidP="00E06F76">
      <w:pPr>
        <w:spacing w:before="120" w:after="120"/>
        <w:jc w:val="both"/>
        <w:rPr>
          <w:sz w:val="24"/>
          <w:szCs w:val="24"/>
        </w:rPr>
      </w:pPr>
      <w:r w:rsidRPr="00E06F76">
        <w:rPr>
          <w:sz w:val="24"/>
          <w:szCs w:val="24"/>
        </w:rPr>
        <w:t>7.2.1 – Realizar os procedimentos de acompanhamento da execução do contrato;</w:t>
      </w:r>
    </w:p>
    <w:p w:rsidR="00E06F76" w:rsidRPr="00E06F76" w:rsidRDefault="00E06F76" w:rsidP="00E06F76">
      <w:pPr>
        <w:spacing w:before="120" w:after="120"/>
        <w:jc w:val="both"/>
        <w:rPr>
          <w:sz w:val="24"/>
          <w:szCs w:val="24"/>
        </w:rPr>
      </w:pPr>
      <w:r w:rsidRPr="00E06F76">
        <w:rPr>
          <w:sz w:val="24"/>
          <w:szCs w:val="24"/>
        </w:rPr>
        <w:lastRenderedPageBreak/>
        <w:t>7.2.2 – Apresentar-se pessoalmente no local, data e horário para o recebimento dos bens;</w:t>
      </w:r>
    </w:p>
    <w:p w:rsidR="00E06F76" w:rsidRPr="00E06F76" w:rsidRDefault="00E06F76" w:rsidP="00E06F76">
      <w:pPr>
        <w:spacing w:before="120" w:after="120"/>
        <w:jc w:val="both"/>
        <w:rPr>
          <w:sz w:val="24"/>
          <w:szCs w:val="24"/>
        </w:rPr>
      </w:pPr>
      <w:r w:rsidRPr="00E06F76">
        <w:rPr>
          <w:sz w:val="24"/>
          <w:szCs w:val="24"/>
        </w:rPr>
        <w:t>7.2.3 – Apurar ouvidorias, reclamações ou denúncias relativas à execução do contrato, inclusive anônimas;</w:t>
      </w:r>
    </w:p>
    <w:p w:rsidR="00E06F76" w:rsidRPr="00E06F76" w:rsidRDefault="00E06F76" w:rsidP="00E06F76">
      <w:pPr>
        <w:spacing w:before="120" w:after="120"/>
        <w:jc w:val="both"/>
        <w:rPr>
          <w:sz w:val="24"/>
          <w:szCs w:val="24"/>
        </w:rPr>
      </w:pPr>
      <w:r w:rsidRPr="00E06F76">
        <w:rPr>
          <w:sz w:val="24"/>
          <w:szCs w:val="24"/>
        </w:rPr>
        <w:t>7.2.4 – Receber e analisar os documentos emitidos pela CONTRATADA que são exigidos no instrumento convocatório e seus anexos;</w:t>
      </w:r>
    </w:p>
    <w:p w:rsidR="00E06F76" w:rsidRPr="00E06F76" w:rsidRDefault="00E06F76" w:rsidP="00E06F76">
      <w:pPr>
        <w:spacing w:before="120" w:after="120"/>
        <w:jc w:val="both"/>
        <w:rPr>
          <w:sz w:val="24"/>
          <w:szCs w:val="24"/>
        </w:rPr>
      </w:pPr>
      <w:r w:rsidRPr="00E06F76">
        <w:rPr>
          <w:sz w:val="24"/>
          <w:szCs w:val="24"/>
        </w:rPr>
        <w:t>7.2.5 – Elaborar o registro próprio e emitir termo circunstanciando, recibos e demais instrumentos de fiscalização, anotando todas as ocorrências da execução do contrato;</w:t>
      </w:r>
    </w:p>
    <w:p w:rsidR="00E06F76" w:rsidRPr="00E06F76" w:rsidRDefault="00E06F76" w:rsidP="00E06F76">
      <w:pPr>
        <w:spacing w:before="120" w:after="120"/>
        <w:jc w:val="both"/>
        <w:rPr>
          <w:sz w:val="24"/>
          <w:szCs w:val="24"/>
        </w:rPr>
      </w:pPr>
      <w:r w:rsidRPr="00E06F76">
        <w:rPr>
          <w:sz w:val="24"/>
          <w:szCs w:val="24"/>
        </w:rPr>
        <w:t>7.2.6 – Verificar a quantidade, qualidade e conformidade dos bens fornecidos;</w:t>
      </w:r>
    </w:p>
    <w:p w:rsidR="00E06F76" w:rsidRPr="00E06F76" w:rsidRDefault="00E06F76" w:rsidP="00E06F76">
      <w:pPr>
        <w:spacing w:before="120" w:after="120"/>
        <w:jc w:val="both"/>
        <w:rPr>
          <w:sz w:val="24"/>
          <w:szCs w:val="24"/>
        </w:rPr>
      </w:pPr>
      <w:r w:rsidRPr="00E06F76">
        <w:rPr>
          <w:sz w:val="24"/>
          <w:szCs w:val="24"/>
        </w:rPr>
        <w:t>7.2.7 – Recusar os bens entregues em desacordo com o instrumento convocatório e seus anexos, exigindo sua substituição no prazo disposto no instrumento convocatório e seus anexos;</w:t>
      </w:r>
    </w:p>
    <w:p w:rsidR="00E06F76" w:rsidRPr="00E06F76" w:rsidRDefault="00E06F76" w:rsidP="00E06F76">
      <w:pPr>
        <w:spacing w:before="120" w:after="120"/>
        <w:jc w:val="both"/>
        <w:rPr>
          <w:sz w:val="24"/>
          <w:szCs w:val="24"/>
        </w:rPr>
      </w:pPr>
      <w:r w:rsidRPr="00E06F76">
        <w:rPr>
          <w:sz w:val="24"/>
          <w:szCs w:val="24"/>
        </w:rPr>
        <w:t>7.2.8 – Atestar o recebimento definitivo dos objetos entregues em acordo com o instrumento convocatório e seus anexos.</w:t>
      </w:r>
    </w:p>
    <w:p w:rsidR="00E06F76" w:rsidRPr="00E06F76" w:rsidRDefault="00E06F76" w:rsidP="00E06F76">
      <w:pPr>
        <w:spacing w:before="120" w:after="120"/>
        <w:jc w:val="both"/>
        <w:rPr>
          <w:b/>
          <w:sz w:val="24"/>
          <w:szCs w:val="24"/>
        </w:rPr>
      </w:pPr>
      <w:r w:rsidRPr="00E06F76">
        <w:rPr>
          <w:b/>
          <w:sz w:val="24"/>
          <w:szCs w:val="24"/>
        </w:rPr>
        <w:t>8 – FORMA DE PAGAMENTO</w:t>
      </w:r>
    </w:p>
    <w:p w:rsidR="00E06F76" w:rsidRPr="00E06F76" w:rsidRDefault="00E06F76" w:rsidP="00E06F76">
      <w:pPr>
        <w:spacing w:before="120" w:after="120"/>
        <w:jc w:val="both"/>
        <w:rPr>
          <w:sz w:val="24"/>
          <w:szCs w:val="24"/>
        </w:rPr>
      </w:pPr>
      <w:r w:rsidRPr="00E06F76">
        <w:rPr>
          <w:sz w:val="24"/>
          <w:szCs w:val="24"/>
        </w:rPr>
        <w:t>8.1 – O CONTRATANTE terá:</w:t>
      </w:r>
    </w:p>
    <w:p w:rsidR="00E06F76" w:rsidRPr="00E06F76" w:rsidRDefault="00E06F76" w:rsidP="00E06F76">
      <w:pPr>
        <w:spacing w:before="120" w:after="120"/>
        <w:jc w:val="both"/>
        <w:rPr>
          <w:sz w:val="24"/>
          <w:szCs w:val="24"/>
        </w:rPr>
      </w:pPr>
      <w:r w:rsidRPr="00E06F76">
        <w:rPr>
          <w:sz w:val="24"/>
          <w:szCs w:val="24"/>
        </w:rPr>
        <w:t>8.1.1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E06F76" w:rsidRPr="00E06F76" w:rsidRDefault="00E06F76" w:rsidP="00E06F76">
      <w:pPr>
        <w:spacing w:before="120" w:after="120"/>
        <w:jc w:val="both"/>
        <w:rPr>
          <w:sz w:val="24"/>
          <w:szCs w:val="24"/>
        </w:rPr>
      </w:pPr>
      <w:r w:rsidRPr="00E06F76">
        <w:rPr>
          <w:sz w:val="24"/>
          <w:szCs w:val="24"/>
        </w:rPr>
        <w:t>8.1.2 – O prazo de 30 (trinta) dias corridos, contados da data do recebimento definitivo dos bens, para realizar o pagamento, nas demais hipóteses.</w:t>
      </w:r>
    </w:p>
    <w:p w:rsidR="00E06F76" w:rsidRPr="00E06F76" w:rsidRDefault="00E06F76" w:rsidP="00E06F76">
      <w:pPr>
        <w:spacing w:before="120" w:after="120"/>
        <w:jc w:val="both"/>
        <w:rPr>
          <w:b/>
          <w:sz w:val="24"/>
          <w:szCs w:val="24"/>
          <w:u w:val="single"/>
        </w:rPr>
      </w:pPr>
      <w:r w:rsidRPr="00E06F76">
        <w:rPr>
          <w:sz w:val="24"/>
          <w:szCs w:val="24"/>
        </w:rPr>
        <w:t xml:space="preserve">8.2 – Os documentos fiscais serão emitidos em nome do </w:t>
      </w:r>
      <w:r w:rsidRPr="00E06F76">
        <w:rPr>
          <w:b/>
          <w:sz w:val="24"/>
          <w:szCs w:val="24"/>
        </w:rPr>
        <w:t>MUNICÍPIO DE BOM JARDIM –</w:t>
      </w:r>
      <w:r w:rsidRPr="00E06F76">
        <w:rPr>
          <w:b/>
          <w:color w:val="FF0000"/>
          <w:sz w:val="24"/>
          <w:szCs w:val="24"/>
        </w:rPr>
        <w:t xml:space="preserve"> </w:t>
      </w:r>
      <w:r w:rsidRPr="00E06F76">
        <w:rPr>
          <w:b/>
          <w:sz w:val="24"/>
          <w:szCs w:val="24"/>
        </w:rPr>
        <w:t>RJ</w:t>
      </w:r>
      <w:r w:rsidRPr="00E06F76">
        <w:rPr>
          <w:sz w:val="24"/>
          <w:szCs w:val="24"/>
        </w:rPr>
        <w:t>, CNPJ nº 28.561.041/0001-76, situado na Praça Governador Roberto Silveira, nº 44, Centro, Bom Jardim - RJ, CEP 28660-000.</w:t>
      </w:r>
    </w:p>
    <w:p w:rsidR="00E06F76" w:rsidRPr="00E06F76" w:rsidRDefault="00E06F76" w:rsidP="00E06F76">
      <w:pPr>
        <w:spacing w:before="120" w:after="120"/>
        <w:jc w:val="both"/>
        <w:rPr>
          <w:sz w:val="24"/>
          <w:szCs w:val="24"/>
        </w:rPr>
      </w:pPr>
      <w:r w:rsidRPr="00E06F76">
        <w:rPr>
          <w:sz w:val="24"/>
          <w:szCs w:val="24"/>
        </w:rPr>
        <w:t>8.3 – Junto aos documentos fiscais, a CONTRATADA deverá apresentar os documentos de habilitação e regularidade fiscal e trabalhista com validade atualizada exigidas no instrumento convocatório e seus anexos.</w:t>
      </w:r>
    </w:p>
    <w:p w:rsidR="00E06F76" w:rsidRPr="00E06F76" w:rsidRDefault="00E06F76" w:rsidP="00E06F76">
      <w:pPr>
        <w:spacing w:before="120" w:after="120"/>
        <w:jc w:val="both"/>
        <w:rPr>
          <w:sz w:val="24"/>
          <w:szCs w:val="24"/>
        </w:rPr>
      </w:pPr>
      <w:r w:rsidRPr="00E06F76">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E06F76" w:rsidRPr="00E06F76" w:rsidRDefault="00E06F76" w:rsidP="00E06F76">
      <w:pPr>
        <w:spacing w:before="120" w:after="120"/>
        <w:jc w:val="both"/>
        <w:rPr>
          <w:sz w:val="24"/>
          <w:szCs w:val="24"/>
        </w:rPr>
      </w:pPr>
      <w:r w:rsidRPr="00E06F76">
        <w:rPr>
          <w:sz w:val="24"/>
          <w:szCs w:val="24"/>
        </w:rPr>
        <w:t>8.5 – A ordem de pagamento poderá ser alterada por despacho fundamentado da autoridade superior, nas hipóteses de:</w:t>
      </w:r>
    </w:p>
    <w:p w:rsidR="00E06F76" w:rsidRPr="00E06F76" w:rsidRDefault="00E06F76" w:rsidP="00E06F76">
      <w:pPr>
        <w:spacing w:before="120" w:after="120"/>
        <w:jc w:val="both"/>
        <w:rPr>
          <w:sz w:val="24"/>
          <w:szCs w:val="24"/>
        </w:rPr>
      </w:pPr>
      <w:r w:rsidRPr="00E06F76">
        <w:rPr>
          <w:sz w:val="24"/>
          <w:szCs w:val="24"/>
        </w:rPr>
        <w:t>8.5.1 – Haver suspensão do pagamento do crédito;</w:t>
      </w:r>
    </w:p>
    <w:p w:rsidR="00E06F76" w:rsidRPr="00E06F76" w:rsidRDefault="00E06F76" w:rsidP="00E06F76">
      <w:pPr>
        <w:spacing w:before="120" w:after="120"/>
        <w:jc w:val="both"/>
        <w:rPr>
          <w:sz w:val="24"/>
          <w:szCs w:val="24"/>
        </w:rPr>
      </w:pPr>
      <w:r w:rsidRPr="00E06F76">
        <w:rPr>
          <w:sz w:val="24"/>
          <w:szCs w:val="24"/>
        </w:rPr>
        <w:t>8.5.2 – Grave perturbação da ordem, situação de emergência ou calamidade pública;</w:t>
      </w:r>
    </w:p>
    <w:p w:rsidR="00E06F76" w:rsidRPr="00E06F76" w:rsidRDefault="00E06F76" w:rsidP="00E06F76">
      <w:pPr>
        <w:spacing w:before="120" w:after="120"/>
        <w:jc w:val="both"/>
        <w:rPr>
          <w:sz w:val="24"/>
          <w:szCs w:val="24"/>
        </w:rPr>
      </w:pPr>
      <w:r w:rsidRPr="00E06F76">
        <w:rPr>
          <w:sz w:val="24"/>
          <w:szCs w:val="24"/>
        </w:rPr>
        <w:t>8.5.3 – Haver seguros veiculares e imobiliários;</w:t>
      </w:r>
    </w:p>
    <w:p w:rsidR="00E06F76" w:rsidRPr="00E06F76" w:rsidRDefault="00E06F76" w:rsidP="00E06F76">
      <w:pPr>
        <w:spacing w:before="120" w:after="120"/>
        <w:jc w:val="both"/>
        <w:rPr>
          <w:sz w:val="24"/>
          <w:szCs w:val="24"/>
        </w:rPr>
      </w:pPr>
      <w:r w:rsidRPr="00E06F76">
        <w:rPr>
          <w:sz w:val="24"/>
          <w:szCs w:val="24"/>
        </w:rPr>
        <w:t>8.5.4 – Evitar fundada ameaça de interrupção dos serviços essenciais da Administração ou para restaurá-los;</w:t>
      </w:r>
    </w:p>
    <w:p w:rsidR="00E06F76" w:rsidRPr="00E06F76" w:rsidRDefault="00E06F76" w:rsidP="00E06F76">
      <w:pPr>
        <w:spacing w:before="120" w:after="120"/>
        <w:jc w:val="both"/>
        <w:rPr>
          <w:sz w:val="24"/>
          <w:szCs w:val="24"/>
        </w:rPr>
      </w:pPr>
      <w:r w:rsidRPr="00E06F76">
        <w:rPr>
          <w:sz w:val="24"/>
          <w:szCs w:val="24"/>
        </w:rPr>
        <w:t>8.5.5 – Cumprimento de ordem judicial ou decisão de Tribunal de Contas;</w:t>
      </w:r>
    </w:p>
    <w:p w:rsidR="00E06F76" w:rsidRPr="00E06F76" w:rsidRDefault="00E06F76" w:rsidP="00E06F76">
      <w:pPr>
        <w:spacing w:before="120" w:after="120"/>
        <w:jc w:val="both"/>
        <w:rPr>
          <w:sz w:val="24"/>
          <w:szCs w:val="24"/>
        </w:rPr>
      </w:pPr>
      <w:r w:rsidRPr="00E06F76">
        <w:rPr>
          <w:sz w:val="24"/>
          <w:szCs w:val="24"/>
        </w:rPr>
        <w:t>8.5.6 – Pagamento de direitos oriundos de contratos em caso de falência, recuperação judicial ou dissolução da empresa contratada;</w:t>
      </w:r>
    </w:p>
    <w:p w:rsidR="00E06F76" w:rsidRPr="00E06F76" w:rsidRDefault="00E06F76" w:rsidP="00E06F76">
      <w:pPr>
        <w:spacing w:before="120" w:after="120"/>
        <w:jc w:val="both"/>
        <w:rPr>
          <w:sz w:val="24"/>
          <w:szCs w:val="24"/>
        </w:rPr>
      </w:pPr>
      <w:r w:rsidRPr="00E06F76">
        <w:rPr>
          <w:sz w:val="24"/>
          <w:szCs w:val="24"/>
        </w:rPr>
        <w:t>8.5.7 – Ocorrência de casos fortuitos ou força maior;</w:t>
      </w:r>
    </w:p>
    <w:p w:rsidR="00E06F76" w:rsidRPr="00E06F76" w:rsidRDefault="00E06F76" w:rsidP="00E06F76">
      <w:pPr>
        <w:spacing w:before="120" w:after="120"/>
        <w:jc w:val="both"/>
        <w:rPr>
          <w:sz w:val="24"/>
          <w:szCs w:val="24"/>
        </w:rPr>
      </w:pPr>
      <w:r w:rsidRPr="00E06F76">
        <w:rPr>
          <w:sz w:val="24"/>
          <w:szCs w:val="24"/>
        </w:rPr>
        <w:t>8.5.8 – Créditos decorrentes de empréstimos e financiamentos bancários;</w:t>
      </w:r>
    </w:p>
    <w:p w:rsidR="00E06F76" w:rsidRPr="00E06F76" w:rsidRDefault="00E06F76" w:rsidP="00E06F76">
      <w:pPr>
        <w:spacing w:before="120" w:after="120"/>
        <w:jc w:val="both"/>
        <w:rPr>
          <w:sz w:val="24"/>
          <w:szCs w:val="24"/>
        </w:rPr>
      </w:pPr>
      <w:r w:rsidRPr="00E06F76">
        <w:rPr>
          <w:sz w:val="24"/>
          <w:szCs w:val="24"/>
        </w:rPr>
        <w:t>8.5.9 – Outros motivos de relevante interesse público, devidamente comprovados e motivados.</w:t>
      </w:r>
    </w:p>
    <w:p w:rsidR="00E06F76" w:rsidRPr="00E06F76" w:rsidRDefault="00E06F76" w:rsidP="00E06F76">
      <w:pPr>
        <w:spacing w:before="120" w:after="120"/>
        <w:jc w:val="both"/>
        <w:rPr>
          <w:sz w:val="24"/>
          <w:szCs w:val="24"/>
        </w:rPr>
      </w:pPr>
      <w:r w:rsidRPr="00E06F76">
        <w:rPr>
          <w:sz w:val="24"/>
          <w:szCs w:val="24"/>
        </w:rPr>
        <w:lastRenderedPageBreak/>
        <w:t>8.6 – O pagamento será suspenso, por meio de decisão motivada dos servidores competentes, em caso de constatada irregularidade na documentação da CONTRATADA ou irregularidade durante o processo de liquidação.</w:t>
      </w:r>
    </w:p>
    <w:p w:rsidR="00E06F76" w:rsidRPr="00E06F76" w:rsidRDefault="00E06F76" w:rsidP="00E06F76">
      <w:pPr>
        <w:spacing w:before="120" w:after="120"/>
        <w:jc w:val="both"/>
        <w:rPr>
          <w:sz w:val="24"/>
          <w:szCs w:val="24"/>
        </w:rPr>
      </w:pPr>
      <w:r w:rsidRPr="00E06F76">
        <w:rPr>
          <w:sz w:val="24"/>
          <w:szCs w:val="24"/>
        </w:rPr>
        <w:t>8.7 – O pagamento será feito em depósito em conta corrente informada pela CONTRATADA, em parcela correspondente a cada ordem de fornecimento, na forma da legislação vigente, sem prejuízo do disposto no item 8.</w:t>
      </w:r>
    </w:p>
    <w:p w:rsidR="00E06F76" w:rsidRPr="00E06F76" w:rsidRDefault="00E06F76" w:rsidP="00E06F76">
      <w:pPr>
        <w:spacing w:before="120" w:after="120"/>
        <w:jc w:val="both"/>
        <w:rPr>
          <w:rFonts w:eastAsia="Calibri"/>
          <w:sz w:val="24"/>
          <w:szCs w:val="24"/>
          <w:lang w:eastAsia="en-US"/>
        </w:rPr>
      </w:pPr>
      <w:r w:rsidRPr="00E06F76">
        <w:rPr>
          <w:rFonts w:eastAsia="Calibri"/>
          <w:sz w:val="24"/>
          <w:szCs w:val="24"/>
          <w:lang w:eastAsia="en-US"/>
        </w:rPr>
        <w:t>8.7.1 – Os itens relativos ao fornecimento deverão corresponder, em sua totalidade, aos itens constantes na ordem de fornecimento e na nota de empenho emitida pela Administração, sem qualquer divergência entre estes.</w:t>
      </w:r>
    </w:p>
    <w:p w:rsidR="00E06F76" w:rsidRPr="00E06F76" w:rsidRDefault="00E06F76" w:rsidP="00E06F76">
      <w:pPr>
        <w:spacing w:before="120" w:after="120"/>
        <w:jc w:val="both"/>
        <w:rPr>
          <w:sz w:val="24"/>
          <w:szCs w:val="24"/>
        </w:rPr>
      </w:pPr>
      <w:r w:rsidRPr="00E06F76">
        <w:rPr>
          <w:sz w:val="24"/>
          <w:szCs w:val="24"/>
        </w:rPr>
        <w:t>8.8 – Os pagamentos eventualmente realizados com atraso, desde que não decorram de ato ou fato atribuível à CONTRATADA, sofrerão a incidência de atualização financeira pelo IPC-A e juros moratórios de 0,5% ao mês.</w:t>
      </w:r>
    </w:p>
    <w:p w:rsidR="00E06F76" w:rsidRPr="00E06F76" w:rsidRDefault="00E06F76" w:rsidP="00E06F76">
      <w:pPr>
        <w:spacing w:before="120" w:after="120"/>
        <w:jc w:val="both"/>
        <w:rPr>
          <w:sz w:val="24"/>
          <w:szCs w:val="24"/>
        </w:rPr>
      </w:pPr>
      <w:r w:rsidRPr="00E06F76">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E06F76" w:rsidRPr="00E06F76" w:rsidRDefault="00E06F76" w:rsidP="00E06F76">
      <w:pPr>
        <w:spacing w:before="120" w:after="120"/>
        <w:jc w:val="both"/>
        <w:rPr>
          <w:sz w:val="24"/>
          <w:szCs w:val="24"/>
        </w:rPr>
      </w:pPr>
      <w:r w:rsidRPr="00E06F76">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E06F76" w:rsidRPr="00E06F76" w:rsidRDefault="00E06F76" w:rsidP="00E06F76">
      <w:pPr>
        <w:spacing w:before="120" w:after="120"/>
        <w:jc w:val="both"/>
        <w:rPr>
          <w:sz w:val="24"/>
          <w:szCs w:val="24"/>
        </w:rPr>
      </w:pPr>
      <w:r w:rsidRPr="00E06F76">
        <w:rPr>
          <w:sz w:val="24"/>
          <w:szCs w:val="24"/>
        </w:rPr>
        <w:t>8.11 – É vedado à CONTRATADA a cessão de crédito para instituições financeiras decorrentes dos pagamentos futuros dispostos no instrumento convocatório e seus anexos, ressalvada a hipótese do art. 46 da Lei Complementar nº 123/06.</w:t>
      </w:r>
    </w:p>
    <w:p w:rsidR="00E06F76" w:rsidRPr="00E06F76" w:rsidRDefault="00E06F76" w:rsidP="00E06F76">
      <w:pPr>
        <w:spacing w:before="120" w:after="120"/>
        <w:jc w:val="both"/>
        <w:rPr>
          <w:b/>
          <w:sz w:val="24"/>
          <w:szCs w:val="24"/>
        </w:rPr>
      </w:pPr>
      <w:r w:rsidRPr="00E06F76">
        <w:rPr>
          <w:b/>
          <w:sz w:val="24"/>
          <w:szCs w:val="24"/>
        </w:rPr>
        <w:t>9 – REVISÃO DOS PREÇOS E DA ATA DE REGISTRO DE PREÇOS</w:t>
      </w:r>
    </w:p>
    <w:p w:rsidR="00E06F76" w:rsidRPr="00E06F76" w:rsidRDefault="00E06F76" w:rsidP="00E06F76">
      <w:pPr>
        <w:tabs>
          <w:tab w:val="left" w:pos="1410"/>
        </w:tabs>
        <w:spacing w:before="120" w:after="120"/>
        <w:jc w:val="both"/>
        <w:rPr>
          <w:sz w:val="24"/>
          <w:szCs w:val="24"/>
        </w:rPr>
      </w:pPr>
      <w:r w:rsidRPr="00E06F76">
        <w:rPr>
          <w:sz w:val="24"/>
          <w:szCs w:val="24"/>
        </w:rPr>
        <w:t>9.1 – A Administração realizará pesquisa de mercado periodicamente, em intervalos não superiores a 180 (cento e oitenta) dias, a fim de verificar a vantajosidade dos preços registrados na ata de registro de preços.</w:t>
      </w:r>
    </w:p>
    <w:p w:rsidR="00E06F76" w:rsidRPr="00E06F76" w:rsidRDefault="00E06F76" w:rsidP="00E06F76">
      <w:pPr>
        <w:tabs>
          <w:tab w:val="left" w:pos="1410"/>
        </w:tabs>
        <w:spacing w:before="120" w:after="120"/>
        <w:jc w:val="both"/>
        <w:rPr>
          <w:sz w:val="24"/>
          <w:szCs w:val="24"/>
        </w:rPr>
      </w:pPr>
      <w:r w:rsidRPr="00E06F76">
        <w:rPr>
          <w:sz w:val="24"/>
          <w:szCs w:val="24"/>
        </w:rPr>
        <w:t>9.2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E06F76" w:rsidRPr="00E06F76" w:rsidRDefault="00E06F76" w:rsidP="00E06F76">
      <w:pPr>
        <w:tabs>
          <w:tab w:val="left" w:pos="1410"/>
        </w:tabs>
        <w:spacing w:before="120" w:after="120"/>
        <w:jc w:val="both"/>
        <w:rPr>
          <w:sz w:val="24"/>
          <w:szCs w:val="24"/>
        </w:rPr>
      </w:pPr>
      <w:r w:rsidRPr="00E06F76">
        <w:rPr>
          <w:sz w:val="24"/>
          <w:szCs w:val="24"/>
        </w:rPr>
        <w:t>9.3 – Quando o preço registrado tornar-se superior ao preço praticado no mercado por motivo superveniente, a Administração convocará a adjudicatária para negociar a redução dos preços aos valores praticados pelo mercado.</w:t>
      </w:r>
    </w:p>
    <w:p w:rsidR="00E06F76" w:rsidRPr="00E06F76" w:rsidRDefault="00E06F76" w:rsidP="00E06F76">
      <w:pPr>
        <w:tabs>
          <w:tab w:val="left" w:pos="1410"/>
        </w:tabs>
        <w:spacing w:before="120" w:after="120"/>
        <w:jc w:val="both"/>
        <w:rPr>
          <w:sz w:val="24"/>
          <w:szCs w:val="24"/>
        </w:rPr>
      </w:pPr>
      <w:r w:rsidRPr="00E06F76">
        <w:rPr>
          <w:sz w:val="24"/>
          <w:szCs w:val="24"/>
        </w:rPr>
        <w:t>9.4 – Os fornecedores que não aceitarem reduzir seus preços aos valores praticados pelo mercado serão liberados do compromisso assumido, sem aplicação de penalidade.</w:t>
      </w:r>
    </w:p>
    <w:p w:rsidR="00E06F76" w:rsidRPr="00E06F76" w:rsidRDefault="00E06F76" w:rsidP="00E06F76">
      <w:pPr>
        <w:tabs>
          <w:tab w:val="left" w:pos="1410"/>
        </w:tabs>
        <w:spacing w:before="120" w:after="120"/>
        <w:jc w:val="both"/>
        <w:rPr>
          <w:sz w:val="24"/>
          <w:szCs w:val="24"/>
        </w:rPr>
      </w:pPr>
      <w:r w:rsidRPr="00E06F76">
        <w:rPr>
          <w:sz w:val="24"/>
          <w:szCs w:val="24"/>
        </w:rPr>
        <w:t>9.5 – A ordem de classificação dos fornecedores que aceitarem reduzir seus preços aos valores de mercado observará a classificação original.</w:t>
      </w:r>
    </w:p>
    <w:p w:rsidR="00E06F76" w:rsidRPr="00E06F76" w:rsidRDefault="00E06F76" w:rsidP="00E06F76">
      <w:pPr>
        <w:tabs>
          <w:tab w:val="left" w:pos="1410"/>
        </w:tabs>
        <w:spacing w:before="120" w:after="120"/>
        <w:jc w:val="both"/>
        <w:rPr>
          <w:sz w:val="24"/>
          <w:szCs w:val="24"/>
        </w:rPr>
      </w:pPr>
      <w:r w:rsidRPr="00E06F76">
        <w:rPr>
          <w:sz w:val="24"/>
          <w:szCs w:val="24"/>
        </w:rPr>
        <w:t>9.6 – Quando o preço de mercado tornar-se superior aos preços registrados e o prestador de serviço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E06F76" w:rsidRPr="00E06F76" w:rsidRDefault="00E06F76" w:rsidP="00E06F76">
      <w:pPr>
        <w:tabs>
          <w:tab w:val="left" w:pos="1410"/>
        </w:tabs>
        <w:spacing w:before="120" w:after="120"/>
        <w:jc w:val="both"/>
        <w:rPr>
          <w:sz w:val="24"/>
          <w:szCs w:val="24"/>
        </w:rPr>
      </w:pPr>
      <w:r w:rsidRPr="00E06F76">
        <w:rPr>
          <w:sz w:val="24"/>
          <w:szCs w:val="24"/>
        </w:rPr>
        <w:t>9.7 – Os licitantes remanescentes serão convocados para fornecer os bens pelo preço registrado, observada a classificação original.</w:t>
      </w:r>
    </w:p>
    <w:p w:rsidR="00E06F76" w:rsidRPr="00E06F76" w:rsidRDefault="00E06F76" w:rsidP="00E06F76">
      <w:pPr>
        <w:tabs>
          <w:tab w:val="left" w:pos="1410"/>
        </w:tabs>
        <w:spacing w:before="120" w:after="120"/>
        <w:jc w:val="both"/>
        <w:rPr>
          <w:sz w:val="24"/>
          <w:szCs w:val="24"/>
        </w:rPr>
      </w:pPr>
      <w:r w:rsidRPr="00E06F76">
        <w:rPr>
          <w:sz w:val="24"/>
          <w:szCs w:val="24"/>
        </w:rPr>
        <w:lastRenderedPageBreak/>
        <w:t>9.8 – Não será aplicada penalidade ao licitante convocado na forma deste item que não aceitar a proposta da Administração.</w:t>
      </w:r>
    </w:p>
    <w:p w:rsidR="00E06F76" w:rsidRPr="00E06F76" w:rsidRDefault="00E06F76" w:rsidP="00E06F76">
      <w:pPr>
        <w:tabs>
          <w:tab w:val="left" w:pos="1410"/>
        </w:tabs>
        <w:spacing w:before="120" w:after="120"/>
        <w:jc w:val="both"/>
        <w:rPr>
          <w:sz w:val="24"/>
          <w:szCs w:val="24"/>
        </w:rPr>
      </w:pPr>
      <w:r w:rsidRPr="00E06F76">
        <w:rPr>
          <w:sz w:val="24"/>
          <w:szCs w:val="24"/>
        </w:rPr>
        <w:t>9.9 – Não havendo êxito nas negociações, a Administração deverá proceder à revogação da ata de registro de preços, adotando as medidas cabíveis para obtenção da contratação mais vantajosa.</w:t>
      </w:r>
    </w:p>
    <w:p w:rsidR="00E06F76" w:rsidRPr="00E06F76" w:rsidRDefault="00E06F76" w:rsidP="00E06F76">
      <w:pPr>
        <w:spacing w:before="120" w:after="120"/>
        <w:jc w:val="both"/>
        <w:rPr>
          <w:b/>
          <w:sz w:val="24"/>
          <w:szCs w:val="24"/>
        </w:rPr>
      </w:pPr>
      <w:r w:rsidRPr="00E06F76">
        <w:rPr>
          <w:b/>
          <w:sz w:val="24"/>
          <w:szCs w:val="24"/>
        </w:rPr>
        <w:t>10 – PENALIDADES</w:t>
      </w:r>
    </w:p>
    <w:p w:rsidR="00E06F76" w:rsidRPr="00E06F76" w:rsidRDefault="00E06F76" w:rsidP="00E06F76">
      <w:pPr>
        <w:spacing w:before="120" w:after="120"/>
        <w:jc w:val="both"/>
        <w:rPr>
          <w:sz w:val="24"/>
          <w:szCs w:val="24"/>
        </w:rPr>
      </w:pPr>
      <w:r w:rsidRPr="00E06F76">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E06F76" w:rsidRPr="00E06F76" w:rsidRDefault="00E06F76" w:rsidP="00E06F76">
      <w:pPr>
        <w:spacing w:before="120" w:after="120"/>
        <w:jc w:val="both"/>
        <w:rPr>
          <w:sz w:val="24"/>
          <w:szCs w:val="24"/>
        </w:rPr>
      </w:pPr>
      <w:r w:rsidRPr="00E06F76">
        <w:rPr>
          <w:sz w:val="24"/>
          <w:szCs w:val="24"/>
        </w:rPr>
        <w:t>10.1.1 – Advertência;</w:t>
      </w:r>
    </w:p>
    <w:p w:rsidR="00E06F76" w:rsidRPr="00E06F76" w:rsidRDefault="00E06F76" w:rsidP="00E06F76">
      <w:pPr>
        <w:spacing w:before="120" w:after="120"/>
        <w:jc w:val="both"/>
        <w:rPr>
          <w:sz w:val="24"/>
          <w:szCs w:val="24"/>
        </w:rPr>
      </w:pPr>
      <w:r w:rsidRPr="00E06F76">
        <w:rPr>
          <w:sz w:val="24"/>
          <w:szCs w:val="24"/>
        </w:rPr>
        <w:t>10.1.2 – Multa(s);</w:t>
      </w:r>
    </w:p>
    <w:p w:rsidR="00E06F76" w:rsidRPr="00E06F76" w:rsidRDefault="00E06F76" w:rsidP="00E06F76">
      <w:pPr>
        <w:spacing w:before="120" w:after="120"/>
        <w:jc w:val="both"/>
        <w:rPr>
          <w:sz w:val="24"/>
          <w:szCs w:val="24"/>
        </w:rPr>
      </w:pPr>
      <w:r w:rsidRPr="00E06F76">
        <w:rPr>
          <w:sz w:val="24"/>
          <w:szCs w:val="24"/>
        </w:rPr>
        <w:t>10.1.3 – Suspensão temporária de participação em licitação e impedimento de contratar com a Administração Municipal, por prazo não superior a 02 (dois) anos;</w:t>
      </w:r>
    </w:p>
    <w:p w:rsidR="00E06F76" w:rsidRPr="00E06F76" w:rsidRDefault="00E06F76" w:rsidP="00E06F76">
      <w:pPr>
        <w:spacing w:before="120" w:after="120"/>
        <w:jc w:val="both"/>
        <w:rPr>
          <w:sz w:val="24"/>
          <w:szCs w:val="24"/>
        </w:rPr>
      </w:pPr>
      <w:r w:rsidRPr="00E06F76">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E06F76" w:rsidRPr="00E06F76" w:rsidRDefault="00E06F76" w:rsidP="00E06F76">
      <w:pPr>
        <w:spacing w:before="120" w:after="120"/>
        <w:jc w:val="both"/>
        <w:rPr>
          <w:sz w:val="24"/>
          <w:szCs w:val="24"/>
        </w:rPr>
      </w:pPr>
      <w:r w:rsidRPr="00E06F76">
        <w:rPr>
          <w:sz w:val="24"/>
          <w:szCs w:val="24"/>
        </w:rPr>
        <w:t>10.2 – São infrações leves as condutas que caracterizam inexecução parcial do contrato, mas sem prejuízo à Administração, em especial:</w:t>
      </w:r>
    </w:p>
    <w:p w:rsidR="00E06F76" w:rsidRPr="00E06F76" w:rsidRDefault="00E06F76" w:rsidP="00E06F76">
      <w:pPr>
        <w:spacing w:before="120" w:after="120"/>
        <w:jc w:val="both"/>
        <w:rPr>
          <w:sz w:val="24"/>
          <w:szCs w:val="24"/>
        </w:rPr>
      </w:pPr>
      <w:r w:rsidRPr="00E06F76">
        <w:rPr>
          <w:sz w:val="24"/>
          <w:szCs w:val="24"/>
        </w:rPr>
        <w:t>10.2.1 – Não fornecer os bens conforme as especificidades indicadas no instrumento convocatório e seus anexos, corrigindo em tempo hábil o fornecimento;</w:t>
      </w:r>
    </w:p>
    <w:p w:rsidR="00E06F76" w:rsidRPr="00E06F76" w:rsidRDefault="00E06F76" w:rsidP="00E06F76">
      <w:pPr>
        <w:spacing w:before="120" w:after="120"/>
        <w:jc w:val="both"/>
        <w:rPr>
          <w:sz w:val="24"/>
          <w:szCs w:val="24"/>
        </w:rPr>
      </w:pPr>
      <w:r w:rsidRPr="00E06F76">
        <w:rPr>
          <w:sz w:val="24"/>
          <w:szCs w:val="24"/>
        </w:rPr>
        <w:t>10.2.2 – Não observar as cláusulas contratuais referentes às obrigações, quando não importar em conduta mais grave;</w:t>
      </w:r>
    </w:p>
    <w:p w:rsidR="00E06F76" w:rsidRPr="00E06F76" w:rsidRDefault="00E06F76" w:rsidP="00E06F76">
      <w:pPr>
        <w:spacing w:before="120" w:after="120"/>
        <w:jc w:val="both"/>
        <w:rPr>
          <w:sz w:val="24"/>
          <w:szCs w:val="24"/>
        </w:rPr>
      </w:pPr>
      <w:r w:rsidRPr="00E06F76">
        <w:rPr>
          <w:sz w:val="24"/>
          <w:szCs w:val="24"/>
        </w:rPr>
        <w:t>10.2.3 – Deixar de adotar as medidas necessárias para adequar o fornecimento às especificidades indicadas no instrumento convocatório e seus anexos;</w:t>
      </w:r>
    </w:p>
    <w:p w:rsidR="00E06F76" w:rsidRPr="00E06F76" w:rsidRDefault="00E06F76" w:rsidP="00E06F76">
      <w:pPr>
        <w:spacing w:before="120" w:after="120"/>
        <w:jc w:val="both"/>
        <w:rPr>
          <w:sz w:val="24"/>
          <w:szCs w:val="24"/>
        </w:rPr>
      </w:pPr>
      <w:r w:rsidRPr="00E06F76">
        <w:rPr>
          <w:sz w:val="24"/>
          <w:szCs w:val="24"/>
        </w:rPr>
        <w:t>10.2.4 – Deixar de apresentar imotivadamente qualquer documento, relatório, informação, relativo à execução do contrato ou ao qual está obrigado pela legislação;</w:t>
      </w:r>
    </w:p>
    <w:p w:rsidR="00E06F76" w:rsidRPr="00E06F76" w:rsidRDefault="00E06F76" w:rsidP="00E06F76">
      <w:pPr>
        <w:spacing w:before="120" w:after="120"/>
        <w:jc w:val="both"/>
        <w:rPr>
          <w:sz w:val="24"/>
          <w:szCs w:val="24"/>
        </w:rPr>
      </w:pPr>
      <w:r w:rsidRPr="00E06F76">
        <w:rPr>
          <w:sz w:val="24"/>
          <w:szCs w:val="24"/>
        </w:rPr>
        <w:t>10.2.5 – Apresentar intempestivamente os documentos que comprovem a manutenção das condições de habilitação e qualificação exigidas na fase de licitação.</w:t>
      </w:r>
    </w:p>
    <w:p w:rsidR="00E06F76" w:rsidRPr="00E06F76" w:rsidRDefault="00E06F76" w:rsidP="00E06F76">
      <w:pPr>
        <w:spacing w:before="120" w:after="120"/>
        <w:jc w:val="both"/>
        <w:rPr>
          <w:sz w:val="24"/>
          <w:szCs w:val="24"/>
        </w:rPr>
      </w:pPr>
      <w:r w:rsidRPr="00E06F76">
        <w:rPr>
          <w:sz w:val="24"/>
          <w:szCs w:val="24"/>
        </w:rPr>
        <w:t>10.3 – São infrações médias as condutas que caracterizam inexecução parcial do contrato, em especial:</w:t>
      </w:r>
    </w:p>
    <w:p w:rsidR="00E06F76" w:rsidRPr="00E06F76" w:rsidRDefault="00E06F76" w:rsidP="00E06F76">
      <w:pPr>
        <w:spacing w:before="120" w:after="120"/>
        <w:jc w:val="both"/>
        <w:rPr>
          <w:sz w:val="24"/>
          <w:szCs w:val="24"/>
        </w:rPr>
      </w:pPr>
      <w:r w:rsidRPr="00E06F76">
        <w:rPr>
          <w:sz w:val="24"/>
          <w:szCs w:val="24"/>
        </w:rPr>
        <w:t>10.3.1 – Reincidir em conduta ou omissão que ensejou a aplicação anterior de advertência;</w:t>
      </w:r>
    </w:p>
    <w:p w:rsidR="00E06F76" w:rsidRPr="00E06F76" w:rsidRDefault="00E06F76" w:rsidP="00E06F76">
      <w:pPr>
        <w:spacing w:before="120" w:after="120"/>
        <w:jc w:val="both"/>
        <w:rPr>
          <w:sz w:val="24"/>
          <w:szCs w:val="24"/>
        </w:rPr>
      </w:pPr>
      <w:r w:rsidRPr="00E06F76">
        <w:rPr>
          <w:sz w:val="24"/>
          <w:szCs w:val="24"/>
        </w:rPr>
        <w:t>10.3.2 – Atrasar o fornecimento ou a substituição dos bens;</w:t>
      </w:r>
    </w:p>
    <w:p w:rsidR="00E06F76" w:rsidRPr="00E06F76" w:rsidRDefault="00E06F76" w:rsidP="00E06F76">
      <w:pPr>
        <w:spacing w:before="120" w:after="120"/>
        <w:jc w:val="both"/>
        <w:rPr>
          <w:sz w:val="24"/>
          <w:szCs w:val="24"/>
        </w:rPr>
      </w:pPr>
      <w:r w:rsidRPr="00E06F76">
        <w:rPr>
          <w:sz w:val="24"/>
          <w:szCs w:val="24"/>
        </w:rPr>
        <w:t>10.3.3 – Não completar o fornecimento dos bens;</w:t>
      </w:r>
    </w:p>
    <w:p w:rsidR="00E06F76" w:rsidRPr="00E06F76" w:rsidRDefault="00E06F76" w:rsidP="00E06F76">
      <w:pPr>
        <w:spacing w:before="120" w:after="120"/>
        <w:jc w:val="both"/>
        <w:rPr>
          <w:sz w:val="24"/>
          <w:szCs w:val="24"/>
        </w:rPr>
      </w:pPr>
      <w:r w:rsidRPr="00E06F76">
        <w:rPr>
          <w:sz w:val="24"/>
          <w:szCs w:val="24"/>
        </w:rPr>
        <w:t>10.3.4 – Não recolher os tributos, contribuições previdenciárias e demais obrigações legais, incluindo o FGTS, quando cabível;</w:t>
      </w:r>
    </w:p>
    <w:p w:rsidR="00E06F76" w:rsidRPr="00E06F76" w:rsidRDefault="00E06F76" w:rsidP="00E06F76">
      <w:pPr>
        <w:spacing w:before="120" w:after="120"/>
        <w:jc w:val="both"/>
        <w:rPr>
          <w:sz w:val="24"/>
          <w:szCs w:val="24"/>
        </w:rPr>
      </w:pPr>
      <w:r w:rsidRPr="00E06F76">
        <w:rPr>
          <w:sz w:val="24"/>
          <w:szCs w:val="24"/>
        </w:rPr>
        <w:t>10.4 – São infrações graves as condutas que caracterizam inexecução parcial ou total do contrato, em especial:</w:t>
      </w:r>
    </w:p>
    <w:p w:rsidR="00E06F76" w:rsidRPr="00E06F76" w:rsidRDefault="00E06F76" w:rsidP="00E06F76">
      <w:pPr>
        <w:spacing w:before="120" w:after="120"/>
        <w:jc w:val="both"/>
        <w:rPr>
          <w:sz w:val="24"/>
          <w:szCs w:val="24"/>
        </w:rPr>
      </w:pPr>
      <w:r w:rsidRPr="00E06F76">
        <w:rPr>
          <w:sz w:val="24"/>
          <w:szCs w:val="24"/>
        </w:rPr>
        <w:t>10.4.1 – Recusar-se o adjudicatário, sem a devida justificativa, a assinar o contrato, aceitar ou retirar o instrumento equivalente, dentro do prazo estabelecido pela Administração;</w:t>
      </w:r>
    </w:p>
    <w:p w:rsidR="00E06F76" w:rsidRPr="00E06F76" w:rsidRDefault="00E06F76" w:rsidP="00E06F76">
      <w:pPr>
        <w:spacing w:before="120" w:after="120"/>
        <w:jc w:val="both"/>
        <w:rPr>
          <w:sz w:val="24"/>
          <w:szCs w:val="24"/>
        </w:rPr>
      </w:pPr>
      <w:r w:rsidRPr="00E06F76">
        <w:rPr>
          <w:sz w:val="24"/>
          <w:szCs w:val="24"/>
        </w:rPr>
        <w:t>10.4.2 – Atrasar o fornecimento dos bens em prazo superior a 10(dez) dias úteis.</w:t>
      </w:r>
    </w:p>
    <w:p w:rsidR="00E06F76" w:rsidRPr="00E06F76" w:rsidRDefault="00E06F76" w:rsidP="00E06F76">
      <w:pPr>
        <w:spacing w:before="120" w:after="120"/>
        <w:jc w:val="both"/>
        <w:rPr>
          <w:sz w:val="24"/>
          <w:szCs w:val="24"/>
        </w:rPr>
      </w:pPr>
      <w:r w:rsidRPr="00E06F76">
        <w:rPr>
          <w:sz w:val="24"/>
          <w:szCs w:val="24"/>
        </w:rPr>
        <w:t>10.4.3 – Atrasar reiteradamente o fornecimento ou substituição dos bens.</w:t>
      </w:r>
    </w:p>
    <w:p w:rsidR="00E06F76" w:rsidRPr="00E06F76" w:rsidRDefault="00E06F76" w:rsidP="00E06F76">
      <w:pPr>
        <w:spacing w:before="120" w:after="120"/>
        <w:jc w:val="both"/>
        <w:rPr>
          <w:sz w:val="24"/>
          <w:szCs w:val="24"/>
        </w:rPr>
      </w:pPr>
      <w:r w:rsidRPr="00E06F76">
        <w:rPr>
          <w:sz w:val="24"/>
          <w:szCs w:val="24"/>
        </w:rPr>
        <w:t>10.5 – São infrações gravíssimas as condutas que induzam a Administração a erro ou que causem prejuízo ao erário, em especial:</w:t>
      </w:r>
    </w:p>
    <w:p w:rsidR="00E06F76" w:rsidRPr="00E06F76" w:rsidRDefault="00E06F76" w:rsidP="00E06F76">
      <w:pPr>
        <w:spacing w:before="120" w:after="120"/>
        <w:jc w:val="both"/>
        <w:rPr>
          <w:sz w:val="24"/>
          <w:szCs w:val="24"/>
        </w:rPr>
      </w:pPr>
      <w:r w:rsidRPr="00E06F76">
        <w:rPr>
          <w:sz w:val="24"/>
          <w:szCs w:val="24"/>
        </w:rPr>
        <w:lastRenderedPageBreak/>
        <w:t>10.5.1 – Apresentar documentação falsa;</w:t>
      </w:r>
    </w:p>
    <w:p w:rsidR="00E06F76" w:rsidRPr="00E06F76" w:rsidRDefault="00E06F76" w:rsidP="00E06F76">
      <w:pPr>
        <w:spacing w:before="120" w:after="120"/>
        <w:jc w:val="both"/>
        <w:rPr>
          <w:sz w:val="24"/>
          <w:szCs w:val="24"/>
        </w:rPr>
      </w:pPr>
      <w:r w:rsidRPr="00E06F76">
        <w:rPr>
          <w:sz w:val="24"/>
          <w:szCs w:val="24"/>
        </w:rPr>
        <w:t>10.5.2 – Simular, fraudar ou não iniciar a execução do contrato;</w:t>
      </w:r>
    </w:p>
    <w:p w:rsidR="00E06F76" w:rsidRPr="00E06F76" w:rsidRDefault="00E06F76" w:rsidP="00E06F76">
      <w:pPr>
        <w:spacing w:before="120" w:after="120"/>
        <w:jc w:val="both"/>
        <w:rPr>
          <w:sz w:val="24"/>
          <w:szCs w:val="24"/>
        </w:rPr>
      </w:pPr>
      <w:r w:rsidRPr="00E06F76">
        <w:rPr>
          <w:sz w:val="24"/>
          <w:szCs w:val="24"/>
        </w:rPr>
        <w:t>10.5.3 – Praticar atos ilícitos visando frustrar os objetivos da contratação;</w:t>
      </w:r>
    </w:p>
    <w:p w:rsidR="00E06F76" w:rsidRPr="00E06F76" w:rsidRDefault="00E06F76" w:rsidP="00E06F76">
      <w:pPr>
        <w:spacing w:before="120" w:after="120"/>
        <w:jc w:val="both"/>
        <w:rPr>
          <w:sz w:val="24"/>
          <w:szCs w:val="24"/>
        </w:rPr>
      </w:pPr>
      <w:r w:rsidRPr="00E06F76">
        <w:rPr>
          <w:sz w:val="24"/>
          <w:szCs w:val="24"/>
        </w:rPr>
        <w:t>10.5.4 – Cometer fraude fiscal;</w:t>
      </w:r>
    </w:p>
    <w:p w:rsidR="00E06F76" w:rsidRPr="00E06F76" w:rsidRDefault="00E06F76" w:rsidP="00E06F76">
      <w:pPr>
        <w:spacing w:before="120" w:after="120"/>
        <w:jc w:val="both"/>
        <w:rPr>
          <w:sz w:val="24"/>
          <w:szCs w:val="24"/>
        </w:rPr>
      </w:pPr>
      <w:r w:rsidRPr="00E06F76">
        <w:rPr>
          <w:sz w:val="24"/>
          <w:szCs w:val="24"/>
        </w:rPr>
        <w:t>10.5.5 – Comportar-se de modo inidôneo;</w:t>
      </w:r>
    </w:p>
    <w:p w:rsidR="00E06F76" w:rsidRPr="00E06F76" w:rsidRDefault="00E06F76" w:rsidP="00E06F76">
      <w:pPr>
        <w:spacing w:before="120" w:after="120"/>
        <w:jc w:val="both"/>
        <w:rPr>
          <w:sz w:val="24"/>
          <w:szCs w:val="24"/>
        </w:rPr>
      </w:pPr>
      <w:r w:rsidRPr="00E06F76">
        <w:rPr>
          <w:sz w:val="24"/>
          <w:szCs w:val="24"/>
        </w:rPr>
        <w:t>10.5.6 – Não mantiver sua proposta.</w:t>
      </w:r>
    </w:p>
    <w:p w:rsidR="00E06F76" w:rsidRPr="00E06F76" w:rsidRDefault="00E06F76" w:rsidP="00E06F76">
      <w:pPr>
        <w:spacing w:before="120" w:after="120"/>
        <w:jc w:val="both"/>
        <w:rPr>
          <w:sz w:val="24"/>
          <w:szCs w:val="24"/>
        </w:rPr>
      </w:pPr>
      <w:r w:rsidRPr="00E06F76">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E06F76" w:rsidRPr="00E06F76" w:rsidRDefault="00E06F76" w:rsidP="00E06F76">
      <w:pPr>
        <w:spacing w:before="120" w:after="120"/>
        <w:jc w:val="both"/>
        <w:rPr>
          <w:sz w:val="24"/>
          <w:szCs w:val="24"/>
        </w:rPr>
      </w:pPr>
      <w:r w:rsidRPr="00E06F76">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E06F76" w:rsidRPr="00E06F76" w:rsidRDefault="00E06F76" w:rsidP="00E06F76">
      <w:pPr>
        <w:spacing w:before="120" w:after="120"/>
        <w:jc w:val="both"/>
        <w:rPr>
          <w:sz w:val="24"/>
          <w:szCs w:val="24"/>
        </w:rPr>
      </w:pPr>
      <w:r w:rsidRPr="00E06F76">
        <w:rPr>
          <w:sz w:val="24"/>
          <w:szCs w:val="24"/>
        </w:rPr>
        <w:t>10.7.1 – Para as infrações médias, o valor da multa será arbitrado entre 01 a 30 UNIFBJ;</w:t>
      </w:r>
    </w:p>
    <w:p w:rsidR="00E06F76" w:rsidRPr="00E06F76" w:rsidRDefault="00E06F76" w:rsidP="00E06F76">
      <w:pPr>
        <w:spacing w:before="120" w:after="120"/>
        <w:jc w:val="both"/>
        <w:rPr>
          <w:sz w:val="24"/>
          <w:szCs w:val="24"/>
        </w:rPr>
      </w:pPr>
      <w:r w:rsidRPr="00E06F76">
        <w:rPr>
          <w:sz w:val="24"/>
          <w:szCs w:val="24"/>
        </w:rPr>
        <w:t>10.7.2 – Para as infrações graves, o valor da multa será arbitrado entre 31a 50</w:t>
      </w:r>
      <w:r w:rsidRPr="00E06F76">
        <w:rPr>
          <w:color w:val="FF0000"/>
          <w:sz w:val="24"/>
          <w:szCs w:val="24"/>
        </w:rPr>
        <w:t xml:space="preserve"> </w:t>
      </w:r>
      <w:r w:rsidRPr="00E06F76">
        <w:rPr>
          <w:sz w:val="24"/>
          <w:szCs w:val="24"/>
        </w:rPr>
        <w:t>UNIFBJ;</w:t>
      </w:r>
    </w:p>
    <w:p w:rsidR="00E06F76" w:rsidRPr="00E06F76" w:rsidRDefault="00E06F76" w:rsidP="00E06F76">
      <w:pPr>
        <w:spacing w:before="120" w:after="120"/>
        <w:jc w:val="both"/>
        <w:rPr>
          <w:sz w:val="24"/>
          <w:szCs w:val="24"/>
        </w:rPr>
      </w:pPr>
      <w:r w:rsidRPr="00E06F76">
        <w:rPr>
          <w:sz w:val="24"/>
          <w:szCs w:val="24"/>
        </w:rPr>
        <w:t>10.7.3 – Para as infrações gravíssimas, o valor da multa será arbitrado entre 51 a 100 UNIFBJ.</w:t>
      </w:r>
    </w:p>
    <w:p w:rsidR="00E06F76" w:rsidRPr="00E06F76" w:rsidRDefault="00E06F76" w:rsidP="00E06F76">
      <w:pPr>
        <w:spacing w:before="120" w:after="120"/>
        <w:jc w:val="both"/>
        <w:rPr>
          <w:sz w:val="24"/>
          <w:szCs w:val="24"/>
        </w:rPr>
      </w:pPr>
      <w:r w:rsidRPr="00E06F76">
        <w:rPr>
          <w:sz w:val="24"/>
          <w:szCs w:val="24"/>
        </w:rPr>
        <w:t>10.8 – 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E06F76" w:rsidRPr="00E06F76" w:rsidRDefault="00E06F76" w:rsidP="00E06F76">
      <w:pPr>
        <w:spacing w:before="120" w:after="120"/>
        <w:jc w:val="both"/>
        <w:rPr>
          <w:sz w:val="24"/>
          <w:szCs w:val="24"/>
        </w:rPr>
      </w:pPr>
      <w:r w:rsidRPr="00E06F76">
        <w:rPr>
          <w:sz w:val="24"/>
          <w:szCs w:val="24"/>
        </w:rPr>
        <w:t>10.9 – Será aplicada a penalidade de declaração de inidoneidade, cumulativamente com a penalidade de multa, quando a CONTRATADA cometer infração gravíssima com dolo, má-fé ou em conluio com servidores públicos ou outras licitantes.</w:t>
      </w:r>
    </w:p>
    <w:p w:rsidR="00E06F76" w:rsidRPr="00E06F76" w:rsidRDefault="00E06F76" w:rsidP="00E06F76">
      <w:pPr>
        <w:spacing w:before="120" w:after="120"/>
        <w:jc w:val="both"/>
        <w:rPr>
          <w:sz w:val="24"/>
          <w:szCs w:val="24"/>
        </w:rPr>
      </w:pPr>
      <w:r w:rsidRPr="00E06F76">
        <w:rPr>
          <w:sz w:val="24"/>
          <w:szCs w:val="24"/>
        </w:rPr>
        <w:t>10.10 – A sanção de suspensão temporária de participação em licitação e impedimento de contratar com a Administração Municipal produz efeitos apenas para o Município de Bom Jardim - RJ.</w:t>
      </w:r>
    </w:p>
    <w:p w:rsidR="00E06F76" w:rsidRPr="00E06F76" w:rsidRDefault="00E06F76" w:rsidP="00E06F76">
      <w:pPr>
        <w:spacing w:before="120" w:after="120"/>
        <w:jc w:val="both"/>
        <w:rPr>
          <w:sz w:val="24"/>
          <w:szCs w:val="24"/>
        </w:rPr>
      </w:pPr>
      <w:r w:rsidRPr="00E06F76">
        <w:rPr>
          <w:sz w:val="24"/>
          <w:szCs w:val="24"/>
        </w:rPr>
        <w:t>10.11 – A sanção de declaração de inidoneidade para licitar ou contratar com a Administração Pública produz efeito em todo o território nacional.</w:t>
      </w:r>
    </w:p>
    <w:p w:rsidR="00E06F76" w:rsidRPr="00E06F76" w:rsidRDefault="00E06F76" w:rsidP="00E06F76">
      <w:pPr>
        <w:spacing w:before="120" w:after="120"/>
        <w:jc w:val="both"/>
        <w:rPr>
          <w:sz w:val="24"/>
          <w:szCs w:val="24"/>
        </w:rPr>
      </w:pPr>
      <w:r w:rsidRPr="00E06F76">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E06F76" w:rsidRPr="00E06F76" w:rsidRDefault="00E06F76" w:rsidP="00E06F76">
      <w:pPr>
        <w:spacing w:before="120" w:after="120"/>
        <w:jc w:val="both"/>
        <w:rPr>
          <w:sz w:val="24"/>
          <w:szCs w:val="24"/>
        </w:rPr>
      </w:pPr>
      <w:r w:rsidRPr="00E06F76">
        <w:rPr>
          <w:sz w:val="24"/>
          <w:szCs w:val="24"/>
        </w:rPr>
        <w:t>10.13 – A reabilitação da declaração de inidoneidade será concedida quando a empresa ou profissional penalizado ressarcir a Administração pelos prejuízos resultantes e após decorrido o prazo de 02 (dois) anos de sua aplicação.</w:t>
      </w:r>
    </w:p>
    <w:p w:rsidR="00E06F76" w:rsidRPr="00E06F76" w:rsidRDefault="00E06F76" w:rsidP="00E06F76">
      <w:pPr>
        <w:spacing w:before="120" w:after="120"/>
        <w:jc w:val="both"/>
        <w:rPr>
          <w:sz w:val="24"/>
          <w:szCs w:val="24"/>
        </w:rPr>
      </w:pPr>
      <w:r w:rsidRPr="00E06F76">
        <w:rPr>
          <w:sz w:val="24"/>
          <w:szCs w:val="24"/>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E06F76" w:rsidRPr="00E06F76" w:rsidRDefault="00E06F76" w:rsidP="00E06F76">
      <w:pPr>
        <w:spacing w:before="120" w:after="120"/>
        <w:jc w:val="both"/>
        <w:rPr>
          <w:sz w:val="24"/>
          <w:szCs w:val="24"/>
        </w:rPr>
      </w:pPr>
      <w:r w:rsidRPr="00E06F76">
        <w:rPr>
          <w:sz w:val="24"/>
          <w:szCs w:val="24"/>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E06F76" w:rsidRPr="00E06F76" w:rsidRDefault="00E06F76" w:rsidP="00E06F76">
      <w:pPr>
        <w:spacing w:before="120" w:after="120"/>
        <w:jc w:val="both"/>
        <w:rPr>
          <w:sz w:val="24"/>
          <w:szCs w:val="24"/>
        </w:rPr>
      </w:pPr>
      <w:r w:rsidRPr="00E06F76">
        <w:rPr>
          <w:sz w:val="24"/>
          <w:szCs w:val="24"/>
        </w:rPr>
        <w:t xml:space="preserve">10.16 – Serão utilizadas, para conversão dos valores das multas em moeda corrente, os valores atuais da unidade fiscal de referência de Bom Jardim – UNIFBJ, na forma do art. 439 do Código </w:t>
      </w:r>
      <w:r w:rsidRPr="00E06F76">
        <w:rPr>
          <w:sz w:val="24"/>
          <w:szCs w:val="24"/>
        </w:rPr>
        <w:lastRenderedPageBreak/>
        <w:t>Tributário Municipal (LCM nº 218/2016), equivalente a 44,27 (quarenta e quatro inteiros e vinte e sete centésimos) de UFIR-RJ.</w:t>
      </w:r>
    </w:p>
    <w:p w:rsidR="00E06F76" w:rsidRPr="00E06F76" w:rsidRDefault="00E06F76" w:rsidP="00E06F76">
      <w:pPr>
        <w:spacing w:before="120" w:after="120"/>
        <w:jc w:val="both"/>
        <w:rPr>
          <w:sz w:val="24"/>
          <w:szCs w:val="24"/>
        </w:rPr>
      </w:pPr>
      <w:r w:rsidRPr="00E06F76">
        <w:rPr>
          <w:sz w:val="24"/>
          <w:szCs w:val="24"/>
        </w:rPr>
        <w:t>10.17 – As multas aplicadas deverão ser recolhidas em favor do Município no prazo de 05 (cinco) dias úteis, a contar do recebimento da notificação.</w:t>
      </w:r>
    </w:p>
    <w:p w:rsidR="00E06F76" w:rsidRPr="00E06F76" w:rsidRDefault="00E06F76" w:rsidP="00E06F76">
      <w:pPr>
        <w:spacing w:before="120" w:after="120"/>
        <w:jc w:val="both"/>
        <w:rPr>
          <w:sz w:val="24"/>
          <w:szCs w:val="24"/>
        </w:rPr>
      </w:pPr>
      <w:r w:rsidRPr="00E06F76">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06F76" w:rsidRPr="00E06F76" w:rsidRDefault="00E06F76" w:rsidP="00E06F76">
      <w:pPr>
        <w:spacing w:before="120" w:after="120"/>
        <w:jc w:val="both"/>
        <w:rPr>
          <w:sz w:val="24"/>
          <w:szCs w:val="24"/>
        </w:rPr>
      </w:pPr>
      <w:r w:rsidRPr="00E06F76">
        <w:rPr>
          <w:sz w:val="24"/>
          <w:szCs w:val="24"/>
        </w:rPr>
        <w:t>10.19 – As penalidades só poderão ser relevadas na hipótese de caso fortuito ou força maior, devidamente justificado e comprovado, a juízo da Administração.</w:t>
      </w:r>
    </w:p>
    <w:p w:rsidR="00E06F76" w:rsidRPr="00E06F76" w:rsidRDefault="00E06F76" w:rsidP="00E06F76">
      <w:pPr>
        <w:spacing w:before="120" w:after="120"/>
        <w:jc w:val="both"/>
        <w:rPr>
          <w:b/>
          <w:sz w:val="24"/>
          <w:szCs w:val="24"/>
        </w:rPr>
      </w:pPr>
      <w:r w:rsidRPr="00E06F76">
        <w:rPr>
          <w:b/>
          <w:sz w:val="24"/>
          <w:szCs w:val="24"/>
        </w:rPr>
        <w:t>11 – CONVOCAÇÃO PARA ASSINATURA DA ATA DE REGISTRO DE PREÇOS E CONTRATO</w:t>
      </w:r>
    </w:p>
    <w:p w:rsidR="00E06F76" w:rsidRPr="00E06F76" w:rsidRDefault="00E06F76" w:rsidP="00E06F76">
      <w:pPr>
        <w:spacing w:before="120" w:after="120"/>
        <w:jc w:val="both"/>
        <w:rPr>
          <w:sz w:val="24"/>
          <w:szCs w:val="24"/>
        </w:rPr>
      </w:pPr>
      <w:r w:rsidRPr="00E06F76">
        <w:rPr>
          <w:sz w:val="24"/>
          <w:szCs w:val="24"/>
        </w:rPr>
        <w:t>11.1 – Uma vez homologado o resultado da licitação, a licitante vencedora será convocada para assinar e retirar A Ata de Registro de Preços e o termo de contrato ou instrumento equivalente, sendo cientificada de que sua omissão ensejará decaimento do direito à contratação, sem prejuízo à aplicação das penalidades dispostos no instrumento convocatório e seus anexos.</w:t>
      </w:r>
    </w:p>
    <w:p w:rsidR="00E06F76" w:rsidRPr="00E06F76" w:rsidRDefault="00E06F76" w:rsidP="00E06F76">
      <w:pPr>
        <w:spacing w:before="120" w:after="120"/>
        <w:jc w:val="both"/>
        <w:rPr>
          <w:sz w:val="24"/>
          <w:szCs w:val="24"/>
        </w:rPr>
      </w:pPr>
      <w:r w:rsidRPr="00E06F76">
        <w:rPr>
          <w:sz w:val="24"/>
          <w:szCs w:val="24"/>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E06F76" w:rsidRPr="00E06F76" w:rsidRDefault="00E06F76" w:rsidP="00E06F76">
      <w:pPr>
        <w:spacing w:before="120" w:after="120"/>
        <w:jc w:val="both"/>
        <w:rPr>
          <w:sz w:val="24"/>
          <w:szCs w:val="24"/>
        </w:rPr>
      </w:pPr>
      <w:r w:rsidRPr="00E06F76">
        <w:rPr>
          <w:sz w:val="24"/>
          <w:szCs w:val="24"/>
        </w:rPr>
        <w:t>11.3 – O aceite de nota de empenho ou instrumento equivalente, emitida à licitante vencedora, implica no reconhecimento que:</w:t>
      </w:r>
    </w:p>
    <w:p w:rsidR="00E06F76" w:rsidRPr="00E06F76" w:rsidRDefault="00E06F76" w:rsidP="00E06F76">
      <w:pPr>
        <w:spacing w:before="120" w:after="120"/>
        <w:jc w:val="both"/>
        <w:rPr>
          <w:sz w:val="24"/>
          <w:szCs w:val="24"/>
        </w:rPr>
      </w:pPr>
      <w:r w:rsidRPr="00E06F76">
        <w:rPr>
          <w:sz w:val="24"/>
          <w:szCs w:val="24"/>
        </w:rPr>
        <w:t>11.3.1 – A nota ou instrumento está substituindo o contrato, aplicando-se à relação de negócios ali estabelecida as disposições da Lei Federal nº 8.666, de 1993;</w:t>
      </w:r>
    </w:p>
    <w:p w:rsidR="00E06F76" w:rsidRPr="00E06F76" w:rsidRDefault="00E06F76" w:rsidP="00E06F76">
      <w:pPr>
        <w:spacing w:before="120" w:after="120"/>
        <w:jc w:val="both"/>
        <w:rPr>
          <w:sz w:val="24"/>
          <w:szCs w:val="24"/>
        </w:rPr>
      </w:pPr>
      <w:r w:rsidRPr="00E06F76">
        <w:rPr>
          <w:sz w:val="24"/>
          <w:szCs w:val="24"/>
        </w:rPr>
        <w:t>11.3.2 – A contratada se vincula à sua proposta e às previsões contidas no instrumento convocatório e seus anexos.</w:t>
      </w:r>
    </w:p>
    <w:p w:rsidR="00E06F76" w:rsidRPr="00E06F76" w:rsidRDefault="00E06F76" w:rsidP="00E06F76">
      <w:pPr>
        <w:spacing w:before="120" w:after="120"/>
        <w:jc w:val="both"/>
        <w:rPr>
          <w:sz w:val="24"/>
          <w:szCs w:val="24"/>
        </w:rPr>
      </w:pPr>
      <w:r w:rsidRPr="00E06F76">
        <w:rPr>
          <w:sz w:val="24"/>
          <w:szCs w:val="24"/>
        </w:rPr>
        <w:t>11.4 – O prazo para assinar, aceitar ou retirar a Ata de Registro de Preços e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E06F76" w:rsidRPr="00E06F76" w:rsidRDefault="00E06F76" w:rsidP="00E06F76">
      <w:pPr>
        <w:spacing w:before="120" w:after="120"/>
        <w:jc w:val="both"/>
        <w:rPr>
          <w:sz w:val="24"/>
          <w:szCs w:val="24"/>
        </w:rPr>
      </w:pPr>
      <w:r w:rsidRPr="00E06F76">
        <w:rPr>
          <w:sz w:val="24"/>
          <w:szCs w:val="24"/>
        </w:rPr>
        <w:t>11.5 – Como requisito para celebração do contrato, a licitante vencedora deverá manter as mesmas condições de habilitação consignadas no instrumento convocatório e seus anexos.</w:t>
      </w:r>
    </w:p>
    <w:p w:rsidR="00E06F76" w:rsidRPr="00E06F76" w:rsidRDefault="00E06F76" w:rsidP="00E06F76">
      <w:pPr>
        <w:spacing w:before="120" w:after="120"/>
        <w:jc w:val="both"/>
        <w:rPr>
          <w:b/>
          <w:sz w:val="24"/>
          <w:szCs w:val="24"/>
        </w:rPr>
      </w:pPr>
      <w:r w:rsidRPr="00E06F76">
        <w:rPr>
          <w:b/>
          <w:sz w:val="24"/>
          <w:szCs w:val="24"/>
        </w:rPr>
        <w:t>12 – DURAÇÃO, ALTERAÇÃO, CANCELAMENTO E REVOGAÇÃO DA ATA DE REGISTRO DE PREÇOS E DO CONTRATO</w:t>
      </w:r>
    </w:p>
    <w:p w:rsidR="00E06F76" w:rsidRPr="00E06F76" w:rsidRDefault="00E06F76" w:rsidP="00E06F76">
      <w:pPr>
        <w:spacing w:before="120" w:after="120"/>
        <w:jc w:val="both"/>
        <w:rPr>
          <w:color w:val="FF0000"/>
          <w:sz w:val="24"/>
          <w:szCs w:val="24"/>
        </w:rPr>
      </w:pPr>
      <w:r w:rsidRPr="00E06F76">
        <w:rPr>
          <w:sz w:val="24"/>
          <w:szCs w:val="24"/>
        </w:rPr>
        <w:t>12.1 – A ata de registro de preços terá duração de 12 (doze) meses, com eficácia na forma do art. 61, parágrafo único da Lei Federal nº 8.666/93, sendo vedada sua prorrogação e com termo inicial de vigência a partir de sua assinatura.</w:t>
      </w:r>
    </w:p>
    <w:p w:rsidR="00E06F76" w:rsidRPr="00E06F76" w:rsidRDefault="00E06F76" w:rsidP="00E06F76">
      <w:pPr>
        <w:spacing w:before="120" w:after="120"/>
        <w:jc w:val="both"/>
        <w:rPr>
          <w:rFonts w:eastAsia="Calibri"/>
          <w:sz w:val="24"/>
          <w:szCs w:val="24"/>
          <w:lang w:eastAsia="en-US"/>
        </w:rPr>
      </w:pPr>
      <w:r w:rsidRPr="00E06F76">
        <w:rPr>
          <w:sz w:val="24"/>
          <w:szCs w:val="24"/>
        </w:rPr>
        <w:t>12.2.</w:t>
      </w:r>
      <w:r w:rsidRPr="00E06F76">
        <w:rPr>
          <w:rFonts w:eastAsia="Calibri"/>
          <w:sz w:val="24"/>
          <w:szCs w:val="24"/>
          <w:lang w:eastAsia="en-US"/>
        </w:rPr>
        <w:t>– As contratações oriundas da ata de registro de preços terão duração idêntica a esta, observados os prazos para fornecimento e pagamento pela Administração.</w:t>
      </w:r>
    </w:p>
    <w:p w:rsidR="00E06F76" w:rsidRPr="00E06F76" w:rsidRDefault="00E06F76" w:rsidP="00E06F76">
      <w:pPr>
        <w:spacing w:before="120" w:after="120"/>
        <w:contextualSpacing/>
        <w:jc w:val="both"/>
        <w:rPr>
          <w:sz w:val="24"/>
          <w:szCs w:val="24"/>
        </w:rPr>
      </w:pPr>
      <w:r>
        <w:rPr>
          <w:sz w:val="24"/>
          <w:szCs w:val="24"/>
        </w:rPr>
        <w:t xml:space="preserve"> </w:t>
      </w:r>
      <w:r w:rsidRPr="00E06F76">
        <w:rPr>
          <w:sz w:val="24"/>
          <w:szCs w:val="24"/>
        </w:rPr>
        <w:t>12.2.1 As obrigações da CONTRATADA consideram-se integralmente cumpridas quando recebido definitivamente os objetos requisitados e decorrido os prazos de garantia legal e contratual.</w:t>
      </w:r>
    </w:p>
    <w:p w:rsidR="00E06F76" w:rsidRPr="00E06F76" w:rsidRDefault="00E06F76" w:rsidP="00E06F76">
      <w:pPr>
        <w:spacing w:before="120" w:after="120"/>
        <w:contextualSpacing/>
        <w:jc w:val="both"/>
        <w:rPr>
          <w:sz w:val="24"/>
          <w:szCs w:val="24"/>
        </w:rPr>
      </w:pPr>
      <w:r>
        <w:rPr>
          <w:sz w:val="24"/>
          <w:szCs w:val="24"/>
        </w:rPr>
        <w:t xml:space="preserve"> </w:t>
      </w:r>
      <w:r w:rsidRPr="00E06F76">
        <w:rPr>
          <w:sz w:val="24"/>
          <w:szCs w:val="24"/>
        </w:rPr>
        <w:t xml:space="preserve">12.2.2 As obrigações do CONTRATANTE consideram-se integralmente cumpridas quando concluído o pagamento pelos objetos. </w:t>
      </w:r>
    </w:p>
    <w:p w:rsidR="00E06F76" w:rsidRPr="00E06F76" w:rsidRDefault="00E06F76" w:rsidP="00E06F76">
      <w:pPr>
        <w:spacing w:before="120" w:after="120"/>
        <w:contextualSpacing/>
        <w:jc w:val="both"/>
        <w:rPr>
          <w:sz w:val="24"/>
          <w:szCs w:val="24"/>
        </w:rPr>
      </w:pPr>
    </w:p>
    <w:p w:rsidR="00E06F76" w:rsidRPr="00E06F76" w:rsidRDefault="00E06F76" w:rsidP="00E06F76">
      <w:pPr>
        <w:spacing w:before="120" w:after="120"/>
        <w:contextualSpacing/>
        <w:jc w:val="both"/>
        <w:rPr>
          <w:sz w:val="24"/>
          <w:szCs w:val="24"/>
        </w:rPr>
      </w:pPr>
      <w:r w:rsidRPr="00E06F76">
        <w:rPr>
          <w:sz w:val="24"/>
          <w:szCs w:val="24"/>
        </w:rPr>
        <w:t>12.2.2. O prazo de duração do contrato não poderá ser prorrogado.</w:t>
      </w:r>
    </w:p>
    <w:p w:rsidR="00E06F76" w:rsidRPr="00E06F76" w:rsidRDefault="00E06F76" w:rsidP="00E06F76">
      <w:pPr>
        <w:spacing w:before="120" w:after="120"/>
        <w:jc w:val="both"/>
        <w:rPr>
          <w:sz w:val="24"/>
          <w:szCs w:val="24"/>
        </w:rPr>
      </w:pPr>
      <w:r w:rsidRPr="00E06F76">
        <w:rPr>
          <w:sz w:val="24"/>
          <w:szCs w:val="24"/>
        </w:rPr>
        <w:lastRenderedPageBreak/>
        <w:t>12.3 – As obrigações disciplinadas na ata de registro de preços e no instrumento convocatório poderão ser alteradas por comum acordo das partes, após justificativa da Administração, nas seguintes hipóteses:</w:t>
      </w:r>
    </w:p>
    <w:p w:rsidR="00E06F76" w:rsidRPr="00E06F76" w:rsidRDefault="00E06F76" w:rsidP="00E06F76">
      <w:pPr>
        <w:spacing w:before="120" w:after="120"/>
        <w:jc w:val="both"/>
        <w:rPr>
          <w:sz w:val="24"/>
          <w:szCs w:val="24"/>
        </w:rPr>
      </w:pPr>
      <w:r w:rsidRPr="00E06F76">
        <w:rPr>
          <w:sz w:val="24"/>
          <w:szCs w:val="24"/>
        </w:rPr>
        <w:t>12.3.1 – Quando conveniente a substituição de garantia de execução;</w:t>
      </w:r>
    </w:p>
    <w:p w:rsidR="00E06F76" w:rsidRPr="00E06F76" w:rsidRDefault="00E06F76" w:rsidP="00E06F76">
      <w:pPr>
        <w:spacing w:before="120" w:after="120"/>
        <w:jc w:val="both"/>
        <w:rPr>
          <w:sz w:val="24"/>
          <w:szCs w:val="24"/>
        </w:rPr>
      </w:pPr>
      <w:r w:rsidRPr="00E06F76">
        <w:rPr>
          <w:sz w:val="24"/>
          <w:szCs w:val="24"/>
        </w:rPr>
        <w:t>12.3.2 – Quando necessária a modificação da forma de fornecimento ou da dinâmica de execução, em razão da verificação técnica de inaplicabilidade dos termos originais;</w:t>
      </w:r>
    </w:p>
    <w:p w:rsidR="00E06F76" w:rsidRPr="00E06F76" w:rsidRDefault="00E06F76" w:rsidP="00E06F76">
      <w:pPr>
        <w:spacing w:before="120" w:after="120"/>
        <w:jc w:val="both"/>
        <w:rPr>
          <w:sz w:val="24"/>
          <w:szCs w:val="24"/>
        </w:rPr>
      </w:pPr>
      <w:r w:rsidRPr="00E06F76">
        <w:rPr>
          <w:sz w:val="24"/>
          <w:szCs w:val="24"/>
        </w:rPr>
        <w:t>12.3.3 – Quando necessária a modificação da forma de pagamento, por imposição de circunstâncias supervenientes, mantido o valor inicial atualizado, sendo vedada a antecipação do pagamento sem a correspondente contraprestação do fornecimento;</w:t>
      </w:r>
    </w:p>
    <w:p w:rsidR="00E06F76" w:rsidRPr="00E06F76" w:rsidRDefault="00E06F76" w:rsidP="00E06F76">
      <w:pPr>
        <w:spacing w:before="120" w:after="120"/>
        <w:jc w:val="both"/>
        <w:rPr>
          <w:sz w:val="24"/>
          <w:szCs w:val="24"/>
        </w:rPr>
      </w:pPr>
      <w:r w:rsidRPr="00E06F76">
        <w:rPr>
          <w:sz w:val="24"/>
          <w:szCs w:val="24"/>
        </w:rPr>
        <w:t>12.3.4 – Para restabelecer a relação que as partes pactuaram inicialmente entre os encargos da CONTRATADA e a retribuição da Administração para a justa remuneração</w:t>
      </w:r>
      <w:r w:rsidRPr="00E06F76">
        <w:rPr>
          <w:sz w:val="24"/>
          <w:szCs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E06F76" w:rsidRPr="00E06F76" w:rsidRDefault="00E06F76" w:rsidP="00E06F76">
      <w:pPr>
        <w:spacing w:before="120" w:after="120"/>
        <w:jc w:val="both"/>
        <w:rPr>
          <w:sz w:val="24"/>
          <w:szCs w:val="24"/>
        </w:rPr>
      </w:pPr>
      <w:r w:rsidRPr="00E06F76">
        <w:rPr>
          <w:sz w:val="24"/>
          <w:szCs w:val="24"/>
        </w:rPr>
        <w:t>12.4 – O registro do fornecedor será cancelado quando:</w:t>
      </w:r>
    </w:p>
    <w:p w:rsidR="00E06F76" w:rsidRPr="00E06F76" w:rsidRDefault="00E06F76" w:rsidP="00E06F76">
      <w:pPr>
        <w:spacing w:before="120" w:after="120"/>
        <w:jc w:val="both"/>
        <w:rPr>
          <w:sz w:val="24"/>
          <w:szCs w:val="24"/>
        </w:rPr>
      </w:pPr>
      <w:r w:rsidRPr="00E06F76">
        <w:rPr>
          <w:sz w:val="24"/>
          <w:szCs w:val="24"/>
        </w:rPr>
        <w:t>12.4.1 – Descumprir as condições da ata de registro de preços;</w:t>
      </w:r>
    </w:p>
    <w:p w:rsidR="00E06F76" w:rsidRPr="00E06F76" w:rsidRDefault="00E06F76" w:rsidP="00E06F76">
      <w:pPr>
        <w:spacing w:before="120" w:after="120"/>
        <w:jc w:val="both"/>
        <w:rPr>
          <w:sz w:val="24"/>
          <w:szCs w:val="24"/>
        </w:rPr>
      </w:pPr>
      <w:r w:rsidRPr="00E06F76">
        <w:rPr>
          <w:sz w:val="24"/>
          <w:szCs w:val="24"/>
        </w:rPr>
        <w:t>12.4.2 – Não retirar a nota de empenho ou instrumento equivalente no prazo estabelecido pela Administração, sem justificativa aceitável;</w:t>
      </w:r>
    </w:p>
    <w:p w:rsidR="00E06F76" w:rsidRPr="00E06F76" w:rsidRDefault="00E06F76" w:rsidP="00E06F76">
      <w:pPr>
        <w:spacing w:before="120" w:after="120"/>
        <w:jc w:val="both"/>
        <w:rPr>
          <w:sz w:val="24"/>
          <w:szCs w:val="24"/>
        </w:rPr>
      </w:pPr>
      <w:r w:rsidRPr="00E06F76">
        <w:rPr>
          <w:sz w:val="24"/>
          <w:szCs w:val="24"/>
        </w:rPr>
        <w:t>12.4.3 – Não aceitar reduzir o seu preço registrado, na hipótese deste se tornar superior àqueles praticados no mercado; ou</w:t>
      </w:r>
    </w:p>
    <w:p w:rsidR="00E06F76" w:rsidRPr="00E06F76" w:rsidRDefault="00E06F76" w:rsidP="00E06F76">
      <w:pPr>
        <w:spacing w:before="120" w:after="120"/>
        <w:jc w:val="both"/>
        <w:rPr>
          <w:sz w:val="24"/>
          <w:szCs w:val="24"/>
        </w:rPr>
      </w:pPr>
      <w:r w:rsidRPr="00E06F76">
        <w:rPr>
          <w:sz w:val="24"/>
          <w:szCs w:val="24"/>
        </w:rPr>
        <w:t>12.4.4 – Sofrer sanção administrativa cujo efeito torne-o proibido de celebrar contrato administrativo, alcançando o órgão gerenciador e órgão(s) participante(s).</w:t>
      </w:r>
    </w:p>
    <w:p w:rsidR="00E06F76" w:rsidRPr="00E06F76" w:rsidRDefault="00E06F76" w:rsidP="00E06F76">
      <w:pPr>
        <w:spacing w:before="120" w:after="120"/>
        <w:jc w:val="both"/>
        <w:rPr>
          <w:sz w:val="24"/>
          <w:szCs w:val="24"/>
        </w:rPr>
      </w:pPr>
      <w:r w:rsidRPr="00E06F76">
        <w:rPr>
          <w:sz w:val="24"/>
          <w:szCs w:val="24"/>
        </w:rPr>
        <w:t>12.5 – O cancelamento de registros será formalizado por despacho da Administração, assegurado o contraditório e a ampla defesa.</w:t>
      </w:r>
    </w:p>
    <w:p w:rsidR="00E06F76" w:rsidRPr="00E06F76" w:rsidRDefault="00E06F76" w:rsidP="00E06F76">
      <w:pPr>
        <w:spacing w:before="120" w:after="120"/>
        <w:jc w:val="both"/>
        <w:rPr>
          <w:sz w:val="24"/>
          <w:szCs w:val="24"/>
        </w:rPr>
      </w:pPr>
      <w:r w:rsidRPr="00E06F76">
        <w:rPr>
          <w:sz w:val="24"/>
          <w:szCs w:val="24"/>
        </w:rPr>
        <w:t xml:space="preserve">12.6 – O cancelamento do registro de preços poderá ocorrer por fato superveniente, decorrente de caso fortuito ou força maior, que prejudique o cumprimento da ata, devidamente comprovados e justificados por razão de interesse público ou a pedido do fornecedor. </w:t>
      </w:r>
    </w:p>
    <w:p w:rsidR="00E06F76" w:rsidRPr="00E06F76" w:rsidRDefault="00E06F76" w:rsidP="00E06F76">
      <w:pPr>
        <w:spacing w:before="120" w:after="120"/>
        <w:jc w:val="both"/>
        <w:rPr>
          <w:sz w:val="24"/>
          <w:szCs w:val="24"/>
        </w:rPr>
      </w:pPr>
      <w:r w:rsidRPr="00E06F76">
        <w:rPr>
          <w:sz w:val="24"/>
          <w:szCs w:val="24"/>
        </w:rPr>
        <w:t>12.7 – A ata de registro de preços será revogada quando não restarem fornecedores registrados ou por razões de interesse público, devidamente fundamentado.</w:t>
      </w:r>
    </w:p>
    <w:p w:rsidR="00E06F76" w:rsidRPr="00E06F76" w:rsidRDefault="00E06F76" w:rsidP="00E06F76">
      <w:pPr>
        <w:spacing w:before="120" w:after="120"/>
        <w:jc w:val="both"/>
        <w:rPr>
          <w:b/>
          <w:sz w:val="24"/>
          <w:szCs w:val="24"/>
        </w:rPr>
      </w:pPr>
      <w:r w:rsidRPr="00E06F76">
        <w:rPr>
          <w:b/>
          <w:sz w:val="24"/>
          <w:szCs w:val="24"/>
        </w:rPr>
        <w:t>13 – SUBCONTRATAÇÃO</w:t>
      </w:r>
    </w:p>
    <w:p w:rsidR="00E06F76" w:rsidRPr="00E06F76" w:rsidRDefault="00E06F76" w:rsidP="00E06F76">
      <w:pPr>
        <w:spacing w:before="120" w:after="120"/>
        <w:jc w:val="both"/>
        <w:rPr>
          <w:sz w:val="24"/>
          <w:szCs w:val="24"/>
        </w:rPr>
      </w:pPr>
      <w:r w:rsidRPr="00E06F76">
        <w:rPr>
          <w:sz w:val="24"/>
          <w:szCs w:val="24"/>
        </w:rPr>
        <w:t>13.1 – Não será admitida subcontratação para o presente objeto.</w:t>
      </w:r>
      <w:r w:rsidRPr="00E06F76">
        <w:rPr>
          <w:color w:val="FF0000"/>
          <w:sz w:val="24"/>
          <w:szCs w:val="24"/>
          <w:highlight w:val="yellow"/>
        </w:rPr>
        <w:t xml:space="preserve"> </w:t>
      </w:r>
    </w:p>
    <w:p w:rsidR="00E06F76" w:rsidRPr="00E06F76" w:rsidRDefault="00E06F76" w:rsidP="00E06F76">
      <w:pPr>
        <w:spacing w:before="120" w:after="120"/>
        <w:jc w:val="both"/>
        <w:rPr>
          <w:b/>
          <w:sz w:val="24"/>
          <w:szCs w:val="24"/>
        </w:rPr>
      </w:pPr>
      <w:r w:rsidRPr="00E06F76">
        <w:rPr>
          <w:b/>
          <w:sz w:val="24"/>
          <w:szCs w:val="24"/>
        </w:rPr>
        <w:t>14 – CRITÉRIO DE JULGAMENTO E ADJUDICAÇÃO</w:t>
      </w:r>
    </w:p>
    <w:p w:rsidR="00E06F76" w:rsidRPr="00E06F76" w:rsidRDefault="00E06F76" w:rsidP="00E06F76">
      <w:pPr>
        <w:spacing w:before="120" w:after="120"/>
        <w:jc w:val="both"/>
        <w:rPr>
          <w:sz w:val="24"/>
          <w:szCs w:val="24"/>
        </w:rPr>
      </w:pPr>
      <w:r w:rsidRPr="00E06F76">
        <w:rPr>
          <w:sz w:val="24"/>
          <w:szCs w:val="24"/>
        </w:rPr>
        <w:t>14.1 – O critério de julgamento é o MENOR PREÇO.</w:t>
      </w:r>
      <w:r w:rsidRPr="00E06F76">
        <w:rPr>
          <w:color w:val="FF0000"/>
          <w:sz w:val="24"/>
          <w:szCs w:val="24"/>
        </w:rPr>
        <w:t xml:space="preserve"> </w:t>
      </w:r>
    </w:p>
    <w:p w:rsidR="00E06F76" w:rsidRPr="00E06F76" w:rsidRDefault="00E06F76" w:rsidP="00E06F76">
      <w:pPr>
        <w:spacing w:before="120" w:after="120"/>
        <w:jc w:val="both"/>
        <w:rPr>
          <w:sz w:val="24"/>
          <w:szCs w:val="24"/>
        </w:rPr>
      </w:pPr>
      <w:r w:rsidRPr="00E06F76">
        <w:rPr>
          <w:sz w:val="24"/>
          <w:szCs w:val="24"/>
        </w:rPr>
        <w:t xml:space="preserve">14.2 – A adjudicação será feita pelo MENOR PREÇO POR ITEM. </w:t>
      </w:r>
    </w:p>
    <w:p w:rsidR="00E06F76" w:rsidRPr="00E06F76" w:rsidRDefault="00E06F76" w:rsidP="00E06F76">
      <w:pPr>
        <w:spacing w:before="120" w:after="120"/>
        <w:jc w:val="both"/>
        <w:rPr>
          <w:sz w:val="24"/>
          <w:szCs w:val="24"/>
        </w:rPr>
      </w:pPr>
      <w:r w:rsidRPr="00E06F76">
        <w:rPr>
          <w:sz w:val="24"/>
          <w:szCs w:val="24"/>
        </w:rPr>
        <w:t xml:space="preserve">14.3 – A forma de execução será DIRETA, com fornecimento parcelado. </w:t>
      </w:r>
    </w:p>
    <w:p w:rsidR="00E06F76" w:rsidRPr="00E06F76" w:rsidRDefault="00E06F76" w:rsidP="00E06F76">
      <w:pPr>
        <w:spacing w:before="120" w:after="120"/>
        <w:jc w:val="both"/>
        <w:rPr>
          <w:b/>
          <w:sz w:val="24"/>
          <w:szCs w:val="24"/>
        </w:rPr>
      </w:pPr>
      <w:r w:rsidRPr="00E06F76">
        <w:rPr>
          <w:b/>
          <w:sz w:val="24"/>
          <w:szCs w:val="24"/>
        </w:rPr>
        <w:t>15 – QUALIFICAÇÃO TÉCNICA:</w:t>
      </w:r>
    </w:p>
    <w:p w:rsidR="00E06F76" w:rsidRDefault="00E06F76" w:rsidP="00E06F76">
      <w:pPr>
        <w:spacing w:before="120" w:after="120"/>
        <w:jc w:val="both"/>
        <w:rPr>
          <w:sz w:val="24"/>
          <w:szCs w:val="24"/>
        </w:rPr>
      </w:pPr>
      <w:r w:rsidRPr="00E06F76">
        <w:rPr>
          <w:sz w:val="24"/>
          <w:szCs w:val="24"/>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 </w:t>
      </w:r>
    </w:p>
    <w:p w:rsidR="00E06F76" w:rsidRPr="00E06F76" w:rsidRDefault="00E06F76" w:rsidP="00E06F76">
      <w:pPr>
        <w:spacing w:before="120" w:after="120"/>
        <w:jc w:val="both"/>
        <w:rPr>
          <w:color w:val="FF0000"/>
          <w:sz w:val="24"/>
          <w:szCs w:val="24"/>
        </w:rPr>
      </w:pPr>
    </w:p>
    <w:p w:rsidR="00E06F76" w:rsidRPr="00E06F76" w:rsidRDefault="00E06F76" w:rsidP="00E06F76">
      <w:pPr>
        <w:spacing w:before="120" w:after="120"/>
        <w:jc w:val="both"/>
        <w:rPr>
          <w:b/>
          <w:sz w:val="24"/>
          <w:szCs w:val="24"/>
        </w:rPr>
      </w:pPr>
      <w:r w:rsidRPr="00E06F76">
        <w:rPr>
          <w:b/>
          <w:sz w:val="24"/>
          <w:szCs w:val="24"/>
        </w:rPr>
        <w:lastRenderedPageBreak/>
        <w:t>16 – QUALIFICAÇÃO ECONÔMICO-FINANCEIRA:</w:t>
      </w:r>
    </w:p>
    <w:p w:rsidR="00E06F76" w:rsidRPr="00E06F76" w:rsidRDefault="00E06F76" w:rsidP="00E06F76">
      <w:pPr>
        <w:spacing w:before="120" w:after="120"/>
        <w:jc w:val="both"/>
        <w:rPr>
          <w:sz w:val="24"/>
          <w:szCs w:val="24"/>
        </w:rPr>
      </w:pPr>
      <w:r w:rsidRPr="00E06F76">
        <w:rPr>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E06F76" w:rsidRPr="00E06F76" w:rsidRDefault="00E06F76" w:rsidP="00E06F76">
      <w:pPr>
        <w:spacing w:before="120" w:after="120"/>
        <w:jc w:val="both"/>
        <w:rPr>
          <w:sz w:val="24"/>
          <w:szCs w:val="24"/>
        </w:rPr>
      </w:pPr>
      <w:r w:rsidRPr="00E06F76">
        <w:rPr>
          <w:sz w:val="24"/>
          <w:szCs w:val="24"/>
        </w:rPr>
        <w:t>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 por publicação em diário oficial; por publicação em jornal; por cópia ou fotocópia na Junta Comercial da sede ou domicílio do proponente; por cópia ou fotocópia do livro Diário, desde que incluindo os Termos de Abertura e de Encerramento; por Escrituração Contábil Digital (ECD), através da apresentação de cópia do SPED, devidamente transmitido via eletrônica, e obrigatoriamente observado o prazo de entrega estipulado no art. 1078 do Código Civil.</w:t>
      </w:r>
    </w:p>
    <w:p w:rsidR="00E06F76" w:rsidRPr="00E06F76" w:rsidRDefault="00E06F76" w:rsidP="00E06F76">
      <w:pPr>
        <w:spacing w:before="120" w:after="120"/>
        <w:jc w:val="both"/>
        <w:rPr>
          <w:sz w:val="24"/>
          <w:szCs w:val="24"/>
        </w:rPr>
      </w:pPr>
      <w:r w:rsidRPr="00E06F76">
        <w:rPr>
          <w:sz w:val="24"/>
          <w:szCs w:val="24"/>
        </w:rPr>
        <w:t xml:space="preserve">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 </w:t>
      </w:r>
    </w:p>
    <w:p w:rsidR="00E06F76" w:rsidRPr="00E06F76" w:rsidRDefault="00E06F76" w:rsidP="00E06F76">
      <w:pPr>
        <w:spacing w:before="120" w:after="120"/>
        <w:jc w:val="both"/>
        <w:rPr>
          <w:sz w:val="24"/>
          <w:szCs w:val="24"/>
        </w:rPr>
      </w:pPr>
      <w:r w:rsidRPr="00E06F76">
        <w:rPr>
          <w:sz w:val="24"/>
          <w:szCs w:val="24"/>
        </w:rPr>
        <w:t>16.4 – A licitante que apresentar resultado inferior a 1,0 (um inteiro e zero décimos) do índice de Liquidez Geral (LG) deverá comprovar, considerados os riscos para a Administração, o patrimônio líquido mínimo de 10%</w:t>
      </w:r>
      <w:r w:rsidRPr="00E06F76">
        <w:rPr>
          <w:color w:val="FF0000"/>
          <w:sz w:val="24"/>
          <w:szCs w:val="24"/>
        </w:rPr>
        <w:t xml:space="preserve"> </w:t>
      </w:r>
      <w:r w:rsidRPr="00E06F76">
        <w:rPr>
          <w:sz w:val="24"/>
          <w:szCs w:val="24"/>
        </w:rPr>
        <w:t xml:space="preserve">do valor estimado dos itens vencidos pelo licitante. </w:t>
      </w:r>
    </w:p>
    <w:p w:rsidR="00E06F76" w:rsidRPr="00E06F76" w:rsidRDefault="00E06F76" w:rsidP="00E06F76">
      <w:pPr>
        <w:spacing w:before="120" w:after="120"/>
        <w:jc w:val="both"/>
        <w:rPr>
          <w:sz w:val="24"/>
          <w:szCs w:val="24"/>
        </w:rPr>
      </w:pPr>
      <w:r w:rsidRPr="00E06F76">
        <w:rPr>
          <w:sz w:val="24"/>
          <w:szCs w:val="24"/>
        </w:rPr>
        <w:t>16.5 – Em caso de empresa constituída no exercício social vigente, admite-se a apresentação de balanço patrimonial e demonstrações contábeis referentes ao período de existência da sociedade.</w:t>
      </w:r>
    </w:p>
    <w:p w:rsidR="00E06F76" w:rsidRPr="00E06F76" w:rsidRDefault="00E06F76" w:rsidP="00E06F76">
      <w:pPr>
        <w:spacing w:before="120" w:after="120"/>
        <w:jc w:val="both"/>
        <w:rPr>
          <w:sz w:val="24"/>
          <w:szCs w:val="24"/>
        </w:rPr>
      </w:pPr>
      <w:r w:rsidRPr="00E06F76">
        <w:rPr>
          <w:sz w:val="24"/>
          <w:szCs w:val="24"/>
        </w:rPr>
        <w:t>16.6 – Em caso de haver previsão legal ou previsão no contrato social, admite-se a apresentação de balanço patrimonial intermediário.</w:t>
      </w:r>
    </w:p>
    <w:p w:rsidR="00E06F76" w:rsidRPr="00E06F76" w:rsidRDefault="00E06F76" w:rsidP="00E06F76">
      <w:pPr>
        <w:spacing w:before="120" w:after="120"/>
        <w:jc w:val="both"/>
        <w:rPr>
          <w:sz w:val="24"/>
          <w:szCs w:val="24"/>
        </w:rPr>
      </w:pPr>
      <w:r w:rsidRPr="00E06F76">
        <w:rPr>
          <w:sz w:val="24"/>
          <w:szCs w:val="24"/>
        </w:rPr>
        <w:t>16.7 – O licitante enquadrado como microempreendedor individual que pretenda auferir os benefícios do tratamento diferenciado previstos na Lei Complementar nº 123/ 2006 estará dispensado da prova de inscrição nos cadastros de contribuintes estadual e municipal e da apresentação do balanço patrimonial e das demonstrações contábeis do último exercício.</w:t>
      </w:r>
    </w:p>
    <w:p w:rsidR="00E06F76" w:rsidRPr="00E06F76" w:rsidRDefault="00E06F76" w:rsidP="00E06F76">
      <w:pPr>
        <w:spacing w:before="120" w:after="120"/>
        <w:jc w:val="both"/>
        <w:rPr>
          <w:b/>
          <w:sz w:val="24"/>
          <w:szCs w:val="24"/>
        </w:rPr>
      </w:pPr>
      <w:r w:rsidRPr="00E06F76">
        <w:rPr>
          <w:b/>
          <w:sz w:val="24"/>
          <w:szCs w:val="24"/>
        </w:rPr>
        <w:t>17 – GARANTIA DE EXECUÇÃO</w:t>
      </w:r>
    </w:p>
    <w:p w:rsidR="00E06F76" w:rsidRPr="00E06F76" w:rsidRDefault="00E06F76" w:rsidP="00E06F76">
      <w:pPr>
        <w:spacing w:before="120" w:after="120"/>
        <w:jc w:val="both"/>
        <w:rPr>
          <w:color w:val="FF0000"/>
          <w:sz w:val="24"/>
          <w:szCs w:val="24"/>
        </w:rPr>
      </w:pPr>
      <w:r w:rsidRPr="00E06F76">
        <w:rPr>
          <w:sz w:val="24"/>
          <w:szCs w:val="24"/>
        </w:rPr>
        <w:t>17.1 – Não haverá exigência de garantia contratual da execução.</w:t>
      </w:r>
      <w:r w:rsidRPr="00E06F76">
        <w:rPr>
          <w:b/>
          <w:color w:val="FF0000"/>
          <w:sz w:val="24"/>
          <w:szCs w:val="24"/>
          <w:highlight w:val="yellow"/>
        </w:rPr>
        <w:t xml:space="preserve"> </w:t>
      </w:r>
    </w:p>
    <w:p w:rsidR="00E06F76" w:rsidRPr="00E06F76" w:rsidRDefault="00E06F76" w:rsidP="00E06F76">
      <w:pPr>
        <w:spacing w:before="120" w:after="120"/>
        <w:jc w:val="both"/>
        <w:rPr>
          <w:b/>
          <w:sz w:val="24"/>
          <w:szCs w:val="24"/>
        </w:rPr>
      </w:pPr>
      <w:r w:rsidRPr="00E06F76">
        <w:rPr>
          <w:b/>
          <w:sz w:val="24"/>
          <w:szCs w:val="24"/>
        </w:rPr>
        <w:t>18 – DEMAIS OBSERVAÇÕES</w:t>
      </w:r>
    </w:p>
    <w:p w:rsidR="00E06F76" w:rsidRPr="00E06F76" w:rsidRDefault="00E06F76" w:rsidP="00E06F76">
      <w:pPr>
        <w:spacing w:before="120" w:after="120"/>
        <w:jc w:val="both"/>
        <w:rPr>
          <w:sz w:val="24"/>
          <w:szCs w:val="24"/>
        </w:rPr>
      </w:pPr>
      <w:r w:rsidRPr="00E06F76">
        <w:rPr>
          <w:sz w:val="24"/>
          <w:szCs w:val="24"/>
        </w:rPr>
        <w:t>18.1 –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na Secretaria Municipal de Obras e Infraestrutura, situada na Rua Humberto Neves, /s/nº , Bom Destino – Bom Jardim de segunda-feira a sexta-feira, das 07h às 16h.</w:t>
      </w:r>
    </w:p>
    <w:p w:rsidR="00E06F76" w:rsidRPr="00E06F76" w:rsidRDefault="00E06F76" w:rsidP="00E06F76">
      <w:pPr>
        <w:spacing w:before="120" w:after="120"/>
        <w:jc w:val="both"/>
        <w:rPr>
          <w:sz w:val="24"/>
          <w:szCs w:val="24"/>
        </w:rPr>
      </w:pPr>
      <w:r w:rsidRPr="00E06F76">
        <w:rPr>
          <w:sz w:val="24"/>
          <w:szCs w:val="24"/>
        </w:rPr>
        <w:t xml:space="preserve">18.2 – Anexo ao presente Termo de Referência o seguinte documento: </w:t>
      </w:r>
    </w:p>
    <w:p w:rsidR="00E06F76" w:rsidRPr="00E06F76" w:rsidRDefault="00E06F76" w:rsidP="00E06F76">
      <w:pPr>
        <w:spacing w:before="120" w:after="120"/>
        <w:jc w:val="both"/>
        <w:rPr>
          <w:sz w:val="24"/>
          <w:szCs w:val="24"/>
        </w:rPr>
      </w:pPr>
      <w:r w:rsidRPr="00E06F76">
        <w:rPr>
          <w:sz w:val="24"/>
          <w:szCs w:val="24"/>
        </w:rPr>
        <w:t>18.2.1 – Anexo I - Relatório Padrão de Servidores – Setor de Recursos Humanos.</w:t>
      </w:r>
    </w:p>
    <w:p w:rsidR="00E06F76" w:rsidRPr="00E06F76" w:rsidRDefault="00E06F76" w:rsidP="00E06F76">
      <w:pPr>
        <w:spacing w:before="120" w:after="120"/>
        <w:jc w:val="both"/>
        <w:rPr>
          <w:sz w:val="24"/>
          <w:szCs w:val="24"/>
        </w:rPr>
      </w:pPr>
      <w:r w:rsidRPr="00E06F76">
        <w:rPr>
          <w:sz w:val="24"/>
          <w:szCs w:val="24"/>
        </w:rPr>
        <w:t>18.3 – A licitação será regida pela Lei Federal nº 10.520/2002, e Lei 8.666/93, de forma subsidiária.</w:t>
      </w:r>
    </w:p>
    <w:p w:rsidR="00E06F76" w:rsidRPr="00E06F76" w:rsidRDefault="00E06F76" w:rsidP="00E06F76">
      <w:pPr>
        <w:spacing w:before="120" w:after="120"/>
        <w:jc w:val="both"/>
        <w:rPr>
          <w:b/>
          <w:sz w:val="24"/>
          <w:szCs w:val="24"/>
        </w:rPr>
      </w:pPr>
      <w:r w:rsidRPr="00E06F76">
        <w:rPr>
          <w:b/>
          <w:sz w:val="24"/>
          <w:szCs w:val="24"/>
        </w:rPr>
        <w:lastRenderedPageBreak/>
        <w:t>19 – RESPONSÁVEL PELA ELABORAÇÃO DO TERMO DE REFERÊNCIA E CIÊNCIA DOS FISCAIS E GESTOR DO CONTRATO.</w:t>
      </w:r>
    </w:p>
    <w:p w:rsidR="00E06F76" w:rsidRPr="00E06F76" w:rsidRDefault="00E06F76" w:rsidP="00E06F76">
      <w:pPr>
        <w:spacing w:before="120" w:after="120"/>
        <w:jc w:val="both"/>
        <w:rPr>
          <w:sz w:val="24"/>
          <w:szCs w:val="24"/>
        </w:rPr>
      </w:pPr>
      <w:r w:rsidRPr="00E06F76">
        <w:rPr>
          <w:sz w:val="24"/>
          <w:szCs w:val="24"/>
        </w:rPr>
        <w:t>19.1 – É responsável pela elaboração deste documento a servidora Aline Benvenuti Farizel, Matrícula nº 41/6937 – SMOI.</w:t>
      </w:r>
    </w:p>
    <w:p w:rsidR="00E06F76" w:rsidRPr="00E06F76" w:rsidRDefault="00E06F76" w:rsidP="00E06F76">
      <w:pPr>
        <w:spacing w:before="120" w:after="120"/>
        <w:contextualSpacing/>
        <w:jc w:val="both"/>
        <w:rPr>
          <w:sz w:val="24"/>
          <w:szCs w:val="24"/>
        </w:rPr>
      </w:pPr>
    </w:p>
    <w:p w:rsidR="00E06F76" w:rsidRPr="00E06F76" w:rsidRDefault="00E06F76" w:rsidP="00E06F76">
      <w:pPr>
        <w:spacing w:before="120" w:after="120"/>
        <w:jc w:val="both"/>
        <w:rPr>
          <w:sz w:val="24"/>
          <w:szCs w:val="24"/>
        </w:rPr>
      </w:pPr>
      <w:r w:rsidRPr="00E06F76">
        <w:rPr>
          <w:sz w:val="24"/>
          <w:szCs w:val="24"/>
        </w:rPr>
        <w:t xml:space="preserve"> 19.2 – Estão cientes de suas indicações e atribuições:</w:t>
      </w:r>
    </w:p>
    <w:p w:rsidR="00E06F76" w:rsidRDefault="00E06F76" w:rsidP="00D83177">
      <w:pPr>
        <w:jc w:val="center"/>
        <w:rPr>
          <w:b/>
          <w:sz w:val="24"/>
          <w:szCs w:val="24"/>
        </w:rPr>
      </w:pPr>
    </w:p>
    <w:p w:rsidR="00D83177" w:rsidRPr="00BB3067" w:rsidRDefault="00D83177" w:rsidP="00D83177">
      <w:pPr>
        <w:jc w:val="center"/>
        <w:rPr>
          <w:b/>
          <w:sz w:val="24"/>
          <w:szCs w:val="24"/>
        </w:rPr>
      </w:pPr>
      <w:r w:rsidRPr="00BB3067">
        <w:rPr>
          <w:b/>
          <w:sz w:val="24"/>
          <w:szCs w:val="24"/>
        </w:rPr>
        <w:t xml:space="preserve">Patrícia de Oliveira Erthal </w:t>
      </w:r>
    </w:p>
    <w:p w:rsidR="00D83177" w:rsidRPr="00BB3067" w:rsidRDefault="00D83177" w:rsidP="00D83177">
      <w:pPr>
        <w:jc w:val="center"/>
        <w:rPr>
          <w:sz w:val="24"/>
          <w:szCs w:val="24"/>
        </w:rPr>
      </w:pPr>
      <w:r w:rsidRPr="00BB3067">
        <w:rPr>
          <w:b/>
          <w:sz w:val="24"/>
          <w:szCs w:val="24"/>
        </w:rPr>
        <w:t>Matrícula nº 41/6973</w:t>
      </w:r>
    </w:p>
    <w:p w:rsidR="00D83177" w:rsidRPr="00BB3067" w:rsidRDefault="00D83177" w:rsidP="00D83177">
      <w:pPr>
        <w:jc w:val="center"/>
        <w:rPr>
          <w:i/>
          <w:sz w:val="24"/>
          <w:szCs w:val="24"/>
        </w:rPr>
      </w:pPr>
      <w:r w:rsidRPr="00BB3067">
        <w:rPr>
          <w:i/>
          <w:sz w:val="24"/>
          <w:szCs w:val="24"/>
        </w:rPr>
        <w:t>Fiscal do Contrato</w:t>
      </w:r>
    </w:p>
    <w:p w:rsidR="00D83177" w:rsidRPr="00BB3067" w:rsidRDefault="00D83177" w:rsidP="00D83177">
      <w:pPr>
        <w:jc w:val="center"/>
        <w:rPr>
          <w:b/>
          <w:sz w:val="24"/>
          <w:szCs w:val="24"/>
        </w:rPr>
      </w:pPr>
    </w:p>
    <w:p w:rsidR="00D83177" w:rsidRPr="00BB3067" w:rsidRDefault="00D83177" w:rsidP="00D83177">
      <w:pPr>
        <w:jc w:val="center"/>
        <w:rPr>
          <w:b/>
          <w:sz w:val="24"/>
          <w:szCs w:val="24"/>
        </w:rPr>
      </w:pPr>
      <w:r w:rsidRPr="00BB3067">
        <w:rPr>
          <w:b/>
          <w:sz w:val="24"/>
          <w:szCs w:val="24"/>
        </w:rPr>
        <w:t>Clirton José Costa Cabral</w:t>
      </w:r>
    </w:p>
    <w:p w:rsidR="00D83177" w:rsidRPr="00BB3067" w:rsidRDefault="00D83177" w:rsidP="00D83177">
      <w:pPr>
        <w:jc w:val="center"/>
        <w:rPr>
          <w:b/>
          <w:sz w:val="24"/>
          <w:szCs w:val="24"/>
        </w:rPr>
      </w:pPr>
      <w:r w:rsidRPr="00BB3067">
        <w:rPr>
          <w:b/>
          <w:sz w:val="24"/>
          <w:szCs w:val="24"/>
        </w:rPr>
        <w:t>Matrícula nº</w:t>
      </w:r>
    </w:p>
    <w:p w:rsidR="00D83177" w:rsidRPr="00BB3067" w:rsidRDefault="00D83177" w:rsidP="00D83177">
      <w:pPr>
        <w:jc w:val="center"/>
        <w:rPr>
          <w:b/>
          <w:sz w:val="24"/>
          <w:szCs w:val="24"/>
        </w:rPr>
      </w:pPr>
      <w:r w:rsidRPr="00BB3067">
        <w:rPr>
          <w:i/>
          <w:sz w:val="24"/>
          <w:szCs w:val="24"/>
        </w:rPr>
        <w:t>Fiscal do Contrato</w:t>
      </w:r>
      <w:r w:rsidRPr="00BB3067">
        <w:rPr>
          <w:b/>
          <w:sz w:val="24"/>
          <w:szCs w:val="24"/>
        </w:rPr>
        <w:t xml:space="preserve"> </w:t>
      </w:r>
    </w:p>
    <w:p w:rsidR="00D83177" w:rsidRPr="00BB3067" w:rsidRDefault="00D83177" w:rsidP="00D83177">
      <w:pPr>
        <w:spacing w:line="360" w:lineRule="auto"/>
        <w:jc w:val="both"/>
        <w:rPr>
          <w:sz w:val="24"/>
          <w:szCs w:val="24"/>
        </w:rPr>
      </w:pPr>
    </w:p>
    <w:p w:rsidR="00D83177" w:rsidRPr="00BB3067" w:rsidRDefault="00D83177" w:rsidP="00BB3067">
      <w:pPr>
        <w:spacing w:line="360" w:lineRule="auto"/>
        <w:jc w:val="both"/>
        <w:rPr>
          <w:b/>
          <w:sz w:val="24"/>
          <w:szCs w:val="24"/>
        </w:rPr>
      </w:pPr>
      <w:r w:rsidRPr="00BB3067">
        <w:rPr>
          <w:sz w:val="24"/>
          <w:szCs w:val="24"/>
        </w:rPr>
        <w:t>19.3 – Está de acordo com os termos:</w:t>
      </w:r>
    </w:p>
    <w:p w:rsidR="00D83177" w:rsidRPr="00BB3067" w:rsidRDefault="00D83177" w:rsidP="00D83177">
      <w:pPr>
        <w:jc w:val="center"/>
        <w:rPr>
          <w:b/>
          <w:sz w:val="24"/>
          <w:szCs w:val="24"/>
        </w:rPr>
      </w:pPr>
    </w:p>
    <w:p w:rsidR="00D83177" w:rsidRPr="00BB3067" w:rsidRDefault="00D83177" w:rsidP="00D83177">
      <w:pPr>
        <w:jc w:val="center"/>
        <w:rPr>
          <w:b/>
          <w:sz w:val="24"/>
          <w:szCs w:val="24"/>
        </w:rPr>
      </w:pPr>
      <w:r w:rsidRPr="00BB3067">
        <w:rPr>
          <w:b/>
          <w:sz w:val="24"/>
          <w:szCs w:val="24"/>
        </w:rPr>
        <w:t>José Cristóvão Raposo dos Santos</w:t>
      </w:r>
    </w:p>
    <w:p w:rsidR="00D83177" w:rsidRPr="00BB3067" w:rsidRDefault="00D83177" w:rsidP="00D83177">
      <w:pPr>
        <w:jc w:val="center"/>
        <w:rPr>
          <w:sz w:val="24"/>
          <w:szCs w:val="24"/>
        </w:rPr>
      </w:pPr>
      <w:r w:rsidRPr="00BB3067">
        <w:rPr>
          <w:sz w:val="24"/>
          <w:szCs w:val="24"/>
        </w:rPr>
        <w:t>Secretário de Obras e Infraestrutura</w:t>
      </w:r>
    </w:p>
    <w:p w:rsidR="00D83177" w:rsidRPr="00BB3067" w:rsidRDefault="00D83177" w:rsidP="00D83177">
      <w:pPr>
        <w:jc w:val="center"/>
        <w:rPr>
          <w:sz w:val="24"/>
          <w:szCs w:val="24"/>
        </w:rPr>
      </w:pPr>
      <w:r w:rsidRPr="00BB3067">
        <w:rPr>
          <w:sz w:val="24"/>
          <w:szCs w:val="24"/>
        </w:rPr>
        <w:t>Matrícula nº</w:t>
      </w:r>
      <w:r w:rsidRPr="00BB3067">
        <w:rPr>
          <w:b/>
          <w:sz w:val="24"/>
          <w:szCs w:val="24"/>
        </w:rPr>
        <w:t xml:space="preserve"> </w:t>
      </w:r>
      <w:r w:rsidRPr="00BB3067">
        <w:rPr>
          <w:sz w:val="24"/>
          <w:szCs w:val="24"/>
        </w:rPr>
        <w:t>Matrícula: 41/6919</w:t>
      </w:r>
    </w:p>
    <w:p w:rsidR="00D83177" w:rsidRPr="00BB3067" w:rsidRDefault="00D83177" w:rsidP="00D83177">
      <w:pPr>
        <w:spacing w:line="360" w:lineRule="auto"/>
        <w:jc w:val="center"/>
        <w:rPr>
          <w:i/>
          <w:sz w:val="24"/>
          <w:szCs w:val="24"/>
        </w:rPr>
      </w:pPr>
      <w:r w:rsidRPr="00BB3067">
        <w:rPr>
          <w:i/>
          <w:sz w:val="24"/>
          <w:szCs w:val="24"/>
        </w:rPr>
        <w:t>Gestor do Contrato</w:t>
      </w:r>
    </w:p>
    <w:p w:rsidR="00445E71" w:rsidRDefault="00445E71" w:rsidP="00B344C2">
      <w:pPr>
        <w:jc w:val="center"/>
        <w:rPr>
          <w:b/>
          <w:color w:val="000000"/>
          <w:sz w:val="24"/>
          <w:szCs w:val="24"/>
        </w:rPr>
      </w:pPr>
    </w:p>
    <w:p w:rsidR="00490F48" w:rsidRDefault="00490F48" w:rsidP="00B344C2">
      <w:pPr>
        <w:jc w:val="center"/>
        <w:rPr>
          <w:b/>
          <w:color w:val="000000"/>
          <w:sz w:val="24"/>
          <w:szCs w:val="24"/>
        </w:rPr>
      </w:pPr>
    </w:p>
    <w:p w:rsidR="00490F48" w:rsidRDefault="00490F48" w:rsidP="00B344C2">
      <w:pPr>
        <w:jc w:val="center"/>
        <w:rPr>
          <w:b/>
          <w:color w:val="000000"/>
          <w:sz w:val="24"/>
          <w:szCs w:val="24"/>
        </w:rPr>
      </w:pPr>
    </w:p>
    <w:p w:rsidR="00490F48" w:rsidRDefault="00490F48" w:rsidP="00B344C2">
      <w:pPr>
        <w:jc w:val="center"/>
        <w:rPr>
          <w:b/>
          <w:color w:val="000000"/>
          <w:sz w:val="24"/>
          <w:szCs w:val="24"/>
        </w:rPr>
      </w:pPr>
    </w:p>
    <w:p w:rsidR="00490F48" w:rsidRDefault="00490F48" w:rsidP="00B344C2">
      <w:pPr>
        <w:jc w:val="center"/>
        <w:rPr>
          <w:b/>
          <w:color w:val="000000"/>
          <w:sz w:val="24"/>
          <w:szCs w:val="24"/>
        </w:rPr>
      </w:pPr>
    </w:p>
    <w:p w:rsidR="00972CB1" w:rsidRDefault="00972CB1" w:rsidP="00B344C2">
      <w:pPr>
        <w:jc w:val="center"/>
        <w:rPr>
          <w:b/>
          <w:color w:val="000000"/>
          <w:sz w:val="24"/>
          <w:szCs w:val="24"/>
        </w:rPr>
      </w:pPr>
    </w:p>
    <w:p w:rsidR="00972CB1" w:rsidRDefault="00972CB1" w:rsidP="00B344C2">
      <w:pPr>
        <w:jc w:val="center"/>
        <w:rPr>
          <w:b/>
          <w:color w:val="000000"/>
          <w:sz w:val="24"/>
          <w:szCs w:val="24"/>
        </w:rPr>
      </w:pPr>
    </w:p>
    <w:p w:rsidR="00972CB1" w:rsidRDefault="00972CB1" w:rsidP="00B344C2">
      <w:pPr>
        <w:jc w:val="center"/>
        <w:rPr>
          <w:b/>
          <w:color w:val="000000"/>
          <w:sz w:val="24"/>
          <w:szCs w:val="24"/>
        </w:rPr>
      </w:pPr>
    </w:p>
    <w:p w:rsidR="00972CB1" w:rsidRDefault="00972CB1" w:rsidP="00B344C2">
      <w:pPr>
        <w:jc w:val="center"/>
        <w:rPr>
          <w:b/>
          <w:color w:val="000000"/>
          <w:sz w:val="24"/>
          <w:szCs w:val="24"/>
        </w:rPr>
      </w:pPr>
    </w:p>
    <w:p w:rsidR="00972CB1" w:rsidRDefault="00972CB1" w:rsidP="00B344C2">
      <w:pPr>
        <w:jc w:val="center"/>
        <w:rPr>
          <w:b/>
          <w:color w:val="000000"/>
          <w:sz w:val="24"/>
          <w:szCs w:val="24"/>
        </w:rPr>
      </w:pPr>
    </w:p>
    <w:p w:rsidR="00972CB1" w:rsidRDefault="00972CB1" w:rsidP="00B344C2">
      <w:pPr>
        <w:jc w:val="center"/>
        <w:rPr>
          <w:b/>
          <w:color w:val="000000"/>
          <w:sz w:val="24"/>
          <w:szCs w:val="24"/>
        </w:rPr>
      </w:pPr>
    </w:p>
    <w:p w:rsidR="00972CB1" w:rsidRDefault="00972CB1" w:rsidP="00B344C2">
      <w:pPr>
        <w:jc w:val="center"/>
        <w:rPr>
          <w:b/>
          <w:color w:val="000000"/>
          <w:sz w:val="24"/>
          <w:szCs w:val="24"/>
        </w:rPr>
      </w:pPr>
    </w:p>
    <w:p w:rsidR="00972CB1" w:rsidRDefault="00972CB1" w:rsidP="00B344C2">
      <w:pPr>
        <w:jc w:val="center"/>
        <w:rPr>
          <w:b/>
          <w:color w:val="000000"/>
          <w:sz w:val="24"/>
          <w:szCs w:val="24"/>
        </w:rPr>
      </w:pPr>
    </w:p>
    <w:p w:rsidR="00972CB1" w:rsidRDefault="00972CB1" w:rsidP="00B344C2">
      <w:pPr>
        <w:jc w:val="center"/>
        <w:rPr>
          <w:b/>
          <w:color w:val="000000"/>
          <w:sz w:val="24"/>
          <w:szCs w:val="24"/>
        </w:rPr>
      </w:pPr>
    </w:p>
    <w:p w:rsidR="00972CB1" w:rsidRDefault="00972CB1" w:rsidP="00B344C2">
      <w:pPr>
        <w:jc w:val="center"/>
        <w:rPr>
          <w:b/>
          <w:color w:val="000000"/>
          <w:sz w:val="24"/>
          <w:szCs w:val="24"/>
        </w:rPr>
      </w:pPr>
    </w:p>
    <w:p w:rsidR="00972CB1" w:rsidRDefault="00972CB1" w:rsidP="00B344C2">
      <w:pPr>
        <w:jc w:val="center"/>
        <w:rPr>
          <w:b/>
          <w:color w:val="000000"/>
          <w:sz w:val="24"/>
          <w:szCs w:val="24"/>
        </w:rPr>
      </w:pPr>
    </w:p>
    <w:p w:rsidR="00972CB1" w:rsidRDefault="00972CB1" w:rsidP="00B344C2">
      <w:pPr>
        <w:jc w:val="center"/>
        <w:rPr>
          <w:b/>
          <w:color w:val="000000"/>
          <w:sz w:val="24"/>
          <w:szCs w:val="24"/>
        </w:rPr>
      </w:pPr>
    </w:p>
    <w:p w:rsidR="00972CB1" w:rsidRDefault="00972CB1" w:rsidP="00B344C2">
      <w:pPr>
        <w:jc w:val="center"/>
        <w:rPr>
          <w:b/>
          <w:color w:val="000000"/>
          <w:sz w:val="24"/>
          <w:szCs w:val="24"/>
        </w:rPr>
      </w:pPr>
    </w:p>
    <w:p w:rsidR="00972CB1" w:rsidRDefault="00972CB1" w:rsidP="00B344C2">
      <w:pPr>
        <w:jc w:val="center"/>
        <w:rPr>
          <w:b/>
          <w:color w:val="000000"/>
          <w:sz w:val="24"/>
          <w:szCs w:val="24"/>
        </w:rPr>
      </w:pPr>
    </w:p>
    <w:p w:rsidR="00972CB1" w:rsidRDefault="00972CB1" w:rsidP="00B344C2">
      <w:pPr>
        <w:jc w:val="center"/>
        <w:rPr>
          <w:b/>
          <w:color w:val="000000"/>
          <w:sz w:val="24"/>
          <w:szCs w:val="24"/>
        </w:rPr>
      </w:pPr>
    </w:p>
    <w:p w:rsidR="00972CB1" w:rsidRDefault="00972CB1" w:rsidP="00B344C2">
      <w:pPr>
        <w:jc w:val="center"/>
        <w:rPr>
          <w:b/>
          <w:color w:val="000000"/>
          <w:sz w:val="24"/>
          <w:szCs w:val="24"/>
        </w:rPr>
      </w:pPr>
    </w:p>
    <w:p w:rsidR="00972CB1" w:rsidRDefault="00972CB1" w:rsidP="00B344C2">
      <w:pPr>
        <w:jc w:val="center"/>
        <w:rPr>
          <w:b/>
          <w:color w:val="000000"/>
          <w:sz w:val="24"/>
          <w:szCs w:val="24"/>
        </w:rPr>
      </w:pPr>
    </w:p>
    <w:p w:rsidR="00972CB1" w:rsidRDefault="00972CB1" w:rsidP="00B344C2">
      <w:pPr>
        <w:jc w:val="center"/>
        <w:rPr>
          <w:b/>
          <w:color w:val="000000"/>
          <w:sz w:val="24"/>
          <w:szCs w:val="24"/>
        </w:rPr>
      </w:pPr>
    </w:p>
    <w:p w:rsidR="00972CB1" w:rsidRDefault="00972CB1" w:rsidP="00B344C2">
      <w:pPr>
        <w:jc w:val="center"/>
        <w:rPr>
          <w:b/>
          <w:color w:val="000000"/>
          <w:sz w:val="24"/>
          <w:szCs w:val="24"/>
        </w:rPr>
      </w:pPr>
    </w:p>
    <w:p w:rsidR="00490F48" w:rsidRDefault="00490F48" w:rsidP="00B344C2">
      <w:pPr>
        <w:jc w:val="center"/>
        <w:rPr>
          <w:b/>
          <w:color w:val="000000"/>
          <w:sz w:val="24"/>
          <w:szCs w:val="24"/>
        </w:rPr>
      </w:pPr>
    </w:p>
    <w:p w:rsidR="00490F48" w:rsidRDefault="00490F48" w:rsidP="00B344C2">
      <w:pPr>
        <w:jc w:val="center"/>
        <w:rPr>
          <w:b/>
          <w:color w:val="000000"/>
          <w:sz w:val="24"/>
          <w:szCs w:val="24"/>
        </w:rPr>
      </w:pPr>
    </w:p>
    <w:p w:rsidR="00490F48" w:rsidRDefault="00490F48" w:rsidP="00B344C2">
      <w:pPr>
        <w:jc w:val="center"/>
        <w:rPr>
          <w:b/>
          <w:color w:val="000000"/>
          <w:sz w:val="24"/>
          <w:szCs w:val="24"/>
        </w:rPr>
      </w:pPr>
    </w:p>
    <w:p w:rsidR="00490F48" w:rsidRDefault="00490F48" w:rsidP="00B344C2">
      <w:pPr>
        <w:jc w:val="center"/>
        <w:rPr>
          <w:b/>
          <w:color w:val="000000"/>
          <w:sz w:val="24"/>
          <w:szCs w:val="24"/>
        </w:rPr>
      </w:pPr>
    </w:p>
    <w:p w:rsidR="00490F48" w:rsidRDefault="00490F48" w:rsidP="00B344C2">
      <w:pPr>
        <w:jc w:val="center"/>
        <w:rPr>
          <w:b/>
          <w:color w:val="000000"/>
          <w:sz w:val="24"/>
          <w:szCs w:val="24"/>
        </w:rPr>
      </w:pPr>
    </w:p>
    <w:p w:rsidR="00490F48" w:rsidRDefault="00490F48" w:rsidP="00B344C2">
      <w:pPr>
        <w:jc w:val="center"/>
        <w:rPr>
          <w:b/>
          <w:color w:val="000000"/>
          <w:sz w:val="24"/>
          <w:szCs w:val="24"/>
        </w:rPr>
      </w:pPr>
    </w:p>
    <w:p w:rsidR="00116FF7" w:rsidRPr="00D73ADB" w:rsidRDefault="00116FF7" w:rsidP="00B344C2">
      <w:pPr>
        <w:jc w:val="center"/>
        <w:rPr>
          <w:b/>
          <w:color w:val="000000"/>
          <w:sz w:val="24"/>
          <w:szCs w:val="24"/>
        </w:rPr>
      </w:pPr>
      <w:r w:rsidRPr="00D73ADB">
        <w:rPr>
          <w:b/>
          <w:color w:val="000000"/>
          <w:sz w:val="24"/>
          <w:szCs w:val="24"/>
        </w:rPr>
        <w:lastRenderedPageBreak/>
        <w:t>EDITAL</w:t>
      </w:r>
    </w:p>
    <w:p w:rsidR="00116FF7" w:rsidRPr="00D73ADB" w:rsidRDefault="00116FF7" w:rsidP="00B344C2">
      <w:pPr>
        <w:jc w:val="center"/>
        <w:rPr>
          <w:b/>
          <w:color w:val="000000"/>
          <w:sz w:val="24"/>
          <w:szCs w:val="24"/>
        </w:rPr>
      </w:pPr>
    </w:p>
    <w:p w:rsidR="00116FF7" w:rsidRPr="00D73ADB" w:rsidRDefault="00116FF7" w:rsidP="00B344C2">
      <w:pPr>
        <w:jc w:val="center"/>
        <w:rPr>
          <w:b/>
          <w:color w:val="000000"/>
          <w:sz w:val="24"/>
          <w:szCs w:val="24"/>
        </w:rPr>
      </w:pPr>
      <w:r w:rsidRPr="00D73ADB">
        <w:rPr>
          <w:b/>
          <w:color w:val="000000"/>
          <w:sz w:val="24"/>
          <w:szCs w:val="24"/>
        </w:rPr>
        <w:t xml:space="preserve">PREGÃO PRESENCIAL PARA REGISTRO DE PREÇOS </w:t>
      </w:r>
      <w:r w:rsidR="00DE41E8" w:rsidRPr="00D73ADB">
        <w:rPr>
          <w:b/>
          <w:color w:val="000000"/>
          <w:sz w:val="24"/>
          <w:szCs w:val="24"/>
        </w:rPr>
        <w:t xml:space="preserve">Nº </w:t>
      </w:r>
      <w:r w:rsidR="004D0AD6">
        <w:rPr>
          <w:b/>
          <w:color w:val="000000"/>
          <w:sz w:val="24"/>
          <w:szCs w:val="24"/>
        </w:rPr>
        <w:t>024</w:t>
      </w:r>
      <w:r w:rsidR="00DE41E8" w:rsidRPr="00D73ADB">
        <w:rPr>
          <w:b/>
          <w:color w:val="000000"/>
          <w:sz w:val="24"/>
          <w:szCs w:val="24"/>
        </w:rPr>
        <w:t>/20</w:t>
      </w:r>
      <w:r w:rsidR="00402552" w:rsidRPr="00D73ADB">
        <w:rPr>
          <w:b/>
          <w:color w:val="000000"/>
          <w:sz w:val="24"/>
          <w:szCs w:val="24"/>
        </w:rPr>
        <w:t>2</w:t>
      </w:r>
      <w:r w:rsidR="008E276D" w:rsidRPr="00D73ADB">
        <w:rPr>
          <w:b/>
          <w:color w:val="000000"/>
          <w:sz w:val="24"/>
          <w:szCs w:val="24"/>
        </w:rPr>
        <w:t>1</w:t>
      </w:r>
    </w:p>
    <w:p w:rsidR="00116FF7" w:rsidRPr="00D73ADB" w:rsidRDefault="00116FF7" w:rsidP="00B344C2">
      <w:pPr>
        <w:jc w:val="center"/>
        <w:rPr>
          <w:b/>
          <w:color w:val="000000"/>
          <w:sz w:val="24"/>
          <w:szCs w:val="24"/>
        </w:rPr>
      </w:pPr>
    </w:p>
    <w:p w:rsidR="00116FF7" w:rsidRPr="00D73ADB" w:rsidRDefault="00116FF7" w:rsidP="00B344C2">
      <w:pPr>
        <w:jc w:val="center"/>
        <w:rPr>
          <w:b/>
          <w:color w:val="000000"/>
          <w:sz w:val="24"/>
          <w:szCs w:val="24"/>
        </w:rPr>
      </w:pPr>
      <w:r w:rsidRPr="00D73ADB">
        <w:rPr>
          <w:b/>
          <w:color w:val="000000"/>
          <w:sz w:val="24"/>
          <w:szCs w:val="24"/>
        </w:rPr>
        <w:t>PROPOSTA DE PREÇOS</w:t>
      </w:r>
    </w:p>
    <w:p w:rsidR="00116FF7" w:rsidRPr="00D73ADB" w:rsidRDefault="00116FF7" w:rsidP="00B344C2">
      <w:pPr>
        <w:jc w:val="center"/>
        <w:rPr>
          <w:b/>
          <w:color w:val="000000"/>
          <w:sz w:val="24"/>
          <w:szCs w:val="24"/>
        </w:rPr>
      </w:pPr>
    </w:p>
    <w:p w:rsidR="00116FF7" w:rsidRPr="00D73ADB" w:rsidRDefault="00116FF7" w:rsidP="00B344C2">
      <w:pPr>
        <w:jc w:val="center"/>
        <w:rPr>
          <w:b/>
          <w:color w:val="000000"/>
          <w:sz w:val="24"/>
          <w:szCs w:val="24"/>
        </w:rPr>
      </w:pPr>
      <w:r w:rsidRPr="00D73ADB">
        <w:rPr>
          <w:b/>
          <w:color w:val="000000"/>
          <w:sz w:val="24"/>
          <w:szCs w:val="24"/>
        </w:rPr>
        <w:t>ANEXO II</w:t>
      </w:r>
    </w:p>
    <w:p w:rsidR="00C135F2" w:rsidRPr="00D73ADB" w:rsidRDefault="00C135F2" w:rsidP="00B344C2">
      <w:pPr>
        <w:jc w:val="center"/>
        <w:rPr>
          <w:b/>
          <w:color w:val="000000"/>
          <w:sz w:val="24"/>
          <w:szCs w:val="24"/>
        </w:rPr>
      </w:pPr>
    </w:p>
    <w:p w:rsidR="00F82410" w:rsidRPr="00451664" w:rsidRDefault="00F82410" w:rsidP="00B344C2">
      <w:pPr>
        <w:jc w:val="center"/>
        <w:rPr>
          <w:color w:val="000000"/>
          <w:sz w:val="24"/>
          <w:szCs w:val="24"/>
        </w:rPr>
      </w:pPr>
      <w:r w:rsidRPr="00D73ADB">
        <w:rPr>
          <w:color w:val="000000"/>
          <w:sz w:val="24"/>
          <w:szCs w:val="24"/>
        </w:rPr>
        <w:t>Modelo de Proposta</w:t>
      </w:r>
    </w:p>
    <w:tbl>
      <w:tblPr>
        <w:tblW w:w="9766" w:type="dxa"/>
        <w:tblLayout w:type="fixed"/>
        <w:tblCellMar>
          <w:left w:w="70" w:type="dxa"/>
          <w:right w:w="70" w:type="dxa"/>
        </w:tblCellMar>
        <w:tblLook w:val="0000" w:firstRow="0" w:lastRow="0" w:firstColumn="0" w:lastColumn="0" w:noHBand="0" w:noVBand="0"/>
      </w:tblPr>
      <w:tblGrid>
        <w:gridCol w:w="1654"/>
        <w:gridCol w:w="8112"/>
      </w:tblGrid>
      <w:tr w:rsidR="00F82410" w:rsidRPr="00451664" w:rsidTr="00CC1E95">
        <w:trPr>
          <w:trHeight w:hRule="exact" w:val="359"/>
        </w:trPr>
        <w:tc>
          <w:tcPr>
            <w:tcW w:w="1654" w:type="dxa"/>
            <w:vAlign w:val="bottom"/>
          </w:tcPr>
          <w:p w:rsidR="00F82410" w:rsidRPr="00451664" w:rsidRDefault="00F82410" w:rsidP="00B344C2">
            <w:pPr>
              <w:ind w:right="18"/>
              <w:jc w:val="both"/>
              <w:rPr>
                <w:b/>
                <w:color w:val="000000"/>
                <w:sz w:val="24"/>
                <w:szCs w:val="24"/>
              </w:rPr>
            </w:pPr>
            <w:r w:rsidRPr="00451664">
              <w:rPr>
                <w:b/>
                <w:color w:val="000000"/>
                <w:sz w:val="24"/>
                <w:szCs w:val="24"/>
              </w:rPr>
              <w:t>EMPRESA:</w:t>
            </w:r>
          </w:p>
        </w:tc>
        <w:tc>
          <w:tcPr>
            <w:tcW w:w="8112" w:type="dxa"/>
            <w:tcBorders>
              <w:bottom w:val="single" w:sz="4" w:space="0" w:color="auto"/>
            </w:tcBorders>
          </w:tcPr>
          <w:p w:rsidR="00F82410" w:rsidRPr="00451664" w:rsidRDefault="00F82410" w:rsidP="00B344C2">
            <w:pPr>
              <w:ind w:right="18"/>
              <w:jc w:val="both"/>
              <w:rPr>
                <w:color w:val="000000"/>
                <w:sz w:val="24"/>
                <w:szCs w:val="24"/>
              </w:rPr>
            </w:pPr>
          </w:p>
        </w:tc>
      </w:tr>
      <w:tr w:rsidR="00F82410" w:rsidRPr="00451664" w:rsidTr="00CC1E95">
        <w:trPr>
          <w:trHeight w:hRule="exact" w:val="431"/>
        </w:trPr>
        <w:tc>
          <w:tcPr>
            <w:tcW w:w="1654" w:type="dxa"/>
            <w:vAlign w:val="bottom"/>
          </w:tcPr>
          <w:p w:rsidR="00F82410" w:rsidRPr="00451664" w:rsidRDefault="00F82410" w:rsidP="00B344C2">
            <w:pPr>
              <w:ind w:right="18"/>
              <w:jc w:val="both"/>
              <w:rPr>
                <w:b/>
                <w:color w:val="000000"/>
                <w:sz w:val="24"/>
                <w:szCs w:val="24"/>
              </w:rPr>
            </w:pPr>
            <w:r w:rsidRPr="00451664">
              <w:rPr>
                <w:b/>
                <w:color w:val="000000"/>
                <w:sz w:val="24"/>
                <w:szCs w:val="24"/>
              </w:rPr>
              <w:t>ENDEREÇO:</w:t>
            </w:r>
          </w:p>
        </w:tc>
        <w:tc>
          <w:tcPr>
            <w:tcW w:w="8112" w:type="dxa"/>
            <w:tcBorders>
              <w:top w:val="single" w:sz="4" w:space="0" w:color="auto"/>
              <w:bottom w:val="single" w:sz="4" w:space="0" w:color="auto"/>
            </w:tcBorders>
          </w:tcPr>
          <w:p w:rsidR="00F82410" w:rsidRPr="008D2031" w:rsidRDefault="00F82410" w:rsidP="00B344C2">
            <w:pPr>
              <w:pStyle w:val="Ttulo9"/>
              <w:jc w:val="both"/>
              <w:rPr>
                <w:color w:val="000000"/>
                <w:szCs w:val="24"/>
                <w:lang w:val="pt-BR" w:eastAsia="pt-BR"/>
              </w:rPr>
            </w:pPr>
          </w:p>
        </w:tc>
      </w:tr>
      <w:tr w:rsidR="00F82410" w:rsidRPr="00451664" w:rsidTr="00CC1E95">
        <w:trPr>
          <w:trHeight w:hRule="exact" w:val="426"/>
        </w:trPr>
        <w:tc>
          <w:tcPr>
            <w:tcW w:w="1654" w:type="dxa"/>
          </w:tcPr>
          <w:p w:rsidR="00F82410" w:rsidRPr="00451664" w:rsidRDefault="00F82410" w:rsidP="00B344C2">
            <w:pPr>
              <w:ind w:right="18"/>
              <w:jc w:val="both"/>
              <w:rPr>
                <w:color w:val="000000"/>
                <w:sz w:val="24"/>
                <w:szCs w:val="24"/>
              </w:rPr>
            </w:pPr>
          </w:p>
          <w:p w:rsidR="00F55D49" w:rsidRPr="00451664" w:rsidRDefault="00F55D49" w:rsidP="00B344C2">
            <w:pPr>
              <w:ind w:right="18"/>
              <w:jc w:val="both"/>
              <w:rPr>
                <w:color w:val="000000"/>
                <w:sz w:val="24"/>
                <w:szCs w:val="24"/>
              </w:rPr>
            </w:pPr>
          </w:p>
          <w:p w:rsidR="00F55D49" w:rsidRPr="00451664" w:rsidRDefault="00F55D49" w:rsidP="00B344C2">
            <w:pPr>
              <w:ind w:right="18"/>
              <w:jc w:val="both"/>
              <w:rPr>
                <w:color w:val="000000"/>
                <w:sz w:val="24"/>
                <w:szCs w:val="24"/>
              </w:rPr>
            </w:pPr>
          </w:p>
        </w:tc>
        <w:tc>
          <w:tcPr>
            <w:tcW w:w="8112" w:type="dxa"/>
            <w:tcBorders>
              <w:top w:val="single" w:sz="4" w:space="0" w:color="auto"/>
              <w:bottom w:val="single" w:sz="4" w:space="0" w:color="auto"/>
            </w:tcBorders>
          </w:tcPr>
          <w:p w:rsidR="00F82410" w:rsidRDefault="00F82410" w:rsidP="00B344C2">
            <w:pPr>
              <w:ind w:right="18"/>
              <w:jc w:val="both"/>
              <w:rPr>
                <w:color w:val="000000"/>
                <w:sz w:val="24"/>
                <w:szCs w:val="24"/>
              </w:rPr>
            </w:pPr>
          </w:p>
          <w:p w:rsidR="00613A55" w:rsidRDefault="00613A55" w:rsidP="00B344C2">
            <w:pPr>
              <w:ind w:right="18"/>
              <w:jc w:val="both"/>
              <w:rPr>
                <w:color w:val="000000"/>
                <w:sz w:val="24"/>
                <w:szCs w:val="24"/>
              </w:rPr>
            </w:pPr>
          </w:p>
          <w:p w:rsidR="00613A55" w:rsidRDefault="00613A55" w:rsidP="00B344C2">
            <w:pPr>
              <w:ind w:right="18"/>
              <w:jc w:val="both"/>
              <w:rPr>
                <w:color w:val="000000"/>
                <w:sz w:val="24"/>
                <w:szCs w:val="24"/>
              </w:rPr>
            </w:pPr>
          </w:p>
          <w:p w:rsidR="00613A55" w:rsidRPr="00451664" w:rsidRDefault="00613A55" w:rsidP="00B344C2">
            <w:pPr>
              <w:ind w:right="18"/>
              <w:jc w:val="both"/>
              <w:rPr>
                <w:color w:val="000000"/>
                <w:sz w:val="24"/>
                <w:szCs w:val="24"/>
              </w:rPr>
            </w:pPr>
          </w:p>
        </w:tc>
      </w:tr>
    </w:tbl>
    <w:p w:rsidR="00613A55" w:rsidRDefault="00613A55" w:rsidP="008E276D">
      <w:pPr>
        <w:ind w:right="46"/>
        <w:rPr>
          <w:b/>
          <w:color w:val="000000"/>
          <w:sz w:val="24"/>
          <w:szCs w:val="24"/>
        </w:rPr>
      </w:pPr>
    </w:p>
    <w:tbl>
      <w:tblPr>
        <w:tblW w:w="9639" w:type="dxa"/>
        <w:tblInd w:w="70" w:type="dxa"/>
        <w:tblLayout w:type="fixed"/>
        <w:tblCellMar>
          <w:left w:w="70" w:type="dxa"/>
          <w:right w:w="70" w:type="dxa"/>
        </w:tblCellMar>
        <w:tblLook w:val="04A0" w:firstRow="1" w:lastRow="0" w:firstColumn="1" w:lastColumn="0" w:noHBand="0" w:noVBand="1"/>
      </w:tblPr>
      <w:tblGrid>
        <w:gridCol w:w="567"/>
        <w:gridCol w:w="3119"/>
        <w:gridCol w:w="1134"/>
        <w:gridCol w:w="1134"/>
        <w:gridCol w:w="1133"/>
        <w:gridCol w:w="1134"/>
        <w:gridCol w:w="1418"/>
      </w:tblGrid>
      <w:tr w:rsidR="00AA3F25" w:rsidRPr="00E14E8D" w:rsidTr="006D5C38">
        <w:trPr>
          <w:trHeight w:val="357"/>
        </w:trPr>
        <w:tc>
          <w:tcPr>
            <w:tcW w:w="567"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AA3F25" w:rsidRPr="00DD0A3A" w:rsidRDefault="00AA3F25" w:rsidP="00E75F0E">
            <w:pPr>
              <w:ind w:right="-70"/>
              <w:jc w:val="center"/>
              <w:rPr>
                <w:b/>
                <w:sz w:val="16"/>
              </w:rPr>
            </w:pPr>
            <w:r w:rsidRPr="00DD0A3A">
              <w:rPr>
                <w:b/>
                <w:sz w:val="16"/>
              </w:rPr>
              <w:t>Nº</w:t>
            </w:r>
          </w:p>
        </w:tc>
        <w:tc>
          <w:tcPr>
            <w:tcW w:w="3119" w:type="dxa"/>
            <w:tcBorders>
              <w:top w:val="single" w:sz="4" w:space="0" w:color="auto"/>
              <w:left w:val="nil"/>
              <w:bottom w:val="single" w:sz="4" w:space="0" w:color="auto"/>
              <w:right w:val="single" w:sz="4" w:space="0" w:color="auto"/>
            </w:tcBorders>
            <w:shd w:val="clear" w:color="auto" w:fill="B4C6E7"/>
            <w:vAlign w:val="center"/>
            <w:hideMark/>
          </w:tcPr>
          <w:p w:rsidR="00AA3F25" w:rsidRPr="00E14E8D" w:rsidRDefault="00AA3F25" w:rsidP="00E75F0E">
            <w:pPr>
              <w:jc w:val="center"/>
              <w:rPr>
                <w:b/>
                <w:color w:val="000000"/>
                <w:sz w:val="16"/>
              </w:rPr>
            </w:pPr>
            <w:r w:rsidRPr="00E14E8D">
              <w:rPr>
                <w:b/>
                <w:sz w:val="16"/>
              </w:rPr>
              <w:t>ITEM/</w:t>
            </w:r>
            <w:r w:rsidRPr="00E14E8D">
              <w:rPr>
                <w:b/>
                <w:color w:val="000000"/>
                <w:sz w:val="16"/>
              </w:rPr>
              <w:t>DESCRIÇÃO</w:t>
            </w:r>
          </w:p>
        </w:tc>
        <w:tc>
          <w:tcPr>
            <w:tcW w:w="1134"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AA3F25" w:rsidRPr="00E14E8D" w:rsidRDefault="00AA3F25" w:rsidP="00E75F0E">
            <w:pPr>
              <w:ind w:left="72" w:hanging="72"/>
              <w:jc w:val="center"/>
              <w:rPr>
                <w:b/>
                <w:bCs/>
                <w:color w:val="000000"/>
                <w:sz w:val="16"/>
              </w:rPr>
            </w:pPr>
            <w:r w:rsidRPr="00E14E8D">
              <w:rPr>
                <w:b/>
                <w:bCs/>
                <w:color w:val="000000"/>
                <w:sz w:val="16"/>
              </w:rPr>
              <w:t>UNID. MEDIDA</w:t>
            </w:r>
          </w:p>
        </w:tc>
        <w:tc>
          <w:tcPr>
            <w:tcW w:w="1134" w:type="dxa"/>
            <w:tcBorders>
              <w:top w:val="single" w:sz="4" w:space="0" w:color="auto"/>
              <w:left w:val="nil"/>
              <w:bottom w:val="single" w:sz="4" w:space="0" w:color="auto"/>
              <w:right w:val="single" w:sz="4" w:space="0" w:color="auto"/>
            </w:tcBorders>
            <w:shd w:val="clear" w:color="auto" w:fill="B4C6E7"/>
            <w:vAlign w:val="center"/>
          </w:tcPr>
          <w:p w:rsidR="00AA3F25" w:rsidRPr="00E14E8D" w:rsidRDefault="00AA3F25" w:rsidP="00E75F0E">
            <w:pPr>
              <w:jc w:val="center"/>
              <w:rPr>
                <w:b/>
                <w:color w:val="000000"/>
                <w:sz w:val="16"/>
              </w:rPr>
            </w:pPr>
            <w:r w:rsidRPr="00E14E8D">
              <w:rPr>
                <w:b/>
                <w:color w:val="000000"/>
                <w:sz w:val="16"/>
              </w:rPr>
              <w:t>QUANT. MÁXIMA</w:t>
            </w:r>
          </w:p>
        </w:tc>
        <w:tc>
          <w:tcPr>
            <w:tcW w:w="1133" w:type="dxa"/>
            <w:tcBorders>
              <w:top w:val="single" w:sz="4" w:space="0" w:color="auto"/>
              <w:left w:val="single" w:sz="4" w:space="0" w:color="auto"/>
              <w:bottom w:val="single" w:sz="4" w:space="0" w:color="auto"/>
              <w:right w:val="single" w:sz="4" w:space="0" w:color="auto"/>
            </w:tcBorders>
            <w:shd w:val="clear" w:color="auto" w:fill="B4C6E7"/>
            <w:vAlign w:val="center"/>
          </w:tcPr>
          <w:p w:rsidR="00AA3F25" w:rsidRPr="00E14E8D" w:rsidRDefault="00AA3F25" w:rsidP="00AA3F25">
            <w:pPr>
              <w:jc w:val="center"/>
              <w:rPr>
                <w:b/>
                <w:color w:val="000000"/>
                <w:sz w:val="16"/>
              </w:rPr>
            </w:pPr>
            <w:r>
              <w:rPr>
                <w:b/>
                <w:color w:val="000000"/>
                <w:sz w:val="16"/>
              </w:rPr>
              <w:t>MARCA</w:t>
            </w:r>
          </w:p>
        </w:tc>
        <w:tc>
          <w:tcPr>
            <w:tcW w:w="1134" w:type="dxa"/>
            <w:tcBorders>
              <w:top w:val="single" w:sz="4" w:space="0" w:color="auto"/>
              <w:left w:val="single" w:sz="4" w:space="0" w:color="auto"/>
              <w:bottom w:val="single" w:sz="4" w:space="0" w:color="auto"/>
              <w:right w:val="single" w:sz="4" w:space="0" w:color="auto"/>
            </w:tcBorders>
            <w:shd w:val="clear" w:color="auto" w:fill="B4C6E7"/>
            <w:vAlign w:val="center"/>
          </w:tcPr>
          <w:p w:rsidR="00AA3F25" w:rsidRPr="00E14E8D" w:rsidRDefault="00AA3F25" w:rsidP="00E75F0E">
            <w:pPr>
              <w:jc w:val="center"/>
              <w:rPr>
                <w:b/>
                <w:color w:val="000000"/>
                <w:sz w:val="16"/>
              </w:rPr>
            </w:pPr>
            <w:r w:rsidRPr="00E14E8D">
              <w:rPr>
                <w:b/>
                <w:color w:val="000000"/>
                <w:sz w:val="16"/>
              </w:rPr>
              <w:t>VALOR UNITÁRIO</w:t>
            </w:r>
          </w:p>
          <w:p w:rsidR="00AA3F25" w:rsidRPr="00E14E8D" w:rsidRDefault="00AA3F25" w:rsidP="00E75F0E">
            <w:pPr>
              <w:jc w:val="center"/>
              <w:rPr>
                <w:b/>
                <w:color w:val="000000"/>
                <w:sz w:val="16"/>
              </w:rPr>
            </w:pPr>
            <w:r w:rsidRPr="00E14E8D">
              <w:rPr>
                <w:b/>
                <w:color w:val="000000"/>
                <w:sz w:val="16"/>
              </w:rPr>
              <w:t>(EM R$)</w:t>
            </w:r>
          </w:p>
        </w:tc>
        <w:tc>
          <w:tcPr>
            <w:tcW w:w="1418" w:type="dxa"/>
            <w:tcBorders>
              <w:top w:val="single" w:sz="4" w:space="0" w:color="auto"/>
              <w:left w:val="single" w:sz="4" w:space="0" w:color="auto"/>
              <w:bottom w:val="single" w:sz="4" w:space="0" w:color="auto"/>
              <w:right w:val="single" w:sz="4" w:space="0" w:color="auto"/>
            </w:tcBorders>
            <w:shd w:val="clear" w:color="auto" w:fill="B4C6E7"/>
            <w:vAlign w:val="center"/>
          </w:tcPr>
          <w:p w:rsidR="00AA3F25" w:rsidRPr="00E14E8D" w:rsidRDefault="00AA3F25" w:rsidP="00E75F0E">
            <w:pPr>
              <w:jc w:val="center"/>
              <w:rPr>
                <w:b/>
                <w:color w:val="000000"/>
                <w:sz w:val="16"/>
              </w:rPr>
            </w:pPr>
            <w:r w:rsidRPr="00E14E8D">
              <w:rPr>
                <w:b/>
                <w:color w:val="000000"/>
                <w:sz w:val="16"/>
              </w:rPr>
              <w:t>VALOR</w:t>
            </w:r>
          </w:p>
          <w:p w:rsidR="00AA3F25" w:rsidRPr="00E14E8D" w:rsidRDefault="00AA3F25" w:rsidP="00E75F0E">
            <w:pPr>
              <w:jc w:val="center"/>
              <w:rPr>
                <w:b/>
                <w:color w:val="000000"/>
                <w:sz w:val="16"/>
              </w:rPr>
            </w:pPr>
            <w:r w:rsidRPr="00E14E8D">
              <w:rPr>
                <w:b/>
                <w:color w:val="000000"/>
                <w:sz w:val="16"/>
              </w:rPr>
              <w:t>TOTAL</w:t>
            </w:r>
          </w:p>
          <w:p w:rsidR="00AA3F25" w:rsidRPr="00E14E8D" w:rsidRDefault="00AA3F25" w:rsidP="00E75F0E">
            <w:pPr>
              <w:jc w:val="center"/>
              <w:rPr>
                <w:b/>
                <w:color w:val="000000"/>
                <w:sz w:val="16"/>
              </w:rPr>
            </w:pPr>
            <w:r w:rsidRPr="00E14E8D">
              <w:rPr>
                <w:b/>
                <w:color w:val="000000"/>
                <w:sz w:val="16"/>
              </w:rPr>
              <w:t>(EM R$)</w:t>
            </w:r>
          </w:p>
        </w:tc>
      </w:tr>
      <w:tr w:rsidR="00D73ADB" w:rsidRPr="00E14E8D" w:rsidTr="006D5C38">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01</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Arroz beneficiado</w:t>
            </w:r>
            <w:r w:rsidRPr="00B1171E">
              <w:rPr>
                <w:sz w:val="20"/>
                <w:shd w:val="clear" w:color="auto" w:fill="FFFFFF"/>
              </w:rPr>
              <w:t>, tipo: agulhinha, branco, subgrupo: polido, classe: longo fino, qualidade: tipo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5kg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420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02</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Arroz beneficiado</w:t>
            </w:r>
            <w:r w:rsidRPr="00B1171E">
              <w:rPr>
                <w:sz w:val="20"/>
                <w:shd w:val="clear" w:color="auto" w:fill="FFFFFF"/>
              </w:rPr>
              <w:t>, tipo: agulhinha, branco, subgrupo: polido, classe: longo fino, qualidade: tipo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1kg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8.292</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03</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 xml:space="preserve">Amido de Milho, </w:t>
            </w:r>
            <w:r w:rsidRPr="00B1171E">
              <w:rPr>
                <w:sz w:val="20"/>
                <w:shd w:val="clear" w:color="auto" w:fill="FFFFFF"/>
              </w:rPr>
              <w:t>embalagem em papel impermeável, limpo, não violado, que garanta a integridade do produto. A embalagem deverá conter dados de identificação, procedência, informações nutricionais, lote, quantidade, fabricação e validade.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164</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04</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Aveia</w:t>
            </w:r>
            <w:r w:rsidRPr="00B1171E">
              <w:rPr>
                <w:sz w:val="20"/>
                <w:shd w:val="clear" w:color="auto" w:fill="FFFFFF"/>
              </w:rPr>
              <w:t xml:space="preserve"> em Flocos Finos, contendo rótulo/informação nutricional, data de fabricação, lote e validade.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com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05</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 xml:space="preserve">Aveia </w:t>
            </w:r>
            <w:r w:rsidRPr="00B1171E">
              <w:rPr>
                <w:sz w:val="20"/>
                <w:shd w:val="clear" w:color="auto" w:fill="FFFFFF"/>
              </w:rPr>
              <w:t>em Flocos Grossos</w:t>
            </w:r>
            <w:r w:rsidRPr="00B1171E">
              <w:rPr>
                <w:b/>
                <w:sz w:val="20"/>
                <w:shd w:val="clear" w:color="auto" w:fill="FFFFFF"/>
              </w:rPr>
              <w:t>,</w:t>
            </w:r>
            <w:r w:rsidRPr="00B1171E">
              <w:rPr>
                <w:sz w:val="20"/>
                <w:shd w:val="clear" w:color="auto" w:fill="FFFFFF"/>
              </w:rPr>
              <w:t xml:space="preserve"> contendo rótulo/informação nutricional, data de fabricação, lote e validade.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com 200g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3.768</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44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06</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Feijão preto</w:t>
            </w:r>
            <w:r w:rsidRPr="00B1171E">
              <w:rPr>
                <w:sz w:val="20"/>
                <w:shd w:val="clear" w:color="auto" w:fill="FFFFFF"/>
              </w:rPr>
              <w:t>, Tipo 1, grupo: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1kg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4.449</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16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07</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Feijão Vermelho</w:t>
            </w:r>
            <w:r w:rsidRPr="00B1171E">
              <w:rPr>
                <w:sz w:val="20"/>
                <w:shd w:val="clear" w:color="auto" w:fill="FFFFFF"/>
              </w:rPr>
              <w:t>, classe cores, Tipo 1, grupo: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1Kg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70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5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08</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 xml:space="preserve">Fermento </w:t>
            </w:r>
            <w:r w:rsidRPr="00B1171E">
              <w:rPr>
                <w:sz w:val="20"/>
                <w:shd w:val="clear" w:color="auto" w:fill="FFFFFF"/>
              </w:rPr>
              <w:t>químico, em pó.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Lata 100g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40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09</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Farinha de aveia,</w:t>
            </w:r>
            <w:r w:rsidRPr="00B1171E">
              <w:rPr>
                <w:sz w:val="20"/>
                <w:shd w:val="clear" w:color="auto" w:fill="FFFFFF"/>
              </w:rPr>
              <w:t xml:space="preserve"> com rótulo/informação nutricional, data de fabricação de data de validade.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200g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240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10</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Farinha de trigo</w:t>
            </w:r>
            <w:r w:rsidRPr="00B1171E">
              <w:rPr>
                <w:sz w:val="20"/>
                <w:shd w:val="clear" w:color="auto" w:fill="FFFFFF"/>
              </w:rPr>
              <w:t xml:space="preserve">, grupo: doméstico, tipo: tipo 1, especial, ingrediente adicional: </w:t>
            </w:r>
            <w:r w:rsidRPr="00B1171E">
              <w:rPr>
                <w:b/>
                <w:sz w:val="20"/>
                <w:shd w:val="clear" w:color="auto" w:fill="FFFFFF"/>
              </w:rPr>
              <w:t>com fermento</w:t>
            </w:r>
            <w:r w:rsidRPr="00B1171E">
              <w:rPr>
                <w:sz w:val="20"/>
                <w:shd w:val="clear" w:color="auto" w:fill="FFFFFF"/>
              </w:rPr>
              <w:t>, fortificada com ferro e ácido fólico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1kg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11</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Farinha de trigo</w:t>
            </w:r>
            <w:r w:rsidRPr="00B1171E">
              <w:rPr>
                <w:sz w:val="20"/>
                <w:shd w:val="clear" w:color="auto" w:fill="FFFFFF"/>
              </w:rPr>
              <w:t xml:space="preserve">, grupo: industrial, tipo: tipo 1, especial, ingrediente adicional: </w:t>
            </w:r>
            <w:r w:rsidRPr="00B1171E">
              <w:rPr>
                <w:b/>
                <w:sz w:val="20"/>
                <w:shd w:val="clear" w:color="auto" w:fill="FFFFFF"/>
              </w:rPr>
              <w:t>sem fermento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1kg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12</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Farinha de rosca</w:t>
            </w:r>
            <w:r w:rsidRPr="00B1171E">
              <w:rPr>
                <w:sz w:val="20"/>
                <w:shd w:val="clear" w:color="auto" w:fill="FFFFFF"/>
              </w:rPr>
              <w:t>, base: de pão torrado, apresentação: grânulos finos, médios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1kg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13</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Farinha de rosca</w:t>
            </w:r>
            <w:r w:rsidRPr="00B1171E">
              <w:rPr>
                <w:sz w:val="20"/>
                <w:shd w:val="clear" w:color="auto" w:fill="FFFFFF"/>
              </w:rPr>
              <w:t>, base: de pão torrado, apresentação: grânulos finos, médios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14</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Óleo</w:t>
            </w:r>
            <w:r w:rsidRPr="00B1171E">
              <w:rPr>
                <w:sz w:val="20"/>
                <w:shd w:val="clear" w:color="auto" w:fill="FFFFFF"/>
              </w:rPr>
              <w:t xml:space="preserve"> vegetal comestível, tipo: puro, espécie vegetal: </w:t>
            </w:r>
            <w:r w:rsidRPr="00B1171E">
              <w:rPr>
                <w:b/>
                <w:sz w:val="20"/>
                <w:shd w:val="clear" w:color="auto" w:fill="FFFFFF"/>
              </w:rPr>
              <w:t>soja</w:t>
            </w:r>
            <w:r w:rsidRPr="00B1171E">
              <w:rPr>
                <w:sz w:val="20"/>
                <w:shd w:val="clear" w:color="auto" w:fill="FFFFFF"/>
              </w:rPr>
              <w:t>, tipo qualidade: tipo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900ml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1.846</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lastRenderedPageBreak/>
              <w:t>15</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Azeite,</w:t>
            </w:r>
            <w:r w:rsidRPr="00B1171E">
              <w:rPr>
                <w:sz w:val="20"/>
                <w:shd w:val="clear" w:color="auto" w:fill="FFFFFF"/>
              </w:rPr>
              <w:t xml:space="preserve"> espécie vegetal: de oliva, tipo: puro, teor da acidez: extravirgem - menor que 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500ml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280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16</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Vinagre</w:t>
            </w:r>
            <w:r w:rsidRPr="00B1171E">
              <w:rPr>
                <w:sz w:val="20"/>
                <w:shd w:val="clear" w:color="auto" w:fill="FFFFFF"/>
              </w:rPr>
              <w:t>, matéria-prima: maçã, tipo: aromático, acidez: 4,20 per, aspecto físico: líquido, aspecto visual: límpido e sem depósitos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Frasco 750 ml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17</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Sal,</w:t>
            </w:r>
            <w:r w:rsidRPr="00B1171E">
              <w:rPr>
                <w:sz w:val="20"/>
                <w:shd w:val="clear" w:color="auto" w:fill="FFFFFF"/>
              </w:rPr>
              <w:t xml:space="preserve"> tipo: refinado, aplicação: alimentícia, teor máximo sódio: 196 mg,g, aditivos: iodo, prussiato amarelo soda, acidez: 7,20 ph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1kg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615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18</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Farinha de milho,</w:t>
            </w:r>
            <w:r w:rsidRPr="00B1171E">
              <w:rPr>
                <w:sz w:val="20"/>
                <w:shd w:val="clear" w:color="auto" w:fill="FFFFFF"/>
              </w:rPr>
              <w:t xml:space="preserve"> grão: amarelo, tipo: </w:t>
            </w:r>
            <w:r w:rsidRPr="00B1171E">
              <w:rPr>
                <w:b/>
                <w:sz w:val="20"/>
                <w:shd w:val="clear" w:color="auto" w:fill="FFFFFF"/>
              </w:rPr>
              <w:t>fubá</w:t>
            </w:r>
            <w:r w:rsidRPr="00B1171E">
              <w:rPr>
                <w:sz w:val="20"/>
                <w:shd w:val="clear" w:color="auto" w:fill="FFFFFF"/>
              </w:rPr>
              <w:t>, característica adicional: transgênico, ingrediente adicional: fortificada com ferro e ácido fólico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1kg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1.190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26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19</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Fubá de milho, pré-cozido</w:t>
            </w:r>
            <w:r w:rsidRPr="00B1171E">
              <w:rPr>
                <w:sz w:val="20"/>
                <w:shd w:val="clear" w:color="auto" w:fill="FFFFFF"/>
              </w:rPr>
              <w:t>, enriquecido com Ferro e Ácido Fólico, rico em fibras e Vitaminas B6 e E, e fonte de Vitamina B1.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1kg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20</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Farinha de mandioca</w:t>
            </w:r>
            <w:r w:rsidRPr="00B1171E">
              <w:rPr>
                <w:sz w:val="20"/>
                <w:shd w:val="clear" w:color="auto" w:fill="FFFFFF"/>
              </w:rPr>
              <w:t xml:space="preserve">, grupo: seca, subgrupo: branca, </w:t>
            </w:r>
            <w:r w:rsidRPr="00B1171E">
              <w:rPr>
                <w:b/>
                <w:sz w:val="20"/>
                <w:shd w:val="clear" w:color="auto" w:fill="FFFFFF"/>
              </w:rPr>
              <w:t>torrada,</w:t>
            </w:r>
            <w:r w:rsidRPr="00B1171E">
              <w:rPr>
                <w:sz w:val="20"/>
                <w:shd w:val="clear" w:color="auto" w:fill="FFFFFF"/>
              </w:rPr>
              <w:t xml:space="preserve"> classe: fina, aspecto físico: tipo 1, acidez: baixa acidez</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1kg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21</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Farinha de mandioca</w:t>
            </w:r>
            <w:r w:rsidRPr="00B1171E">
              <w:rPr>
                <w:sz w:val="20"/>
                <w:shd w:val="clear" w:color="auto" w:fill="FFFFFF"/>
              </w:rPr>
              <w:t xml:space="preserve">, fina, branca, </w:t>
            </w:r>
            <w:r w:rsidRPr="00B1171E">
              <w:rPr>
                <w:b/>
                <w:sz w:val="20"/>
                <w:shd w:val="clear" w:color="auto" w:fill="FFFFFF"/>
              </w:rPr>
              <w:t>crua</w:t>
            </w:r>
            <w:r w:rsidRPr="00B1171E">
              <w:rPr>
                <w:sz w:val="20"/>
                <w:shd w:val="clear" w:color="auto" w:fill="FFFFFF"/>
              </w:rPr>
              <w:t>, embalada em pacotes plásticos de 1kg.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1kg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569</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22</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Canjiquinha,</w:t>
            </w:r>
            <w:r w:rsidRPr="00B1171E">
              <w:rPr>
                <w:sz w:val="20"/>
                <w:shd w:val="clear" w:color="auto" w:fill="FFFFFF"/>
              </w:rPr>
              <w:t xml:space="preserve"> farinha de milho, grão: amarelo, tipo: xerém, característica adicional: transgênico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1kg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1.082</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23</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Canjiquinha,</w:t>
            </w:r>
            <w:r w:rsidRPr="00B1171E">
              <w:rPr>
                <w:sz w:val="20"/>
                <w:shd w:val="clear" w:color="auto" w:fill="FFFFFF"/>
              </w:rPr>
              <w:t xml:space="preserve"> milho triturado, textura média, não contém glúten.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24</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Farinha de Quibe</w:t>
            </w:r>
            <w:r w:rsidRPr="00B1171E">
              <w:rPr>
                <w:sz w:val="20"/>
                <w:shd w:val="clear" w:color="auto" w:fill="FFFFFF"/>
              </w:rPr>
              <w:t>, composição: grãos de trigo selecionados e moídos, tipo: cru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25</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 xml:space="preserve">Chocolate granulado, </w:t>
            </w:r>
            <w:r w:rsidRPr="00B1171E">
              <w:rPr>
                <w:sz w:val="20"/>
                <w:shd w:val="clear" w:color="auto" w:fill="FFFFFF"/>
              </w:rPr>
              <w:t>granulado macio, sabor tradicional.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150g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26</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Canjica</w:t>
            </w:r>
            <w:r w:rsidRPr="00B1171E">
              <w:rPr>
                <w:sz w:val="20"/>
                <w:shd w:val="clear" w:color="auto" w:fill="FFFFFF"/>
              </w:rPr>
              <w:t xml:space="preserve">, grupo: especial, nº 3, subgrupo: despeliculada, classe: </w:t>
            </w:r>
            <w:r w:rsidRPr="00B1171E">
              <w:rPr>
                <w:b/>
                <w:sz w:val="20"/>
                <w:shd w:val="clear" w:color="auto" w:fill="FFFFFF"/>
              </w:rPr>
              <w:t>branca</w:t>
            </w:r>
            <w:r w:rsidRPr="00B1171E">
              <w:rPr>
                <w:sz w:val="20"/>
                <w:shd w:val="clear" w:color="auto" w:fill="FFFFFF"/>
              </w:rPr>
              <w:t>, qualidade: tipo 1, característica adicional: não transgênico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70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27</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Batata</w:t>
            </w:r>
            <w:r w:rsidRPr="00B1171E">
              <w:rPr>
                <w:sz w:val="20"/>
                <w:shd w:val="clear" w:color="auto" w:fill="FFFFFF"/>
              </w:rPr>
              <w:t xml:space="preserve"> processada, espécie: inglesa, tipo formato: </w:t>
            </w:r>
            <w:r w:rsidRPr="00B1171E">
              <w:rPr>
                <w:b/>
                <w:sz w:val="20"/>
                <w:shd w:val="clear" w:color="auto" w:fill="FFFFFF"/>
              </w:rPr>
              <w:t>palha</w:t>
            </w:r>
            <w:r w:rsidRPr="00B1171E">
              <w:rPr>
                <w:sz w:val="20"/>
                <w:shd w:val="clear" w:color="auto" w:fill="FFFFFF"/>
              </w:rPr>
              <w:t>, tipo: frita, apresentação: pronto para consumo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28</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Açúcar refinado</w:t>
            </w:r>
            <w:r w:rsidRPr="00B1171E">
              <w:rPr>
                <w:sz w:val="20"/>
                <w:shd w:val="clear" w:color="auto" w:fill="FFFFFF"/>
              </w:rPr>
              <w:t>, coloração: branca, prazo validade mínimo: 12 meses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1kg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80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29</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Açúcar cristal</w:t>
            </w:r>
            <w:r w:rsidRPr="00B1171E">
              <w:rPr>
                <w:sz w:val="20"/>
                <w:shd w:val="clear" w:color="auto" w:fill="FFFFFF"/>
              </w:rPr>
              <w:t>, prazo validade mínimo: 12 meses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5kg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510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30</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Açúcar cristal</w:t>
            </w:r>
            <w:r w:rsidRPr="00B1171E">
              <w:rPr>
                <w:sz w:val="20"/>
                <w:shd w:val="clear" w:color="auto" w:fill="FFFFFF"/>
              </w:rPr>
              <w:t>, prazo validade mínimo: 12 meses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1Kg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756</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31</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Adoçante Sachê</w:t>
            </w:r>
            <w:r w:rsidRPr="00B1171E">
              <w:rPr>
                <w:sz w:val="20"/>
                <w:shd w:val="clear" w:color="auto" w:fill="FFFFFF"/>
              </w:rPr>
              <w:t xml:space="preserve"> Estévia – Aspecto físico: pó fino branco, ingredientes: estévia, tipo: dietético, sem adição aspartame, ciclamato, sacarina etc, contendo rótulo/informação nutricional, data de fabricação, lote e data de validade.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Cx. C/ 50 und</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6</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32</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Adoçante</w:t>
            </w:r>
            <w:r w:rsidRPr="00B1171E">
              <w:rPr>
                <w:sz w:val="20"/>
                <w:shd w:val="clear" w:color="auto" w:fill="FFFFFF"/>
              </w:rPr>
              <w:t xml:space="preserve"> tipo: dietético, aspecto físico: </w:t>
            </w:r>
            <w:r w:rsidRPr="00B1171E">
              <w:rPr>
                <w:b/>
                <w:sz w:val="20"/>
                <w:shd w:val="clear" w:color="auto" w:fill="FFFFFF"/>
              </w:rPr>
              <w:t xml:space="preserve">líquido </w:t>
            </w:r>
            <w:r w:rsidRPr="00B1171E">
              <w:rPr>
                <w:sz w:val="20"/>
                <w:shd w:val="clear" w:color="auto" w:fill="FFFFFF"/>
              </w:rPr>
              <w:t>transparente, ingrediente: Sucralose, prazo de validade: 1 ano, características adicionais: bico dosador.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Frasco 100ml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33</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caju</w:t>
            </w:r>
            <w:r w:rsidRPr="00B1171E">
              <w:rPr>
                <w:sz w:val="20"/>
                <w:shd w:val="clear" w:color="auto" w:fill="FFFFFF"/>
              </w:rPr>
              <w:t xml:space="preserve">, tipo: natural, características </w:t>
            </w:r>
            <w:r w:rsidRPr="00B1171E">
              <w:rPr>
                <w:sz w:val="20"/>
                <w:shd w:val="clear" w:color="auto" w:fill="FFFFFF"/>
              </w:rPr>
              <w:lastRenderedPageBreak/>
              <w:t>adicionais: concentrado, rendimento mínimo, 1 parte de suco-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lastRenderedPageBreak/>
              <w:t>Frasco 500ml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lastRenderedPageBreak/>
              <w:t>34</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caju</w:t>
            </w:r>
            <w:r w:rsidRPr="00B1171E">
              <w:rPr>
                <w:sz w:val="20"/>
                <w:shd w:val="clear" w:color="auto" w:fill="FFFFFF"/>
              </w:rPr>
              <w:t>, tipo: natural, características adicionais: concentrado, rendimento mínimo, 1 parte de suco-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Frasco 1 Litro</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35</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maracujá</w:t>
            </w:r>
            <w:r w:rsidRPr="00B1171E">
              <w:rPr>
                <w:sz w:val="20"/>
                <w:shd w:val="clear" w:color="auto" w:fill="FFFFFF"/>
              </w:rPr>
              <w:t>, tipo: natural, características adicionais: concentrado, rendimento mínimo, 1 parte de suco-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Frasco 500ml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36</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maracujá</w:t>
            </w:r>
            <w:r w:rsidRPr="00B1171E">
              <w:rPr>
                <w:sz w:val="20"/>
                <w:shd w:val="clear" w:color="auto" w:fill="FFFFFF"/>
              </w:rPr>
              <w:t>, tipo: natural, características adicionais: concentrado, rendimento mínimo, 1 parte de suco-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Frasco 1 Litro</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37</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goiaba</w:t>
            </w:r>
            <w:r w:rsidRPr="00B1171E">
              <w:rPr>
                <w:sz w:val="20"/>
                <w:shd w:val="clear" w:color="auto" w:fill="FFFFFF"/>
              </w:rPr>
              <w:t>, tipo: natural, características adicionais: concentrado, rendimento mínimo, 1 parte de suco-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Frasco 500ml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97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38</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goiaba</w:t>
            </w:r>
            <w:r w:rsidRPr="00B1171E">
              <w:rPr>
                <w:sz w:val="20"/>
                <w:shd w:val="clear" w:color="auto" w:fill="FFFFFF"/>
              </w:rPr>
              <w:t>, tipo: natural, características adicionais: concentrado, rendimento mínimo, 1 parte de suco-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Frasco 1 Litro</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39</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manga</w:t>
            </w:r>
            <w:r w:rsidRPr="00B1171E">
              <w:rPr>
                <w:sz w:val="20"/>
                <w:shd w:val="clear" w:color="auto" w:fill="FFFFFF"/>
              </w:rPr>
              <w:t>, tipo: natural, características adicionais: concentrado, rendimento mínimo, 1 parte de suco-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Frasco 500ml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40</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manga</w:t>
            </w:r>
            <w:r w:rsidRPr="00B1171E">
              <w:rPr>
                <w:sz w:val="20"/>
                <w:shd w:val="clear" w:color="auto" w:fill="FFFFFF"/>
              </w:rPr>
              <w:t>, tipo: natural, características adicionais: concentrado, rendimento mínimo, 1 parte de suco-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Frasco 1 Litro</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41</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uva</w:t>
            </w:r>
            <w:r w:rsidRPr="00B1171E">
              <w:rPr>
                <w:sz w:val="20"/>
                <w:shd w:val="clear" w:color="auto" w:fill="FFFFFF"/>
              </w:rPr>
              <w:t>, tipo: natural, características adicionais: concentrado, rendimento mínimo, 1 parte de suco-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Frasco 500ml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42</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uva</w:t>
            </w:r>
            <w:r w:rsidRPr="00B1171E">
              <w:rPr>
                <w:sz w:val="20"/>
                <w:shd w:val="clear" w:color="auto" w:fill="FFFFFF"/>
              </w:rPr>
              <w:t>, tipo: natural, características adicionais: concentrado, rendimento mínimo, 1 parte de suco-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Frasco 1 Litro</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43</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uva,</w:t>
            </w:r>
            <w:r w:rsidRPr="00B1171E">
              <w:rPr>
                <w:sz w:val="20"/>
                <w:shd w:val="clear" w:color="auto" w:fill="FFFFFF"/>
              </w:rPr>
              <w:t xml:space="preserve"> tipo: natural, características adicionais: a base de polpa, validade: 3 meses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Caixa 200ml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2.500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44</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Suco</w:t>
            </w:r>
            <w:r w:rsidRPr="00B1171E">
              <w:rPr>
                <w:sz w:val="20"/>
                <w:shd w:val="clear" w:color="auto" w:fill="FFFFFF"/>
              </w:rPr>
              <w:t xml:space="preserve">, apresentação: líquido, sabor: </w:t>
            </w:r>
            <w:r w:rsidRPr="00B1171E">
              <w:rPr>
                <w:b/>
                <w:sz w:val="20"/>
                <w:shd w:val="clear" w:color="auto" w:fill="FFFFFF"/>
              </w:rPr>
              <w:t>acerola e laranja</w:t>
            </w:r>
            <w:r w:rsidRPr="00B1171E">
              <w:rPr>
                <w:sz w:val="20"/>
                <w:shd w:val="clear" w:color="auto" w:fill="FFFFFF"/>
              </w:rPr>
              <w:t>, tipo: natural, características adicionais: a base de polpa, validade: 3 meses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Caixa 200ml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2.500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45</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Chá de camomila</w:t>
            </w:r>
            <w:r w:rsidRPr="00B1171E">
              <w:rPr>
                <w:sz w:val="20"/>
                <w:shd w:val="clear" w:color="auto" w:fill="FFFFFF"/>
              </w:rPr>
              <w:t>, uso: alimentício, apresentação: saquinhos de 15g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Caixa com 15 sachês</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46</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Chá de erva doce</w:t>
            </w:r>
            <w:r w:rsidRPr="00B1171E">
              <w:rPr>
                <w:sz w:val="20"/>
                <w:shd w:val="clear" w:color="auto" w:fill="FFFFFF"/>
              </w:rPr>
              <w:t>, apresentação: sachê com 15 gramas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Caixinha com 15 sachês</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47</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Azeitona,</w:t>
            </w:r>
            <w:r w:rsidRPr="00B1171E">
              <w:rPr>
                <w:sz w:val="20"/>
                <w:shd w:val="clear" w:color="auto" w:fill="FFFFFF"/>
              </w:rPr>
              <w:t xml:space="preserve"> azeitona verde, sem caroço, em salmoura (água e sal), não contém glúten.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de 200g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110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48</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Achocolatado</w:t>
            </w:r>
            <w:r w:rsidRPr="00B1171E">
              <w:rPr>
                <w:sz w:val="20"/>
                <w:shd w:val="clear" w:color="auto" w:fill="FFFFFF"/>
              </w:rPr>
              <w:t>, apresentação: pó, sabor: tradicional, característica adicional: enriquecido com vitaminas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Lata 400g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280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49</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Achocolatado</w:t>
            </w:r>
            <w:r w:rsidRPr="00B1171E">
              <w:rPr>
                <w:sz w:val="20"/>
                <w:shd w:val="clear" w:color="auto" w:fill="FFFFFF"/>
              </w:rPr>
              <w:t xml:space="preserve">, em pó solúvel, contem Activ-Go, combinação de nutrientes, fonte de cálcio, ferro  vitamina A, C, D e vitaminas do </w:t>
            </w:r>
            <w:r w:rsidRPr="00B1171E">
              <w:rPr>
                <w:sz w:val="20"/>
                <w:shd w:val="clear" w:color="auto" w:fill="FFFFFF"/>
              </w:rPr>
              <w:lastRenderedPageBreak/>
              <w:t xml:space="preserve">complexo B, ingredientes: açúcar, cacau em pó, maltodextrina, minerais, vitaminas, emulsificante lecitina de soja e aromatizante, contém glúten e traços de leite;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lastRenderedPageBreak/>
              <w:t>Embalagem 800g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70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lastRenderedPageBreak/>
              <w:t>50</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Achocolatado líquido</w:t>
            </w:r>
            <w:r w:rsidRPr="00B1171E">
              <w:rPr>
                <w:sz w:val="20"/>
                <w:shd w:val="clear" w:color="auto" w:fill="FFFFFF"/>
              </w:rPr>
              <w:t>, sabor: tradicional, prazo validade mínimo: 06 meses, característica adicional: enriquecido com vitaminas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Cx. 200ml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2.500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51</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Leite fluido</w:t>
            </w:r>
            <w:r w:rsidRPr="00B1171E">
              <w:rPr>
                <w:sz w:val="20"/>
                <w:shd w:val="clear" w:color="auto" w:fill="FFFFFF"/>
              </w:rPr>
              <w:t>, origem: de vaca, tipo: a, teor gordura: integral, processamento: uht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Caixa 1L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5.220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47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52</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Leite UHT desnatado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Caixa 1L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400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53</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Leite condensado</w:t>
            </w:r>
            <w:r w:rsidRPr="00B1171E">
              <w:rPr>
                <w:sz w:val="20"/>
                <w:shd w:val="clear" w:color="auto" w:fill="FFFFFF"/>
              </w:rPr>
              <w:t>, tipo: integral, ingrediente básico: leite in natura, prazo validade mínimo: 12 meses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Caixa 395g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290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54</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Leite Zero Lactose em pó</w:t>
            </w:r>
            <w:r w:rsidRPr="00B1171E">
              <w:rPr>
                <w:sz w:val="20"/>
                <w:shd w:val="clear" w:color="auto" w:fill="FFFFFF"/>
              </w:rPr>
              <w:t xml:space="preserve"> para dietas com restrição de lactose, rico em ferro, zinco e vitaminas A,C e D. Com rótulo/informação nutricional, data de fabricação, lote e data de validade.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400g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18</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55</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Leite à Base de Soja em pó</w:t>
            </w:r>
            <w:r w:rsidRPr="00B1171E">
              <w:rPr>
                <w:sz w:val="20"/>
                <w:shd w:val="clear" w:color="auto" w:fill="FFFFFF"/>
              </w:rPr>
              <w:t>, leite em pó, sabor original, alimento com proteína isolada de soja, rico em cálcio, fósforo, ferro, zinco e Vitaminas A, B1, B2, B6, 12, D e ácido fólico. Não contem glúten, rótulo/informação nutricional, data de fabricação, lote e data de validade.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Lata 300g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12</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56</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Suplemento Alimentar Infantil, sabor BAUNILHA</w:t>
            </w:r>
            <w:r w:rsidRPr="00B1171E">
              <w:rPr>
                <w:sz w:val="20"/>
                <w:shd w:val="clear" w:color="auto" w:fill="FFFFFF"/>
              </w:rPr>
              <w:t xml:space="preserve">, de alto valor protéico, enriquecido de vitaminas e minerais, com rótulo, informação nutricional, data de fabricação, lote e data de validade.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360g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6</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57</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Suplemento alimentar Infantil, sabor CHOCOLATE</w:t>
            </w:r>
            <w:r w:rsidRPr="00B1171E">
              <w:rPr>
                <w:sz w:val="20"/>
                <w:shd w:val="clear" w:color="auto" w:fill="FFFFFF"/>
              </w:rPr>
              <w:t xml:space="preserve">, alto valor protéico, enriquecido de vitaminas e minerais, com rótulo, informação nutricional, data de fabricação, lote e data de validade.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360g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6</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58</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Creme de leite</w:t>
            </w:r>
            <w:r w:rsidRPr="00B1171E">
              <w:rPr>
                <w:sz w:val="20"/>
                <w:shd w:val="clear" w:color="auto" w:fill="FFFFFF"/>
              </w:rPr>
              <w:t>, teor gordura: até 20% de gordura, processamento: uht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200g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59</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Creme de leite</w:t>
            </w:r>
            <w:r w:rsidRPr="00B1171E">
              <w:rPr>
                <w:sz w:val="20"/>
                <w:shd w:val="clear" w:color="auto" w:fill="FFFFFF"/>
              </w:rPr>
              <w:t>, teor gordura: até 20% de gordura, processamento: uht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Lata com 300g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80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60</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Gelatina</w:t>
            </w:r>
            <w:r w:rsidRPr="00B1171E">
              <w:rPr>
                <w:sz w:val="20"/>
                <w:shd w:val="clear" w:color="auto" w:fill="FFFFFF"/>
              </w:rPr>
              <w:t xml:space="preserve"> alimentícia, apresentação: pó, sabor: </w:t>
            </w:r>
            <w:r w:rsidRPr="00B1171E">
              <w:rPr>
                <w:b/>
                <w:sz w:val="20"/>
                <w:shd w:val="clear" w:color="auto" w:fill="FFFFFF"/>
              </w:rPr>
              <w:t>framboesa</w:t>
            </w:r>
            <w:r w:rsidRPr="00B1171E">
              <w:rPr>
                <w:sz w:val="20"/>
                <w:shd w:val="clear" w:color="auto" w:fill="FFFFFF"/>
              </w:rPr>
              <w:t>, origem: animal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35g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550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61</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Gelatina</w:t>
            </w:r>
            <w:r w:rsidRPr="00B1171E">
              <w:rPr>
                <w:sz w:val="20"/>
                <w:shd w:val="clear" w:color="auto" w:fill="FFFFFF"/>
              </w:rPr>
              <w:t xml:space="preserve"> alimentícia, apresentação: pó, sabor: </w:t>
            </w:r>
            <w:r w:rsidRPr="00B1171E">
              <w:rPr>
                <w:b/>
                <w:sz w:val="20"/>
                <w:shd w:val="clear" w:color="auto" w:fill="FFFFFF"/>
              </w:rPr>
              <w:t>morango</w:t>
            </w:r>
            <w:r w:rsidRPr="00B1171E">
              <w:rPr>
                <w:sz w:val="20"/>
                <w:shd w:val="clear" w:color="auto" w:fill="FFFFFF"/>
              </w:rPr>
              <w:t>, origem: animal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35g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400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62</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Geléia</w:t>
            </w:r>
            <w:r w:rsidRPr="00B1171E">
              <w:rPr>
                <w:sz w:val="20"/>
                <w:shd w:val="clear" w:color="auto" w:fill="FFFFFF"/>
              </w:rPr>
              <w:t>, tipo: mocotó, sabor: natural, prazo validade mínimo: 12 meses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Caixa 220g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140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63</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Goma de Tapioca</w:t>
            </w:r>
            <w:r w:rsidRPr="00B1171E">
              <w:rPr>
                <w:sz w:val="20"/>
                <w:shd w:val="clear" w:color="auto" w:fill="FFFFFF"/>
              </w:rPr>
              <w:t>, com rótulo, informação nutricional, data de fabricação, lote e data de validade.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840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64</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Iogurte integral com polpa de frutas, sabor MORANGO</w:t>
            </w:r>
            <w:r w:rsidRPr="00B1171E">
              <w:rPr>
                <w:sz w:val="20"/>
                <w:shd w:val="clear" w:color="auto" w:fill="FFFFFF"/>
              </w:rPr>
              <w:t xml:space="preserve">, sem glúten. Inspecionado e Registrado na Secretaria de Estado de Agricultura. O Transporte deverá ser feito em caminhão frigorífico, com </w:t>
            </w:r>
            <w:r w:rsidRPr="00B1171E">
              <w:rPr>
                <w:sz w:val="20"/>
                <w:shd w:val="clear" w:color="auto" w:fill="FFFFFF"/>
              </w:rPr>
              <w:lastRenderedPageBreak/>
              <w:t>rótulo/informação nutricional, data de fabricação, lote e data de validade.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lastRenderedPageBreak/>
              <w:t>Embalagem Mínima 900g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2.778</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lastRenderedPageBreak/>
              <w:t>65</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Iogurte integral com polpa de frutas, sabor PÊSSEGO</w:t>
            </w:r>
            <w:r w:rsidRPr="00B1171E">
              <w:rPr>
                <w:sz w:val="20"/>
                <w:shd w:val="clear" w:color="auto" w:fill="FFFFFF"/>
              </w:rPr>
              <w:t>, sem glúten. Inspecionado e Registrado na Secretaria de Estado de Agricultura. O Transporte deverá ser feito em caminhão frigorífico, com rótulo/informação nutricional, data de fabricação, lote e data de validade.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Mínima 900g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2.778</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66</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Iogurte Natural Integral Sem Açúcar</w:t>
            </w:r>
            <w:r w:rsidRPr="00B1171E">
              <w:rPr>
                <w:sz w:val="20"/>
                <w:shd w:val="clear" w:color="auto" w:fill="FFFFFF"/>
              </w:rPr>
              <w:t>, somente leite pasteurizado e/ou leite reconstituído integral e fermento lácteo, sem adição de açúcar, amido modificado ou glúten. O Transporte deverá ser feito em caminhão frigorífico, com rótulo/informação nutricional, data de fabricação, lote e data de validade.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Copo 170g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4.230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67</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 xml:space="preserve">Iogurte Natural Integral, </w:t>
            </w:r>
            <w:r w:rsidRPr="00B1171E">
              <w:rPr>
                <w:sz w:val="20"/>
                <w:shd w:val="clear" w:color="auto" w:fill="FFFFFF"/>
              </w:rPr>
              <w:t>sabor: sortidos, com polpa ou pedaços de fruta.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Copo 170g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2.500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68</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Ovo</w:t>
            </w:r>
            <w:r w:rsidRPr="00B1171E">
              <w:rPr>
                <w:sz w:val="20"/>
                <w:shd w:val="clear" w:color="auto" w:fill="FFFFFF"/>
              </w:rPr>
              <w:t>, origem: galinha, grupo: vermelho, classe: a, tipo: grande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Bandeja com 12 unidades</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4.540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69</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Café,</w:t>
            </w:r>
            <w:r w:rsidRPr="00B1171E">
              <w:rPr>
                <w:sz w:val="20"/>
                <w:shd w:val="clear" w:color="auto" w:fill="FFFFFF"/>
              </w:rPr>
              <w:t xml:space="preserve"> apresentação: torrado moído, intensidade: intensa ou extra forte, tipo: superior, empacotamento: vácuo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2.360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51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70</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Bicarbonato</w:t>
            </w:r>
            <w:r w:rsidRPr="00B1171E">
              <w:rPr>
                <w:sz w:val="20"/>
                <w:shd w:val="clear" w:color="auto" w:fill="FFFFFF"/>
              </w:rPr>
              <w:t xml:space="preserve"> de sódio, apresentação: pó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100g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70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71</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Milho verde</w:t>
            </w:r>
            <w:r w:rsidRPr="00B1171E">
              <w:rPr>
                <w:sz w:val="20"/>
                <w:shd w:val="clear" w:color="auto" w:fill="FFFFFF"/>
              </w:rPr>
              <w:t>, em conserva, cozido à vapor, embalado à vácuo.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200g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145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72</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Ervilha</w:t>
            </w:r>
            <w:r w:rsidRPr="00B1171E">
              <w:rPr>
                <w:sz w:val="20"/>
                <w:shd w:val="clear" w:color="auto" w:fill="FFFFFF"/>
              </w:rPr>
              <w:t xml:space="preserve"> em conserva, cozido à vapor, embalado à vácuo.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200g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115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129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73</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Mistura para Bolo</w:t>
            </w:r>
            <w:r w:rsidRPr="00B1171E">
              <w:rPr>
                <w:sz w:val="20"/>
                <w:shd w:val="clear" w:color="auto" w:fill="FFFFFF"/>
              </w:rPr>
              <w:t>, ingredientes: açúcar, farinha de trigo enriquecida com Ferro e Ácido Fólico, cacau em pó, fécula de mandioca modificada, sal e corante, contém glúten. Sabores sortidos.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com 450g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70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74</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Massa de tomate</w:t>
            </w:r>
            <w:r w:rsidRPr="00B1171E">
              <w:rPr>
                <w:sz w:val="20"/>
                <w:shd w:val="clear" w:color="auto" w:fill="FFFFFF"/>
              </w:rPr>
              <w:t>, tipo: extrato concentrado, composição: tradicional, apresentação: creme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340g (Exceto em lata)</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1.030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75</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Massa de tomate</w:t>
            </w:r>
            <w:r w:rsidRPr="00B1171E">
              <w:rPr>
                <w:sz w:val="20"/>
                <w:shd w:val="clear" w:color="auto" w:fill="FFFFFF"/>
              </w:rPr>
              <w:t>, tipo: extrato concentrado, composição: tradicional, apresentação: creme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540g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80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76</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Biscoito</w:t>
            </w:r>
            <w:r w:rsidRPr="00B1171E">
              <w:rPr>
                <w:sz w:val="20"/>
                <w:shd w:val="clear" w:color="auto" w:fill="FFFFFF"/>
              </w:rPr>
              <w:t xml:space="preserve">, apresentação: oval, sabor: </w:t>
            </w:r>
            <w:r w:rsidRPr="00B1171E">
              <w:rPr>
                <w:b/>
                <w:sz w:val="20"/>
                <w:shd w:val="clear" w:color="auto" w:fill="FFFFFF"/>
              </w:rPr>
              <w:t>maizena</w:t>
            </w:r>
            <w:r w:rsidRPr="00B1171E">
              <w:rPr>
                <w:sz w:val="20"/>
                <w:shd w:val="clear" w:color="auto" w:fill="FFFFFF"/>
              </w:rPr>
              <w:t>, classificação: doce, características adicionais: sem recheio, aplicação: alimentação humana, prazo validade: 1 ano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400g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375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77</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 xml:space="preserve">Biscoito de Polvilho, </w:t>
            </w:r>
            <w:r w:rsidRPr="00B1171E">
              <w:rPr>
                <w:sz w:val="20"/>
                <w:shd w:val="clear" w:color="auto" w:fill="FFFFFF"/>
              </w:rPr>
              <w:t>Sem Lactose, sem Glúten, contendo rótulo/informação nutricional, fabricação, lote e validade.</w:t>
            </w:r>
          </w:p>
          <w:p w:rsidR="00D73ADB" w:rsidRPr="00B1171E" w:rsidRDefault="00D73ADB" w:rsidP="00E75F0E">
            <w:pPr>
              <w:jc w:val="both"/>
              <w:rPr>
                <w:b/>
                <w:sz w:val="20"/>
                <w:shd w:val="clear" w:color="auto" w:fill="FFFFFF"/>
              </w:rPr>
            </w:pPr>
            <w:r w:rsidRPr="00B1171E">
              <w:rPr>
                <w:b/>
                <w:sz w:val="20"/>
                <w:shd w:val="clear" w:color="auto" w:fill="FFFFFF"/>
              </w:rPr>
              <w:t>Zero Gordura Trans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100g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350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78</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282CCB">
              <w:rPr>
                <w:b/>
                <w:sz w:val="20"/>
              </w:rPr>
              <w:t>BISCOITO SALGADO</w:t>
            </w:r>
            <w:r w:rsidRPr="00282CCB">
              <w:rPr>
                <w:sz w:val="20"/>
              </w:rPr>
              <w:t xml:space="preserve">, tipo </w:t>
            </w:r>
            <w:r w:rsidRPr="00282CCB">
              <w:rPr>
                <w:b/>
                <w:sz w:val="20"/>
              </w:rPr>
              <w:t>CREAM-CRAKER</w:t>
            </w:r>
            <w:r w:rsidRPr="00282CCB">
              <w:rPr>
                <w:sz w:val="20"/>
              </w:rPr>
              <w:t xml:space="preserve">, tradicional, ingredientes: farinha de trigo </w:t>
            </w:r>
            <w:r w:rsidRPr="00282CCB">
              <w:rPr>
                <w:sz w:val="20"/>
              </w:rPr>
              <w:lastRenderedPageBreak/>
              <w:t>fortificada com Ferro e Ácido Fólico, gordura vegetal (soja e palma), amido, extrato de malte, açúcar invertido, soro de leite em pó, sal refinado, fermento biológico, fermento químico bicarbonato de sódio, estabilizante Lecitina de Soja e aroma idêntico ao natural, contém Glúten, acondicionado em saco plástico impermeável, fechado, com sub embalagens internas, pacote com 400 g (As embalagens devem conter externamente os dados de identificação, procedência, informações nutricionais, número de lote, data de validade, quantidade do produto) Validade mínima de 06 (seis) meses a partir da data de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lastRenderedPageBreak/>
              <w:t>Pacote 400g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335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lastRenderedPageBreak/>
              <w:t>79</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Biscoito Salgado</w:t>
            </w:r>
            <w:r w:rsidRPr="00B1171E">
              <w:rPr>
                <w:sz w:val="20"/>
                <w:shd w:val="clear" w:color="auto" w:fill="FFFFFF"/>
              </w:rPr>
              <w:t xml:space="preserve"> </w:t>
            </w:r>
            <w:r w:rsidRPr="00B1171E">
              <w:rPr>
                <w:b/>
                <w:sz w:val="20"/>
                <w:shd w:val="clear" w:color="auto" w:fill="FFFFFF"/>
              </w:rPr>
              <w:t>Cream Cracker</w:t>
            </w:r>
            <w:r w:rsidRPr="00B1171E">
              <w:rPr>
                <w:sz w:val="20"/>
                <w:shd w:val="clear" w:color="auto" w:fill="FFFFFF"/>
              </w:rPr>
              <w:t xml:space="preserve">, de primeira qualidade; íntegro e crocante. À base de farinha de trigo enriquecida com ferro, ácido fólico e rótulo/informação nutricional, data de fabricação, lote e data de validade. </w:t>
            </w:r>
            <w:r w:rsidRPr="00B1171E">
              <w:rPr>
                <w:b/>
                <w:sz w:val="20"/>
                <w:shd w:val="clear" w:color="auto" w:fill="FFFFFF"/>
              </w:rPr>
              <w:t>Zero gordura trans</w:t>
            </w:r>
            <w:r w:rsidRPr="00B1171E">
              <w:rPr>
                <w:sz w:val="20"/>
                <w:shd w:val="clear" w:color="auto" w:fill="FFFFFF"/>
              </w:rPr>
              <w:t xml:space="preserve"> (no rótulo pode conter até 0,2g por porção).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400g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1.320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80</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Biscoito de Coco,</w:t>
            </w:r>
            <w:r w:rsidRPr="00B1171E">
              <w:rPr>
                <w:sz w:val="20"/>
                <w:shd w:val="clear" w:color="auto" w:fill="FFFFFF"/>
              </w:rPr>
              <w:t xml:space="preserve"> doce, sem recheio, tipo: rosquinha, aplicação: alimentação humana, ingredientes: açúcar, farinha de trigo e glúten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120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81</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Queijo</w:t>
            </w:r>
            <w:r w:rsidRPr="00B1171E">
              <w:rPr>
                <w:sz w:val="20"/>
                <w:shd w:val="clear" w:color="auto" w:fill="FFFFFF"/>
              </w:rPr>
              <w:t xml:space="preserve"> </w:t>
            </w:r>
            <w:r w:rsidRPr="00B1171E">
              <w:rPr>
                <w:b/>
                <w:sz w:val="20"/>
                <w:shd w:val="clear" w:color="auto" w:fill="FFFFFF"/>
              </w:rPr>
              <w:t>mussarela,</w:t>
            </w:r>
            <w:r w:rsidRPr="00B1171E">
              <w:rPr>
                <w:sz w:val="20"/>
                <w:shd w:val="clear" w:color="auto" w:fill="FFFFFF"/>
              </w:rPr>
              <w:t xml:space="preserve"> origem: de vaca, variedade: apresentação: fatiado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120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82</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Maionese</w:t>
            </w:r>
            <w:r w:rsidRPr="00B1171E">
              <w:rPr>
                <w:sz w:val="20"/>
                <w:shd w:val="clear" w:color="auto" w:fill="FFFFFF"/>
              </w:rPr>
              <w:t>, tipo: tradicional, aplicação: uso culinário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Pote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635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83</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 xml:space="preserve">Presunto </w:t>
            </w:r>
            <w:r w:rsidRPr="00B1171E">
              <w:rPr>
                <w:sz w:val="20"/>
                <w:shd w:val="clear" w:color="auto" w:fill="FFFFFF"/>
              </w:rPr>
              <w:t>de pernil, tipo preparação: cozido, composição: sem capa de gordura, apresentação: fatiado, estado de conservação: resfriado(a)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120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84</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Mortadela,</w:t>
            </w:r>
            <w:r w:rsidRPr="00B1171E">
              <w:rPr>
                <w:sz w:val="20"/>
                <w:shd w:val="clear" w:color="auto" w:fill="FFFFFF"/>
              </w:rPr>
              <w:t xml:space="preserve"> tipo preparação: cozido, composição: sem toucinho em cubos, apresentação: fatiado, estado de conservação: resfriado(a)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192</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spacing w:before="80" w:after="80"/>
              <w:jc w:val="center"/>
              <w:rPr>
                <w:b/>
                <w:sz w:val="20"/>
              </w:rPr>
            </w:pPr>
            <w:r w:rsidRPr="00DD0A3A">
              <w:rPr>
                <w:b/>
                <w:sz w:val="20"/>
              </w:rPr>
              <w:t>85</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sz w:val="20"/>
              </w:rPr>
            </w:pPr>
            <w:r w:rsidRPr="00B1171E">
              <w:rPr>
                <w:b/>
                <w:sz w:val="20"/>
                <w:shd w:val="clear" w:color="auto" w:fill="FFFFFF"/>
              </w:rPr>
              <w:t>Queijo Parmesão,</w:t>
            </w:r>
            <w:r w:rsidRPr="00B1171E">
              <w:rPr>
                <w:sz w:val="20"/>
                <w:shd w:val="clear" w:color="auto" w:fill="FFFFFF"/>
              </w:rPr>
              <w:t xml:space="preserve"> ralado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50g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65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spacing w:before="80" w:after="80"/>
              <w:jc w:val="center"/>
              <w:rPr>
                <w:b/>
                <w:sz w:val="20"/>
              </w:rPr>
            </w:pPr>
            <w:r w:rsidRPr="00DD0A3A">
              <w:rPr>
                <w:b/>
                <w:sz w:val="20"/>
              </w:rPr>
              <w:t>86</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 xml:space="preserve">Requeijão Cremoso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300g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120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87</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rPr>
            </w:pPr>
            <w:r w:rsidRPr="00B1171E">
              <w:rPr>
                <w:b/>
                <w:sz w:val="20"/>
                <w:shd w:val="clear" w:color="auto" w:fill="FFFFFF"/>
              </w:rPr>
              <w:t>Margarina</w:t>
            </w:r>
            <w:r w:rsidRPr="00B1171E">
              <w:rPr>
                <w:sz w:val="20"/>
                <w:shd w:val="clear" w:color="auto" w:fill="FFFFFF"/>
              </w:rPr>
              <w:t xml:space="preserve"> </w:t>
            </w:r>
            <w:r w:rsidRPr="00B1171E">
              <w:rPr>
                <w:b/>
                <w:sz w:val="20"/>
                <w:shd w:val="clear" w:color="auto" w:fill="FFFFFF"/>
              </w:rPr>
              <w:t>cremosa</w:t>
            </w:r>
            <w:r w:rsidRPr="00B1171E">
              <w:rPr>
                <w:sz w:val="20"/>
                <w:shd w:val="clear" w:color="auto" w:fill="FFFFFF"/>
              </w:rPr>
              <w:t xml:space="preserve"> </w:t>
            </w:r>
            <w:r w:rsidRPr="00B1171E">
              <w:rPr>
                <w:b/>
                <w:sz w:val="20"/>
                <w:shd w:val="clear" w:color="auto" w:fill="FFFFFF"/>
              </w:rPr>
              <w:t>com sal</w:t>
            </w:r>
            <w:r w:rsidRPr="00B1171E">
              <w:rPr>
                <w:sz w:val="20"/>
                <w:shd w:val="clear" w:color="auto" w:fill="FFFFFF"/>
              </w:rPr>
              <w:t xml:space="preserve">, composição básica: mínimo de 80% de gordura.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1.230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88</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Manteiga</w:t>
            </w:r>
            <w:r w:rsidRPr="00B1171E">
              <w:rPr>
                <w:sz w:val="20"/>
                <w:shd w:val="clear" w:color="auto" w:fill="FFFFFF"/>
              </w:rPr>
              <w:t>, tipo: primeira qualidade, composição: com sal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Pote 200g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5.864</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89</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Leite coco</w:t>
            </w:r>
            <w:r w:rsidRPr="00B1171E">
              <w:rPr>
                <w:sz w:val="20"/>
                <w:shd w:val="clear" w:color="auto" w:fill="FFFFFF"/>
              </w:rPr>
              <w:t>, tipo: integral, prazo validade mínimo: 12 meses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Garrafa 200ml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75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90</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Refrigerante</w:t>
            </w:r>
            <w:r w:rsidRPr="00B1171E">
              <w:rPr>
                <w:sz w:val="20"/>
                <w:shd w:val="clear" w:color="auto" w:fill="FFFFFF"/>
              </w:rPr>
              <w:t>, material: água gaseificada, açúcar, extrato noz de cola, sabor: aroma natural, características adicionais: cafeína, corante caramelo iv, acidulante ins 338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Garrafa 2L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1.130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91</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60" w:after="60"/>
              <w:jc w:val="both"/>
              <w:rPr>
                <w:sz w:val="20"/>
              </w:rPr>
            </w:pPr>
            <w:r w:rsidRPr="00B1171E">
              <w:rPr>
                <w:b/>
                <w:sz w:val="20"/>
                <w:shd w:val="clear" w:color="auto" w:fill="FFFFFF"/>
              </w:rPr>
              <w:t xml:space="preserve">Refrigerante, </w:t>
            </w:r>
            <w:r w:rsidRPr="00B1171E">
              <w:rPr>
                <w:sz w:val="20"/>
                <w:shd w:val="clear" w:color="auto" w:fill="FFFFFF"/>
              </w:rPr>
              <w:t>sabor: cola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Garrafa 2,25L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45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92</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Refrigerante</w:t>
            </w:r>
            <w:r w:rsidRPr="00B1171E">
              <w:rPr>
                <w:sz w:val="20"/>
                <w:shd w:val="clear" w:color="auto" w:fill="FFFFFF"/>
              </w:rPr>
              <w:t xml:space="preserve">, material: água </w:t>
            </w:r>
            <w:r w:rsidRPr="00B1171E">
              <w:rPr>
                <w:sz w:val="20"/>
                <w:shd w:val="clear" w:color="auto" w:fill="FFFFFF"/>
              </w:rPr>
              <w:lastRenderedPageBreak/>
              <w:t>gaseificada, açúcar, semente guaraná 0,025%, sabor: aroma sintético, características adicionais: acidulante ins 330, caramelado iv, conservador 211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lastRenderedPageBreak/>
              <w:t>Garrafa 2L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95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lastRenderedPageBreak/>
              <w:t>93</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Refrigerante</w:t>
            </w:r>
            <w:r w:rsidRPr="00B1171E">
              <w:rPr>
                <w:sz w:val="20"/>
                <w:shd w:val="clear" w:color="auto" w:fill="FFFFFF"/>
              </w:rPr>
              <w:t>, material: água gasosa, xarope, sabor: guaraná, características adicionais: dietético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Garrafa 2L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95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94</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Refrigerante</w:t>
            </w:r>
            <w:r w:rsidRPr="00B1171E">
              <w:rPr>
                <w:sz w:val="20"/>
                <w:shd w:val="clear" w:color="auto" w:fill="FFFFFF"/>
              </w:rPr>
              <w:t>, material: água gasosa, xarope, sabor: cola, características adicionais: dietético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Garrafa 2L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95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95</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Alho</w:t>
            </w:r>
            <w:r w:rsidRPr="00B1171E">
              <w:rPr>
                <w:sz w:val="20"/>
                <w:shd w:val="clear" w:color="auto" w:fill="FFFFFF"/>
              </w:rPr>
              <w:t>, apresentação: natural, adicional: cabeça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1.002</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96</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sz w:val="20"/>
              </w:rPr>
            </w:pPr>
            <w:r w:rsidRPr="00B1171E">
              <w:rPr>
                <w:b/>
                <w:sz w:val="20"/>
                <w:shd w:val="clear" w:color="auto" w:fill="FFFFFF"/>
              </w:rPr>
              <w:t>Cebola branca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506</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97</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rPr>
            </w:pPr>
            <w:r w:rsidRPr="00B1171E">
              <w:rPr>
                <w:b/>
                <w:sz w:val="20"/>
                <w:shd w:val="clear" w:color="auto" w:fill="FFFFFF"/>
              </w:rPr>
              <w:t>Tomate</w:t>
            </w:r>
            <w:r w:rsidRPr="00B1171E">
              <w:rPr>
                <w:sz w:val="20"/>
                <w:shd w:val="clear" w:color="auto" w:fill="FFFFFF"/>
              </w:rPr>
              <w:t xml:space="preserve"> salada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280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98</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sz w:val="20"/>
              </w:rPr>
            </w:pPr>
            <w:r w:rsidRPr="00B1171E">
              <w:rPr>
                <w:b/>
                <w:sz w:val="20"/>
                <w:shd w:val="clear" w:color="auto" w:fill="FFFFFF"/>
              </w:rPr>
              <w:t>Abóbora moranga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70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99</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rPr>
            </w:pPr>
            <w:r w:rsidRPr="00B1171E">
              <w:rPr>
                <w:b/>
                <w:sz w:val="20"/>
                <w:shd w:val="clear" w:color="auto" w:fill="FFFFFF"/>
              </w:rPr>
              <w:t>Brócolis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Unidade</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100</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Pepino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95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101</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rPr>
            </w:pPr>
            <w:r w:rsidRPr="00B1171E">
              <w:rPr>
                <w:b/>
                <w:sz w:val="20"/>
                <w:shd w:val="clear" w:color="auto" w:fill="FFFFFF"/>
              </w:rPr>
              <w:t>Pimentão verde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102</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Alface lisa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Unidade</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103</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rPr>
            </w:pPr>
            <w:r w:rsidRPr="00B1171E">
              <w:rPr>
                <w:b/>
                <w:sz w:val="20"/>
                <w:shd w:val="clear" w:color="auto" w:fill="FFFFFF"/>
              </w:rPr>
              <w:t>Alface americana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Unidade</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780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104</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Agrião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Maço</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105</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Batata inglesa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480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106</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Cenoura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170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107</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rPr>
            </w:pPr>
            <w:r w:rsidRPr="00B1171E">
              <w:rPr>
                <w:b/>
                <w:sz w:val="20"/>
                <w:shd w:val="clear" w:color="auto" w:fill="FFFFFF"/>
              </w:rPr>
              <w:t>Inhame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110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108</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rPr>
            </w:pPr>
            <w:r w:rsidRPr="00B1171E">
              <w:rPr>
                <w:b/>
                <w:sz w:val="20"/>
                <w:shd w:val="clear" w:color="auto" w:fill="FFFFFF"/>
              </w:rPr>
              <w:t>Batata doce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135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109</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rPr>
            </w:pPr>
            <w:r w:rsidRPr="00B1171E">
              <w:rPr>
                <w:b/>
                <w:sz w:val="20"/>
                <w:shd w:val="clear" w:color="auto" w:fill="FFFFFF"/>
              </w:rPr>
              <w:t>Beterraba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90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110</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rPr>
            </w:pPr>
            <w:r w:rsidRPr="00B1171E">
              <w:rPr>
                <w:b/>
                <w:sz w:val="20"/>
                <w:shd w:val="clear" w:color="auto" w:fill="FFFFFF"/>
              </w:rPr>
              <w:t>Quiabo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80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111</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rPr>
            </w:pPr>
            <w:r w:rsidRPr="00B1171E">
              <w:rPr>
                <w:b/>
                <w:sz w:val="20"/>
                <w:shd w:val="clear" w:color="auto" w:fill="FFFFFF"/>
              </w:rPr>
              <w:t>Chuchu verde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170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112</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rPr>
            </w:pPr>
            <w:r w:rsidRPr="00B1171E">
              <w:rPr>
                <w:b/>
                <w:sz w:val="20"/>
                <w:shd w:val="clear" w:color="auto" w:fill="FFFFFF"/>
              </w:rPr>
              <w:t>Abobrinha italiana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113</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rPr>
            </w:pPr>
            <w:r w:rsidRPr="00B1171E">
              <w:rPr>
                <w:b/>
                <w:sz w:val="20"/>
                <w:shd w:val="clear" w:color="auto" w:fill="FFFFFF"/>
              </w:rPr>
              <w:t>Repolho branco</w:t>
            </w:r>
            <w:r w:rsidRPr="00B1171E">
              <w:rPr>
                <w:sz w:val="20"/>
                <w:shd w:val="clear" w:color="auto" w:fill="FFFFFF"/>
              </w:rPr>
              <w:t>, verde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114</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rPr>
            </w:pPr>
            <w:r w:rsidRPr="00B1171E">
              <w:rPr>
                <w:b/>
                <w:sz w:val="20"/>
                <w:shd w:val="clear" w:color="auto" w:fill="FFFFFF"/>
              </w:rPr>
              <w:t>Vagem manteiga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80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115</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sz w:val="20"/>
              </w:rPr>
            </w:pPr>
            <w:r w:rsidRPr="00B1171E">
              <w:rPr>
                <w:b/>
                <w:sz w:val="20"/>
                <w:shd w:val="clear" w:color="auto" w:fill="FFFFFF"/>
              </w:rPr>
              <w:t>Jiló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40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116</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rPr>
            </w:pPr>
            <w:r w:rsidRPr="00B1171E">
              <w:rPr>
                <w:b/>
                <w:sz w:val="20"/>
                <w:shd w:val="clear" w:color="auto" w:fill="FFFFFF"/>
              </w:rPr>
              <w:t>Salsa</w:t>
            </w:r>
            <w:r w:rsidRPr="00B1171E">
              <w:rPr>
                <w:sz w:val="20"/>
                <w:shd w:val="clear" w:color="auto" w:fill="FFFFFF"/>
              </w:rPr>
              <w:t>, apresentação: natural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Maço</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117</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Cebolinha</w:t>
            </w:r>
            <w:r w:rsidRPr="00B1171E">
              <w:rPr>
                <w:sz w:val="20"/>
                <w:shd w:val="clear" w:color="auto" w:fill="FFFFFF"/>
              </w:rPr>
              <w:t>, apresentação: natural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Maço</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118</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sz w:val="20"/>
              </w:rPr>
            </w:pPr>
            <w:r w:rsidRPr="00B1171E">
              <w:rPr>
                <w:b/>
                <w:sz w:val="20"/>
                <w:shd w:val="clear" w:color="auto" w:fill="FFFFFF"/>
              </w:rPr>
              <w:t xml:space="preserve">Coentro, </w:t>
            </w:r>
            <w:r w:rsidRPr="00B1171E">
              <w:rPr>
                <w:sz w:val="20"/>
                <w:shd w:val="clear" w:color="auto" w:fill="FFFFFF"/>
              </w:rPr>
              <w:t>apresentação: em pó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10g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119</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sz w:val="20"/>
              </w:rPr>
            </w:pPr>
            <w:r w:rsidRPr="00B1171E">
              <w:rPr>
                <w:b/>
                <w:sz w:val="20"/>
                <w:shd w:val="clear" w:color="auto" w:fill="FFFFFF"/>
              </w:rPr>
              <w:t>Orégano,</w:t>
            </w:r>
            <w:r w:rsidRPr="00B1171E">
              <w:rPr>
                <w:sz w:val="20"/>
                <w:shd w:val="clear" w:color="auto" w:fill="FFFFFF"/>
              </w:rPr>
              <w:t xml:space="preserve"> apresentação: desidratado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10g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120</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 xml:space="preserve">Pimenta do reino, </w:t>
            </w:r>
            <w:r w:rsidRPr="00B1171E">
              <w:rPr>
                <w:sz w:val="20"/>
                <w:shd w:val="clear" w:color="auto" w:fill="FFFFFF"/>
              </w:rPr>
              <w:t>em pó, moída, preta.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10g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121</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Cravo da índia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10g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122</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Cravo da índia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20g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123</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Canela em pau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10g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124</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Canela em pau</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20g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lastRenderedPageBreak/>
              <w:t>125</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 xml:space="preserve">Caldo de carne, </w:t>
            </w:r>
            <w:r w:rsidRPr="00B1171E">
              <w:rPr>
                <w:sz w:val="20"/>
                <w:shd w:val="clear" w:color="auto" w:fill="FFFFFF"/>
              </w:rPr>
              <w:t>apresentação: em pó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Cx. 114g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126</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 xml:space="preserve">Caldo de Galinha, </w:t>
            </w:r>
            <w:r w:rsidRPr="00B1171E">
              <w:rPr>
                <w:sz w:val="20"/>
                <w:shd w:val="clear" w:color="auto" w:fill="FFFFFF"/>
              </w:rPr>
              <w:t>apresentação: em pó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Cx, 114g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127</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Couve-flor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Unidade</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170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128</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Couve manteiga,</w:t>
            </w:r>
            <w:r w:rsidRPr="00B1171E">
              <w:rPr>
                <w:sz w:val="20"/>
                <w:shd w:val="clear" w:color="auto" w:fill="FFFFFF"/>
              </w:rPr>
              <w:t xml:space="preserve"> verdura: in natura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Maço</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129</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Laranja pera</w:t>
            </w:r>
            <w:r w:rsidRPr="00B1171E">
              <w:rPr>
                <w:sz w:val="20"/>
                <w:shd w:val="clear" w:color="auto" w:fill="FFFFFF"/>
              </w:rPr>
              <w:t>, apresentação: natural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280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130</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Maçã</w:t>
            </w:r>
            <w:r w:rsidRPr="00B1171E">
              <w:rPr>
                <w:sz w:val="20"/>
                <w:shd w:val="clear" w:color="auto" w:fill="FFFFFF"/>
              </w:rPr>
              <w:t xml:space="preserve"> Fuji, apresentação: natural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360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131</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Pera portuguesa</w:t>
            </w:r>
            <w:r w:rsidRPr="00B1171E">
              <w:rPr>
                <w:sz w:val="20"/>
                <w:shd w:val="clear" w:color="auto" w:fill="FFFFFF"/>
              </w:rPr>
              <w:t>, apresentação: natural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140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132</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 xml:space="preserve">Pera Argentina/ Pera Williams, </w:t>
            </w:r>
            <w:r w:rsidRPr="00B1171E">
              <w:rPr>
                <w:sz w:val="20"/>
                <w:shd w:val="clear" w:color="auto" w:fill="FFFFFF"/>
              </w:rPr>
              <w:t>apresentação: natural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408</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133</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Banana prata</w:t>
            </w:r>
            <w:r w:rsidRPr="00B1171E">
              <w:rPr>
                <w:sz w:val="20"/>
                <w:shd w:val="clear" w:color="auto" w:fill="FFFFFF"/>
              </w:rPr>
              <w:t>, banana branca, apresentação: natural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360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134</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Banana da terra</w:t>
            </w:r>
            <w:r w:rsidRPr="00B1171E">
              <w:rPr>
                <w:sz w:val="20"/>
                <w:shd w:val="clear" w:color="auto" w:fill="FFFFFF"/>
              </w:rPr>
              <w:t>, banana comprida, apresentação: natural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135</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Mamão formoso</w:t>
            </w:r>
            <w:r w:rsidRPr="00B1171E">
              <w:rPr>
                <w:sz w:val="20"/>
                <w:shd w:val="clear" w:color="auto" w:fill="FFFFFF"/>
              </w:rPr>
              <w:t>, apresentação: natural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70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136</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Mamão papaia</w:t>
            </w:r>
            <w:r w:rsidRPr="00B1171E">
              <w:rPr>
                <w:sz w:val="20"/>
                <w:shd w:val="clear" w:color="auto" w:fill="FFFFFF"/>
              </w:rPr>
              <w:t>, apresentação: natural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p>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852</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137</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Melancia vermelha</w:t>
            </w:r>
            <w:r w:rsidRPr="00B1171E">
              <w:rPr>
                <w:sz w:val="20"/>
                <w:shd w:val="clear" w:color="auto" w:fill="FFFFFF"/>
              </w:rPr>
              <w:t>, apresentação: natural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1.418</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138</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sz w:val="20"/>
              </w:rPr>
            </w:pPr>
            <w:r w:rsidRPr="00B1171E">
              <w:rPr>
                <w:b/>
                <w:sz w:val="20"/>
                <w:shd w:val="clear" w:color="auto" w:fill="FFFFFF"/>
              </w:rPr>
              <w:t>Melão amarelo</w:t>
            </w:r>
            <w:r w:rsidRPr="00B1171E">
              <w:rPr>
                <w:sz w:val="20"/>
                <w:shd w:val="clear" w:color="auto" w:fill="FFFFFF"/>
              </w:rPr>
              <w:t>, apresentação: natural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85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p>
          <w:p w:rsidR="00D73ADB" w:rsidRPr="00DD0A3A" w:rsidRDefault="00D73ADB" w:rsidP="00E75F0E">
            <w:pPr>
              <w:jc w:val="center"/>
              <w:rPr>
                <w:b/>
                <w:sz w:val="20"/>
              </w:rPr>
            </w:pPr>
            <w:r w:rsidRPr="00DD0A3A">
              <w:rPr>
                <w:b/>
                <w:sz w:val="20"/>
              </w:rPr>
              <w:t>139</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sz w:val="20"/>
                <w:shd w:val="clear" w:color="auto" w:fill="FFFFFF"/>
              </w:rPr>
            </w:pPr>
            <w:r w:rsidRPr="00B1171E">
              <w:rPr>
                <w:b/>
                <w:sz w:val="20"/>
                <w:shd w:val="clear" w:color="auto" w:fill="FFFFFF"/>
              </w:rPr>
              <w:t>Manga Palmer</w:t>
            </w:r>
            <w:r w:rsidRPr="00B1171E">
              <w:rPr>
                <w:sz w:val="20"/>
                <w:shd w:val="clear" w:color="auto" w:fill="FFFFFF"/>
              </w:rPr>
              <w:t>, apresentação: natural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1.716</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140</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sz w:val="20"/>
              </w:rPr>
            </w:pPr>
            <w:r w:rsidRPr="00B1171E">
              <w:rPr>
                <w:b/>
                <w:sz w:val="20"/>
                <w:shd w:val="clear" w:color="auto" w:fill="FFFFFF"/>
              </w:rPr>
              <w:t xml:space="preserve">Manga Rosa, </w:t>
            </w:r>
            <w:r w:rsidRPr="00B1171E">
              <w:rPr>
                <w:sz w:val="20"/>
                <w:shd w:val="clear" w:color="auto" w:fill="FFFFFF"/>
              </w:rPr>
              <w:t>apresentação natural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highlight w:val="yellow"/>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65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141</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sz w:val="20"/>
              </w:rPr>
            </w:pPr>
            <w:r w:rsidRPr="00B1171E">
              <w:rPr>
                <w:b/>
                <w:sz w:val="20"/>
                <w:shd w:val="clear" w:color="auto" w:fill="FFFFFF"/>
              </w:rPr>
              <w:t>Morango</w:t>
            </w:r>
            <w:r w:rsidRPr="00B1171E">
              <w:rPr>
                <w:sz w:val="20"/>
                <w:shd w:val="clear" w:color="auto" w:fill="FFFFFF"/>
              </w:rPr>
              <w:t>, apresentação: natural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142</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sz w:val="20"/>
              </w:rPr>
            </w:pPr>
            <w:r w:rsidRPr="00B1171E">
              <w:rPr>
                <w:b/>
                <w:sz w:val="20"/>
                <w:shd w:val="clear" w:color="auto" w:fill="FFFFFF"/>
              </w:rPr>
              <w:t>Uva rubi</w:t>
            </w:r>
            <w:r w:rsidRPr="00B1171E">
              <w:rPr>
                <w:sz w:val="20"/>
                <w:shd w:val="clear" w:color="auto" w:fill="FFFFFF"/>
              </w:rPr>
              <w:t>, apresentação: natural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143</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 xml:space="preserve">Uva Crimson, </w:t>
            </w:r>
            <w:r w:rsidRPr="00B1171E">
              <w:rPr>
                <w:sz w:val="20"/>
                <w:shd w:val="clear" w:color="auto" w:fill="FFFFFF"/>
              </w:rPr>
              <w:t>apresentação: natural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144</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Carne bovina in natura</w:t>
            </w:r>
            <w:r w:rsidRPr="00B1171E">
              <w:rPr>
                <w:sz w:val="20"/>
                <w:shd w:val="clear" w:color="auto" w:fill="FFFFFF"/>
              </w:rPr>
              <w:t xml:space="preserve">, tipo corte: </w:t>
            </w:r>
            <w:r w:rsidRPr="00B1171E">
              <w:rPr>
                <w:b/>
                <w:sz w:val="20"/>
                <w:u w:val="single"/>
                <w:shd w:val="clear" w:color="auto" w:fill="FFFFFF"/>
              </w:rPr>
              <w:t>coxão mole</w:t>
            </w:r>
            <w:r w:rsidRPr="00B1171E">
              <w:rPr>
                <w:sz w:val="20"/>
                <w:shd w:val="clear" w:color="auto" w:fill="FFFFFF"/>
              </w:rPr>
              <w:t>, apresentação: cortada em cubos, estado de conservação: congelada.</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120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145</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Carne bovina in natura</w:t>
            </w:r>
            <w:r w:rsidRPr="00B1171E">
              <w:rPr>
                <w:sz w:val="20"/>
                <w:shd w:val="clear" w:color="auto" w:fill="FFFFFF"/>
              </w:rPr>
              <w:t xml:space="preserve">, tipo corte: </w:t>
            </w:r>
            <w:r w:rsidRPr="00B1171E">
              <w:rPr>
                <w:b/>
                <w:sz w:val="20"/>
                <w:u w:val="single"/>
                <w:shd w:val="clear" w:color="auto" w:fill="FFFFFF"/>
              </w:rPr>
              <w:t>patinho</w:t>
            </w:r>
            <w:r w:rsidRPr="00B1171E">
              <w:rPr>
                <w:sz w:val="20"/>
                <w:shd w:val="clear" w:color="auto" w:fill="FFFFFF"/>
              </w:rPr>
              <w:t>, apresentação: fatiada em bife, estado de conservação: resfriada.</w:t>
            </w:r>
            <w:r w:rsidRPr="00B1171E">
              <w:rPr>
                <w:b/>
                <w:bCs/>
                <w:sz w:val="20"/>
                <w:u w:val="single"/>
              </w:rPr>
              <w:t xml:space="preserve"> O produto deverá conter </w:t>
            </w:r>
            <w:r w:rsidRPr="00B1171E">
              <w:rPr>
                <w:b/>
                <w:bCs/>
                <w:sz w:val="20"/>
                <w:u w:val="single"/>
              </w:rPr>
              <w:lastRenderedPageBreak/>
              <w:t>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lastRenderedPageBreak/>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lastRenderedPageBreak/>
              <w:t>146</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Carne bovina in natura</w:t>
            </w:r>
            <w:r w:rsidRPr="00B1171E">
              <w:rPr>
                <w:sz w:val="20"/>
                <w:shd w:val="clear" w:color="auto" w:fill="FFFFFF"/>
              </w:rPr>
              <w:t xml:space="preserve">, tipo corte: </w:t>
            </w:r>
            <w:r w:rsidRPr="00B1171E">
              <w:rPr>
                <w:b/>
                <w:sz w:val="20"/>
                <w:u w:val="single"/>
                <w:shd w:val="clear" w:color="auto" w:fill="FFFFFF"/>
              </w:rPr>
              <w:t>patinho</w:t>
            </w:r>
            <w:r w:rsidRPr="00B1171E">
              <w:rPr>
                <w:sz w:val="20"/>
                <w:shd w:val="clear" w:color="auto" w:fill="FFFFFF"/>
              </w:rPr>
              <w:t>, apresentação: peça inteira, estado de conservação: congelada.</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4.766</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147</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Carne bovina in natura</w:t>
            </w:r>
            <w:r w:rsidRPr="00B1171E">
              <w:rPr>
                <w:sz w:val="20"/>
                <w:shd w:val="clear" w:color="auto" w:fill="FFFFFF"/>
              </w:rPr>
              <w:t xml:space="preserve">, tipo corte: </w:t>
            </w:r>
            <w:r w:rsidRPr="00B1171E">
              <w:rPr>
                <w:b/>
                <w:sz w:val="20"/>
                <w:u w:val="single"/>
                <w:shd w:val="clear" w:color="auto" w:fill="FFFFFF"/>
              </w:rPr>
              <w:t>coxão mole</w:t>
            </w:r>
            <w:r w:rsidRPr="00B1171E">
              <w:rPr>
                <w:sz w:val="20"/>
                <w:shd w:val="clear" w:color="auto" w:fill="FFFFFF"/>
              </w:rPr>
              <w:t>, apresentação: moída, estado de conservação: resfriada.</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70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148</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Carne bovina in natura</w:t>
            </w:r>
            <w:r w:rsidRPr="00B1171E">
              <w:rPr>
                <w:sz w:val="20"/>
                <w:shd w:val="clear" w:color="auto" w:fill="FFFFFF"/>
              </w:rPr>
              <w:t xml:space="preserve">, tipo corte: </w:t>
            </w:r>
            <w:r w:rsidRPr="00B1171E">
              <w:rPr>
                <w:b/>
                <w:sz w:val="20"/>
                <w:u w:val="single"/>
                <w:shd w:val="clear" w:color="auto" w:fill="FFFFFF"/>
              </w:rPr>
              <w:t>músculo traseiro</w:t>
            </w:r>
            <w:r w:rsidRPr="00B1171E">
              <w:rPr>
                <w:sz w:val="20"/>
                <w:shd w:val="clear" w:color="auto" w:fill="FFFFFF"/>
              </w:rPr>
              <w:t>, apresentação: cortada em cubos, estado de conservação: resfriada.</w:t>
            </w:r>
            <w:r w:rsidRPr="00B1171E">
              <w:rPr>
                <w:b/>
                <w:bCs/>
                <w:sz w:val="20"/>
                <w:u w:val="single"/>
              </w:rPr>
              <w:t xml:space="preserve"> O produto deverá conter no rótulo, dados do fornecedor tais como: Nome, Endereço e CNPJ; Rótulo padronizado do Ministério da Agricultura para produtos </w:t>
            </w:r>
            <w:r w:rsidRPr="00B1171E">
              <w:rPr>
                <w:b/>
                <w:bCs/>
                <w:sz w:val="20"/>
                <w:u w:val="single"/>
              </w:rPr>
              <w:lastRenderedPageBreak/>
              <w:t>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lastRenderedPageBreak/>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70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lastRenderedPageBreak/>
              <w:t>149</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Carne bovina in natura</w:t>
            </w:r>
            <w:r w:rsidRPr="00B1171E">
              <w:rPr>
                <w:sz w:val="20"/>
                <w:shd w:val="clear" w:color="auto" w:fill="FFFFFF"/>
              </w:rPr>
              <w:t xml:space="preserve">, tipo corte: </w:t>
            </w:r>
            <w:r w:rsidRPr="00B1171E">
              <w:rPr>
                <w:b/>
                <w:sz w:val="20"/>
                <w:u w:val="single"/>
                <w:shd w:val="clear" w:color="auto" w:fill="FFFFFF"/>
              </w:rPr>
              <w:t>músculo traseiro</w:t>
            </w:r>
            <w:r w:rsidRPr="00B1171E">
              <w:rPr>
                <w:sz w:val="20"/>
                <w:shd w:val="clear" w:color="auto" w:fill="FFFFFF"/>
              </w:rPr>
              <w:t>, apresentação: peça inteira de 2 a 4kg, estado de conservação: congelada.</w:t>
            </w:r>
            <w:r w:rsidRPr="00B1171E">
              <w:rPr>
                <w:b/>
                <w:sz w:val="20"/>
                <w:shd w:val="clear" w:color="auto" w:fill="FFFFFF"/>
              </w:rPr>
              <w:t xml:space="preserve"> </w:t>
            </w:r>
            <w:r w:rsidRPr="00B1171E">
              <w:rPr>
                <w:b/>
                <w:bCs/>
                <w:sz w:val="20"/>
                <w:u w:val="single"/>
              </w:rPr>
              <w:t>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4.148</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150</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 xml:space="preserve">Carne bovina in natura, </w:t>
            </w:r>
            <w:r w:rsidRPr="00B1171E">
              <w:rPr>
                <w:b/>
                <w:sz w:val="20"/>
                <w:u w:val="single"/>
                <w:shd w:val="clear" w:color="auto" w:fill="FFFFFF"/>
              </w:rPr>
              <w:t>contra-filé,</w:t>
            </w:r>
            <w:r w:rsidRPr="00B1171E">
              <w:rPr>
                <w:b/>
                <w:sz w:val="20"/>
                <w:shd w:val="clear" w:color="auto" w:fill="FFFFFF"/>
              </w:rPr>
              <w:t xml:space="preserve"> </w:t>
            </w:r>
            <w:r w:rsidRPr="00B1171E">
              <w:rPr>
                <w:sz w:val="20"/>
                <w:shd w:val="clear" w:color="auto" w:fill="FFFFFF"/>
              </w:rPr>
              <w:t>fatiado em bifes, estado de conservação: resfriado.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150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151</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 xml:space="preserve">Fígado Bovino, </w:t>
            </w:r>
            <w:r w:rsidRPr="00B1171E">
              <w:rPr>
                <w:sz w:val="20"/>
                <w:shd w:val="clear" w:color="auto" w:fill="FFFFFF"/>
              </w:rPr>
              <w:t>peça inteira de 2 a 4kg, embalado à vácuo, resfriado.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w:t>
            </w:r>
            <w:r w:rsidRPr="00B1171E">
              <w:rPr>
                <w:b/>
                <w:bCs/>
                <w:sz w:val="20"/>
                <w:u w:val="single"/>
              </w:rPr>
              <w:lastRenderedPageBreak/>
              <w:t>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lastRenderedPageBreak/>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60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lastRenderedPageBreak/>
              <w:t>152</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b/>
                <w:sz w:val="20"/>
                <w:shd w:val="clear" w:color="auto" w:fill="FFFFFF"/>
              </w:rPr>
            </w:pPr>
            <w:r w:rsidRPr="00B1171E">
              <w:rPr>
                <w:b/>
                <w:sz w:val="20"/>
                <w:shd w:val="clear" w:color="auto" w:fill="FFFFFF"/>
              </w:rPr>
              <w:t>Fígado Bovino, fresco, cortado em bife.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80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153</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Filezinho de frango Empanado, tipo sassami.</w:t>
            </w:r>
            <w:r w:rsidRPr="00B1171E">
              <w:rPr>
                <w:rFonts w:ascii="Raleway" w:hAnsi="Raleway"/>
                <w:color w:val="505457"/>
                <w:sz w:val="20"/>
                <w:shd w:val="clear" w:color="auto" w:fill="FFFFFF"/>
              </w:rPr>
              <w:t xml:space="preserve"> </w:t>
            </w:r>
            <w:r w:rsidRPr="00B1171E">
              <w:rPr>
                <w:rFonts w:ascii="Raleway" w:hAnsi="Raleway"/>
                <w:sz w:val="20"/>
                <w:shd w:val="clear" w:color="auto" w:fill="FFFFFF"/>
              </w:rPr>
              <w:t>Carne de ave in natura, tipo animal: frango, tipo corte: filezinho (sassami), apresentação: inteiro, estado de conservação: congelado(a), processamento: sem pele, sem osso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70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154</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Carne de ave</w:t>
            </w:r>
            <w:r w:rsidRPr="00B1171E">
              <w:rPr>
                <w:sz w:val="20"/>
                <w:shd w:val="clear" w:color="auto" w:fill="FFFFFF"/>
              </w:rPr>
              <w:t xml:space="preserve"> in natura, tipo animal: frango, tipo corte: </w:t>
            </w:r>
            <w:r w:rsidRPr="00B1171E">
              <w:rPr>
                <w:b/>
                <w:sz w:val="20"/>
                <w:shd w:val="clear" w:color="auto" w:fill="FFFFFF"/>
              </w:rPr>
              <w:t>coxa e sobrecoxa</w:t>
            </w:r>
            <w:r w:rsidRPr="00B1171E">
              <w:rPr>
                <w:sz w:val="20"/>
                <w:shd w:val="clear" w:color="auto" w:fill="FFFFFF"/>
              </w:rPr>
              <w:t>, apresentação: inteiro, estado de conservação: congelado(a), processamento: com pele, com osso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140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155</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 xml:space="preserve">Carne de ave in natura, tipo: </w:t>
            </w:r>
            <w:r w:rsidRPr="00B1171E">
              <w:rPr>
                <w:b/>
                <w:sz w:val="20"/>
                <w:u w:val="single"/>
                <w:shd w:val="clear" w:color="auto" w:fill="FFFFFF"/>
              </w:rPr>
              <w:t>Sobrecoxa</w:t>
            </w:r>
            <w:r w:rsidRPr="00B1171E">
              <w:rPr>
                <w:b/>
                <w:sz w:val="20"/>
                <w:shd w:val="clear" w:color="auto" w:fill="FFFFFF"/>
              </w:rPr>
              <w:t xml:space="preserve"> de frango</w:t>
            </w:r>
            <w:r w:rsidRPr="00B1171E">
              <w:rPr>
                <w:sz w:val="20"/>
                <w:u w:val="single"/>
                <w:shd w:val="clear" w:color="auto" w:fill="FFFFFF"/>
              </w:rPr>
              <w:t>.</w:t>
            </w:r>
            <w:r w:rsidRPr="00B1171E">
              <w:rPr>
                <w:bCs/>
                <w:sz w:val="20"/>
                <w:u w:val="single"/>
              </w:rPr>
              <w:t xml:space="preserve"> Estado de conservação: RESFRIADO.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156</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sz w:val="20"/>
                <w:shd w:val="clear" w:color="auto" w:fill="FFFFFF"/>
              </w:rPr>
              <w:t xml:space="preserve">Carne de ave in natura, tipo corte: </w:t>
            </w:r>
            <w:r w:rsidRPr="00B1171E">
              <w:rPr>
                <w:b/>
                <w:sz w:val="20"/>
                <w:u w:val="single"/>
                <w:shd w:val="clear" w:color="auto" w:fill="FFFFFF"/>
              </w:rPr>
              <w:t>filé de peito de frango</w:t>
            </w:r>
            <w:r w:rsidRPr="00B1171E">
              <w:rPr>
                <w:sz w:val="20"/>
                <w:shd w:val="clear" w:color="auto" w:fill="FFFFFF"/>
              </w:rPr>
              <w:t>, apresentação: fatiado, estado de conservação: CONGELADO, processamento: sem pele, sem osso. Em bandejas de 1kg.</w:t>
            </w:r>
            <w:r w:rsidRPr="00B1171E">
              <w:rPr>
                <w:b/>
                <w:bCs/>
                <w:sz w:val="20"/>
                <w:u w:val="single"/>
              </w:rPr>
              <w:t xml:space="preserve"> O produto </w:t>
            </w:r>
            <w:r w:rsidRPr="00B1171E">
              <w:rPr>
                <w:b/>
                <w:bCs/>
                <w:sz w:val="20"/>
                <w:u w:val="single"/>
              </w:rPr>
              <w:lastRenderedPageBreak/>
              <w:t>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lastRenderedPageBreak/>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4.386</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lastRenderedPageBreak/>
              <w:t>157</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sz w:val="20"/>
                <w:shd w:val="clear" w:color="auto" w:fill="FFFFFF"/>
              </w:rPr>
              <w:t xml:space="preserve">Carne de ave in natura, tipo corte: </w:t>
            </w:r>
            <w:r w:rsidRPr="00B1171E">
              <w:rPr>
                <w:b/>
                <w:sz w:val="20"/>
                <w:u w:val="single"/>
                <w:shd w:val="clear" w:color="auto" w:fill="FFFFFF"/>
              </w:rPr>
              <w:t>filé de peito de frango</w:t>
            </w:r>
            <w:r w:rsidRPr="00B1171E">
              <w:rPr>
                <w:sz w:val="20"/>
                <w:shd w:val="clear" w:color="auto" w:fill="FFFFFF"/>
              </w:rPr>
              <w:t>, apresentação: fatiado, estado de conservação: RESFRIADO, processamento: sem pele, sem osso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158</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hd w:val="clear" w:color="auto" w:fill="FFFFFF"/>
              <w:jc w:val="both"/>
              <w:rPr>
                <w:rFonts w:ascii="Raleway" w:hAnsi="Raleway"/>
                <w:sz w:val="20"/>
              </w:rPr>
            </w:pPr>
            <w:r w:rsidRPr="00B1171E">
              <w:rPr>
                <w:b/>
                <w:sz w:val="20"/>
                <w:u w:val="single"/>
                <w:shd w:val="clear" w:color="auto" w:fill="FFFFFF"/>
              </w:rPr>
              <w:t>Moela de Frango</w:t>
            </w:r>
            <w:r w:rsidRPr="00B1171E">
              <w:rPr>
                <w:sz w:val="20"/>
                <w:shd w:val="clear" w:color="auto" w:fill="FFFFFF"/>
              </w:rPr>
              <w:t>.</w:t>
            </w:r>
            <w:r w:rsidRPr="00B1171E">
              <w:rPr>
                <w:rFonts w:ascii="Raleway" w:hAnsi="Raleway"/>
                <w:sz w:val="20"/>
              </w:rPr>
              <w:t xml:space="preserve"> Descrição: Carne de ave in natura, tipo animal: frango, tipo corte: moela, apresentação: inteiro, estado de conservação: congelada.</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p w:rsidR="00D73ADB" w:rsidRPr="00B1171E" w:rsidRDefault="00D73ADB" w:rsidP="00E75F0E">
            <w:pPr>
              <w:jc w:val="both"/>
              <w:rPr>
                <w:b/>
                <w:sz w:val="20"/>
                <w:shd w:val="clear" w:color="auto" w:fill="FFFFFF"/>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159</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Carne suína</w:t>
            </w:r>
            <w:r w:rsidRPr="00B1171E">
              <w:rPr>
                <w:sz w:val="20"/>
                <w:shd w:val="clear" w:color="auto" w:fill="FFFFFF"/>
              </w:rPr>
              <w:t xml:space="preserve"> in natura, tipo corte: </w:t>
            </w:r>
            <w:r w:rsidRPr="00B1171E">
              <w:rPr>
                <w:b/>
                <w:sz w:val="20"/>
                <w:u w:val="single"/>
                <w:shd w:val="clear" w:color="auto" w:fill="FFFFFF"/>
              </w:rPr>
              <w:t>costela, costelinha</w:t>
            </w:r>
            <w:r w:rsidRPr="00B1171E">
              <w:rPr>
                <w:sz w:val="20"/>
                <w:shd w:val="clear" w:color="auto" w:fill="FFFFFF"/>
              </w:rPr>
              <w:t xml:space="preserve">, apresentação: cortada, estado de conservação: </w:t>
            </w:r>
            <w:r w:rsidRPr="00B1171E">
              <w:rPr>
                <w:sz w:val="20"/>
                <w:shd w:val="clear" w:color="auto" w:fill="FFFFFF"/>
              </w:rPr>
              <w:lastRenderedPageBreak/>
              <w:t>congelado.</w:t>
            </w:r>
            <w:r w:rsidRPr="00B1171E">
              <w:rPr>
                <w:b/>
                <w:bCs/>
                <w:sz w:val="20"/>
                <w:u w:val="single"/>
              </w:rPr>
              <w:t xml:space="preserve"> 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lastRenderedPageBreak/>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70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lastRenderedPageBreak/>
              <w:t>160</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Salsicha Hot Dog</w:t>
            </w:r>
            <w:r w:rsidRPr="00B1171E">
              <w:rPr>
                <w:sz w:val="20"/>
                <w:shd w:val="clear" w:color="auto" w:fill="FFFFFF"/>
              </w:rPr>
              <w:t>, tipo preparação: cozida, estado de conservação: resfriado.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125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161</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shd w:val="clear" w:color="auto" w:fill="FFFFFF"/>
              </w:rPr>
            </w:pPr>
            <w:r w:rsidRPr="00B1171E">
              <w:rPr>
                <w:b/>
                <w:sz w:val="20"/>
                <w:shd w:val="clear" w:color="auto" w:fill="FFFFFF"/>
              </w:rPr>
              <w:t xml:space="preserve">Salsichão Misto, </w:t>
            </w:r>
            <w:r w:rsidRPr="00B1171E">
              <w:rPr>
                <w:rFonts w:ascii="Raleway" w:hAnsi="Raleway"/>
                <w:sz w:val="20"/>
                <w:shd w:val="clear" w:color="auto" w:fill="FFFFFF"/>
              </w:rPr>
              <w:t>Embutido, tipo: salsichão, tamanho: grossa, tipo preparação: cozida, sabor: temperada, estado de conservação: resfriado.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162</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Peixe in natura</w:t>
            </w:r>
            <w:r w:rsidRPr="00B1171E">
              <w:rPr>
                <w:sz w:val="20"/>
                <w:shd w:val="clear" w:color="auto" w:fill="FFFFFF"/>
              </w:rPr>
              <w:t xml:space="preserve">, </w:t>
            </w:r>
            <w:r w:rsidRPr="00B1171E">
              <w:rPr>
                <w:b/>
                <w:sz w:val="20"/>
                <w:u w:val="single"/>
                <w:shd w:val="clear" w:color="auto" w:fill="FFFFFF"/>
              </w:rPr>
              <w:t>filé de Merluza</w:t>
            </w:r>
            <w:r w:rsidRPr="00B1171E">
              <w:rPr>
                <w:sz w:val="20"/>
                <w:shd w:val="clear" w:color="auto" w:fill="FFFFFF"/>
              </w:rPr>
              <w:t>, apresentação: sem pele, estado de conservação: congelado.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250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163</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Peixe in natura</w:t>
            </w:r>
            <w:r w:rsidRPr="00B1171E">
              <w:rPr>
                <w:sz w:val="20"/>
                <w:shd w:val="clear" w:color="auto" w:fill="FFFFFF"/>
              </w:rPr>
              <w:t xml:space="preserve">, </w:t>
            </w:r>
            <w:r w:rsidRPr="00B1171E">
              <w:rPr>
                <w:b/>
                <w:sz w:val="20"/>
                <w:u w:val="single"/>
                <w:shd w:val="clear" w:color="auto" w:fill="FFFFFF"/>
              </w:rPr>
              <w:t>filé de Cação</w:t>
            </w:r>
            <w:r w:rsidRPr="00B1171E">
              <w:rPr>
                <w:sz w:val="20"/>
                <w:shd w:val="clear" w:color="auto" w:fill="FFFFFF"/>
              </w:rPr>
              <w:t>, apresentação: sem pele, estado de conservação: congelado.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8.262</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164</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hd w:val="clear" w:color="auto" w:fill="FFFFFF"/>
              <w:jc w:val="both"/>
              <w:rPr>
                <w:rFonts w:ascii="Raleway" w:hAnsi="Raleway"/>
                <w:sz w:val="20"/>
              </w:rPr>
            </w:pPr>
            <w:r w:rsidRPr="00B1171E">
              <w:rPr>
                <w:b/>
                <w:sz w:val="20"/>
                <w:u w:val="single"/>
                <w:shd w:val="clear" w:color="auto" w:fill="FFFFFF"/>
              </w:rPr>
              <w:t>Carne Suína Carré</w:t>
            </w:r>
            <w:r w:rsidRPr="00B1171E">
              <w:rPr>
                <w:b/>
                <w:sz w:val="20"/>
                <w:shd w:val="clear" w:color="auto" w:fill="FFFFFF"/>
              </w:rPr>
              <w:t xml:space="preserve">, </w:t>
            </w:r>
            <w:r w:rsidRPr="00B1171E">
              <w:rPr>
                <w:rFonts w:ascii="Raleway" w:hAnsi="Raleway"/>
                <w:sz w:val="20"/>
              </w:rPr>
              <w:t>Descrição:</w:t>
            </w:r>
          </w:p>
          <w:p w:rsidR="00D73ADB" w:rsidRPr="00B1171E" w:rsidRDefault="00D73ADB" w:rsidP="00E75F0E">
            <w:pPr>
              <w:jc w:val="both"/>
              <w:rPr>
                <w:b/>
                <w:sz w:val="20"/>
                <w:shd w:val="clear" w:color="auto" w:fill="FFFFFF"/>
              </w:rPr>
            </w:pPr>
            <w:r w:rsidRPr="00B1171E">
              <w:rPr>
                <w:rFonts w:ascii="Raleway" w:hAnsi="Raleway"/>
                <w:sz w:val="20"/>
              </w:rPr>
              <w:t>Carne salgada, tipo corte: carré, origem: suína, apresentação: cortada, estado de conservação: resfriada.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165</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 xml:space="preserve">Linguiça Mista, </w:t>
            </w:r>
            <w:r w:rsidRPr="00B1171E">
              <w:rPr>
                <w:sz w:val="20"/>
                <w:shd w:val="clear" w:color="auto" w:fill="FFFFFF"/>
              </w:rPr>
              <w:t>tipo preparação: frescal, estado de conservação: congelada.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70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166</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Linguiça de carne suína</w:t>
            </w:r>
            <w:r w:rsidRPr="00B1171E">
              <w:rPr>
                <w:sz w:val="20"/>
                <w:shd w:val="clear" w:color="auto" w:fill="FFFFFF"/>
              </w:rPr>
              <w:t>, tamanho: fina, tipo preparação: fresca, sabor: temperada, estado de conservação: resfriada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167</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hd w:val="clear" w:color="auto" w:fill="FFFFFF"/>
              <w:jc w:val="both"/>
              <w:rPr>
                <w:b/>
                <w:sz w:val="20"/>
                <w:shd w:val="clear" w:color="auto" w:fill="FFFFFF"/>
              </w:rPr>
            </w:pPr>
            <w:r w:rsidRPr="00B1171E">
              <w:rPr>
                <w:sz w:val="20"/>
                <w:shd w:val="clear" w:color="auto" w:fill="FFFFFF"/>
              </w:rPr>
              <w:t xml:space="preserve">Peixe em conserva, variedade: </w:t>
            </w:r>
            <w:r w:rsidRPr="00B1171E">
              <w:rPr>
                <w:b/>
                <w:sz w:val="20"/>
                <w:u w:val="single"/>
                <w:shd w:val="clear" w:color="auto" w:fill="FFFFFF"/>
              </w:rPr>
              <w:t>Sardinha</w:t>
            </w:r>
            <w:r w:rsidRPr="00B1171E">
              <w:rPr>
                <w:sz w:val="20"/>
                <w:shd w:val="clear" w:color="auto" w:fill="FFFFFF"/>
              </w:rPr>
              <w:t>, apresentação: descabeçada e eviscerada, meio de cobertura: com óleo comestível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Lata 125g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70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168</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hd w:val="clear" w:color="auto" w:fill="FFFFFF"/>
              <w:jc w:val="both"/>
              <w:rPr>
                <w:b/>
                <w:sz w:val="20"/>
                <w:u w:val="single"/>
                <w:shd w:val="clear" w:color="auto" w:fill="FFFFFF"/>
              </w:rPr>
            </w:pPr>
            <w:r w:rsidRPr="00B1171E">
              <w:rPr>
                <w:b/>
                <w:sz w:val="20"/>
                <w:shd w:val="clear" w:color="auto" w:fill="FFFFFF"/>
              </w:rPr>
              <w:t>Macarrão</w:t>
            </w:r>
            <w:r w:rsidRPr="00B1171E">
              <w:rPr>
                <w:sz w:val="20"/>
                <w:shd w:val="clear" w:color="auto" w:fill="FFFFFF"/>
              </w:rPr>
              <w:t xml:space="preserve">, teor de umidade: massa seca, base da massa: de sêmola, semolina, ingredientes adicionais: com ovos, apresentação: </w:t>
            </w:r>
            <w:r w:rsidRPr="00B1171E">
              <w:rPr>
                <w:b/>
                <w:sz w:val="20"/>
                <w:u w:val="single"/>
                <w:shd w:val="clear" w:color="auto" w:fill="FFFFFF"/>
              </w:rPr>
              <w:t>espaguete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1.617</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169</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Macarrão</w:t>
            </w:r>
            <w:r w:rsidRPr="00B1171E">
              <w:rPr>
                <w:sz w:val="20"/>
                <w:shd w:val="clear" w:color="auto" w:fill="FFFFFF"/>
              </w:rPr>
              <w:t xml:space="preserve">, teor de umidade: massa seca, base da massa: de farinha de trigo, ingredientes adicionais: com ovos, apresentação: </w:t>
            </w:r>
            <w:r w:rsidRPr="00B1171E">
              <w:rPr>
                <w:b/>
                <w:sz w:val="20"/>
                <w:u w:val="single"/>
                <w:shd w:val="clear" w:color="auto" w:fill="FFFFFF"/>
              </w:rPr>
              <w:t>lasanha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170</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Macarrão</w:t>
            </w:r>
            <w:r w:rsidRPr="00B1171E">
              <w:rPr>
                <w:sz w:val="20"/>
                <w:shd w:val="clear" w:color="auto" w:fill="FFFFFF"/>
              </w:rPr>
              <w:t>, teor de umidade: massa seca, base da massa: de farinha de trigo, ingredientes adicionais: com ovos, apresentação</w:t>
            </w:r>
            <w:r w:rsidRPr="00B1171E">
              <w:rPr>
                <w:b/>
                <w:sz w:val="20"/>
                <w:u w:val="single"/>
                <w:shd w:val="clear" w:color="auto" w:fill="FFFFFF"/>
              </w:rPr>
              <w:t>: parafuso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165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171</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Macarrão</w:t>
            </w:r>
            <w:r w:rsidRPr="00B1171E">
              <w:rPr>
                <w:sz w:val="20"/>
                <w:shd w:val="clear" w:color="auto" w:fill="FFFFFF"/>
              </w:rPr>
              <w:t xml:space="preserve">, teor de umidade: massa seca, base da massa: de farinha de trigo, ingredientes adicionais: com ovos, apresentação: </w:t>
            </w:r>
            <w:r w:rsidRPr="00B1171E">
              <w:rPr>
                <w:b/>
                <w:sz w:val="20"/>
                <w:shd w:val="clear" w:color="auto" w:fill="FFFFFF"/>
              </w:rPr>
              <w:t>Ave Maria, pai nosso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226</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lastRenderedPageBreak/>
              <w:t>172</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Macarrão Anelzinho</w:t>
            </w:r>
            <w:r w:rsidRPr="00B1171E">
              <w:rPr>
                <w:sz w:val="20"/>
                <w:shd w:val="clear" w:color="auto" w:fill="FFFFFF"/>
              </w:rPr>
              <w:t xml:space="preserve"> teor de umidade: massa seca, base da massa: de farinha de trigo, ingredientes adicionais: com ovos.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173</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 xml:space="preserve">Macarrão Cabelo de Anjo, </w:t>
            </w:r>
            <w:r w:rsidRPr="00B1171E">
              <w:rPr>
                <w:sz w:val="20"/>
                <w:shd w:val="clear" w:color="auto" w:fill="FFFFFF"/>
              </w:rPr>
              <w:t>teor de umidade: massa seca, base da massa: de farinha de trigo, ingredientes adicionais: com ovos,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24</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174</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Massa de pastel,</w:t>
            </w:r>
            <w:r w:rsidRPr="00B1171E">
              <w:rPr>
                <w:sz w:val="20"/>
                <w:shd w:val="clear" w:color="auto" w:fill="FFFFFF"/>
              </w:rPr>
              <w:t xml:space="preserve"> base da massa: farinha de trigo refinada, apresentação: fresca, resfriada, tamanho: média, formato: discos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70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175</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Coco ralado</w:t>
            </w:r>
            <w:r w:rsidRPr="00B1171E">
              <w:rPr>
                <w:sz w:val="20"/>
                <w:shd w:val="clear" w:color="auto" w:fill="FFFFFF"/>
              </w:rPr>
              <w:t>, ingredientes: amêndoa de coco, apresentação: triturado, características adicionais: sem açúcar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100g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85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176</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Pão de Forma</w:t>
            </w:r>
            <w:r w:rsidRPr="00B1171E">
              <w:rPr>
                <w:sz w:val="20"/>
                <w:shd w:val="clear" w:color="auto" w:fill="FFFFFF"/>
              </w:rPr>
              <w:t>, base: de farinha de trigo refinada, tipo adicional: de leite, apresentação: fatiado, tipo embalagem: embalagem individual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177</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Pão de Forma</w:t>
            </w:r>
            <w:r w:rsidRPr="00B1171E">
              <w:rPr>
                <w:sz w:val="20"/>
                <w:shd w:val="clear" w:color="auto" w:fill="FFFFFF"/>
              </w:rPr>
              <w:t xml:space="preserve">, base: de farinha de </w:t>
            </w:r>
            <w:r w:rsidRPr="00B1171E">
              <w:rPr>
                <w:b/>
                <w:sz w:val="20"/>
                <w:u w:val="single"/>
                <w:shd w:val="clear" w:color="auto" w:fill="FFFFFF"/>
              </w:rPr>
              <w:t>trigo integral</w:t>
            </w:r>
            <w:r w:rsidRPr="00B1171E">
              <w:rPr>
                <w:sz w:val="20"/>
                <w:shd w:val="clear" w:color="auto" w:fill="FFFFFF"/>
              </w:rPr>
              <w:t>, enriquecida com ferro e ácido fólico, apresentação: fatiado, tipo embalagem: embalagem individual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150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178</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bCs/>
                <w:sz w:val="20"/>
              </w:rPr>
              <w:t>Pão de mel</w:t>
            </w:r>
            <w:r w:rsidRPr="00B1171E">
              <w:rPr>
                <w:bCs/>
                <w:sz w:val="20"/>
              </w:rPr>
              <w:t>. Composição: farinha de trigo enriquecida com ferro e ácido fólico, açúcar invertido, gordura vegetal, amido, mel, fermentos químicos bicarbonato de sódio, bicarbonato de amônio e pirofosfato, ácido de sódio, emulsificante lecitina de soja, acidulante ácido cítrico e aromatizante.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360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179</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Pão</w:t>
            </w:r>
            <w:r w:rsidRPr="00B1171E">
              <w:rPr>
                <w:sz w:val="20"/>
                <w:shd w:val="clear" w:color="auto" w:fill="FFFFFF"/>
              </w:rPr>
              <w:t xml:space="preserve"> </w:t>
            </w:r>
            <w:r w:rsidRPr="00B1171E">
              <w:rPr>
                <w:b/>
                <w:sz w:val="20"/>
                <w:shd w:val="clear" w:color="auto" w:fill="FFFFFF"/>
              </w:rPr>
              <w:t>hambúrguer, redondo</w:t>
            </w:r>
            <w:r w:rsidRPr="00B1171E">
              <w:rPr>
                <w:sz w:val="20"/>
                <w:shd w:val="clear" w:color="auto" w:fill="FFFFFF"/>
              </w:rPr>
              <w:t xml:space="preserve">. Base: de farinha de trigo refinada, tipo: </w:t>
            </w:r>
            <w:r w:rsidRPr="00B1171E">
              <w:rPr>
                <w:b/>
                <w:sz w:val="20"/>
                <w:shd w:val="clear" w:color="auto" w:fill="FFFFFF"/>
              </w:rPr>
              <w:t>semi-doce</w:t>
            </w:r>
            <w:r w:rsidRPr="00B1171E">
              <w:rPr>
                <w:sz w:val="20"/>
                <w:shd w:val="clear" w:color="auto" w:fill="FFFFFF"/>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300g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180</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Pão Careca para cachorro-quente, bisnaga</w:t>
            </w:r>
            <w:r w:rsidRPr="00B1171E">
              <w:rPr>
                <w:sz w:val="20"/>
                <w:shd w:val="clear" w:color="auto" w:fill="FFFFFF"/>
              </w:rPr>
              <w:t xml:space="preserve"> base: de farinha de trigo refinada, tipo: semi-doce.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300g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181</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Pão bisnaguinha</w:t>
            </w:r>
            <w:r w:rsidRPr="00B1171E">
              <w:rPr>
                <w:sz w:val="20"/>
                <w:shd w:val="clear" w:color="auto" w:fill="FFFFFF"/>
              </w:rPr>
              <w:t xml:space="preserve">, base: de farinha de trigo refinada, tipo: semi-doce.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Pacote 300g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140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182</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 xml:space="preserve">Pão francês, </w:t>
            </w:r>
            <w:r w:rsidRPr="00B1171E">
              <w:rPr>
                <w:sz w:val="20"/>
                <w:shd w:val="clear" w:color="auto" w:fill="FFFFFF"/>
              </w:rPr>
              <w:t>fresco e de boa aparência. Sem adição de açúcar, realçador de sabor ou farinha mista.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2.094</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183</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bCs/>
                <w:sz w:val="20"/>
              </w:rPr>
              <w:t>Rosquinha salgada</w:t>
            </w:r>
            <w:r w:rsidRPr="00B1171E">
              <w:rPr>
                <w:bCs/>
                <w:sz w:val="20"/>
              </w:rPr>
              <w:t>, embalados em plástico atóxico de 100g, validade mínima de 7 dias a contar da data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highlight w:val="yellow"/>
              </w:rPr>
            </w:pPr>
            <w:r w:rsidRPr="00B1171E">
              <w:rPr>
                <w:sz w:val="20"/>
              </w:rPr>
              <w:t>Pacote</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700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48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184</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pStyle w:val="PargrafodaLista2"/>
              <w:spacing w:line="240" w:lineRule="auto"/>
              <w:ind w:left="0"/>
              <w:jc w:val="both"/>
              <w:rPr>
                <w:bCs/>
                <w:lang w:eastAsia="pt-BR"/>
              </w:rPr>
            </w:pPr>
            <w:r w:rsidRPr="00B1171E">
              <w:rPr>
                <w:b/>
                <w:bCs/>
                <w:lang w:eastAsia="pt-BR"/>
              </w:rPr>
              <w:t>Paçoca embalada</w:t>
            </w:r>
            <w:r w:rsidRPr="00B1171E">
              <w:rPr>
                <w:bCs/>
                <w:lang w:eastAsia="pt-BR"/>
              </w:rPr>
              <w:t xml:space="preserve"> em plástico atóxico de 20g, validade de 12 meses a contar da data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Pote 50 unidades</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18</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72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185</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pStyle w:val="PargrafodaLista2"/>
              <w:spacing w:line="240" w:lineRule="auto"/>
              <w:ind w:left="0"/>
              <w:jc w:val="both"/>
              <w:rPr>
                <w:b/>
                <w:highlight w:val="yellow"/>
                <w:shd w:val="clear" w:color="auto" w:fill="FFFFFF"/>
              </w:rPr>
            </w:pPr>
            <w:r w:rsidRPr="00B1171E">
              <w:rPr>
                <w:b/>
                <w:bCs/>
                <w:lang w:eastAsia="pt-BR"/>
              </w:rPr>
              <w:t>Mariola embalada</w:t>
            </w:r>
            <w:r w:rsidRPr="00B1171E">
              <w:rPr>
                <w:bCs/>
                <w:lang w:eastAsia="pt-BR"/>
              </w:rPr>
              <w:t xml:space="preserve"> em plástico atóxico de 20g, validade de 12 meses a contar da data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highlight w:val="yellow"/>
              </w:rPr>
            </w:pPr>
            <w:r w:rsidRPr="00B1171E">
              <w:rPr>
                <w:sz w:val="20"/>
              </w:rPr>
              <w:t>Embalagem com 50 unidades</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8</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186</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bCs/>
                <w:sz w:val="20"/>
              </w:rPr>
              <w:t>Pé de moleque embalado</w:t>
            </w:r>
            <w:r w:rsidRPr="00B1171E">
              <w:rPr>
                <w:bCs/>
                <w:sz w:val="20"/>
              </w:rPr>
              <w:t xml:space="preserve"> em plástico atóxico de 20g, validade de 12 meses a contar da data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com 50 unidades</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26</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82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187</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bCs/>
                <w:sz w:val="20"/>
              </w:rPr>
              <w:t>Cocada embalada</w:t>
            </w:r>
            <w:r w:rsidRPr="00B1171E">
              <w:rPr>
                <w:bCs/>
                <w:sz w:val="20"/>
              </w:rPr>
              <w:t xml:space="preserve"> em plástico atóxico de 20g, validade de 12 meses a contar da data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com 50 unidades</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16</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188</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Fósforo</w:t>
            </w:r>
            <w:r w:rsidRPr="00B1171E">
              <w:rPr>
                <w:sz w:val="20"/>
                <w:shd w:val="clear" w:color="auto" w:fill="FFFFFF"/>
              </w:rPr>
              <w:t>, material corpo: madeira, tipo: curto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Caixa 50 unidades</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120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lastRenderedPageBreak/>
              <w:t>189</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Água mineral natural</w:t>
            </w:r>
            <w:r w:rsidRPr="00B1171E">
              <w:rPr>
                <w:sz w:val="20"/>
                <w:shd w:val="clear" w:color="auto" w:fill="FFFFFF"/>
              </w:rPr>
              <w:t xml:space="preserve">, tipo: </w:t>
            </w:r>
            <w:r w:rsidRPr="00B1171E">
              <w:rPr>
                <w:sz w:val="20"/>
                <w:u w:val="single"/>
                <w:shd w:val="clear" w:color="auto" w:fill="FFFFFF"/>
              </w:rPr>
              <w:t>sem gás,</w:t>
            </w:r>
            <w:r w:rsidRPr="00B1171E">
              <w:rPr>
                <w:sz w:val="20"/>
                <w:shd w:val="clear" w:color="auto" w:fill="FFFFFF"/>
              </w:rPr>
              <w:t xml:space="preserve"> material embalagem: plástico, tipo embalagem: retornável.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Garrafão 20 Litros</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400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60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190</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 xml:space="preserve">Abacaxi </w:t>
            </w:r>
            <w:r w:rsidRPr="00B1171E">
              <w:rPr>
                <w:sz w:val="20"/>
                <w:shd w:val="clear" w:color="auto" w:fill="FFFFFF"/>
              </w:rPr>
              <w:t>in natura, fresco.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Unidade</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65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191</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 xml:space="preserve">Ovo Branco, </w:t>
            </w:r>
            <w:r w:rsidRPr="00B1171E">
              <w:rPr>
                <w:sz w:val="20"/>
                <w:shd w:val="clear" w:color="auto" w:fill="FFFFFF"/>
              </w:rPr>
              <w:t>ovo de galinha, branco grande, pesando aproximadamente 50g, com data de fabricação, data de validade e registro no SIE ou SIF. Produto fresco. Deve vir em sua embalagem original.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Bandeja c/ 12 unidades</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4.470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192</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spacing w:before="80" w:after="80"/>
              <w:jc w:val="both"/>
              <w:rPr>
                <w:sz w:val="20"/>
              </w:rPr>
            </w:pPr>
            <w:r w:rsidRPr="00B1171E">
              <w:rPr>
                <w:b/>
                <w:sz w:val="20"/>
                <w:shd w:val="clear" w:color="auto" w:fill="FFFFFF"/>
              </w:rPr>
              <w:t>Aipim limpo e descascado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4.776</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193</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b/>
                <w:sz w:val="20"/>
                <w:shd w:val="clear" w:color="auto" w:fill="FFFFFF"/>
              </w:rPr>
            </w:pPr>
            <w:r w:rsidRPr="00B1171E">
              <w:rPr>
                <w:b/>
                <w:sz w:val="20"/>
                <w:shd w:val="clear" w:color="auto" w:fill="FFFFFF"/>
              </w:rPr>
              <w:t xml:space="preserve">Tempero verde, </w:t>
            </w:r>
            <w:r w:rsidRPr="00B1171E">
              <w:rPr>
                <w:sz w:val="20"/>
                <w:shd w:val="clear" w:color="auto" w:fill="FFFFFF"/>
              </w:rPr>
              <w:t>composto por salsa e cebolinha, em molhe, folhas limpas, viçosas de cores brilhantes, sem marcas de pragas e talos firmes.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Maço</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194</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 xml:space="preserve">Maça Nacional, </w:t>
            </w:r>
            <w:r w:rsidRPr="00B1171E">
              <w:rPr>
                <w:sz w:val="20"/>
                <w:shd w:val="clear" w:color="auto" w:fill="FFFFFF"/>
              </w:rPr>
              <w:t>comum, não ácida, 1ª qualidade, frutos de tamanho médio, no grau máximo de evolução no tamanho, aroma e sabor da espécie, sem ferimentos, firmes, tenras e com brilho.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195</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pStyle w:val="PargrafodaLista2"/>
              <w:spacing w:after="200" w:line="240" w:lineRule="auto"/>
              <w:ind w:left="0"/>
              <w:jc w:val="both"/>
              <w:rPr>
                <w:bCs/>
                <w:lang w:eastAsia="pt-BR"/>
              </w:rPr>
            </w:pPr>
            <w:r w:rsidRPr="00B1171E">
              <w:rPr>
                <w:b/>
                <w:shd w:val="clear" w:color="auto" w:fill="FFFFFF"/>
              </w:rPr>
              <w:t xml:space="preserve">Vinagre branco, </w:t>
            </w:r>
            <w:r w:rsidRPr="00B1171E">
              <w:rPr>
                <w:shd w:val="clear" w:color="auto" w:fill="FFFFFF"/>
              </w:rPr>
              <w:t>fermentado acético de maçã, acidez de 4,0%, não contém glúten.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Garrafa de 750 ml</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160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196</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jc w:val="both"/>
              <w:rPr>
                <w:sz w:val="20"/>
              </w:rPr>
            </w:pPr>
            <w:r w:rsidRPr="00B1171E">
              <w:rPr>
                <w:b/>
                <w:sz w:val="20"/>
                <w:shd w:val="clear" w:color="auto" w:fill="FFFFFF"/>
              </w:rPr>
              <w:t xml:space="preserve">Milho para pipoca, </w:t>
            </w:r>
            <w:r w:rsidRPr="00B1171E">
              <w:rPr>
                <w:sz w:val="20"/>
                <w:shd w:val="clear" w:color="auto" w:fill="FFFFFF"/>
              </w:rPr>
              <w:t>naturalmente rico em fibras e fonte de ferro, classe amarela, grupo duro, tipo 1, livre de transgênicos, não contém glúten.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Pct. 500g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25</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197</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pStyle w:val="PargrafodaLista2"/>
              <w:spacing w:line="240" w:lineRule="auto"/>
              <w:ind w:left="0"/>
              <w:jc w:val="both"/>
              <w:rPr>
                <w:b/>
                <w:shd w:val="clear" w:color="auto" w:fill="FFFFFF"/>
              </w:rPr>
            </w:pPr>
            <w:r w:rsidRPr="00B1171E">
              <w:rPr>
                <w:b/>
                <w:shd w:val="clear" w:color="auto" w:fill="FFFFFF"/>
              </w:rPr>
              <w:t xml:space="preserve">Iogurte natural, </w:t>
            </w:r>
            <w:r w:rsidRPr="00B1171E">
              <w:rPr>
                <w:shd w:val="clear" w:color="auto" w:fill="FFFFFF"/>
              </w:rPr>
              <w:t xml:space="preserve">teor gordura: integral, com polpa ou pedaços de fruta </w:t>
            </w:r>
            <w:r w:rsidRPr="00B1171E">
              <w:rPr>
                <w:b/>
                <w:shd w:val="clear" w:color="auto" w:fill="FFFFFF"/>
              </w:rPr>
              <w:t>sabores sortidos</w:t>
            </w:r>
            <w:r w:rsidRPr="00B1171E">
              <w:rPr>
                <w:shd w:val="clear" w:color="auto" w:fill="FFFFFF"/>
              </w:rPr>
              <w:t>, a serem definidos na ordem de fornecimento.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Embalagem 1Litro</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300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198</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pStyle w:val="PargrafodaLista2"/>
              <w:spacing w:line="240" w:lineRule="auto"/>
              <w:ind w:left="0"/>
              <w:jc w:val="both"/>
              <w:rPr>
                <w:b/>
                <w:shd w:val="clear" w:color="auto" w:fill="FFFFFF"/>
              </w:rPr>
            </w:pPr>
            <w:r w:rsidRPr="00B1171E">
              <w:rPr>
                <w:b/>
                <w:shd w:val="clear" w:color="auto" w:fill="FFFFFF"/>
              </w:rPr>
              <w:t xml:space="preserve">Leite em pó, </w:t>
            </w:r>
            <w:r w:rsidRPr="00B1171E">
              <w:rPr>
                <w:shd w:val="clear" w:color="auto" w:fill="FFFFFF"/>
              </w:rPr>
              <w:t>enriquecido com vitamina A e D, fonte de cálcio. Embalagem contendo informações nutricionais, prazo de validade, data de fabricação.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Sachê de 400g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5.214</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199</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pStyle w:val="PargrafodaLista2"/>
              <w:spacing w:line="240" w:lineRule="auto"/>
              <w:ind w:left="0"/>
              <w:jc w:val="both"/>
              <w:rPr>
                <w:b/>
                <w:shd w:val="clear" w:color="auto" w:fill="FFFFFF"/>
              </w:rPr>
            </w:pPr>
            <w:r w:rsidRPr="00B1171E">
              <w:rPr>
                <w:b/>
                <w:shd w:val="clear" w:color="auto" w:fill="FFFFFF"/>
              </w:rPr>
              <w:t>Abobrinha verde,</w:t>
            </w:r>
            <w:r w:rsidRPr="00B1171E">
              <w:rPr>
                <w:shd w:val="clear" w:color="auto" w:fill="FFFFFF"/>
              </w:rPr>
              <w:t xml:space="preserve"> limpa, sem ferimentos ou defeitos, firmes e com brilho.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Kg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60</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D73ADB" w:rsidRPr="00E14E8D" w:rsidTr="006D5C38">
        <w:trPr>
          <w:trHeight w:val="4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3ADB" w:rsidRPr="00DD0A3A" w:rsidRDefault="00D73ADB" w:rsidP="00E75F0E">
            <w:pPr>
              <w:jc w:val="center"/>
              <w:rPr>
                <w:b/>
                <w:sz w:val="20"/>
              </w:rPr>
            </w:pPr>
            <w:r w:rsidRPr="00DD0A3A">
              <w:rPr>
                <w:b/>
                <w:sz w:val="20"/>
              </w:rPr>
              <w:t>200</w:t>
            </w:r>
          </w:p>
        </w:tc>
        <w:tc>
          <w:tcPr>
            <w:tcW w:w="3119" w:type="dxa"/>
            <w:tcBorders>
              <w:top w:val="single" w:sz="4" w:space="0" w:color="auto"/>
              <w:left w:val="nil"/>
              <w:bottom w:val="single" w:sz="4" w:space="0" w:color="auto"/>
              <w:right w:val="single" w:sz="4" w:space="0" w:color="auto"/>
            </w:tcBorders>
            <w:shd w:val="clear" w:color="auto" w:fill="auto"/>
            <w:vAlign w:val="center"/>
          </w:tcPr>
          <w:p w:rsidR="00D73ADB" w:rsidRPr="00B1171E" w:rsidRDefault="00D73ADB" w:rsidP="00E75F0E">
            <w:pPr>
              <w:pStyle w:val="PargrafodaLista2"/>
              <w:spacing w:line="240" w:lineRule="auto"/>
              <w:ind w:left="0"/>
              <w:jc w:val="both"/>
              <w:rPr>
                <w:b/>
                <w:shd w:val="clear" w:color="auto" w:fill="FFFFFF"/>
              </w:rPr>
            </w:pPr>
            <w:r w:rsidRPr="00B1171E">
              <w:rPr>
                <w:b/>
                <w:shd w:val="clear" w:color="auto" w:fill="FFFFFF"/>
              </w:rPr>
              <w:t xml:space="preserve">Pão Careca, </w:t>
            </w:r>
            <w:r w:rsidRPr="00B1171E">
              <w:rPr>
                <w:shd w:val="clear" w:color="auto" w:fill="FFFFFF"/>
              </w:rPr>
              <w:t>o pão deve ser de panificação própria, com identificação da escola, o número de pães, identificação do peso, data de validade, data de fabricação e identificação dos ingredientes na embalagem de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3ADB" w:rsidRPr="00B1171E" w:rsidRDefault="00D73ADB" w:rsidP="00E75F0E">
            <w:pPr>
              <w:jc w:val="center"/>
              <w:rPr>
                <w:sz w:val="20"/>
              </w:rPr>
            </w:pPr>
            <w:r w:rsidRPr="00B1171E">
              <w:rPr>
                <w:sz w:val="20"/>
              </w:rPr>
              <w:t>Unidade</w:t>
            </w:r>
          </w:p>
          <w:p w:rsidR="00D73ADB" w:rsidRPr="00B1171E" w:rsidRDefault="00D73ADB" w:rsidP="00E75F0E">
            <w:pPr>
              <w:jc w:val="center"/>
              <w:rPr>
                <w:sz w:val="20"/>
              </w:rPr>
            </w:pPr>
            <w:r w:rsidRPr="00B1171E">
              <w:rPr>
                <w:sz w:val="20"/>
              </w:rPr>
              <w:t>(Mínimo 50g)</w:t>
            </w:r>
          </w:p>
        </w:tc>
        <w:tc>
          <w:tcPr>
            <w:tcW w:w="1134" w:type="dxa"/>
            <w:tcBorders>
              <w:top w:val="single" w:sz="4" w:space="0" w:color="auto"/>
              <w:left w:val="nil"/>
              <w:bottom w:val="single" w:sz="4" w:space="0" w:color="auto"/>
              <w:right w:val="single" w:sz="4" w:space="0" w:color="auto"/>
            </w:tcBorders>
            <w:vAlign w:val="center"/>
          </w:tcPr>
          <w:p w:rsidR="00D73ADB" w:rsidRPr="004A7047" w:rsidRDefault="00D73ADB" w:rsidP="00D949D1">
            <w:pPr>
              <w:jc w:val="center"/>
              <w:rPr>
                <w:color w:val="000000"/>
                <w:sz w:val="22"/>
                <w:szCs w:val="22"/>
              </w:rPr>
            </w:pPr>
            <w:r w:rsidRPr="004A7047">
              <w:rPr>
                <w:color w:val="000000"/>
                <w:sz w:val="22"/>
                <w:szCs w:val="22"/>
              </w:rPr>
              <w:t>55.296</w:t>
            </w:r>
          </w:p>
        </w:tc>
        <w:tc>
          <w:tcPr>
            <w:tcW w:w="1133" w:type="dxa"/>
            <w:tcBorders>
              <w:top w:val="single" w:sz="4" w:space="0" w:color="auto"/>
              <w:left w:val="single" w:sz="4" w:space="0" w:color="auto"/>
              <w:bottom w:val="single" w:sz="4" w:space="0" w:color="auto"/>
              <w:right w:val="single" w:sz="4" w:space="0" w:color="auto"/>
            </w:tcBorders>
          </w:tcPr>
          <w:p w:rsidR="00D73ADB" w:rsidRPr="00E14E8D" w:rsidRDefault="00D73ADB" w:rsidP="00E75F0E">
            <w:pPr>
              <w:jc w:val="center"/>
              <w:rPr>
                <w:b/>
                <w:bCs/>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bCs/>
                <w:color w:val="000000"/>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D73ADB" w:rsidRPr="00E14E8D" w:rsidRDefault="00D73ADB" w:rsidP="00E75F0E">
            <w:pPr>
              <w:jc w:val="center"/>
              <w:rPr>
                <w:b/>
                <w:color w:val="000000"/>
                <w:sz w:val="20"/>
              </w:rPr>
            </w:pPr>
          </w:p>
        </w:tc>
      </w:tr>
      <w:tr w:rsidR="00107664" w:rsidRPr="00E14E8D" w:rsidTr="00F5269C">
        <w:trPr>
          <w:trHeight w:val="431"/>
        </w:trPr>
        <w:tc>
          <w:tcPr>
            <w:tcW w:w="8221"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107664" w:rsidRPr="00E14E8D" w:rsidRDefault="00107664" w:rsidP="00107664">
            <w:pPr>
              <w:jc w:val="right"/>
              <w:rPr>
                <w:b/>
                <w:bCs/>
                <w:color w:val="000000"/>
                <w:sz w:val="20"/>
              </w:rPr>
            </w:pPr>
            <w:r>
              <w:rPr>
                <w:b/>
                <w:bCs/>
                <w:color w:val="000000"/>
                <w:sz w:val="20"/>
              </w:rPr>
              <w:t>TOTAL</w:t>
            </w:r>
          </w:p>
        </w:tc>
        <w:tc>
          <w:tcPr>
            <w:tcW w:w="1418" w:type="dxa"/>
            <w:tcBorders>
              <w:top w:val="single" w:sz="4" w:space="0" w:color="auto"/>
              <w:left w:val="single" w:sz="4" w:space="0" w:color="auto"/>
              <w:bottom w:val="single" w:sz="4" w:space="0" w:color="auto"/>
              <w:right w:val="single" w:sz="4" w:space="0" w:color="auto"/>
            </w:tcBorders>
            <w:vAlign w:val="center"/>
          </w:tcPr>
          <w:p w:rsidR="00107664" w:rsidRPr="00E14E8D" w:rsidRDefault="00107664" w:rsidP="00E75F0E">
            <w:pPr>
              <w:jc w:val="center"/>
              <w:rPr>
                <w:b/>
                <w:color w:val="000000"/>
                <w:sz w:val="20"/>
              </w:rPr>
            </w:pPr>
          </w:p>
        </w:tc>
      </w:tr>
    </w:tbl>
    <w:p w:rsidR="00180A07" w:rsidRDefault="00180A07" w:rsidP="00180A07">
      <w:pPr>
        <w:jc w:val="both"/>
        <w:rPr>
          <w:b/>
          <w:sz w:val="24"/>
          <w:szCs w:val="24"/>
        </w:rPr>
      </w:pPr>
    </w:p>
    <w:p w:rsidR="00CC1E95" w:rsidRDefault="00CC1E95" w:rsidP="00180A07">
      <w:pPr>
        <w:jc w:val="both"/>
        <w:rPr>
          <w:b/>
          <w:sz w:val="24"/>
          <w:szCs w:val="24"/>
        </w:rPr>
      </w:pPr>
      <w:r w:rsidRPr="00037311">
        <w:rPr>
          <w:b/>
          <w:sz w:val="24"/>
          <w:szCs w:val="24"/>
        </w:rPr>
        <w:t>Declaro para os devidos fins que nos valores propostos estarão inclusos todos os custos operacionais, encargos previdenciários, trabalhistas, tributários, comerciais e quaisquer outros que incidam direta ou indiretamente no fornecimento dos bens.</w:t>
      </w:r>
    </w:p>
    <w:p w:rsidR="00180A07" w:rsidRPr="00037311" w:rsidRDefault="00180A07" w:rsidP="00180A07">
      <w:pPr>
        <w:jc w:val="both"/>
        <w:rPr>
          <w:b/>
          <w:sz w:val="24"/>
          <w:szCs w:val="24"/>
        </w:rPr>
      </w:pPr>
    </w:p>
    <w:p w:rsidR="00CC1E95" w:rsidRPr="00037311" w:rsidRDefault="00CC1E95" w:rsidP="00180A07">
      <w:pPr>
        <w:ind w:right="46"/>
        <w:rPr>
          <w:sz w:val="24"/>
          <w:szCs w:val="24"/>
          <w:u w:val="single"/>
        </w:rPr>
      </w:pPr>
      <w:r w:rsidRPr="00037311">
        <w:rPr>
          <w:b/>
          <w:sz w:val="24"/>
          <w:szCs w:val="24"/>
          <w:u w:val="single"/>
        </w:rPr>
        <w:t xml:space="preserve">Validade da Proposta: </w:t>
      </w:r>
      <w:r w:rsidRPr="00037311">
        <w:rPr>
          <w:sz w:val="24"/>
          <w:szCs w:val="24"/>
          <w:u w:val="single"/>
        </w:rPr>
        <w:t>60 dias</w:t>
      </w:r>
    </w:p>
    <w:p w:rsidR="00CC1E95" w:rsidRPr="00037311" w:rsidRDefault="00CC1E95" w:rsidP="00CC1E95">
      <w:pPr>
        <w:ind w:right="46"/>
        <w:rPr>
          <w:b/>
          <w:sz w:val="24"/>
          <w:szCs w:val="24"/>
        </w:rPr>
      </w:pPr>
      <w:r w:rsidRPr="00037311">
        <w:rPr>
          <w:b/>
          <w:sz w:val="24"/>
          <w:szCs w:val="24"/>
        </w:rPr>
        <w:t>___________________________________________________________</w:t>
      </w:r>
    </w:p>
    <w:p w:rsidR="00CC1E95" w:rsidRPr="00037311" w:rsidRDefault="00CC1E95" w:rsidP="00CC1E95">
      <w:pPr>
        <w:ind w:right="46"/>
        <w:jc w:val="both"/>
        <w:rPr>
          <w:sz w:val="24"/>
          <w:szCs w:val="24"/>
        </w:rPr>
      </w:pPr>
      <w:r w:rsidRPr="00037311">
        <w:rPr>
          <w:sz w:val="24"/>
          <w:szCs w:val="24"/>
        </w:rPr>
        <w:t>Esta proposta deverá ser preenchida e enviada à PREFEITURA MUNICIPAL DE BOM JARDIM, devidamente assinada por responsável da firma informante, em envelope lacrado.</w:t>
      </w:r>
    </w:p>
    <w:p w:rsidR="00CC1E95" w:rsidRPr="00037311" w:rsidRDefault="00CC1E95" w:rsidP="00CC1E95">
      <w:pPr>
        <w:ind w:right="46"/>
        <w:jc w:val="both"/>
        <w:rPr>
          <w:sz w:val="24"/>
          <w:szCs w:val="24"/>
        </w:rPr>
      </w:pPr>
    </w:p>
    <w:p w:rsidR="00CC1E95" w:rsidRPr="00037311" w:rsidRDefault="00CC1E95" w:rsidP="00CC1E95">
      <w:pPr>
        <w:ind w:right="46"/>
        <w:jc w:val="both"/>
        <w:rPr>
          <w:sz w:val="24"/>
          <w:szCs w:val="24"/>
        </w:rPr>
      </w:pPr>
      <w:r w:rsidRPr="00037311">
        <w:rPr>
          <w:sz w:val="24"/>
          <w:szCs w:val="24"/>
        </w:rPr>
        <w:lastRenderedPageBreak/>
        <w:t>BANCO : ________________________</w:t>
      </w:r>
    </w:p>
    <w:p w:rsidR="00CC1E95" w:rsidRPr="00037311" w:rsidRDefault="00CC1E95" w:rsidP="00CC1E95">
      <w:pPr>
        <w:ind w:right="46"/>
        <w:jc w:val="both"/>
        <w:rPr>
          <w:sz w:val="24"/>
          <w:szCs w:val="24"/>
        </w:rPr>
      </w:pPr>
      <w:r w:rsidRPr="00037311">
        <w:rPr>
          <w:sz w:val="24"/>
          <w:szCs w:val="24"/>
        </w:rPr>
        <w:t>AGÊNCIA:_______________________</w:t>
      </w:r>
    </w:p>
    <w:p w:rsidR="00CC1E95" w:rsidRPr="00037311" w:rsidRDefault="00CC1E95" w:rsidP="00CC1E95">
      <w:pPr>
        <w:ind w:right="46"/>
        <w:jc w:val="both"/>
        <w:rPr>
          <w:sz w:val="24"/>
          <w:szCs w:val="24"/>
        </w:rPr>
      </w:pPr>
      <w:r w:rsidRPr="00037311">
        <w:rPr>
          <w:sz w:val="24"/>
          <w:szCs w:val="24"/>
        </w:rPr>
        <w:t>CONTA:_________________________</w:t>
      </w:r>
    </w:p>
    <w:p w:rsidR="00CC1E95" w:rsidRPr="00037311" w:rsidRDefault="00CC1E95" w:rsidP="00CC1E95">
      <w:pPr>
        <w:ind w:right="46"/>
        <w:jc w:val="both"/>
        <w:rPr>
          <w:sz w:val="24"/>
          <w:szCs w:val="24"/>
        </w:rPr>
      </w:pPr>
      <w:r w:rsidRPr="00037311">
        <w:rPr>
          <w:sz w:val="24"/>
          <w:szCs w:val="24"/>
        </w:rPr>
        <w:t>OPERAÇÃO:_____________________</w:t>
      </w:r>
    </w:p>
    <w:p w:rsidR="00CC1E95" w:rsidRPr="00037311" w:rsidRDefault="00CC1E95" w:rsidP="00CC1E95">
      <w:pPr>
        <w:ind w:right="18"/>
        <w:jc w:val="center"/>
        <w:rPr>
          <w:sz w:val="24"/>
          <w:szCs w:val="24"/>
        </w:rPr>
      </w:pPr>
    </w:p>
    <w:p w:rsidR="00CC1E95" w:rsidRPr="00037311" w:rsidRDefault="00CC1E95" w:rsidP="00CC1E95">
      <w:pPr>
        <w:ind w:right="18"/>
        <w:jc w:val="center"/>
        <w:rPr>
          <w:sz w:val="24"/>
          <w:szCs w:val="24"/>
        </w:rPr>
      </w:pPr>
      <w:r w:rsidRPr="00037311">
        <w:rPr>
          <w:sz w:val="24"/>
          <w:szCs w:val="24"/>
        </w:rPr>
        <w:t>Bom Jardim/RJ, ______ de ___________________ de 2021.</w:t>
      </w:r>
    </w:p>
    <w:p w:rsidR="00CC1E95" w:rsidRPr="00037311" w:rsidRDefault="00CC1E95" w:rsidP="00CC1E95">
      <w:pPr>
        <w:ind w:left="240" w:right="166"/>
        <w:jc w:val="center"/>
        <w:rPr>
          <w:sz w:val="24"/>
          <w:szCs w:val="24"/>
        </w:rPr>
      </w:pPr>
    </w:p>
    <w:p w:rsidR="00CC1E95" w:rsidRPr="00037311" w:rsidRDefault="00CC1E95" w:rsidP="00CC1E95">
      <w:pPr>
        <w:ind w:left="240" w:right="166"/>
        <w:jc w:val="center"/>
        <w:rPr>
          <w:sz w:val="24"/>
          <w:szCs w:val="24"/>
        </w:rPr>
      </w:pPr>
      <w:r w:rsidRPr="00037311">
        <w:rPr>
          <w:sz w:val="24"/>
          <w:szCs w:val="24"/>
        </w:rPr>
        <w:t>__________________________________________</w:t>
      </w:r>
    </w:p>
    <w:p w:rsidR="00CC1E95" w:rsidRPr="00037311" w:rsidRDefault="00CC1E95" w:rsidP="00CC1E95">
      <w:pPr>
        <w:ind w:right="46"/>
        <w:jc w:val="center"/>
        <w:rPr>
          <w:sz w:val="24"/>
          <w:szCs w:val="24"/>
        </w:rPr>
      </w:pPr>
      <w:r w:rsidRPr="00037311">
        <w:rPr>
          <w:sz w:val="24"/>
          <w:szCs w:val="24"/>
        </w:rPr>
        <w:t>Carimbo do CNPJ e assinatura do proponente</w:t>
      </w:r>
    </w:p>
    <w:p w:rsidR="00CC1E95" w:rsidRDefault="00CC1E95" w:rsidP="008E276D">
      <w:pPr>
        <w:ind w:right="46"/>
        <w:rPr>
          <w:b/>
          <w:color w:val="000000"/>
          <w:sz w:val="24"/>
          <w:szCs w:val="24"/>
        </w:rPr>
      </w:pPr>
    </w:p>
    <w:p w:rsidR="00107664" w:rsidRDefault="00107664" w:rsidP="00CC1E95">
      <w:pPr>
        <w:spacing w:before="160" w:after="160"/>
        <w:jc w:val="center"/>
        <w:rPr>
          <w:b/>
          <w:color w:val="000000"/>
          <w:sz w:val="24"/>
          <w:szCs w:val="24"/>
        </w:rPr>
      </w:pPr>
    </w:p>
    <w:p w:rsidR="00107664" w:rsidRDefault="00107664" w:rsidP="00CC1E95">
      <w:pPr>
        <w:spacing w:before="160" w:after="160"/>
        <w:jc w:val="center"/>
        <w:rPr>
          <w:b/>
          <w:color w:val="000000"/>
          <w:sz w:val="24"/>
          <w:szCs w:val="24"/>
        </w:rPr>
      </w:pPr>
    </w:p>
    <w:p w:rsidR="00107664" w:rsidRDefault="00107664" w:rsidP="00CC1E95">
      <w:pPr>
        <w:spacing w:before="160" w:after="160"/>
        <w:jc w:val="center"/>
        <w:rPr>
          <w:b/>
          <w:color w:val="000000"/>
          <w:sz w:val="24"/>
          <w:szCs w:val="24"/>
        </w:rPr>
      </w:pPr>
    </w:p>
    <w:p w:rsidR="00107664" w:rsidRDefault="00107664" w:rsidP="00CC1E95">
      <w:pPr>
        <w:spacing w:before="160" w:after="160"/>
        <w:jc w:val="center"/>
        <w:rPr>
          <w:b/>
          <w:color w:val="000000"/>
          <w:sz w:val="24"/>
          <w:szCs w:val="24"/>
        </w:rPr>
      </w:pPr>
    </w:p>
    <w:p w:rsidR="00107664" w:rsidRDefault="00107664" w:rsidP="00CC1E95">
      <w:pPr>
        <w:spacing w:before="160" w:after="160"/>
        <w:jc w:val="center"/>
        <w:rPr>
          <w:b/>
          <w:color w:val="000000"/>
          <w:sz w:val="24"/>
          <w:szCs w:val="24"/>
        </w:rPr>
      </w:pPr>
    </w:p>
    <w:p w:rsidR="00107664" w:rsidRDefault="00107664" w:rsidP="00CC1E95">
      <w:pPr>
        <w:spacing w:before="160" w:after="160"/>
        <w:jc w:val="center"/>
        <w:rPr>
          <w:b/>
          <w:color w:val="000000"/>
          <w:sz w:val="24"/>
          <w:szCs w:val="24"/>
        </w:rPr>
      </w:pPr>
    </w:p>
    <w:p w:rsidR="00180A07" w:rsidRDefault="00180A07" w:rsidP="00CC1E95">
      <w:pPr>
        <w:spacing w:before="160" w:after="160"/>
        <w:jc w:val="center"/>
        <w:rPr>
          <w:b/>
          <w:color w:val="000000"/>
          <w:sz w:val="24"/>
          <w:szCs w:val="24"/>
        </w:rPr>
      </w:pPr>
    </w:p>
    <w:p w:rsidR="00180A07" w:rsidRDefault="00180A07" w:rsidP="00CC1E95">
      <w:pPr>
        <w:spacing w:before="160" w:after="160"/>
        <w:jc w:val="center"/>
        <w:rPr>
          <w:b/>
          <w:color w:val="000000"/>
          <w:sz w:val="24"/>
          <w:szCs w:val="24"/>
        </w:rPr>
      </w:pPr>
    </w:p>
    <w:p w:rsidR="00107664" w:rsidRDefault="00107664" w:rsidP="00CC1E95">
      <w:pPr>
        <w:spacing w:before="160" w:after="160"/>
        <w:jc w:val="center"/>
        <w:rPr>
          <w:b/>
          <w:color w:val="000000"/>
          <w:sz w:val="24"/>
          <w:szCs w:val="24"/>
        </w:rPr>
      </w:pPr>
    </w:p>
    <w:p w:rsidR="00107664" w:rsidRDefault="00107664" w:rsidP="00CC1E95">
      <w:pPr>
        <w:spacing w:before="160" w:after="160"/>
        <w:jc w:val="center"/>
        <w:rPr>
          <w:b/>
          <w:color w:val="000000"/>
          <w:sz w:val="24"/>
          <w:szCs w:val="24"/>
        </w:rPr>
      </w:pPr>
    </w:p>
    <w:p w:rsidR="00BB76DD" w:rsidRDefault="00BB76DD" w:rsidP="00CC1E95">
      <w:pPr>
        <w:spacing w:before="160" w:after="160"/>
        <w:jc w:val="center"/>
        <w:rPr>
          <w:b/>
          <w:color w:val="000000"/>
          <w:sz w:val="24"/>
          <w:szCs w:val="24"/>
        </w:rPr>
      </w:pPr>
    </w:p>
    <w:p w:rsidR="00BB76DD" w:rsidRDefault="00BB76DD" w:rsidP="00CC1E95">
      <w:pPr>
        <w:spacing w:before="160" w:after="160"/>
        <w:jc w:val="center"/>
        <w:rPr>
          <w:b/>
          <w:color w:val="000000"/>
          <w:sz w:val="24"/>
          <w:szCs w:val="24"/>
        </w:rPr>
      </w:pPr>
    </w:p>
    <w:p w:rsidR="00BB76DD" w:rsidRDefault="00BB76DD" w:rsidP="00CC1E95">
      <w:pPr>
        <w:spacing w:before="160" w:after="160"/>
        <w:jc w:val="center"/>
        <w:rPr>
          <w:b/>
          <w:color w:val="000000"/>
          <w:sz w:val="24"/>
          <w:szCs w:val="24"/>
        </w:rPr>
      </w:pPr>
    </w:p>
    <w:p w:rsidR="00BB76DD" w:rsidRDefault="00BB76DD" w:rsidP="00CC1E95">
      <w:pPr>
        <w:spacing w:before="160" w:after="160"/>
        <w:jc w:val="center"/>
        <w:rPr>
          <w:b/>
          <w:color w:val="000000"/>
          <w:sz w:val="24"/>
          <w:szCs w:val="24"/>
        </w:rPr>
      </w:pPr>
    </w:p>
    <w:p w:rsidR="00BB76DD" w:rsidRDefault="00BB76DD" w:rsidP="00CC1E95">
      <w:pPr>
        <w:spacing w:before="160" w:after="160"/>
        <w:jc w:val="center"/>
        <w:rPr>
          <w:b/>
          <w:color w:val="000000"/>
          <w:sz w:val="24"/>
          <w:szCs w:val="24"/>
        </w:rPr>
      </w:pPr>
    </w:p>
    <w:p w:rsidR="00BB76DD" w:rsidRDefault="00BB76DD" w:rsidP="00CC1E95">
      <w:pPr>
        <w:spacing w:before="160" w:after="160"/>
        <w:jc w:val="center"/>
        <w:rPr>
          <w:b/>
          <w:color w:val="000000"/>
          <w:sz w:val="24"/>
          <w:szCs w:val="24"/>
        </w:rPr>
      </w:pPr>
    </w:p>
    <w:p w:rsidR="00BB76DD" w:rsidRDefault="00BB76DD" w:rsidP="00CC1E95">
      <w:pPr>
        <w:spacing w:before="160" w:after="160"/>
        <w:jc w:val="center"/>
        <w:rPr>
          <w:b/>
          <w:color w:val="000000"/>
          <w:sz w:val="24"/>
          <w:szCs w:val="24"/>
        </w:rPr>
      </w:pPr>
    </w:p>
    <w:p w:rsidR="00BB76DD" w:rsidRDefault="00BB76DD" w:rsidP="00CC1E95">
      <w:pPr>
        <w:spacing w:before="160" w:after="160"/>
        <w:jc w:val="center"/>
        <w:rPr>
          <w:b/>
          <w:color w:val="000000"/>
          <w:sz w:val="24"/>
          <w:szCs w:val="24"/>
        </w:rPr>
      </w:pPr>
    </w:p>
    <w:p w:rsidR="00BB76DD" w:rsidRDefault="00BB76DD" w:rsidP="00CC1E95">
      <w:pPr>
        <w:spacing w:before="160" w:after="160"/>
        <w:jc w:val="center"/>
        <w:rPr>
          <w:b/>
          <w:color w:val="000000"/>
          <w:sz w:val="24"/>
          <w:szCs w:val="24"/>
        </w:rPr>
      </w:pPr>
    </w:p>
    <w:p w:rsidR="00BB76DD" w:rsidRDefault="00BB76DD" w:rsidP="00CC1E95">
      <w:pPr>
        <w:spacing w:before="160" w:after="160"/>
        <w:jc w:val="center"/>
        <w:rPr>
          <w:b/>
          <w:color w:val="000000"/>
          <w:sz w:val="24"/>
          <w:szCs w:val="24"/>
        </w:rPr>
      </w:pPr>
    </w:p>
    <w:p w:rsidR="00BB76DD" w:rsidRDefault="00BB76DD" w:rsidP="00CC1E95">
      <w:pPr>
        <w:spacing w:before="160" w:after="160"/>
        <w:jc w:val="center"/>
        <w:rPr>
          <w:b/>
          <w:color w:val="000000"/>
          <w:sz w:val="24"/>
          <w:szCs w:val="24"/>
        </w:rPr>
      </w:pPr>
    </w:p>
    <w:p w:rsidR="00BB76DD" w:rsidRDefault="00BB76DD" w:rsidP="00CC1E95">
      <w:pPr>
        <w:spacing w:before="160" w:after="160"/>
        <w:jc w:val="center"/>
        <w:rPr>
          <w:b/>
          <w:color w:val="000000"/>
          <w:sz w:val="24"/>
          <w:szCs w:val="24"/>
        </w:rPr>
      </w:pPr>
    </w:p>
    <w:p w:rsidR="00BB76DD" w:rsidRDefault="00BB76DD" w:rsidP="00CC1E95">
      <w:pPr>
        <w:spacing w:before="160" w:after="160"/>
        <w:jc w:val="center"/>
        <w:rPr>
          <w:b/>
          <w:color w:val="000000"/>
          <w:sz w:val="24"/>
          <w:szCs w:val="24"/>
        </w:rPr>
      </w:pPr>
    </w:p>
    <w:p w:rsidR="00BB76DD" w:rsidRDefault="00BB76DD" w:rsidP="00CC1E95">
      <w:pPr>
        <w:spacing w:before="160" w:after="160"/>
        <w:jc w:val="center"/>
        <w:rPr>
          <w:b/>
          <w:color w:val="000000"/>
          <w:sz w:val="24"/>
          <w:szCs w:val="24"/>
        </w:rPr>
      </w:pPr>
    </w:p>
    <w:p w:rsidR="00BB76DD" w:rsidRDefault="00BB76DD" w:rsidP="00CC1E95">
      <w:pPr>
        <w:spacing w:before="160" w:after="160"/>
        <w:jc w:val="center"/>
        <w:rPr>
          <w:b/>
          <w:color w:val="000000"/>
          <w:sz w:val="24"/>
          <w:szCs w:val="24"/>
        </w:rPr>
      </w:pPr>
    </w:p>
    <w:p w:rsidR="00107664" w:rsidRDefault="00107664" w:rsidP="00CC1E95">
      <w:pPr>
        <w:spacing w:before="160" w:after="160"/>
        <w:jc w:val="center"/>
        <w:rPr>
          <w:b/>
          <w:color w:val="000000"/>
          <w:sz w:val="24"/>
          <w:szCs w:val="24"/>
        </w:rPr>
      </w:pPr>
    </w:p>
    <w:p w:rsidR="00107664" w:rsidRDefault="00107664" w:rsidP="00CC1E95">
      <w:pPr>
        <w:spacing w:before="160" w:after="160"/>
        <w:jc w:val="center"/>
        <w:rPr>
          <w:b/>
          <w:color w:val="000000"/>
          <w:sz w:val="24"/>
          <w:szCs w:val="24"/>
        </w:rPr>
      </w:pPr>
    </w:p>
    <w:p w:rsidR="00107664" w:rsidRDefault="00107664" w:rsidP="00CC1E95">
      <w:pPr>
        <w:spacing w:before="160" w:after="160"/>
        <w:jc w:val="center"/>
        <w:rPr>
          <w:b/>
          <w:color w:val="000000"/>
          <w:sz w:val="24"/>
          <w:szCs w:val="24"/>
        </w:rPr>
      </w:pPr>
    </w:p>
    <w:p w:rsidR="00116FF7" w:rsidRPr="007C79EA" w:rsidRDefault="00116FF7" w:rsidP="00BC4971">
      <w:pPr>
        <w:spacing w:before="120" w:after="120"/>
        <w:jc w:val="center"/>
        <w:rPr>
          <w:b/>
          <w:color w:val="000000"/>
          <w:sz w:val="24"/>
          <w:szCs w:val="24"/>
        </w:rPr>
      </w:pPr>
      <w:r w:rsidRPr="007C79EA">
        <w:rPr>
          <w:b/>
          <w:color w:val="000000"/>
          <w:sz w:val="24"/>
          <w:szCs w:val="24"/>
        </w:rPr>
        <w:lastRenderedPageBreak/>
        <w:t>EDITAL</w:t>
      </w:r>
    </w:p>
    <w:p w:rsidR="00116FF7" w:rsidRPr="007C79EA" w:rsidRDefault="00116FF7" w:rsidP="00BC4971">
      <w:pPr>
        <w:spacing w:before="120" w:after="120"/>
        <w:jc w:val="center"/>
        <w:rPr>
          <w:b/>
          <w:color w:val="000000"/>
          <w:sz w:val="24"/>
          <w:szCs w:val="24"/>
        </w:rPr>
      </w:pPr>
      <w:r w:rsidRPr="007C79EA">
        <w:rPr>
          <w:b/>
          <w:color w:val="000000"/>
          <w:sz w:val="24"/>
          <w:szCs w:val="24"/>
        </w:rPr>
        <w:t xml:space="preserve">PREGÃO PRESENCIAL PARA REGISTRO DE PREÇOS </w:t>
      </w:r>
      <w:r w:rsidR="00DE41E8" w:rsidRPr="007C79EA">
        <w:rPr>
          <w:b/>
          <w:color w:val="000000"/>
          <w:sz w:val="24"/>
          <w:szCs w:val="24"/>
        </w:rPr>
        <w:t xml:space="preserve">Nº </w:t>
      </w:r>
      <w:r w:rsidR="004D0AD6">
        <w:rPr>
          <w:b/>
          <w:color w:val="000000"/>
          <w:sz w:val="24"/>
          <w:szCs w:val="24"/>
        </w:rPr>
        <w:t>024</w:t>
      </w:r>
      <w:r w:rsidR="00DE41E8" w:rsidRPr="007C79EA">
        <w:rPr>
          <w:b/>
          <w:color w:val="000000"/>
          <w:sz w:val="24"/>
          <w:szCs w:val="24"/>
        </w:rPr>
        <w:t>/20</w:t>
      </w:r>
      <w:r w:rsidR="001F4D22" w:rsidRPr="007C79EA">
        <w:rPr>
          <w:b/>
          <w:color w:val="000000"/>
          <w:sz w:val="24"/>
          <w:szCs w:val="24"/>
        </w:rPr>
        <w:t>2</w:t>
      </w:r>
      <w:r w:rsidR="008E276D" w:rsidRPr="007C79EA">
        <w:rPr>
          <w:b/>
          <w:color w:val="000000"/>
          <w:sz w:val="24"/>
          <w:szCs w:val="24"/>
        </w:rPr>
        <w:t>1</w:t>
      </w:r>
    </w:p>
    <w:p w:rsidR="00116FF7" w:rsidRPr="007C79EA" w:rsidRDefault="00116FF7" w:rsidP="00BC4971">
      <w:pPr>
        <w:spacing w:before="120" w:after="120"/>
        <w:jc w:val="center"/>
        <w:rPr>
          <w:b/>
          <w:color w:val="000000"/>
          <w:sz w:val="24"/>
          <w:szCs w:val="24"/>
        </w:rPr>
      </w:pPr>
      <w:r w:rsidRPr="007C79EA">
        <w:rPr>
          <w:b/>
          <w:color w:val="000000"/>
          <w:sz w:val="24"/>
          <w:szCs w:val="24"/>
        </w:rPr>
        <w:t>ATA DE REGISTRO DE PREÇOS</w:t>
      </w:r>
      <w:r w:rsidR="00CC1E95" w:rsidRPr="007C79EA">
        <w:rPr>
          <w:b/>
          <w:color w:val="000000"/>
          <w:sz w:val="24"/>
          <w:szCs w:val="24"/>
        </w:rPr>
        <w:t xml:space="preserve"> </w:t>
      </w:r>
    </w:p>
    <w:p w:rsidR="008904A3" w:rsidRPr="007C79EA" w:rsidRDefault="008904A3" w:rsidP="00BC4971">
      <w:pPr>
        <w:spacing w:before="120" w:after="120"/>
        <w:jc w:val="center"/>
        <w:rPr>
          <w:b/>
          <w:color w:val="000000"/>
          <w:sz w:val="24"/>
          <w:szCs w:val="24"/>
        </w:rPr>
      </w:pPr>
      <w:r w:rsidRPr="007C79EA">
        <w:rPr>
          <w:b/>
          <w:color w:val="000000"/>
          <w:sz w:val="24"/>
          <w:szCs w:val="24"/>
        </w:rPr>
        <w:t>ANEXO III</w:t>
      </w:r>
    </w:p>
    <w:p w:rsidR="00CC1E95" w:rsidRPr="007C79EA" w:rsidRDefault="00CC1E95" w:rsidP="00BC4971">
      <w:pPr>
        <w:spacing w:before="120" w:after="120"/>
        <w:jc w:val="center"/>
        <w:rPr>
          <w:b/>
          <w:color w:val="000000"/>
          <w:sz w:val="24"/>
          <w:szCs w:val="24"/>
          <w:u w:val="single"/>
        </w:rPr>
      </w:pPr>
      <w:r w:rsidRPr="007C79EA">
        <w:rPr>
          <w:b/>
          <w:color w:val="000000"/>
          <w:sz w:val="24"/>
          <w:szCs w:val="24"/>
          <w:u w:val="single"/>
        </w:rPr>
        <w:t>SECRETARIA MUNICIPAL DE ASSISTÊNCIA SOCIAL E DIREITOS HUMANOS</w:t>
      </w:r>
    </w:p>
    <w:p w:rsidR="00116FF7" w:rsidRPr="007C79EA" w:rsidRDefault="00116FF7" w:rsidP="00BC4971">
      <w:pPr>
        <w:spacing w:before="120" w:after="120"/>
        <w:jc w:val="center"/>
        <w:rPr>
          <w:b/>
          <w:color w:val="000000"/>
          <w:sz w:val="24"/>
          <w:szCs w:val="24"/>
        </w:rPr>
      </w:pPr>
      <w:r w:rsidRPr="007C79EA">
        <w:rPr>
          <w:b/>
          <w:color w:val="000000"/>
          <w:sz w:val="24"/>
          <w:szCs w:val="24"/>
        </w:rPr>
        <w:t>ANEXO III</w:t>
      </w:r>
      <w:r w:rsidR="00CC1E95" w:rsidRPr="007C79EA">
        <w:rPr>
          <w:b/>
          <w:color w:val="000000"/>
          <w:sz w:val="24"/>
          <w:szCs w:val="24"/>
        </w:rPr>
        <w:t xml:space="preserve"> - A</w:t>
      </w:r>
    </w:p>
    <w:p w:rsidR="001757D8" w:rsidRPr="007C79EA" w:rsidRDefault="001757D8" w:rsidP="00BC4971">
      <w:pPr>
        <w:pStyle w:val="Corpodetexto3"/>
        <w:spacing w:before="120" w:after="120"/>
        <w:ind w:left="-284"/>
        <w:jc w:val="both"/>
        <w:rPr>
          <w:color w:val="000000"/>
          <w:sz w:val="24"/>
          <w:szCs w:val="24"/>
        </w:rPr>
      </w:pPr>
      <w:r w:rsidRPr="007C79EA">
        <w:rPr>
          <w:color w:val="000000"/>
          <w:sz w:val="24"/>
          <w:szCs w:val="24"/>
        </w:rPr>
        <w:t xml:space="preserve">Aos __________ dias do mês de __________ do ano de______________, na </w:t>
      </w:r>
      <w:r w:rsidR="00043DF2" w:rsidRPr="007C79EA">
        <w:rPr>
          <w:color w:val="000000"/>
          <w:sz w:val="24"/>
          <w:szCs w:val="24"/>
        </w:rPr>
        <w:t>Comissão de Licitações e Compras</w:t>
      </w:r>
      <w:r w:rsidRPr="007C79EA">
        <w:rPr>
          <w:color w:val="000000"/>
          <w:sz w:val="24"/>
          <w:szCs w:val="24"/>
        </w:rPr>
        <w:t xml:space="preserve">, registram-se os </w:t>
      </w:r>
      <w:r w:rsidR="00A449AE" w:rsidRPr="007C79EA">
        <w:rPr>
          <w:color w:val="000000"/>
          <w:sz w:val="24"/>
          <w:szCs w:val="24"/>
        </w:rPr>
        <w:t>preços</w:t>
      </w:r>
      <w:r w:rsidRPr="007C79EA">
        <w:rPr>
          <w:color w:val="000000"/>
          <w:sz w:val="24"/>
          <w:szCs w:val="24"/>
        </w:rPr>
        <w:t xml:space="preserve"> da Empresa ________________, com sede na ___________, inscrita no CNPJ sob o nº ________________________, neste ato representada pelo seu ___________________, ________________, portador da carteira de Identidade nº ________________________________________, órgão expedidor ___________, CPF nº</w:t>
      </w:r>
      <w:r w:rsidR="00A449AE" w:rsidRPr="007C79EA">
        <w:rPr>
          <w:color w:val="000000"/>
          <w:sz w:val="24"/>
          <w:szCs w:val="24"/>
        </w:rPr>
        <w:t>_______________.</w:t>
      </w:r>
      <w:r w:rsidRPr="007C79EA">
        <w:rPr>
          <w:color w:val="000000"/>
          <w:sz w:val="24"/>
          <w:szCs w:val="24"/>
        </w:rPr>
        <w:t xml:space="preserve"> </w:t>
      </w:r>
      <w:r w:rsidR="00C916BC" w:rsidRPr="007C79EA">
        <w:rPr>
          <w:color w:val="000000"/>
          <w:sz w:val="24"/>
          <w:szCs w:val="24"/>
        </w:rPr>
        <w:t xml:space="preserve">Constitui objeto desta Licitação o </w:t>
      </w:r>
      <w:r w:rsidR="00E93BF0" w:rsidRPr="007C79EA">
        <w:rPr>
          <w:color w:val="000000"/>
          <w:sz w:val="24"/>
          <w:szCs w:val="24"/>
        </w:rPr>
        <w:t>Registro de</w:t>
      </w:r>
      <w:r w:rsidR="002D0D90" w:rsidRPr="007C79EA">
        <w:rPr>
          <w:sz w:val="24"/>
          <w:szCs w:val="24"/>
        </w:rPr>
        <w:t xml:space="preserve"> </w:t>
      </w:r>
      <w:r w:rsidR="008904A3" w:rsidRPr="007C79EA">
        <w:rPr>
          <w:color w:val="000000"/>
          <w:sz w:val="24"/>
          <w:szCs w:val="24"/>
        </w:rPr>
        <w:t>Eventual e futura aquisição de gêneros alimentícios e descartáveis, mediante o Sistema de Registro de Preços, para atender as demandas da Casa Lar Municipal Áurea Rodrigues Erthal, grupo de gestantes e as atividades dos idosos e grupo de mulheres que participam do Serviço de Convivência e Fortalecimento de Vínculos e a Secretaria Municipal de Assistência Social e Direitos Humanos.</w:t>
      </w:r>
      <w:r w:rsidR="00FE2D66" w:rsidRPr="007C79EA">
        <w:rPr>
          <w:color w:val="000000"/>
          <w:sz w:val="24"/>
          <w:szCs w:val="24"/>
        </w:rPr>
        <w:t>, nos termos e condições estabelecidas neste instrumento</w:t>
      </w:r>
      <w:r w:rsidR="00BA18BC" w:rsidRPr="007C79EA">
        <w:rPr>
          <w:color w:val="000000"/>
          <w:sz w:val="24"/>
          <w:szCs w:val="24"/>
        </w:rPr>
        <w:t>,</w:t>
      </w:r>
      <w:r w:rsidR="00C916BC" w:rsidRPr="007C79EA">
        <w:rPr>
          <w:color w:val="000000"/>
          <w:sz w:val="24"/>
          <w:szCs w:val="24"/>
        </w:rPr>
        <w:t xml:space="preserve"> </w:t>
      </w:r>
      <w:r w:rsidRPr="007C79EA">
        <w:rPr>
          <w:color w:val="000000"/>
          <w:sz w:val="24"/>
          <w:szCs w:val="24"/>
        </w:rPr>
        <w:t xml:space="preserve">decorrente do Pregão Presencial para Registro de Preços nº </w:t>
      </w:r>
      <w:r w:rsidR="004D0AD6">
        <w:rPr>
          <w:color w:val="000000"/>
          <w:sz w:val="24"/>
          <w:szCs w:val="24"/>
        </w:rPr>
        <w:t>0985</w:t>
      </w:r>
      <w:r w:rsidR="00BF202D" w:rsidRPr="007C79EA">
        <w:rPr>
          <w:color w:val="000000"/>
          <w:sz w:val="24"/>
          <w:szCs w:val="24"/>
        </w:rPr>
        <w:t>/</w:t>
      </w:r>
      <w:r w:rsidR="001F4D22" w:rsidRPr="007C79EA">
        <w:rPr>
          <w:color w:val="000000"/>
          <w:sz w:val="24"/>
          <w:szCs w:val="24"/>
        </w:rPr>
        <w:t>20</w:t>
      </w:r>
      <w:r w:rsidR="00F758EE" w:rsidRPr="007C79EA">
        <w:rPr>
          <w:color w:val="000000"/>
          <w:sz w:val="24"/>
          <w:szCs w:val="24"/>
        </w:rPr>
        <w:t>21</w:t>
      </w:r>
      <w:r w:rsidRPr="007C79EA">
        <w:rPr>
          <w:color w:val="000000"/>
          <w:sz w:val="24"/>
          <w:szCs w:val="24"/>
        </w:rPr>
        <w:t xml:space="preserve">, Processo nº </w:t>
      </w:r>
      <w:r w:rsidR="008904A3" w:rsidRPr="007C79EA">
        <w:rPr>
          <w:color w:val="000000"/>
          <w:sz w:val="24"/>
          <w:szCs w:val="24"/>
        </w:rPr>
        <w:t>0985</w:t>
      </w:r>
      <w:r w:rsidR="00043DF2" w:rsidRPr="007C79EA">
        <w:rPr>
          <w:color w:val="000000"/>
          <w:sz w:val="24"/>
          <w:szCs w:val="24"/>
        </w:rPr>
        <w:t>/</w:t>
      </w:r>
      <w:r w:rsidR="00870E88" w:rsidRPr="007C79EA">
        <w:rPr>
          <w:color w:val="000000"/>
          <w:sz w:val="24"/>
          <w:szCs w:val="24"/>
        </w:rPr>
        <w:t>2</w:t>
      </w:r>
      <w:r w:rsidR="00F758EE" w:rsidRPr="007C79EA">
        <w:rPr>
          <w:color w:val="000000"/>
          <w:sz w:val="24"/>
          <w:szCs w:val="24"/>
        </w:rPr>
        <w:t>1</w:t>
      </w:r>
      <w:r w:rsidR="00905D2E" w:rsidRPr="007C79EA">
        <w:rPr>
          <w:color w:val="000000"/>
          <w:sz w:val="24"/>
          <w:szCs w:val="24"/>
        </w:rPr>
        <w:t>.</w:t>
      </w:r>
      <w:r w:rsidRPr="007C79EA">
        <w:rPr>
          <w:color w:val="000000"/>
          <w:sz w:val="24"/>
          <w:szCs w:val="24"/>
        </w:rPr>
        <w:t xml:space="preserve"> Integram esta Ata de Registro de Preços o Termo de Proposta Comercial- Anexo II, independente de transcrição.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536"/>
        <w:gridCol w:w="1559"/>
        <w:gridCol w:w="1418"/>
        <w:gridCol w:w="1418"/>
      </w:tblGrid>
      <w:tr w:rsidR="004201E2" w:rsidRPr="007C79EA" w:rsidTr="004201E2">
        <w:tc>
          <w:tcPr>
            <w:tcW w:w="675" w:type="dxa"/>
            <w:shd w:val="clear" w:color="auto" w:fill="auto"/>
            <w:vAlign w:val="center"/>
          </w:tcPr>
          <w:p w:rsidR="004201E2" w:rsidRPr="007C79EA" w:rsidRDefault="004201E2" w:rsidP="008904A3">
            <w:pPr>
              <w:ind w:right="-108" w:hanging="142"/>
              <w:jc w:val="center"/>
              <w:rPr>
                <w:b/>
                <w:sz w:val="14"/>
              </w:rPr>
            </w:pPr>
            <w:r w:rsidRPr="007C79EA">
              <w:rPr>
                <w:b/>
                <w:sz w:val="14"/>
              </w:rPr>
              <w:t>ITEM</w:t>
            </w:r>
          </w:p>
        </w:tc>
        <w:tc>
          <w:tcPr>
            <w:tcW w:w="4536" w:type="dxa"/>
            <w:shd w:val="clear" w:color="auto" w:fill="auto"/>
            <w:vAlign w:val="center"/>
          </w:tcPr>
          <w:p w:rsidR="004201E2" w:rsidRPr="007C79EA" w:rsidRDefault="004201E2" w:rsidP="008904A3">
            <w:pPr>
              <w:jc w:val="center"/>
              <w:rPr>
                <w:b/>
                <w:sz w:val="14"/>
              </w:rPr>
            </w:pPr>
            <w:r w:rsidRPr="007C79EA">
              <w:rPr>
                <w:b/>
                <w:sz w:val="14"/>
              </w:rPr>
              <w:t>DESCRIÇÃO/</w:t>
            </w:r>
          </w:p>
          <w:p w:rsidR="004201E2" w:rsidRPr="007C79EA" w:rsidRDefault="004201E2" w:rsidP="008904A3">
            <w:pPr>
              <w:jc w:val="center"/>
              <w:rPr>
                <w:b/>
                <w:sz w:val="14"/>
              </w:rPr>
            </w:pPr>
            <w:r w:rsidRPr="007C79EA">
              <w:rPr>
                <w:b/>
                <w:sz w:val="14"/>
              </w:rPr>
              <w:t>ESPECIFICAÇÃO</w:t>
            </w:r>
          </w:p>
        </w:tc>
        <w:tc>
          <w:tcPr>
            <w:tcW w:w="1559" w:type="dxa"/>
            <w:shd w:val="clear" w:color="auto" w:fill="auto"/>
            <w:vAlign w:val="center"/>
          </w:tcPr>
          <w:p w:rsidR="004201E2" w:rsidRPr="007C79EA" w:rsidRDefault="004201E2" w:rsidP="008904A3">
            <w:pPr>
              <w:jc w:val="center"/>
              <w:rPr>
                <w:b/>
                <w:sz w:val="14"/>
              </w:rPr>
            </w:pPr>
            <w:r w:rsidRPr="007C79EA">
              <w:rPr>
                <w:b/>
                <w:sz w:val="14"/>
              </w:rPr>
              <w:t>UNIDADE DE MEDIDA</w:t>
            </w:r>
          </w:p>
        </w:tc>
        <w:tc>
          <w:tcPr>
            <w:tcW w:w="1418" w:type="dxa"/>
            <w:shd w:val="clear" w:color="auto" w:fill="auto"/>
            <w:vAlign w:val="center"/>
          </w:tcPr>
          <w:p w:rsidR="004201E2" w:rsidRPr="007C79EA" w:rsidRDefault="004201E2" w:rsidP="008904A3">
            <w:pPr>
              <w:jc w:val="center"/>
              <w:rPr>
                <w:b/>
                <w:sz w:val="14"/>
              </w:rPr>
            </w:pPr>
            <w:r w:rsidRPr="007C79EA">
              <w:rPr>
                <w:b/>
                <w:sz w:val="14"/>
              </w:rPr>
              <w:t>QUANTIDADE MÁXIMA</w:t>
            </w:r>
          </w:p>
        </w:tc>
        <w:tc>
          <w:tcPr>
            <w:tcW w:w="1418" w:type="dxa"/>
            <w:shd w:val="clear" w:color="auto" w:fill="auto"/>
            <w:vAlign w:val="center"/>
          </w:tcPr>
          <w:p w:rsidR="004201E2" w:rsidRPr="007C79EA" w:rsidRDefault="004201E2" w:rsidP="008904A3">
            <w:pPr>
              <w:jc w:val="center"/>
              <w:rPr>
                <w:b/>
                <w:sz w:val="14"/>
              </w:rPr>
            </w:pPr>
            <w:r w:rsidRPr="007C79EA">
              <w:rPr>
                <w:b/>
                <w:sz w:val="14"/>
              </w:rPr>
              <w:t>VALOR UNITÁRIO</w:t>
            </w:r>
          </w:p>
          <w:p w:rsidR="004201E2" w:rsidRPr="007C79EA" w:rsidRDefault="004201E2" w:rsidP="008904A3">
            <w:pPr>
              <w:jc w:val="center"/>
              <w:rPr>
                <w:b/>
                <w:sz w:val="14"/>
              </w:rPr>
            </w:pPr>
            <w:r w:rsidRPr="007C79EA">
              <w:rPr>
                <w:b/>
                <w:sz w:val="14"/>
              </w:rPr>
              <w:t>(R$)</w:t>
            </w: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01</w:t>
            </w:r>
          </w:p>
        </w:tc>
        <w:tc>
          <w:tcPr>
            <w:tcW w:w="4536" w:type="dxa"/>
            <w:shd w:val="clear" w:color="auto" w:fill="auto"/>
          </w:tcPr>
          <w:p w:rsidR="004201E2" w:rsidRPr="007C79EA" w:rsidRDefault="004201E2" w:rsidP="00767D3C">
            <w:pPr>
              <w:jc w:val="both"/>
              <w:rPr>
                <w:sz w:val="20"/>
              </w:rPr>
            </w:pPr>
            <w:r w:rsidRPr="007C79EA">
              <w:rPr>
                <w:sz w:val="20"/>
                <w:shd w:val="clear" w:color="auto" w:fill="FFFFFF"/>
              </w:rPr>
              <w:t>Arroz beneficiado, tipo: agulhinha, branco, subgrupo: polido, classe: longo fino, qualidade: tipo 1</w:t>
            </w:r>
          </w:p>
        </w:tc>
        <w:tc>
          <w:tcPr>
            <w:tcW w:w="1559" w:type="dxa"/>
            <w:shd w:val="clear" w:color="auto" w:fill="auto"/>
            <w:vAlign w:val="center"/>
          </w:tcPr>
          <w:p w:rsidR="004201E2" w:rsidRPr="007C79EA" w:rsidRDefault="004201E2" w:rsidP="00767D3C">
            <w:pPr>
              <w:jc w:val="center"/>
              <w:rPr>
                <w:sz w:val="20"/>
              </w:rPr>
            </w:pPr>
            <w:r w:rsidRPr="007C79EA">
              <w:rPr>
                <w:sz w:val="20"/>
              </w:rPr>
              <w:t>Embalagem 5kg</w:t>
            </w:r>
          </w:p>
        </w:tc>
        <w:tc>
          <w:tcPr>
            <w:tcW w:w="1418" w:type="dxa"/>
            <w:shd w:val="clear" w:color="auto" w:fill="auto"/>
            <w:vAlign w:val="center"/>
          </w:tcPr>
          <w:p w:rsidR="004201E2" w:rsidRPr="007C79EA" w:rsidRDefault="004201E2" w:rsidP="00767D3C">
            <w:pPr>
              <w:jc w:val="center"/>
              <w:rPr>
                <w:sz w:val="20"/>
              </w:rPr>
            </w:pPr>
            <w:r w:rsidRPr="007C79EA">
              <w:rPr>
                <w:sz w:val="20"/>
              </w:rPr>
              <w:t>70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02</w:t>
            </w:r>
          </w:p>
        </w:tc>
        <w:tc>
          <w:tcPr>
            <w:tcW w:w="4536" w:type="dxa"/>
            <w:shd w:val="clear" w:color="auto" w:fill="auto"/>
          </w:tcPr>
          <w:p w:rsidR="004201E2" w:rsidRPr="007C79EA" w:rsidRDefault="004201E2" w:rsidP="004201E2">
            <w:pPr>
              <w:spacing w:before="80" w:after="80"/>
              <w:jc w:val="both"/>
              <w:rPr>
                <w:sz w:val="20"/>
              </w:rPr>
            </w:pPr>
            <w:r w:rsidRPr="007C79EA">
              <w:rPr>
                <w:sz w:val="20"/>
                <w:shd w:val="clear" w:color="auto" w:fill="FFFFFF"/>
              </w:rPr>
              <w:t>Leguminosa, variedade: feijão preto, tipo: tipo 1</w:t>
            </w:r>
          </w:p>
        </w:tc>
        <w:tc>
          <w:tcPr>
            <w:tcW w:w="1559" w:type="dxa"/>
            <w:shd w:val="clear" w:color="auto" w:fill="auto"/>
            <w:vAlign w:val="center"/>
          </w:tcPr>
          <w:p w:rsidR="004201E2" w:rsidRPr="007C79EA" w:rsidRDefault="004201E2" w:rsidP="00767D3C">
            <w:pPr>
              <w:jc w:val="center"/>
              <w:rPr>
                <w:sz w:val="20"/>
              </w:rPr>
            </w:pPr>
            <w:r w:rsidRPr="007C79EA">
              <w:rPr>
                <w:sz w:val="20"/>
              </w:rPr>
              <w:t>Embalagem 1kg</w:t>
            </w:r>
          </w:p>
        </w:tc>
        <w:tc>
          <w:tcPr>
            <w:tcW w:w="1418" w:type="dxa"/>
            <w:shd w:val="clear" w:color="auto" w:fill="auto"/>
            <w:vAlign w:val="center"/>
          </w:tcPr>
          <w:p w:rsidR="004201E2" w:rsidRPr="007C79EA" w:rsidRDefault="004201E2" w:rsidP="00767D3C">
            <w:pPr>
              <w:jc w:val="center"/>
              <w:rPr>
                <w:sz w:val="20"/>
              </w:rPr>
            </w:pPr>
            <w:r w:rsidRPr="007C79EA">
              <w:rPr>
                <w:sz w:val="20"/>
              </w:rPr>
              <w:t>140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03</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Farinha de trigo, grupo: doméstico, tipo: tipo 1, especial, ingrediente adicional: com fermento, fortificada com ferro e ácido fólico</w:t>
            </w:r>
          </w:p>
        </w:tc>
        <w:tc>
          <w:tcPr>
            <w:tcW w:w="1559" w:type="dxa"/>
            <w:shd w:val="clear" w:color="auto" w:fill="auto"/>
            <w:vAlign w:val="center"/>
          </w:tcPr>
          <w:p w:rsidR="004201E2" w:rsidRPr="007C79EA" w:rsidRDefault="004201E2" w:rsidP="00767D3C">
            <w:pPr>
              <w:jc w:val="center"/>
              <w:rPr>
                <w:sz w:val="20"/>
              </w:rPr>
            </w:pPr>
            <w:r w:rsidRPr="007C79EA">
              <w:rPr>
                <w:sz w:val="20"/>
              </w:rPr>
              <w:t>Embalagem 1kg</w:t>
            </w:r>
          </w:p>
        </w:tc>
        <w:tc>
          <w:tcPr>
            <w:tcW w:w="1418" w:type="dxa"/>
            <w:shd w:val="clear" w:color="auto" w:fill="auto"/>
            <w:vAlign w:val="center"/>
          </w:tcPr>
          <w:p w:rsidR="004201E2" w:rsidRPr="007C79EA" w:rsidRDefault="004201E2" w:rsidP="00767D3C">
            <w:pPr>
              <w:jc w:val="center"/>
              <w:rPr>
                <w:sz w:val="20"/>
              </w:rPr>
            </w:pPr>
            <w:r w:rsidRPr="007C79EA">
              <w:rPr>
                <w:sz w:val="20"/>
              </w:rPr>
              <w:t>20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04</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Farinha de trigo, grupo: industrial, tipo: tipo 1, especial, ingrediente adicional: sem fermento</w:t>
            </w:r>
          </w:p>
        </w:tc>
        <w:tc>
          <w:tcPr>
            <w:tcW w:w="1559" w:type="dxa"/>
            <w:shd w:val="clear" w:color="auto" w:fill="auto"/>
            <w:vAlign w:val="center"/>
          </w:tcPr>
          <w:p w:rsidR="004201E2" w:rsidRPr="007C79EA" w:rsidRDefault="004201E2" w:rsidP="00767D3C">
            <w:pPr>
              <w:jc w:val="center"/>
              <w:rPr>
                <w:sz w:val="20"/>
              </w:rPr>
            </w:pPr>
            <w:r w:rsidRPr="007C79EA">
              <w:rPr>
                <w:sz w:val="20"/>
              </w:rPr>
              <w:t>Embalagem 1kg</w:t>
            </w:r>
          </w:p>
        </w:tc>
        <w:tc>
          <w:tcPr>
            <w:tcW w:w="1418" w:type="dxa"/>
            <w:shd w:val="clear" w:color="auto" w:fill="auto"/>
            <w:vAlign w:val="center"/>
          </w:tcPr>
          <w:p w:rsidR="004201E2" w:rsidRPr="007C79EA" w:rsidRDefault="004201E2" w:rsidP="00767D3C">
            <w:pPr>
              <w:jc w:val="center"/>
              <w:rPr>
                <w:sz w:val="20"/>
              </w:rPr>
            </w:pPr>
            <w:r w:rsidRPr="007C79EA">
              <w:rPr>
                <w:sz w:val="20"/>
              </w:rPr>
              <w:t>20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05</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Farinha de rosca, base: de pão torrado, apresentação: grânulos finos, médios</w:t>
            </w:r>
          </w:p>
        </w:tc>
        <w:tc>
          <w:tcPr>
            <w:tcW w:w="1559" w:type="dxa"/>
            <w:shd w:val="clear" w:color="auto" w:fill="auto"/>
            <w:vAlign w:val="center"/>
          </w:tcPr>
          <w:p w:rsidR="004201E2" w:rsidRPr="007C79EA" w:rsidRDefault="004201E2" w:rsidP="00767D3C">
            <w:pPr>
              <w:jc w:val="center"/>
              <w:rPr>
                <w:sz w:val="20"/>
              </w:rPr>
            </w:pPr>
            <w:r w:rsidRPr="007C79EA">
              <w:rPr>
                <w:sz w:val="20"/>
              </w:rPr>
              <w:t>Embalagem 1kg</w:t>
            </w:r>
          </w:p>
        </w:tc>
        <w:tc>
          <w:tcPr>
            <w:tcW w:w="1418" w:type="dxa"/>
            <w:shd w:val="clear" w:color="auto" w:fill="auto"/>
            <w:vAlign w:val="center"/>
          </w:tcPr>
          <w:p w:rsidR="004201E2" w:rsidRPr="007C79EA" w:rsidRDefault="004201E2" w:rsidP="00767D3C">
            <w:pPr>
              <w:jc w:val="center"/>
              <w:rPr>
                <w:sz w:val="20"/>
              </w:rPr>
            </w:pPr>
            <w:r w:rsidRPr="007C79EA">
              <w:rPr>
                <w:sz w:val="20"/>
              </w:rPr>
              <w:t>20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06</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Óleo vegetal comestível, tipo: puro, espécie vegetal: soja, tipo qualidade: tipo 1</w:t>
            </w:r>
          </w:p>
        </w:tc>
        <w:tc>
          <w:tcPr>
            <w:tcW w:w="1559" w:type="dxa"/>
            <w:shd w:val="clear" w:color="auto" w:fill="auto"/>
            <w:vAlign w:val="center"/>
          </w:tcPr>
          <w:p w:rsidR="004201E2" w:rsidRPr="007C79EA" w:rsidRDefault="004201E2" w:rsidP="00767D3C">
            <w:pPr>
              <w:jc w:val="center"/>
              <w:rPr>
                <w:sz w:val="20"/>
              </w:rPr>
            </w:pPr>
            <w:r w:rsidRPr="007C79EA">
              <w:rPr>
                <w:sz w:val="20"/>
              </w:rPr>
              <w:t>Embalagem 900ml</w:t>
            </w:r>
          </w:p>
        </w:tc>
        <w:tc>
          <w:tcPr>
            <w:tcW w:w="1418" w:type="dxa"/>
            <w:shd w:val="clear" w:color="auto" w:fill="auto"/>
            <w:vAlign w:val="center"/>
          </w:tcPr>
          <w:p w:rsidR="004201E2" w:rsidRPr="007C79EA" w:rsidRDefault="004201E2" w:rsidP="00767D3C">
            <w:pPr>
              <w:jc w:val="center"/>
              <w:rPr>
                <w:sz w:val="20"/>
              </w:rPr>
            </w:pPr>
            <w:r w:rsidRPr="007C79EA">
              <w:rPr>
                <w:sz w:val="20"/>
              </w:rPr>
              <w:t>140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07</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Azeite, espécie vegetal: de oliva, tipo: puro, teor da acidez: extravirgem - menor que 0,8%</w:t>
            </w:r>
          </w:p>
        </w:tc>
        <w:tc>
          <w:tcPr>
            <w:tcW w:w="1559" w:type="dxa"/>
            <w:shd w:val="clear" w:color="auto" w:fill="auto"/>
            <w:vAlign w:val="center"/>
          </w:tcPr>
          <w:p w:rsidR="004201E2" w:rsidRPr="007C79EA" w:rsidRDefault="004201E2" w:rsidP="00767D3C">
            <w:pPr>
              <w:jc w:val="center"/>
              <w:rPr>
                <w:sz w:val="20"/>
              </w:rPr>
            </w:pPr>
            <w:r w:rsidRPr="007C79EA">
              <w:rPr>
                <w:sz w:val="20"/>
              </w:rPr>
              <w:t>Embalagem 500ml</w:t>
            </w:r>
          </w:p>
        </w:tc>
        <w:tc>
          <w:tcPr>
            <w:tcW w:w="1418" w:type="dxa"/>
            <w:shd w:val="clear" w:color="auto" w:fill="auto"/>
            <w:vAlign w:val="center"/>
          </w:tcPr>
          <w:p w:rsidR="004201E2" w:rsidRPr="007C79EA" w:rsidRDefault="004201E2" w:rsidP="00767D3C">
            <w:pPr>
              <w:jc w:val="center"/>
              <w:rPr>
                <w:sz w:val="20"/>
              </w:rPr>
            </w:pPr>
            <w:r w:rsidRPr="007C79EA">
              <w:rPr>
                <w:sz w:val="20"/>
              </w:rPr>
              <w:t>30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08</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Vinagre, matéria-prima: maçã, tipo: aromático, acidez: 4,20 per, aspecto físico: líquido, aspecto visual: límpido e sem depósitos</w:t>
            </w:r>
          </w:p>
        </w:tc>
        <w:tc>
          <w:tcPr>
            <w:tcW w:w="1559" w:type="dxa"/>
            <w:shd w:val="clear" w:color="auto" w:fill="auto"/>
            <w:vAlign w:val="center"/>
          </w:tcPr>
          <w:p w:rsidR="004201E2" w:rsidRPr="007C79EA" w:rsidRDefault="004201E2" w:rsidP="00767D3C">
            <w:pPr>
              <w:jc w:val="center"/>
              <w:rPr>
                <w:sz w:val="20"/>
              </w:rPr>
            </w:pPr>
            <w:r w:rsidRPr="007C79EA">
              <w:rPr>
                <w:sz w:val="20"/>
              </w:rPr>
              <w:t>Frasco 750 ml</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09</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Sal, tipo: refinado, aplicação: alimentícia, teor máximo sódio: 196 mg,g, aditivos: iodo, prussiato amarelo soda, acidez: 7,20 ph</w:t>
            </w:r>
          </w:p>
        </w:tc>
        <w:tc>
          <w:tcPr>
            <w:tcW w:w="1559" w:type="dxa"/>
            <w:shd w:val="clear" w:color="auto" w:fill="auto"/>
            <w:vAlign w:val="center"/>
          </w:tcPr>
          <w:p w:rsidR="004201E2" w:rsidRPr="007C79EA" w:rsidRDefault="004201E2" w:rsidP="00767D3C">
            <w:pPr>
              <w:jc w:val="center"/>
              <w:rPr>
                <w:sz w:val="20"/>
              </w:rPr>
            </w:pPr>
            <w:r w:rsidRPr="007C79EA">
              <w:rPr>
                <w:sz w:val="20"/>
              </w:rPr>
              <w:t>Embalagem 1kg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10</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Farinha de milho, grão: amarelo, tipo: fubá, característica adicional: transgênico, ingrediente adicional: fortificada com ferro e ácido fólico</w:t>
            </w:r>
          </w:p>
        </w:tc>
        <w:tc>
          <w:tcPr>
            <w:tcW w:w="1559" w:type="dxa"/>
            <w:shd w:val="clear" w:color="auto" w:fill="auto"/>
            <w:vAlign w:val="center"/>
          </w:tcPr>
          <w:p w:rsidR="004201E2" w:rsidRPr="007C79EA" w:rsidRDefault="004201E2" w:rsidP="00767D3C">
            <w:pPr>
              <w:jc w:val="center"/>
              <w:rPr>
                <w:sz w:val="20"/>
              </w:rPr>
            </w:pPr>
            <w:r w:rsidRPr="007C79EA">
              <w:rPr>
                <w:sz w:val="20"/>
              </w:rPr>
              <w:t>Embalagem 1kg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11</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Farinha de mandioca, grupo: seca, subgrupo: branca torrada, classe: fina, aspecto físico: tipo 1, acidez: baixa acidez</w:t>
            </w:r>
          </w:p>
        </w:tc>
        <w:tc>
          <w:tcPr>
            <w:tcW w:w="1559" w:type="dxa"/>
            <w:shd w:val="clear" w:color="auto" w:fill="auto"/>
            <w:vAlign w:val="center"/>
          </w:tcPr>
          <w:p w:rsidR="004201E2" w:rsidRPr="007C79EA" w:rsidRDefault="004201E2" w:rsidP="00767D3C">
            <w:pPr>
              <w:jc w:val="center"/>
              <w:rPr>
                <w:sz w:val="20"/>
              </w:rPr>
            </w:pPr>
            <w:r w:rsidRPr="007C79EA">
              <w:rPr>
                <w:sz w:val="20"/>
              </w:rPr>
              <w:t>Embalagem 1kg</w:t>
            </w:r>
          </w:p>
        </w:tc>
        <w:tc>
          <w:tcPr>
            <w:tcW w:w="1418" w:type="dxa"/>
            <w:shd w:val="clear" w:color="auto" w:fill="auto"/>
            <w:vAlign w:val="center"/>
          </w:tcPr>
          <w:p w:rsidR="004201E2" w:rsidRPr="007C79EA" w:rsidRDefault="004201E2" w:rsidP="00767D3C">
            <w:pPr>
              <w:jc w:val="center"/>
              <w:rPr>
                <w:sz w:val="20"/>
              </w:rPr>
            </w:pPr>
            <w:r w:rsidRPr="007C79EA">
              <w:rPr>
                <w:sz w:val="20"/>
              </w:rPr>
              <w:t>20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12</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Farinha de milho, grão: amarelo, tipo: canjiquinha, xerém, característica adicional: transgênico</w:t>
            </w:r>
          </w:p>
        </w:tc>
        <w:tc>
          <w:tcPr>
            <w:tcW w:w="1559" w:type="dxa"/>
            <w:shd w:val="clear" w:color="auto" w:fill="auto"/>
            <w:vAlign w:val="center"/>
          </w:tcPr>
          <w:p w:rsidR="004201E2" w:rsidRPr="007C79EA" w:rsidRDefault="004201E2" w:rsidP="00767D3C">
            <w:pPr>
              <w:jc w:val="center"/>
              <w:rPr>
                <w:sz w:val="20"/>
              </w:rPr>
            </w:pPr>
            <w:r w:rsidRPr="007C79EA">
              <w:rPr>
                <w:sz w:val="20"/>
              </w:rPr>
              <w:t>Embalagem 1kg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13</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Canjica, grupo: especial, nº 3, subgrupo: despeliculada, classe: branca, qualidade: tipo 1, característica adicional: não transgênico</w:t>
            </w:r>
          </w:p>
        </w:tc>
        <w:tc>
          <w:tcPr>
            <w:tcW w:w="1559" w:type="dxa"/>
            <w:shd w:val="clear" w:color="auto" w:fill="auto"/>
            <w:vAlign w:val="center"/>
          </w:tcPr>
          <w:p w:rsidR="004201E2" w:rsidRPr="007C79EA" w:rsidRDefault="004201E2" w:rsidP="00767D3C">
            <w:pPr>
              <w:jc w:val="center"/>
              <w:rPr>
                <w:sz w:val="20"/>
              </w:rPr>
            </w:pPr>
            <w:r w:rsidRPr="007C79EA">
              <w:rPr>
                <w:sz w:val="20"/>
              </w:rPr>
              <w:t>Embalagem 500g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rPr>
          <w:cantSplit/>
        </w:trPr>
        <w:tc>
          <w:tcPr>
            <w:tcW w:w="675" w:type="dxa"/>
            <w:shd w:val="clear" w:color="auto" w:fill="auto"/>
            <w:vAlign w:val="center"/>
          </w:tcPr>
          <w:p w:rsidR="004201E2" w:rsidRPr="007C79EA" w:rsidRDefault="004201E2" w:rsidP="00767D3C">
            <w:pPr>
              <w:jc w:val="center"/>
              <w:rPr>
                <w:sz w:val="20"/>
              </w:rPr>
            </w:pPr>
            <w:r w:rsidRPr="007C79EA">
              <w:rPr>
                <w:sz w:val="20"/>
              </w:rPr>
              <w:t>14</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Batata processada, espécie: inglesa, tipo formato: palha, tipo: frita, apresentação: pronto para consumo</w:t>
            </w:r>
          </w:p>
        </w:tc>
        <w:tc>
          <w:tcPr>
            <w:tcW w:w="1559" w:type="dxa"/>
            <w:shd w:val="clear" w:color="auto" w:fill="auto"/>
            <w:vAlign w:val="center"/>
          </w:tcPr>
          <w:p w:rsidR="004201E2" w:rsidRPr="007C79EA" w:rsidRDefault="004201E2" w:rsidP="00767D3C">
            <w:pPr>
              <w:jc w:val="center"/>
              <w:rPr>
                <w:sz w:val="20"/>
              </w:rPr>
            </w:pPr>
            <w:r w:rsidRPr="007C79EA">
              <w:rPr>
                <w:sz w:val="20"/>
              </w:rPr>
              <w:t>Embalagem 500g</w:t>
            </w:r>
          </w:p>
        </w:tc>
        <w:tc>
          <w:tcPr>
            <w:tcW w:w="1418" w:type="dxa"/>
            <w:shd w:val="clear" w:color="auto" w:fill="auto"/>
            <w:vAlign w:val="center"/>
          </w:tcPr>
          <w:p w:rsidR="004201E2" w:rsidRPr="007C79EA" w:rsidRDefault="004201E2" w:rsidP="00767D3C">
            <w:pPr>
              <w:jc w:val="center"/>
              <w:rPr>
                <w:sz w:val="20"/>
              </w:rPr>
            </w:pPr>
            <w:r w:rsidRPr="007C79EA">
              <w:rPr>
                <w:sz w:val="20"/>
              </w:rPr>
              <w:t>40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15</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Açúcar, tipo: refinado, coloração: branca, prazo validade mínimo: 12 meses</w:t>
            </w:r>
          </w:p>
        </w:tc>
        <w:tc>
          <w:tcPr>
            <w:tcW w:w="1559" w:type="dxa"/>
            <w:shd w:val="clear" w:color="auto" w:fill="auto"/>
            <w:vAlign w:val="center"/>
          </w:tcPr>
          <w:p w:rsidR="004201E2" w:rsidRPr="007C79EA" w:rsidRDefault="004201E2" w:rsidP="00767D3C">
            <w:pPr>
              <w:jc w:val="center"/>
              <w:rPr>
                <w:sz w:val="20"/>
              </w:rPr>
            </w:pPr>
            <w:r w:rsidRPr="007C79EA">
              <w:rPr>
                <w:sz w:val="20"/>
              </w:rPr>
              <w:t>Embalagem 1kg</w:t>
            </w:r>
          </w:p>
        </w:tc>
        <w:tc>
          <w:tcPr>
            <w:tcW w:w="1418" w:type="dxa"/>
            <w:shd w:val="clear" w:color="auto" w:fill="auto"/>
            <w:vAlign w:val="center"/>
          </w:tcPr>
          <w:p w:rsidR="004201E2" w:rsidRPr="007C79EA" w:rsidRDefault="004201E2" w:rsidP="00767D3C">
            <w:pPr>
              <w:jc w:val="center"/>
              <w:rPr>
                <w:sz w:val="20"/>
              </w:rPr>
            </w:pPr>
            <w:r w:rsidRPr="007C79EA">
              <w:rPr>
                <w:sz w:val="20"/>
              </w:rPr>
              <w:t>40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lastRenderedPageBreak/>
              <w:t>16</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Açúcar, tipo: cristal, prazo validade mínimo: 12 meses</w:t>
            </w:r>
          </w:p>
        </w:tc>
        <w:tc>
          <w:tcPr>
            <w:tcW w:w="1559" w:type="dxa"/>
            <w:shd w:val="clear" w:color="auto" w:fill="auto"/>
            <w:vAlign w:val="center"/>
          </w:tcPr>
          <w:p w:rsidR="004201E2" w:rsidRPr="007C79EA" w:rsidRDefault="004201E2" w:rsidP="00767D3C">
            <w:pPr>
              <w:jc w:val="center"/>
              <w:rPr>
                <w:sz w:val="20"/>
              </w:rPr>
            </w:pPr>
            <w:r w:rsidRPr="007C79EA">
              <w:rPr>
                <w:sz w:val="20"/>
              </w:rPr>
              <w:t>Embalagem 5kg</w:t>
            </w:r>
          </w:p>
        </w:tc>
        <w:tc>
          <w:tcPr>
            <w:tcW w:w="1418" w:type="dxa"/>
            <w:shd w:val="clear" w:color="auto" w:fill="auto"/>
            <w:vAlign w:val="center"/>
          </w:tcPr>
          <w:p w:rsidR="004201E2" w:rsidRPr="007C79EA" w:rsidRDefault="004201E2" w:rsidP="00767D3C">
            <w:pPr>
              <w:jc w:val="center"/>
              <w:rPr>
                <w:sz w:val="20"/>
              </w:rPr>
            </w:pPr>
            <w:r w:rsidRPr="007C79EA">
              <w:rPr>
                <w:sz w:val="20"/>
              </w:rPr>
              <w:t>240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17</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Suco, apresentação: líquido, sabor: caju, tipo: natural, características adicionais: concentrado, rendimento mínimo, 1 parte de suco-</w:t>
            </w:r>
          </w:p>
        </w:tc>
        <w:tc>
          <w:tcPr>
            <w:tcW w:w="1559" w:type="dxa"/>
            <w:shd w:val="clear" w:color="auto" w:fill="auto"/>
            <w:vAlign w:val="center"/>
          </w:tcPr>
          <w:p w:rsidR="004201E2" w:rsidRPr="007C79EA" w:rsidRDefault="004201E2" w:rsidP="00767D3C">
            <w:pPr>
              <w:jc w:val="center"/>
              <w:rPr>
                <w:sz w:val="20"/>
              </w:rPr>
            </w:pPr>
            <w:r w:rsidRPr="007C79EA">
              <w:rPr>
                <w:sz w:val="20"/>
              </w:rPr>
              <w:t>Frasco 500ml</w:t>
            </w:r>
          </w:p>
        </w:tc>
        <w:tc>
          <w:tcPr>
            <w:tcW w:w="1418" w:type="dxa"/>
            <w:shd w:val="clear" w:color="auto" w:fill="auto"/>
            <w:vAlign w:val="center"/>
          </w:tcPr>
          <w:p w:rsidR="004201E2" w:rsidRPr="007C79EA" w:rsidRDefault="004201E2" w:rsidP="00767D3C">
            <w:pPr>
              <w:jc w:val="center"/>
              <w:rPr>
                <w:sz w:val="20"/>
              </w:rPr>
            </w:pPr>
            <w:r w:rsidRPr="007C79EA">
              <w:rPr>
                <w:sz w:val="20"/>
              </w:rPr>
              <w:t>200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18</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Suco, apresentação: líquido, sabor: maracujá, tipo: natural, características adicionais: concentrado, rendimento mínimo, 1 parte de suco-</w:t>
            </w:r>
          </w:p>
        </w:tc>
        <w:tc>
          <w:tcPr>
            <w:tcW w:w="1559" w:type="dxa"/>
            <w:shd w:val="clear" w:color="auto" w:fill="auto"/>
            <w:vAlign w:val="center"/>
          </w:tcPr>
          <w:p w:rsidR="004201E2" w:rsidRPr="007C79EA" w:rsidRDefault="004201E2" w:rsidP="00767D3C">
            <w:pPr>
              <w:jc w:val="center"/>
              <w:rPr>
                <w:sz w:val="20"/>
              </w:rPr>
            </w:pPr>
            <w:r w:rsidRPr="007C79EA">
              <w:rPr>
                <w:sz w:val="20"/>
              </w:rPr>
              <w:t>Frasco 500ml</w:t>
            </w:r>
          </w:p>
        </w:tc>
        <w:tc>
          <w:tcPr>
            <w:tcW w:w="1418" w:type="dxa"/>
            <w:shd w:val="clear" w:color="auto" w:fill="auto"/>
            <w:vAlign w:val="center"/>
          </w:tcPr>
          <w:p w:rsidR="004201E2" w:rsidRPr="007C79EA" w:rsidRDefault="004201E2" w:rsidP="00767D3C">
            <w:pPr>
              <w:jc w:val="center"/>
              <w:rPr>
                <w:sz w:val="20"/>
              </w:rPr>
            </w:pPr>
            <w:r w:rsidRPr="007C79EA">
              <w:rPr>
                <w:sz w:val="20"/>
              </w:rPr>
              <w:t>100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19</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Suco, apresentação: líquido, sabor: goiaba, tipo: natural, características adicionais: concentrado, rendimento mínimo, 1 parte de suco-</w:t>
            </w:r>
          </w:p>
        </w:tc>
        <w:tc>
          <w:tcPr>
            <w:tcW w:w="1559" w:type="dxa"/>
            <w:shd w:val="clear" w:color="auto" w:fill="auto"/>
            <w:vAlign w:val="center"/>
          </w:tcPr>
          <w:p w:rsidR="004201E2" w:rsidRPr="007C79EA" w:rsidRDefault="004201E2" w:rsidP="00767D3C">
            <w:pPr>
              <w:jc w:val="center"/>
              <w:rPr>
                <w:sz w:val="20"/>
              </w:rPr>
            </w:pPr>
            <w:r w:rsidRPr="007C79EA">
              <w:rPr>
                <w:sz w:val="20"/>
              </w:rPr>
              <w:t>Frasco 500ml</w:t>
            </w:r>
          </w:p>
        </w:tc>
        <w:tc>
          <w:tcPr>
            <w:tcW w:w="1418" w:type="dxa"/>
            <w:shd w:val="clear" w:color="auto" w:fill="auto"/>
            <w:vAlign w:val="center"/>
          </w:tcPr>
          <w:p w:rsidR="004201E2" w:rsidRPr="007C79EA" w:rsidRDefault="004201E2" w:rsidP="00767D3C">
            <w:pPr>
              <w:jc w:val="center"/>
              <w:rPr>
                <w:sz w:val="20"/>
              </w:rPr>
            </w:pPr>
            <w:r w:rsidRPr="007C79EA">
              <w:rPr>
                <w:sz w:val="20"/>
              </w:rPr>
              <w:t>200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20</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Suco, apresentação: líquido, sabor: manga, tipo: natural, características adicionais: concentrado, rendimento mínimo, 1 parte de suco-</w:t>
            </w:r>
          </w:p>
        </w:tc>
        <w:tc>
          <w:tcPr>
            <w:tcW w:w="1559" w:type="dxa"/>
            <w:shd w:val="clear" w:color="auto" w:fill="auto"/>
            <w:vAlign w:val="center"/>
          </w:tcPr>
          <w:p w:rsidR="004201E2" w:rsidRPr="007C79EA" w:rsidRDefault="004201E2" w:rsidP="00767D3C">
            <w:pPr>
              <w:jc w:val="center"/>
              <w:rPr>
                <w:sz w:val="20"/>
              </w:rPr>
            </w:pPr>
            <w:r w:rsidRPr="007C79EA">
              <w:rPr>
                <w:sz w:val="20"/>
              </w:rPr>
              <w:t>Frasco 500ml</w:t>
            </w:r>
          </w:p>
        </w:tc>
        <w:tc>
          <w:tcPr>
            <w:tcW w:w="1418" w:type="dxa"/>
            <w:shd w:val="clear" w:color="auto" w:fill="auto"/>
            <w:vAlign w:val="center"/>
          </w:tcPr>
          <w:p w:rsidR="004201E2" w:rsidRPr="007C79EA" w:rsidRDefault="004201E2" w:rsidP="00767D3C">
            <w:pPr>
              <w:jc w:val="center"/>
              <w:rPr>
                <w:sz w:val="20"/>
              </w:rPr>
            </w:pPr>
            <w:r w:rsidRPr="007C79EA">
              <w:rPr>
                <w:sz w:val="20"/>
              </w:rPr>
              <w:t>200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21</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Suco, apresentação: líquido, sabor: uva, tipo: natural, características adicionais: concentrado, rendimento mínimo, 1 parte de suco-</w:t>
            </w:r>
          </w:p>
        </w:tc>
        <w:tc>
          <w:tcPr>
            <w:tcW w:w="1559" w:type="dxa"/>
            <w:shd w:val="clear" w:color="auto" w:fill="auto"/>
            <w:vAlign w:val="center"/>
          </w:tcPr>
          <w:p w:rsidR="004201E2" w:rsidRPr="007C79EA" w:rsidRDefault="004201E2" w:rsidP="00767D3C">
            <w:pPr>
              <w:jc w:val="center"/>
              <w:rPr>
                <w:sz w:val="20"/>
              </w:rPr>
            </w:pPr>
            <w:r w:rsidRPr="007C79EA">
              <w:rPr>
                <w:sz w:val="20"/>
              </w:rPr>
              <w:t>Frasco 500ml</w:t>
            </w:r>
          </w:p>
        </w:tc>
        <w:tc>
          <w:tcPr>
            <w:tcW w:w="1418" w:type="dxa"/>
            <w:shd w:val="clear" w:color="auto" w:fill="auto"/>
            <w:vAlign w:val="center"/>
          </w:tcPr>
          <w:p w:rsidR="004201E2" w:rsidRPr="007C79EA" w:rsidRDefault="004201E2" w:rsidP="00767D3C">
            <w:pPr>
              <w:jc w:val="center"/>
              <w:rPr>
                <w:sz w:val="20"/>
              </w:rPr>
            </w:pPr>
            <w:r w:rsidRPr="007C79EA">
              <w:rPr>
                <w:sz w:val="20"/>
              </w:rPr>
              <w:t>100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22</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Suco, apresentação: líquido, sabor: uva, tipo: natural, características adicionais: a base de polpa, validade: 3 meses</w:t>
            </w:r>
          </w:p>
        </w:tc>
        <w:tc>
          <w:tcPr>
            <w:tcW w:w="1559" w:type="dxa"/>
            <w:shd w:val="clear" w:color="auto" w:fill="auto"/>
            <w:vAlign w:val="center"/>
          </w:tcPr>
          <w:p w:rsidR="004201E2" w:rsidRPr="007C79EA" w:rsidRDefault="004201E2" w:rsidP="00767D3C">
            <w:pPr>
              <w:jc w:val="center"/>
              <w:rPr>
                <w:sz w:val="20"/>
              </w:rPr>
            </w:pPr>
            <w:r w:rsidRPr="007C79EA">
              <w:rPr>
                <w:sz w:val="20"/>
              </w:rPr>
              <w:t>Caixa 200ml</w:t>
            </w:r>
          </w:p>
        </w:tc>
        <w:tc>
          <w:tcPr>
            <w:tcW w:w="1418" w:type="dxa"/>
            <w:shd w:val="clear" w:color="auto" w:fill="auto"/>
            <w:vAlign w:val="center"/>
          </w:tcPr>
          <w:p w:rsidR="004201E2" w:rsidRPr="007C79EA" w:rsidRDefault="004201E2" w:rsidP="00767D3C">
            <w:pPr>
              <w:jc w:val="center"/>
              <w:rPr>
                <w:sz w:val="20"/>
              </w:rPr>
            </w:pPr>
            <w:r w:rsidRPr="007C79EA">
              <w:rPr>
                <w:sz w:val="20"/>
              </w:rPr>
              <w:t>2500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23</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Suco, apresentação: líquido, sabor: acerola e laranja, tipo: natural, características adicionais: a base de polpa, validade: 3 meses</w:t>
            </w:r>
          </w:p>
        </w:tc>
        <w:tc>
          <w:tcPr>
            <w:tcW w:w="1559" w:type="dxa"/>
            <w:shd w:val="clear" w:color="auto" w:fill="auto"/>
            <w:vAlign w:val="center"/>
          </w:tcPr>
          <w:p w:rsidR="004201E2" w:rsidRPr="007C79EA" w:rsidRDefault="004201E2" w:rsidP="00767D3C">
            <w:pPr>
              <w:jc w:val="center"/>
              <w:rPr>
                <w:sz w:val="20"/>
              </w:rPr>
            </w:pPr>
            <w:r w:rsidRPr="007C79EA">
              <w:rPr>
                <w:sz w:val="20"/>
              </w:rPr>
              <w:t>Caixa 200ml</w:t>
            </w:r>
          </w:p>
        </w:tc>
        <w:tc>
          <w:tcPr>
            <w:tcW w:w="1418" w:type="dxa"/>
            <w:shd w:val="clear" w:color="auto" w:fill="auto"/>
            <w:vAlign w:val="center"/>
          </w:tcPr>
          <w:p w:rsidR="004201E2" w:rsidRPr="007C79EA" w:rsidRDefault="004201E2" w:rsidP="00767D3C">
            <w:pPr>
              <w:jc w:val="center"/>
              <w:rPr>
                <w:sz w:val="20"/>
              </w:rPr>
            </w:pPr>
            <w:r w:rsidRPr="007C79EA">
              <w:rPr>
                <w:sz w:val="20"/>
              </w:rPr>
              <w:t>2500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24</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Chá alimentação, tipo: chá de camomila, uso: alimentício, apresentação: saquinhos de 15g</w:t>
            </w:r>
          </w:p>
        </w:tc>
        <w:tc>
          <w:tcPr>
            <w:tcW w:w="1559" w:type="dxa"/>
            <w:shd w:val="clear" w:color="auto" w:fill="auto"/>
            <w:vAlign w:val="center"/>
          </w:tcPr>
          <w:p w:rsidR="004201E2" w:rsidRPr="007C79EA" w:rsidRDefault="004201E2" w:rsidP="00767D3C">
            <w:pPr>
              <w:jc w:val="center"/>
              <w:rPr>
                <w:sz w:val="20"/>
              </w:rPr>
            </w:pPr>
            <w:r w:rsidRPr="007C79EA">
              <w:rPr>
                <w:sz w:val="20"/>
              </w:rPr>
              <w:t>Caixa com 15 sachês</w:t>
            </w:r>
          </w:p>
        </w:tc>
        <w:tc>
          <w:tcPr>
            <w:tcW w:w="1418" w:type="dxa"/>
            <w:shd w:val="clear" w:color="auto" w:fill="auto"/>
            <w:vAlign w:val="center"/>
          </w:tcPr>
          <w:p w:rsidR="004201E2" w:rsidRPr="007C79EA" w:rsidRDefault="004201E2" w:rsidP="00767D3C">
            <w:pPr>
              <w:jc w:val="center"/>
              <w:rPr>
                <w:sz w:val="20"/>
              </w:rPr>
            </w:pPr>
            <w:r w:rsidRPr="007C79EA">
              <w:rPr>
                <w:sz w:val="20"/>
              </w:rPr>
              <w:t>10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25</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Chá alimentação, tipo: erva doce, apresentação: sachê com 15 gramas</w:t>
            </w:r>
          </w:p>
        </w:tc>
        <w:tc>
          <w:tcPr>
            <w:tcW w:w="1559" w:type="dxa"/>
            <w:shd w:val="clear" w:color="auto" w:fill="auto"/>
            <w:vAlign w:val="center"/>
          </w:tcPr>
          <w:p w:rsidR="004201E2" w:rsidRPr="007C79EA" w:rsidRDefault="004201E2" w:rsidP="00767D3C">
            <w:pPr>
              <w:jc w:val="center"/>
              <w:rPr>
                <w:sz w:val="20"/>
              </w:rPr>
            </w:pPr>
            <w:r w:rsidRPr="007C79EA">
              <w:rPr>
                <w:sz w:val="20"/>
              </w:rPr>
              <w:t>Caixinha com 15 sachês</w:t>
            </w:r>
          </w:p>
        </w:tc>
        <w:tc>
          <w:tcPr>
            <w:tcW w:w="1418" w:type="dxa"/>
            <w:shd w:val="clear" w:color="auto" w:fill="auto"/>
            <w:vAlign w:val="center"/>
          </w:tcPr>
          <w:p w:rsidR="004201E2" w:rsidRPr="007C79EA" w:rsidRDefault="004201E2" w:rsidP="00767D3C">
            <w:pPr>
              <w:jc w:val="center"/>
              <w:rPr>
                <w:sz w:val="20"/>
              </w:rPr>
            </w:pPr>
            <w:r w:rsidRPr="007C79EA">
              <w:rPr>
                <w:sz w:val="20"/>
              </w:rPr>
              <w:t>10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26</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Legume em conserva, tipo: azeitona verde, tamanho: grande, apresentação: sem caroço</w:t>
            </w:r>
          </w:p>
        </w:tc>
        <w:tc>
          <w:tcPr>
            <w:tcW w:w="1559" w:type="dxa"/>
            <w:shd w:val="clear" w:color="auto" w:fill="auto"/>
            <w:vAlign w:val="center"/>
          </w:tcPr>
          <w:p w:rsidR="004201E2" w:rsidRPr="007C79EA" w:rsidRDefault="004201E2" w:rsidP="00767D3C">
            <w:pPr>
              <w:jc w:val="center"/>
              <w:rPr>
                <w:sz w:val="20"/>
              </w:rPr>
            </w:pPr>
            <w:r w:rsidRPr="007C79EA">
              <w:rPr>
                <w:sz w:val="20"/>
              </w:rPr>
              <w:t>Embalagem de 200g</w:t>
            </w:r>
          </w:p>
        </w:tc>
        <w:tc>
          <w:tcPr>
            <w:tcW w:w="1418" w:type="dxa"/>
            <w:shd w:val="clear" w:color="auto" w:fill="auto"/>
            <w:vAlign w:val="center"/>
          </w:tcPr>
          <w:p w:rsidR="004201E2" w:rsidRPr="007C79EA" w:rsidRDefault="004201E2" w:rsidP="00767D3C">
            <w:pPr>
              <w:jc w:val="center"/>
              <w:rPr>
                <w:sz w:val="20"/>
              </w:rPr>
            </w:pPr>
            <w:r w:rsidRPr="007C79EA">
              <w:rPr>
                <w:sz w:val="20"/>
              </w:rPr>
              <w:t>70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27</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Achocolatado, apresentação: pó, sabor: tradicional, característica adicional: enriquecido com vitaminas</w:t>
            </w:r>
          </w:p>
        </w:tc>
        <w:tc>
          <w:tcPr>
            <w:tcW w:w="1559" w:type="dxa"/>
            <w:shd w:val="clear" w:color="auto" w:fill="auto"/>
            <w:vAlign w:val="center"/>
          </w:tcPr>
          <w:p w:rsidR="004201E2" w:rsidRPr="007C79EA" w:rsidRDefault="004201E2" w:rsidP="00767D3C">
            <w:pPr>
              <w:jc w:val="center"/>
              <w:rPr>
                <w:sz w:val="20"/>
              </w:rPr>
            </w:pPr>
            <w:r w:rsidRPr="007C79EA">
              <w:rPr>
                <w:sz w:val="20"/>
              </w:rPr>
              <w:t>Lata 400g</w:t>
            </w:r>
          </w:p>
        </w:tc>
        <w:tc>
          <w:tcPr>
            <w:tcW w:w="1418" w:type="dxa"/>
            <w:shd w:val="clear" w:color="auto" w:fill="auto"/>
            <w:vAlign w:val="center"/>
          </w:tcPr>
          <w:p w:rsidR="004201E2" w:rsidRPr="007C79EA" w:rsidRDefault="004201E2" w:rsidP="00767D3C">
            <w:pPr>
              <w:jc w:val="center"/>
              <w:rPr>
                <w:sz w:val="20"/>
              </w:rPr>
            </w:pPr>
            <w:r w:rsidRPr="007C79EA">
              <w:rPr>
                <w:sz w:val="20"/>
              </w:rPr>
              <w:t>280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28</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Leite fluido, origem: de vaca, tipo: a, teor gordura: integral, processamento: uht</w:t>
            </w:r>
          </w:p>
        </w:tc>
        <w:tc>
          <w:tcPr>
            <w:tcW w:w="1559" w:type="dxa"/>
            <w:shd w:val="clear" w:color="auto" w:fill="auto"/>
            <w:vAlign w:val="center"/>
          </w:tcPr>
          <w:p w:rsidR="004201E2" w:rsidRPr="007C79EA" w:rsidRDefault="004201E2" w:rsidP="00767D3C">
            <w:pPr>
              <w:jc w:val="center"/>
              <w:rPr>
                <w:sz w:val="20"/>
              </w:rPr>
            </w:pPr>
            <w:r w:rsidRPr="007C79EA">
              <w:rPr>
                <w:sz w:val="20"/>
              </w:rPr>
              <w:t>Caixa 1L</w:t>
            </w:r>
          </w:p>
        </w:tc>
        <w:tc>
          <w:tcPr>
            <w:tcW w:w="1418" w:type="dxa"/>
            <w:shd w:val="clear" w:color="auto" w:fill="auto"/>
            <w:vAlign w:val="center"/>
          </w:tcPr>
          <w:p w:rsidR="004201E2" w:rsidRPr="007C79EA" w:rsidRDefault="004201E2" w:rsidP="00767D3C">
            <w:pPr>
              <w:jc w:val="center"/>
              <w:rPr>
                <w:sz w:val="20"/>
              </w:rPr>
            </w:pPr>
            <w:r w:rsidRPr="007C79EA">
              <w:rPr>
                <w:sz w:val="20"/>
              </w:rPr>
              <w:t>1700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29</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Leite condensado, tipo: integral, ingrediente básico: leite in natura, prazo validade mínimo: 12 meses</w:t>
            </w:r>
          </w:p>
        </w:tc>
        <w:tc>
          <w:tcPr>
            <w:tcW w:w="1559" w:type="dxa"/>
            <w:shd w:val="clear" w:color="auto" w:fill="auto"/>
            <w:vAlign w:val="center"/>
          </w:tcPr>
          <w:p w:rsidR="004201E2" w:rsidRPr="007C79EA" w:rsidRDefault="004201E2" w:rsidP="00767D3C">
            <w:pPr>
              <w:jc w:val="center"/>
              <w:rPr>
                <w:sz w:val="20"/>
              </w:rPr>
            </w:pPr>
            <w:r w:rsidRPr="007C79EA">
              <w:rPr>
                <w:sz w:val="20"/>
              </w:rPr>
              <w:t>Caixa 395g</w:t>
            </w:r>
          </w:p>
        </w:tc>
        <w:tc>
          <w:tcPr>
            <w:tcW w:w="1418" w:type="dxa"/>
            <w:shd w:val="clear" w:color="auto" w:fill="auto"/>
            <w:vAlign w:val="center"/>
          </w:tcPr>
          <w:p w:rsidR="004201E2" w:rsidRPr="007C79EA" w:rsidRDefault="004201E2" w:rsidP="00767D3C">
            <w:pPr>
              <w:jc w:val="center"/>
              <w:rPr>
                <w:sz w:val="20"/>
              </w:rPr>
            </w:pPr>
            <w:r w:rsidRPr="007C79EA">
              <w:rPr>
                <w:sz w:val="20"/>
              </w:rPr>
              <w:t>200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30</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Creme de leite, teor gordura: até 20% de gordura, processamento: uht</w:t>
            </w:r>
          </w:p>
        </w:tc>
        <w:tc>
          <w:tcPr>
            <w:tcW w:w="1559" w:type="dxa"/>
            <w:shd w:val="clear" w:color="auto" w:fill="auto"/>
            <w:vAlign w:val="center"/>
          </w:tcPr>
          <w:p w:rsidR="004201E2" w:rsidRPr="007C79EA" w:rsidRDefault="004201E2" w:rsidP="00767D3C">
            <w:pPr>
              <w:jc w:val="center"/>
              <w:rPr>
                <w:sz w:val="20"/>
              </w:rPr>
            </w:pPr>
            <w:r w:rsidRPr="007C79EA">
              <w:rPr>
                <w:sz w:val="20"/>
              </w:rPr>
              <w:t>Embalagem 200g</w:t>
            </w:r>
          </w:p>
        </w:tc>
        <w:tc>
          <w:tcPr>
            <w:tcW w:w="1418" w:type="dxa"/>
            <w:shd w:val="clear" w:color="auto" w:fill="auto"/>
            <w:vAlign w:val="center"/>
          </w:tcPr>
          <w:p w:rsidR="004201E2" w:rsidRPr="007C79EA" w:rsidRDefault="004201E2" w:rsidP="00767D3C">
            <w:pPr>
              <w:jc w:val="center"/>
              <w:rPr>
                <w:sz w:val="20"/>
              </w:rPr>
            </w:pPr>
            <w:r w:rsidRPr="007C79EA">
              <w:rPr>
                <w:sz w:val="20"/>
              </w:rPr>
              <w:t>200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31</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Gelatina alimentícia, apresentação: pó, sabor: framboesa, origem: animal</w:t>
            </w:r>
          </w:p>
        </w:tc>
        <w:tc>
          <w:tcPr>
            <w:tcW w:w="1559" w:type="dxa"/>
            <w:shd w:val="clear" w:color="auto" w:fill="auto"/>
            <w:vAlign w:val="center"/>
          </w:tcPr>
          <w:p w:rsidR="004201E2" w:rsidRPr="007C79EA" w:rsidRDefault="004201E2" w:rsidP="00767D3C">
            <w:pPr>
              <w:jc w:val="center"/>
              <w:rPr>
                <w:sz w:val="20"/>
              </w:rPr>
            </w:pPr>
            <w:r w:rsidRPr="007C79EA">
              <w:rPr>
                <w:sz w:val="20"/>
              </w:rPr>
              <w:t>Pacote 35g</w:t>
            </w:r>
          </w:p>
        </w:tc>
        <w:tc>
          <w:tcPr>
            <w:tcW w:w="1418" w:type="dxa"/>
            <w:shd w:val="clear" w:color="auto" w:fill="auto"/>
            <w:vAlign w:val="center"/>
          </w:tcPr>
          <w:p w:rsidR="004201E2" w:rsidRPr="007C79EA" w:rsidRDefault="004201E2" w:rsidP="00767D3C">
            <w:pPr>
              <w:jc w:val="center"/>
              <w:rPr>
                <w:sz w:val="20"/>
              </w:rPr>
            </w:pPr>
            <w:r w:rsidRPr="007C79EA">
              <w:rPr>
                <w:sz w:val="20"/>
              </w:rPr>
              <w:t>400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32</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Gelatina alimentícia, apresentação: pó, sabor: morango, origem: animal</w:t>
            </w:r>
          </w:p>
        </w:tc>
        <w:tc>
          <w:tcPr>
            <w:tcW w:w="1559" w:type="dxa"/>
            <w:shd w:val="clear" w:color="auto" w:fill="auto"/>
            <w:vAlign w:val="center"/>
          </w:tcPr>
          <w:p w:rsidR="004201E2" w:rsidRPr="007C79EA" w:rsidRDefault="004201E2" w:rsidP="00767D3C">
            <w:pPr>
              <w:jc w:val="center"/>
              <w:rPr>
                <w:sz w:val="20"/>
              </w:rPr>
            </w:pPr>
            <w:r w:rsidRPr="007C79EA">
              <w:rPr>
                <w:sz w:val="20"/>
              </w:rPr>
              <w:t>Pacote 35g</w:t>
            </w:r>
          </w:p>
        </w:tc>
        <w:tc>
          <w:tcPr>
            <w:tcW w:w="1418" w:type="dxa"/>
            <w:shd w:val="clear" w:color="auto" w:fill="auto"/>
            <w:vAlign w:val="center"/>
          </w:tcPr>
          <w:p w:rsidR="004201E2" w:rsidRPr="007C79EA" w:rsidRDefault="004201E2" w:rsidP="00767D3C">
            <w:pPr>
              <w:jc w:val="center"/>
              <w:rPr>
                <w:sz w:val="20"/>
              </w:rPr>
            </w:pPr>
            <w:r w:rsidRPr="007C79EA">
              <w:rPr>
                <w:sz w:val="20"/>
              </w:rPr>
              <w:t>400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33</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Geléia, tipo: mocotó, sabor: natural, prazo validade mínimo: 12 meses</w:t>
            </w:r>
          </w:p>
        </w:tc>
        <w:tc>
          <w:tcPr>
            <w:tcW w:w="1559" w:type="dxa"/>
            <w:shd w:val="clear" w:color="auto" w:fill="auto"/>
            <w:vAlign w:val="center"/>
          </w:tcPr>
          <w:p w:rsidR="004201E2" w:rsidRPr="007C79EA" w:rsidRDefault="004201E2" w:rsidP="00767D3C">
            <w:pPr>
              <w:jc w:val="center"/>
              <w:rPr>
                <w:sz w:val="20"/>
              </w:rPr>
            </w:pPr>
            <w:r w:rsidRPr="007C79EA">
              <w:rPr>
                <w:sz w:val="20"/>
              </w:rPr>
              <w:t>Caixa 220g</w:t>
            </w:r>
          </w:p>
        </w:tc>
        <w:tc>
          <w:tcPr>
            <w:tcW w:w="1418" w:type="dxa"/>
            <w:shd w:val="clear" w:color="auto" w:fill="auto"/>
            <w:vAlign w:val="center"/>
          </w:tcPr>
          <w:p w:rsidR="004201E2" w:rsidRPr="007C79EA" w:rsidRDefault="004201E2" w:rsidP="00767D3C">
            <w:pPr>
              <w:jc w:val="center"/>
              <w:rPr>
                <w:sz w:val="20"/>
              </w:rPr>
            </w:pPr>
            <w:r w:rsidRPr="007C79EA">
              <w:rPr>
                <w:sz w:val="20"/>
              </w:rPr>
              <w:t>140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34</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Ovo, origem: galinha, grupo: vermelho, classe: a, tipo: grande</w:t>
            </w:r>
          </w:p>
        </w:tc>
        <w:tc>
          <w:tcPr>
            <w:tcW w:w="1559" w:type="dxa"/>
            <w:shd w:val="clear" w:color="auto" w:fill="auto"/>
            <w:vAlign w:val="center"/>
          </w:tcPr>
          <w:p w:rsidR="004201E2" w:rsidRPr="007C79EA" w:rsidRDefault="004201E2" w:rsidP="00767D3C">
            <w:pPr>
              <w:jc w:val="center"/>
              <w:rPr>
                <w:sz w:val="20"/>
              </w:rPr>
            </w:pPr>
            <w:r w:rsidRPr="007C79EA">
              <w:rPr>
                <w:sz w:val="20"/>
              </w:rPr>
              <w:t>Bandeja com 12 unidades</w:t>
            </w:r>
          </w:p>
        </w:tc>
        <w:tc>
          <w:tcPr>
            <w:tcW w:w="1418" w:type="dxa"/>
            <w:shd w:val="clear" w:color="auto" w:fill="auto"/>
            <w:vAlign w:val="center"/>
          </w:tcPr>
          <w:p w:rsidR="004201E2" w:rsidRPr="007C79EA" w:rsidRDefault="004201E2" w:rsidP="00767D3C">
            <w:pPr>
              <w:jc w:val="center"/>
              <w:rPr>
                <w:sz w:val="20"/>
              </w:rPr>
            </w:pPr>
            <w:r w:rsidRPr="007C79EA">
              <w:rPr>
                <w:sz w:val="20"/>
              </w:rPr>
              <w:t>70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35</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Café, apresentação: torrado moído, intensidade: intensa ou extra forte, tipo: superior, empacotamento: vácuo</w:t>
            </w:r>
          </w:p>
        </w:tc>
        <w:tc>
          <w:tcPr>
            <w:tcW w:w="1559" w:type="dxa"/>
            <w:shd w:val="clear" w:color="auto" w:fill="auto"/>
            <w:vAlign w:val="center"/>
          </w:tcPr>
          <w:p w:rsidR="004201E2" w:rsidRPr="007C79EA" w:rsidRDefault="004201E2" w:rsidP="00767D3C">
            <w:pPr>
              <w:jc w:val="center"/>
              <w:rPr>
                <w:sz w:val="20"/>
              </w:rPr>
            </w:pPr>
            <w:r w:rsidRPr="007C79EA">
              <w:rPr>
                <w:sz w:val="20"/>
              </w:rPr>
              <w:t>Pacote 500g</w:t>
            </w:r>
          </w:p>
        </w:tc>
        <w:tc>
          <w:tcPr>
            <w:tcW w:w="1418" w:type="dxa"/>
            <w:shd w:val="clear" w:color="auto" w:fill="auto"/>
            <w:vAlign w:val="center"/>
          </w:tcPr>
          <w:p w:rsidR="004201E2" w:rsidRPr="007C79EA" w:rsidRDefault="004201E2" w:rsidP="00767D3C">
            <w:pPr>
              <w:jc w:val="center"/>
              <w:rPr>
                <w:sz w:val="20"/>
              </w:rPr>
            </w:pPr>
            <w:r w:rsidRPr="007C79EA">
              <w:rPr>
                <w:sz w:val="20"/>
              </w:rPr>
              <w:t>1200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36</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Fermento, tipo: químico, apresentação: pó</w:t>
            </w:r>
          </w:p>
        </w:tc>
        <w:tc>
          <w:tcPr>
            <w:tcW w:w="1559" w:type="dxa"/>
            <w:shd w:val="clear" w:color="auto" w:fill="auto"/>
            <w:vAlign w:val="center"/>
          </w:tcPr>
          <w:p w:rsidR="004201E2" w:rsidRPr="007C79EA" w:rsidRDefault="004201E2" w:rsidP="00767D3C">
            <w:pPr>
              <w:jc w:val="center"/>
              <w:rPr>
                <w:sz w:val="20"/>
              </w:rPr>
            </w:pPr>
            <w:r w:rsidRPr="007C79EA">
              <w:rPr>
                <w:sz w:val="20"/>
              </w:rPr>
              <w:t>Embalagem 100g</w:t>
            </w:r>
          </w:p>
        </w:tc>
        <w:tc>
          <w:tcPr>
            <w:tcW w:w="1418" w:type="dxa"/>
            <w:shd w:val="clear" w:color="auto" w:fill="auto"/>
            <w:vAlign w:val="center"/>
          </w:tcPr>
          <w:p w:rsidR="004201E2" w:rsidRPr="007C79EA" w:rsidRDefault="004201E2" w:rsidP="00767D3C">
            <w:pPr>
              <w:jc w:val="center"/>
              <w:rPr>
                <w:sz w:val="20"/>
              </w:rPr>
            </w:pPr>
            <w:r w:rsidRPr="007C79EA">
              <w:rPr>
                <w:sz w:val="20"/>
              </w:rPr>
              <w:t>20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37</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Bicarbonato de sódio, apresentação: pó</w:t>
            </w:r>
          </w:p>
        </w:tc>
        <w:tc>
          <w:tcPr>
            <w:tcW w:w="1559" w:type="dxa"/>
            <w:shd w:val="clear" w:color="auto" w:fill="auto"/>
            <w:vAlign w:val="center"/>
          </w:tcPr>
          <w:p w:rsidR="004201E2" w:rsidRPr="007C79EA" w:rsidRDefault="004201E2" w:rsidP="00767D3C">
            <w:pPr>
              <w:jc w:val="center"/>
              <w:rPr>
                <w:sz w:val="20"/>
              </w:rPr>
            </w:pPr>
            <w:r w:rsidRPr="007C79EA">
              <w:rPr>
                <w:sz w:val="20"/>
              </w:rPr>
              <w:t>Embalagem 100g</w:t>
            </w:r>
          </w:p>
        </w:tc>
        <w:tc>
          <w:tcPr>
            <w:tcW w:w="1418" w:type="dxa"/>
            <w:shd w:val="clear" w:color="auto" w:fill="auto"/>
            <w:vAlign w:val="center"/>
          </w:tcPr>
          <w:p w:rsidR="004201E2" w:rsidRPr="007C79EA" w:rsidRDefault="004201E2" w:rsidP="00767D3C">
            <w:pPr>
              <w:jc w:val="center"/>
              <w:rPr>
                <w:sz w:val="20"/>
              </w:rPr>
            </w:pPr>
            <w:r w:rsidRPr="007C79EA">
              <w:rPr>
                <w:sz w:val="20"/>
              </w:rPr>
              <w:t>70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38</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Legume em conserva, tipo: milho verde</w:t>
            </w:r>
          </w:p>
        </w:tc>
        <w:tc>
          <w:tcPr>
            <w:tcW w:w="1559" w:type="dxa"/>
            <w:shd w:val="clear" w:color="auto" w:fill="auto"/>
            <w:vAlign w:val="center"/>
          </w:tcPr>
          <w:p w:rsidR="004201E2" w:rsidRPr="007C79EA" w:rsidRDefault="004201E2" w:rsidP="00767D3C">
            <w:pPr>
              <w:jc w:val="center"/>
              <w:rPr>
                <w:sz w:val="20"/>
              </w:rPr>
            </w:pPr>
            <w:r w:rsidRPr="007C79EA">
              <w:rPr>
                <w:sz w:val="20"/>
              </w:rPr>
              <w:t>Embalagem 200g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39</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Legume em conserva, tipo: ervilha</w:t>
            </w:r>
          </w:p>
        </w:tc>
        <w:tc>
          <w:tcPr>
            <w:tcW w:w="1559" w:type="dxa"/>
            <w:shd w:val="clear" w:color="auto" w:fill="auto"/>
            <w:vAlign w:val="center"/>
          </w:tcPr>
          <w:p w:rsidR="004201E2" w:rsidRPr="007C79EA" w:rsidRDefault="004201E2" w:rsidP="00767D3C">
            <w:pPr>
              <w:jc w:val="center"/>
              <w:rPr>
                <w:sz w:val="20"/>
              </w:rPr>
            </w:pPr>
            <w:r w:rsidRPr="007C79EA">
              <w:rPr>
                <w:sz w:val="20"/>
              </w:rPr>
              <w:t>Embalagem 200g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40</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Massa de tomate, tipo: extrato concentrado, composição: tradicional, apresentação: creme</w:t>
            </w:r>
          </w:p>
        </w:tc>
        <w:tc>
          <w:tcPr>
            <w:tcW w:w="1559" w:type="dxa"/>
            <w:shd w:val="clear" w:color="auto" w:fill="auto"/>
            <w:vAlign w:val="center"/>
          </w:tcPr>
          <w:p w:rsidR="004201E2" w:rsidRPr="007C79EA" w:rsidRDefault="004201E2" w:rsidP="00767D3C">
            <w:pPr>
              <w:jc w:val="center"/>
              <w:rPr>
                <w:sz w:val="20"/>
              </w:rPr>
            </w:pPr>
            <w:r w:rsidRPr="007C79EA">
              <w:rPr>
                <w:sz w:val="20"/>
              </w:rPr>
              <w:t>Embalagem 340g</w:t>
            </w:r>
          </w:p>
        </w:tc>
        <w:tc>
          <w:tcPr>
            <w:tcW w:w="1418" w:type="dxa"/>
            <w:shd w:val="clear" w:color="auto" w:fill="auto"/>
            <w:vAlign w:val="center"/>
          </w:tcPr>
          <w:p w:rsidR="004201E2" w:rsidRPr="007C79EA" w:rsidRDefault="004201E2" w:rsidP="00767D3C">
            <w:pPr>
              <w:jc w:val="center"/>
              <w:rPr>
                <w:sz w:val="20"/>
              </w:rPr>
            </w:pPr>
            <w:r w:rsidRPr="007C79EA">
              <w:rPr>
                <w:sz w:val="20"/>
              </w:rPr>
              <w:t>70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41</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Biscoito, apresentação: oval, sabor: maizena, classificação: doce, características adicionais: sem recheio, aplicação: alimentação humana, prazo validade: 1 ano</w:t>
            </w:r>
          </w:p>
        </w:tc>
        <w:tc>
          <w:tcPr>
            <w:tcW w:w="1559" w:type="dxa"/>
            <w:shd w:val="clear" w:color="auto" w:fill="auto"/>
            <w:vAlign w:val="center"/>
          </w:tcPr>
          <w:p w:rsidR="004201E2" w:rsidRPr="007C79EA" w:rsidRDefault="004201E2" w:rsidP="00767D3C">
            <w:pPr>
              <w:jc w:val="center"/>
            </w:pPr>
            <w:r w:rsidRPr="007C79EA">
              <w:rPr>
                <w:sz w:val="20"/>
              </w:rPr>
              <w:t>Pacote 400g</w:t>
            </w:r>
          </w:p>
        </w:tc>
        <w:tc>
          <w:tcPr>
            <w:tcW w:w="1418" w:type="dxa"/>
            <w:shd w:val="clear" w:color="auto" w:fill="auto"/>
            <w:vAlign w:val="center"/>
          </w:tcPr>
          <w:p w:rsidR="004201E2" w:rsidRPr="007C79EA" w:rsidRDefault="004201E2" w:rsidP="00767D3C">
            <w:pPr>
              <w:jc w:val="center"/>
              <w:rPr>
                <w:sz w:val="20"/>
              </w:rPr>
            </w:pPr>
            <w:r w:rsidRPr="007C79EA">
              <w:rPr>
                <w:sz w:val="20"/>
              </w:rPr>
              <w:t>150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42</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 xml:space="preserve">Biscoito, apresentação: quadrado, sabor: cream cracker, classificação: salgado, características </w:t>
            </w:r>
            <w:r w:rsidRPr="007C79EA">
              <w:rPr>
                <w:sz w:val="20"/>
                <w:shd w:val="clear" w:color="auto" w:fill="FFFFFF"/>
              </w:rPr>
              <w:lastRenderedPageBreak/>
              <w:t>adicionais: sem recheio, aplicação: alimentação humana</w:t>
            </w:r>
          </w:p>
        </w:tc>
        <w:tc>
          <w:tcPr>
            <w:tcW w:w="1559" w:type="dxa"/>
            <w:shd w:val="clear" w:color="auto" w:fill="auto"/>
            <w:vAlign w:val="center"/>
          </w:tcPr>
          <w:p w:rsidR="004201E2" w:rsidRPr="007C79EA" w:rsidRDefault="004201E2" w:rsidP="00767D3C">
            <w:pPr>
              <w:jc w:val="center"/>
            </w:pPr>
            <w:r w:rsidRPr="007C79EA">
              <w:rPr>
                <w:sz w:val="20"/>
              </w:rPr>
              <w:lastRenderedPageBreak/>
              <w:t>Pacote 400g</w:t>
            </w:r>
          </w:p>
        </w:tc>
        <w:tc>
          <w:tcPr>
            <w:tcW w:w="1418" w:type="dxa"/>
            <w:shd w:val="clear" w:color="auto" w:fill="auto"/>
            <w:vAlign w:val="center"/>
          </w:tcPr>
          <w:p w:rsidR="004201E2" w:rsidRPr="007C79EA" w:rsidRDefault="004201E2" w:rsidP="00767D3C">
            <w:pPr>
              <w:jc w:val="center"/>
              <w:rPr>
                <w:sz w:val="20"/>
              </w:rPr>
            </w:pPr>
            <w:r w:rsidRPr="007C79EA">
              <w:rPr>
                <w:sz w:val="20"/>
              </w:rPr>
              <w:t>150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lastRenderedPageBreak/>
              <w:t>43</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Maionese, tipo: tradicional, aplicação: uso culinário</w:t>
            </w:r>
          </w:p>
        </w:tc>
        <w:tc>
          <w:tcPr>
            <w:tcW w:w="1559" w:type="dxa"/>
            <w:shd w:val="clear" w:color="auto" w:fill="auto"/>
            <w:vAlign w:val="center"/>
          </w:tcPr>
          <w:p w:rsidR="004201E2" w:rsidRPr="007C79EA" w:rsidRDefault="004201E2" w:rsidP="00767D3C">
            <w:pPr>
              <w:jc w:val="center"/>
              <w:rPr>
                <w:sz w:val="20"/>
              </w:rPr>
            </w:pPr>
            <w:r w:rsidRPr="007C79EA">
              <w:rPr>
                <w:sz w:val="20"/>
              </w:rPr>
              <w:t>Pote 500g</w:t>
            </w:r>
          </w:p>
        </w:tc>
        <w:tc>
          <w:tcPr>
            <w:tcW w:w="1418" w:type="dxa"/>
            <w:shd w:val="clear" w:color="auto" w:fill="auto"/>
            <w:vAlign w:val="center"/>
          </w:tcPr>
          <w:p w:rsidR="004201E2" w:rsidRPr="007C79EA" w:rsidRDefault="004201E2" w:rsidP="00767D3C">
            <w:pPr>
              <w:jc w:val="center"/>
              <w:rPr>
                <w:sz w:val="20"/>
              </w:rPr>
            </w:pPr>
            <w:r w:rsidRPr="007C79EA">
              <w:rPr>
                <w:sz w:val="20"/>
              </w:rPr>
              <w:t>600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44</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Biscoito, apresentação: redondo, sabor: coco, classificação: doce, características adicionais: sem recheio, tipo: rosquinha, aplicação: alimentação humana, ingredientes: açúcar, farinha de trigo e glúten</w:t>
            </w:r>
          </w:p>
        </w:tc>
        <w:tc>
          <w:tcPr>
            <w:tcW w:w="1559" w:type="dxa"/>
            <w:shd w:val="clear" w:color="auto" w:fill="auto"/>
            <w:vAlign w:val="center"/>
          </w:tcPr>
          <w:p w:rsidR="004201E2" w:rsidRPr="007C79EA" w:rsidRDefault="004201E2" w:rsidP="00767D3C">
            <w:pPr>
              <w:jc w:val="center"/>
              <w:rPr>
                <w:sz w:val="20"/>
              </w:rPr>
            </w:pPr>
            <w:r w:rsidRPr="007C79EA">
              <w:rPr>
                <w:sz w:val="20"/>
              </w:rPr>
              <w:t>Pacote 500g</w:t>
            </w:r>
          </w:p>
        </w:tc>
        <w:tc>
          <w:tcPr>
            <w:tcW w:w="1418" w:type="dxa"/>
            <w:shd w:val="clear" w:color="auto" w:fill="auto"/>
            <w:vAlign w:val="center"/>
          </w:tcPr>
          <w:p w:rsidR="004201E2" w:rsidRPr="007C79EA" w:rsidRDefault="004201E2" w:rsidP="00767D3C">
            <w:pPr>
              <w:jc w:val="center"/>
              <w:rPr>
                <w:sz w:val="20"/>
              </w:rPr>
            </w:pPr>
            <w:r w:rsidRPr="007C79EA">
              <w:rPr>
                <w:sz w:val="20"/>
              </w:rPr>
              <w:t>120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45</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Queijo, origem: de vaca, variedade: muçarela, apresentação: fatiado</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46</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Frios, variedade: presunto de pernil, tipo preparação: cozido, composição: sem capa de gordura, apresentação: fatiado, estado de conservação: resfriado(a)</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47</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Frios, variedade: mortadela, tipo preparação: cozido, composição: sem toucinho em cubos, apresentação: fatiado, estado de conservação: resfriado(a)</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12</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48</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Queijo, origem: de vaca, variedade: requeijão, apresentação: cremoso</w:t>
            </w:r>
          </w:p>
        </w:tc>
        <w:tc>
          <w:tcPr>
            <w:tcW w:w="1559" w:type="dxa"/>
            <w:shd w:val="clear" w:color="auto" w:fill="auto"/>
            <w:vAlign w:val="center"/>
          </w:tcPr>
          <w:p w:rsidR="004201E2" w:rsidRPr="007C79EA" w:rsidRDefault="004201E2" w:rsidP="00767D3C">
            <w:pPr>
              <w:jc w:val="center"/>
              <w:rPr>
                <w:sz w:val="20"/>
              </w:rPr>
            </w:pPr>
            <w:r w:rsidRPr="007C79EA">
              <w:rPr>
                <w:sz w:val="20"/>
              </w:rPr>
              <w:t>Embalagem 300g</w:t>
            </w:r>
          </w:p>
        </w:tc>
        <w:tc>
          <w:tcPr>
            <w:tcW w:w="1418" w:type="dxa"/>
            <w:shd w:val="clear" w:color="auto" w:fill="auto"/>
            <w:vAlign w:val="center"/>
          </w:tcPr>
          <w:p w:rsidR="004201E2" w:rsidRPr="007C79EA" w:rsidRDefault="004201E2" w:rsidP="00767D3C">
            <w:pPr>
              <w:jc w:val="center"/>
              <w:rPr>
                <w:sz w:val="20"/>
              </w:rPr>
            </w:pPr>
            <w:r w:rsidRPr="007C79EA">
              <w:rPr>
                <w:sz w:val="20"/>
              </w:rPr>
              <w:t>120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49</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Gordura vegetal, tipo: margarina, subtipo: cremosa, composição básica: mínimo de 80% de gordura, sabor: com sal</w:t>
            </w:r>
          </w:p>
        </w:tc>
        <w:tc>
          <w:tcPr>
            <w:tcW w:w="1559" w:type="dxa"/>
            <w:shd w:val="clear" w:color="auto" w:fill="auto"/>
            <w:vAlign w:val="center"/>
          </w:tcPr>
          <w:p w:rsidR="004201E2" w:rsidRPr="007C79EA" w:rsidRDefault="004201E2" w:rsidP="00767D3C">
            <w:pPr>
              <w:jc w:val="center"/>
              <w:rPr>
                <w:sz w:val="20"/>
              </w:rPr>
            </w:pPr>
            <w:r w:rsidRPr="007C79EA">
              <w:rPr>
                <w:sz w:val="20"/>
              </w:rPr>
              <w:t>Embalagem 500g</w:t>
            </w:r>
          </w:p>
        </w:tc>
        <w:tc>
          <w:tcPr>
            <w:tcW w:w="1418" w:type="dxa"/>
            <w:shd w:val="clear" w:color="auto" w:fill="auto"/>
            <w:vAlign w:val="center"/>
          </w:tcPr>
          <w:p w:rsidR="004201E2" w:rsidRPr="007C79EA" w:rsidRDefault="004201E2" w:rsidP="00767D3C">
            <w:pPr>
              <w:jc w:val="center"/>
              <w:rPr>
                <w:sz w:val="20"/>
              </w:rPr>
            </w:pPr>
            <w:r w:rsidRPr="007C79EA">
              <w:rPr>
                <w:sz w:val="20"/>
              </w:rPr>
              <w:t>30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50</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Manteiga, tipo: primeira qualidade, composição: com sal</w:t>
            </w:r>
          </w:p>
        </w:tc>
        <w:tc>
          <w:tcPr>
            <w:tcW w:w="1559" w:type="dxa"/>
            <w:shd w:val="clear" w:color="auto" w:fill="auto"/>
            <w:vAlign w:val="center"/>
          </w:tcPr>
          <w:p w:rsidR="004201E2" w:rsidRPr="007C79EA" w:rsidRDefault="004201E2" w:rsidP="00767D3C">
            <w:pPr>
              <w:jc w:val="center"/>
              <w:rPr>
                <w:sz w:val="20"/>
              </w:rPr>
            </w:pPr>
            <w:r w:rsidRPr="007C79EA">
              <w:rPr>
                <w:sz w:val="20"/>
              </w:rPr>
              <w:t>Pote 200g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51</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Iogurte natural, teor gordura: integral, sabor: sortidos, componentes: com polpa ou pedaços de fruta</w:t>
            </w:r>
          </w:p>
        </w:tc>
        <w:tc>
          <w:tcPr>
            <w:tcW w:w="1559" w:type="dxa"/>
            <w:shd w:val="clear" w:color="auto" w:fill="auto"/>
            <w:vAlign w:val="center"/>
          </w:tcPr>
          <w:p w:rsidR="004201E2" w:rsidRPr="007C79EA" w:rsidRDefault="004201E2" w:rsidP="00767D3C">
            <w:pPr>
              <w:jc w:val="center"/>
              <w:rPr>
                <w:sz w:val="20"/>
              </w:rPr>
            </w:pPr>
            <w:r w:rsidRPr="007C79EA">
              <w:rPr>
                <w:sz w:val="20"/>
              </w:rPr>
              <w:t>Embalagem 1L</w:t>
            </w:r>
          </w:p>
        </w:tc>
        <w:tc>
          <w:tcPr>
            <w:tcW w:w="1418" w:type="dxa"/>
            <w:shd w:val="clear" w:color="auto" w:fill="auto"/>
            <w:vAlign w:val="center"/>
          </w:tcPr>
          <w:p w:rsidR="004201E2" w:rsidRPr="007C79EA" w:rsidRDefault="004201E2" w:rsidP="00767D3C">
            <w:pPr>
              <w:jc w:val="center"/>
              <w:rPr>
                <w:sz w:val="20"/>
              </w:rPr>
            </w:pPr>
            <w:r w:rsidRPr="007C79EA">
              <w:rPr>
                <w:sz w:val="20"/>
              </w:rPr>
              <w:t>300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52</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Iogurte natural, teor gordura: integral, sabor: sortidos, componentes: com polpa ou pedaços de fruta</w:t>
            </w:r>
          </w:p>
        </w:tc>
        <w:tc>
          <w:tcPr>
            <w:tcW w:w="1559" w:type="dxa"/>
            <w:shd w:val="clear" w:color="auto" w:fill="auto"/>
            <w:vAlign w:val="center"/>
          </w:tcPr>
          <w:p w:rsidR="004201E2" w:rsidRPr="007C79EA" w:rsidRDefault="004201E2" w:rsidP="00767D3C">
            <w:pPr>
              <w:jc w:val="center"/>
              <w:rPr>
                <w:sz w:val="20"/>
              </w:rPr>
            </w:pPr>
            <w:r w:rsidRPr="007C79EA">
              <w:rPr>
                <w:sz w:val="20"/>
              </w:rPr>
              <w:t>Embalagem 170g</w:t>
            </w:r>
          </w:p>
        </w:tc>
        <w:tc>
          <w:tcPr>
            <w:tcW w:w="1418" w:type="dxa"/>
            <w:shd w:val="clear" w:color="auto" w:fill="auto"/>
            <w:vAlign w:val="center"/>
          </w:tcPr>
          <w:p w:rsidR="004201E2" w:rsidRPr="007C79EA" w:rsidRDefault="004201E2" w:rsidP="00767D3C">
            <w:pPr>
              <w:jc w:val="center"/>
              <w:rPr>
                <w:sz w:val="20"/>
              </w:rPr>
            </w:pPr>
            <w:r w:rsidRPr="007C79EA">
              <w:rPr>
                <w:sz w:val="20"/>
              </w:rPr>
              <w:t>2500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53</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Adoçante, aspecto físico: líquido transparente, ingredientes: sucralose, prazo validade: 1 anos, tipo: dietético, características adicionais: bico dosador</w:t>
            </w:r>
          </w:p>
        </w:tc>
        <w:tc>
          <w:tcPr>
            <w:tcW w:w="1559" w:type="dxa"/>
            <w:shd w:val="clear" w:color="auto" w:fill="auto"/>
            <w:vAlign w:val="center"/>
          </w:tcPr>
          <w:p w:rsidR="004201E2" w:rsidRPr="007C79EA" w:rsidRDefault="004201E2" w:rsidP="00767D3C">
            <w:pPr>
              <w:jc w:val="center"/>
              <w:rPr>
                <w:sz w:val="20"/>
              </w:rPr>
            </w:pPr>
            <w:r w:rsidRPr="007C79EA">
              <w:rPr>
                <w:sz w:val="20"/>
              </w:rPr>
              <w:t>Frasco 100ml</w:t>
            </w:r>
          </w:p>
        </w:tc>
        <w:tc>
          <w:tcPr>
            <w:tcW w:w="1418" w:type="dxa"/>
            <w:shd w:val="clear" w:color="auto" w:fill="auto"/>
            <w:vAlign w:val="center"/>
          </w:tcPr>
          <w:p w:rsidR="004201E2" w:rsidRPr="007C79EA" w:rsidRDefault="004201E2" w:rsidP="00767D3C">
            <w:pPr>
              <w:jc w:val="center"/>
              <w:rPr>
                <w:sz w:val="20"/>
              </w:rPr>
            </w:pPr>
            <w:r w:rsidRPr="007C79EA">
              <w:rPr>
                <w:sz w:val="20"/>
              </w:rPr>
              <w:t>10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54</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Achocolatado, apresentação: líquido, sabor: tradicional, prazo validade mínimo: 06 meses, característica adicional: enriquecido com vitaminas</w:t>
            </w:r>
          </w:p>
        </w:tc>
        <w:tc>
          <w:tcPr>
            <w:tcW w:w="1559" w:type="dxa"/>
            <w:shd w:val="clear" w:color="auto" w:fill="auto"/>
            <w:vAlign w:val="center"/>
          </w:tcPr>
          <w:p w:rsidR="004201E2" w:rsidRPr="007C79EA" w:rsidRDefault="004201E2" w:rsidP="00767D3C">
            <w:pPr>
              <w:jc w:val="center"/>
              <w:rPr>
                <w:sz w:val="20"/>
              </w:rPr>
            </w:pPr>
            <w:r w:rsidRPr="007C79EA">
              <w:rPr>
                <w:sz w:val="20"/>
              </w:rPr>
              <w:t>Caixa 200ml</w:t>
            </w:r>
          </w:p>
        </w:tc>
        <w:tc>
          <w:tcPr>
            <w:tcW w:w="1418" w:type="dxa"/>
            <w:shd w:val="clear" w:color="auto" w:fill="auto"/>
            <w:vAlign w:val="center"/>
          </w:tcPr>
          <w:p w:rsidR="004201E2" w:rsidRPr="007C79EA" w:rsidRDefault="004201E2" w:rsidP="00767D3C">
            <w:pPr>
              <w:jc w:val="center"/>
              <w:rPr>
                <w:sz w:val="20"/>
              </w:rPr>
            </w:pPr>
            <w:r w:rsidRPr="007C79EA">
              <w:rPr>
                <w:sz w:val="20"/>
              </w:rPr>
              <w:t>2500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55</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Leite coco, tipo: integral, prazo validade mínimo: 12 meses</w:t>
            </w:r>
          </w:p>
        </w:tc>
        <w:tc>
          <w:tcPr>
            <w:tcW w:w="1559" w:type="dxa"/>
            <w:shd w:val="clear" w:color="auto" w:fill="auto"/>
            <w:vAlign w:val="center"/>
          </w:tcPr>
          <w:p w:rsidR="004201E2" w:rsidRPr="007C79EA" w:rsidRDefault="004201E2" w:rsidP="00767D3C">
            <w:pPr>
              <w:jc w:val="center"/>
              <w:rPr>
                <w:sz w:val="20"/>
              </w:rPr>
            </w:pPr>
            <w:r w:rsidRPr="007C79EA">
              <w:rPr>
                <w:sz w:val="20"/>
              </w:rPr>
              <w:t>Garrafa 200ml</w:t>
            </w:r>
          </w:p>
        </w:tc>
        <w:tc>
          <w:tcPr>
            <w:tcW w:w="1418" w:type="dxa"/>
            <w:shd w:val="clear" w:color="auto" w:fill="auto"/>
            <w:vAlign w:val="center"/>
          </w:tcPr>
          <w:p w:rsidR="004201E2" w:rsidRPr="007C79EA" w:rsidRDefault="004201E2" w:rsidP="00767D3C">
            <w:pPr>
              <w:jc w:val="center"/>
              <w:rPr>
                <w:sz w:val="20"/>
              </w:rPr>
            </w:pPr>
            <w:r w:rsidRPr="007C79EA">
              <w:rPr>
                <w:sz w:val="20"/>
              </w:rPr>
              <w:t>60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56</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Refrigerante, material: água gaseificada, açúcar, extrato noz de cola, sabor: aroma natural, características adicionais: cafeína, corante caramelo iv, acidulante ins 338</w:t>
            </w:r>
          </w:p>
        </w:tc>
        <w:tc>
          <w:tcPr>
            <w:tcW w:w="1559" w:type="dxa"/>
            <w:shd w:val="clear" w:color="auto" w:fill="auto"/>
            <w:vAlign w:val="center"/>
          </w:tcPr>
          <w:p w:rsidR="004201E2" w:rsidRPr="007C79EA" w:rsidRDefault="004201E2" w:rsidP="00767D3C">
            <w:pPr>
              <w:jc w:val="center"/>
              <w:rPr>
                <w:sz w:val="20"/>
              </w:rPr>
            </w:pPr>
            <w:r w:rsidRPr="007C79EA">
              <w:rPr>
                <w:sz w:val="20"/>
              </w:rPr>
              <w:t>Garrafa 2L</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57</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Refrigerante, material: água gaseificada, açúcar, semente guaraná 0,025%, sabor: aroma sintético, características adicionais: acidulante ins 330, caramelado iv, conservador 211</w:t>
            </w:r>
          </w:p>
        </w:tc>
        <w:tc>
          <w:tcPr>
            <w:tcW w:w="1559" w:type="dxa"/>
            <w:shd w:val="clear" w:color="auto" w:fill="auto"/>
            <w:vAlign w:val="center"/>
          </w:tcPr>
          <w:p w:rsidR="004201E2" w:rsidRPr="007C79EA" w:rsidRDefault="004201E2" w:rsidP="00767D3C">
            <w:pPr>
              <w:jc w:val="center"/>
              <w:rPr>
                <w:sz w:val="20"/>
              </w:rPr>
            </w:pPr>
            <w:r w:rsidRPr="007C79EA">
              <w:rPr>
                <w:sz w:val="20"/>
              </w:rPr>
              <w:t>Garrafa 2L</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58</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Refrigerante, material: água gasosa, xarope, sabor: guaraná, características adicionais: dietético</w:t>
            </w:r>
          </w:p>
        </w:tc>
        <w:tc>
          <w:tcPr>
            <w:tcW w:w="1559" w:type="dxa"/>
            <w:shd w:val="clear" w:color="auto" w:fill="auto"/>
            <w:vAlign w:val="center"/>
          </w:tcPr>
          <w:p w:rsidR="004201E2" w:rsidRPr="007C79EA" w:rsidRDefault="004201E2" w:rsidP="00767D3C">
            <w:pPr>
              <w:jc w:val="center"/>
              <w:rPr>
                <w:sz w:val="20"/>
              </w:rPr>
            </w:pPr>
            <w:r w:rsidRPr="007C79EA">
              <w:rPr>
                <w:sz w:val="20"/>
              </w:rPr>
              <w:t>Garrafa 2L</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59</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Refrigerante, material: água gasosa, xarope, sabor: cola, características adicionais: dietético</w:t>
            </w:r>
          </w:p>
        </w:tc>
        <w:tc>
          <w:tcPr>
            <w:tcW w:w="1559" w:type="dxa"/>
            <w:shd w:val="clear" w:color="auto" w:fill="auto"/>
            <w:vAlign w:val="center"/>
          </w:tcPr>
          <w:p w:rsidR="004201E2" w:rsidRPr="007C79EA" w:rsidRDefault="004201E2" w:rsidP="00767D3C">
            <w:pPr>
              <w:jc w:val="center"/>
              <w:rPr>
                <w:sz w:val="20"/>
              </w:rPr>
            </w:pPr>
            <w:r w:rsidRPr="007C79EA">
              <w:rPr>
                <w:sz w:val="20"/>
              </w:rPr>
              <w:t>Garrafa 2L</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60</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Condimento, tipo: alho, apresentação: natural, adicional: cabeça</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61</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Legume in natura, tipo: cebola branca</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30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62</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Legume in natura, tipo: tomate salada</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120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63</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Legume in natura, tipo: abóbora moranga</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30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64</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Legume in natura, tipo: pepino</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30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65</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Verdura in natura, tipo: alface lisa</w:t>
            </w:r>
          </w:p>
        </w:tc>
        <w:tc>
          <w:tcPr>
            <w:tcW w:w="1559" w:type="dxa"/>
            <w:shd w:val="clear" w:color="auto" w:fill="auto"/>
            <w:vAlign w:val="center"/>
          </w:tcPr>
          <w:p w:rsidR="004201E2" w:rsidRPr="007C79EA" w:rsidRDefault="004201E2" w:rsidP="00767D3C">
            <w:pPr>
              <w:jc w:val="center"/>
              <w:rPr>
                <w:sz w:val="20"/>
              </w:rPr>
            </w:pPr>
            <w:r w:rsidRPr="007C79EA">
              <w:rPr>
                <w:sz w:val="20"/>
              </w:rPr>
              <w:t>Unidade</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66</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Legume in natura, tipo: batata inglesa</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140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67</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Legume in natura, tipo: cenoura</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lastRenderedPageBreak/>
              <w:t>68</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Legume in natura, tipo: inhame</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69</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Legume in natura, tipo: batata doce</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70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70</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Legume in natura, tipo: beterraba</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71</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Legume in natura, tipo: quiabo</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72</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Legume in natura, tipo: chuchu verde</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73</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Legume in natura, tipo: abobrinha italiana</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74</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Verdura in natura, tipo: repolho branco , verde</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30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75</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Legume in natura, tipo 1: vagem manteiga</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76</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Condimento, tipo: salsa, apresentação: natural</w:t>
            </w:r>
          </w:p>
        </w:tc>
        <w:tc>
          <w:tcPr>
            <w:tcW w:w="1559" w:type="dxa"/>
            <w:shd w:val="clear" w:color="auto" w:fill="auto"/>
            <w:vAlign w:val="center"/>
          </w:tcPr>
          <w:p w:rsidR="004201E2" w:rsidRPr="007C79EA" w:rsidRDefault="004201E2" w:rsidP="00767D3C">
            <w:pPr>
              <w:jc w:val="center"/>
              <w:rPr>
                <w:sz w:val="20"/>
              </w:rPr>
            </w:pPr>
            <w:r w:rsidRPr="007C79EA">
              <w:rPr>
                <w:sz w:val="20"/>
              </w:rPr>
              <w:t>Molhe</w:t>
            </w:r>
          </w:p>
        </w:tc>
        <w:tc>
          <w:tcPr>
            <w:tcW w:w="1418" w:type="dxa"/>
            <w:shd w:val="clear" w:color="auto" w:fill="auto"/>
            <w:vAlign w:val="center"/>
          </w:tcPr>
          <w:p w:rsidR="004201E2" w:rsidRPr="007C79EA" w:rsidRDefault="004201E2" w:rsidP="00767D3C">
            <w:pPr>
              <w:jc w:val="center"/>
              <w:rPr>
                <w:sz w:val="20"/>
              </w:rPr>
            </w:pPr>
            <w:r w:rsidRPr="007C79EA">
              <w:rPr>
                <w:sz w:val="20"/>
              </w:rPr>
              <w:t>30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77</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Condimento, tipo: cebolinha, apresentação: natural</w:t>
            </w:r>
          </w:p>
        </w:tc>
        <w:tc>
          <w:tcPr>
            <w:tcW w:w="1559" w:type="dxa"/>
            <w:shd w:val="clear" w:color="auto" w:fill="auto"/>
            <w:vAlign w:val="center"/>
          </w:tcPr>
          <w:p w:rsidR="004201E2" w:rsidRPr="007C79EA" w:rsidRDefault="004201E2" w:rsidP="00767D3C">
            <w:pPr>
              <w:jc w:val="center"/>
              <w:rPr>
                <w:sz w:val="20"/>
              </w:rPr>
            </w:pPr>
            <w:r w:rsidRPr="007C79EA">
              <w:rPr>
                <w:sz w:val="20"/>
              </w:rPr>
              <w:t>Molhe</w:t>
            </w:r>
          </w:p>
        </w:tc>
        <w:tc>
          <w:tcPr>
            <w:tcW w:w="1418" w:type="dxa"/>
            <w:shd w:val="clear" w:color="auto" w:fill="auto"/>
            <w:vAlign w:val="center"/>
          </w:tcPr>
          <w:p w:rsidR="004201E2" w:rsidRPr="007C79EA" w:rsidRDefault="004201E2" w:rsidP="00767D3C">
            <w:pPr>
              <w:jc w:val="center"/>
              <w:rPr>
                <w:sz w:val="20"/>
              </w:rPr>
            </w:pPr>
            <w:r w:rsidRPr="007C79EA">
              <w:rPr>
                <w:sz w:val="20"/>
              </w:rPr>
              <w:t>30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78</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Fruta, tipo: laranja pera, apresentação: natural</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120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79</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Fruta, tipo: maçã Fuji, apresentação: natural</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120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80</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Fruta, tipo: pera portuguesa, apresentação: natural</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140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81</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Fruta, tipo: banana prata , banana branca, apresentação: natural</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120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82</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Fruta, tipo: banana da terra , banana comprida, apresentação: natural</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83</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Fruta, tipo: mamão formosa, apresentação: natural</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70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84</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Fruta, tipo: melancia vermelha, apresentação: natural</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70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85</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Fruta, tipo: melão amarelo, apresentação: natural</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20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86</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Fruta, tipo: manga Palmer, apresentação: natural</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30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87</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Fruta, tipo: morango, apresentação: natural</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88</w:t>
            </w:r>
          </w:p>
        </w:tc>
        <w:tc>
          <w:tcPr>
            <w:tcW w:w="4536" w:type="dxa"/>
            <w:shd w:val="clear" w:color="auto" w:fill="auto"/>
            <w:vAlign w:val="center"/>
          </w:tcPr>
          <w:p w:rsidR="004201E2" w:rsidRPr="007C79EA" w:rsidRDefault="004201E2" w:rsidP="004201E2">
            <w:pPr>
              <w:spacing w:before="80" w:after="80"/>
              <w:jc w:val="both"/>
              <w:rPr>
                <w:sz w:val="20"/>
                <w:shd w:val="clear" w:color="auto" w:fill="FFFFFF"/>
              </w:rPr>
            </w:pPr>
            <w:r w:rsidRPr="007C79EA">
              <w:rPr>
                <w:sz w:val="20"/>
                <w:shd w:val="clear" w:color="auto" w:fill="FFFFFF"/>
              </w:rPr>
              <w:t>Fruta, tipo: uva rubi, apresentação: natural</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89</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Carne bovina in natura, tipo corte: coxão mole, apresentação: cortada em cubos, estado de conservação: congelado(a)</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120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90</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Carne bovina in natura, tipo corte: patinho, apresentação: fatiada em bife, estado de conservação: resfriado(a)</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91</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Carne bovina in natura, tipo corte: coxão mole, apresentação: moída, estado de conservação: resfriado(a)</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70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92</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Carne bovina in natura, tipo corte: músculo traseiro, apresentação: cortada em cubos, estado de conservação: resfriado(a)</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70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93</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Carne de ave in natura, tipo animal: frango, tipo corte: coxa e sobrecoxa, apresentação: inteiro, estado de conservação: congelado(a), processamento: com pele, com osso</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140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94</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Carne de ave in natura, tipo animal: frango, tipo corte: filé de peito, apresentação: fatiado, estado de conservação: congelado(a), processamento: sem pele, sem osso</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120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95</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Carne suína in natura, tipo corte: costela, costelinha, apresentação: cortada, estado de conservação: congelado(a)</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70</w:t>
            </w:r>
          </w:p>
        </w:tc>
        <w:tc>
          <w:tcPr>
            <w:tcW w:w="1418" w:type="dxa"/>
            <w:shd w:val="clear" w:color="auto" w:fill="auto"/>
          </w:tcPr>
          <w:p w:rsidR="004201E2" w:rsidRPr="007C79EA" w:rsidRDefault="004201E2" w:rsidP="008904A3">
            <w:pPr>
              <w:jc w:val="center"/>
              <w:rPr>
                <w:sz w:val="20"/>
              </w:rPr>
            </w:pPr>
          </w:p>
        </w:tc>
      </w:tr>
      <w:tr w:rsidR="004201E2" w:rsidRPr="007C79EA" w:rsidTr="004201E2">
        <w:trPr>
          <w:cantSplit/>
        </w:trPr>
        <w:tc>
          <w:tcPr>
            <w:tcW w:w="675" w:type="dxa"/>
            <w:shd w:val="clear" w:color="auto" w:fill="auto"/>
            <w:vAlign w:val="center"/>
          </w:tcPr>
          <w:p w:rsidR="004201E2" w:rsidRPr="007C79EA" w:rsidRDefault="004201E2" w:rsidP="00767D3C">
            <w:pPr>
              <w:jc w:val="center"/>
              <w:rPr>
                <w:sz w:val="20"/>
              </w:rPr>
            </w:pPr>
            <w:r w:rsidRPr="007C79EA">
              <w:rPr>
                <w:sz w:val="20"/>
              </w:rPr>
              <w:t>96</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Embutido, tipo: salsicha hot dog, tipo preparação: cozida, estado de conservação: resfriado(a)</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60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97</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 xml:space="preserve">Peixe in natura, variedade: merluza, tipo corte: filé, apresentação: sem pele, estado de conservação: </w:t>
            </w:r>
            <w:r w:rsidRPr="007C79EA">
              <w:rPr>
                <w:sz w:val="20"/>
                <w:shd w:val="clear" w:color="auto" w:fill="FFFFFF"/>
              </w:rPr>
              <w:lastRenderedPageBreak/>
              <w:t>congelado(a)</w:t>
            </w:r>
          </w:p>
        </w:tc>
        <w:tc>
          <w:tcPr>
            <w:tcW w:w="1559" w:type="dxa"/>
            <w:shd w:val="clear" w:color="auto" w:fill="auto"/>
            <w:vAlign w:val="center"/>
          </w:tcPr>
          <w:p w:rsidR="004201E2" w:rsidRPr="007C79EA" w:rsidRDefault="004201E2" w:rsidP="00767D3C">
            <w:pPr>
              <w:jc w:val="center"/>
              <w:rPr>
                <w:sz w:val="20"/>
              </w:rPr>
            </w:pPr>
            <w:r w:rsidRPr="007C79EA">
              <w:rPr>
                <w:sz w:val="20"/>
              </w:rPr>
              <w:lastRenderedPageBreak/>
              <w:t>Kg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lastRenderedPageBreak/>
              <w:t>98</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Embutido, tipo: linguiça de carne suína, tamanho: fina, tipo preparação: fresca, sabor: temperada, estado de conservação: resfriado(a)</w:t>
            </w:r>
          </w:p>
        </w:tc>
        <w:tc>
          <w:tcPr>
            <w:tcW w:w="1559" w:type="dxa"/>
            <w:shd w:val="clear" w:color="auto" w:fill="auto"/>
            <w:vAlign w:val="center"/>
          </w:tcPr>
          <w:p w:rsidR="004201E2" w:rsidRPr="007C79EA" w:rsidRDefault="004201E2" w:rsidP="00767D3C">
            <w:pPr>
              <w:jc w:val="center"/>
              <w:rPr>
                <w:sz w:val="20"/>
              </w:rPr>
            </w:pPr>
            <w:r w:rsidRPr="007C79EA">
              <w:rPr>
                <w:sz w:val="20"/>
              </w:rPr>
              <w:t>Kg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99</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Peixe em conserva, variedade: sardinha, apresentação: descabeçada e eviscerada, meio de cobertura: com óleo comestível</w:t>
            </w:r>
          </w:p>
        </w:tc>
        <w:tc>
          <w:tcPr>
            <w:tcW w:w="1559" w:type="dxa"/>
            <w:shd w:val="clear" w:color="auto" w:fill="auto"/>
            <w:vAlign w:val="center"/>
          </w:tcPr>
          <w:p w:rsidR="004201E2" w:rsidRPr="007C79EA" w:rsidRDefault="004201E2" w:rsidP="00767D3C">
            <w:pPr>
              <w:jc w:val="center"/>
              <w:rPr>
                <w:sz w:val="20"/>
              </w:rPr>
            </w:pPr>
            <w:r w:rsidRPr="007C79EA">
              <w:rPr>
                <w:sz w:val="20"/>
              </w:rPr>
              <w:t>Lata 125g</w:t>
            </w:r>
          </w:p>
        </w:tc>
        <w:tc>
          <w:tcPr>
            <w:tcW w:w="1418" w:type="dxa"/>
            <w:shd w:val="clear" w:color="auto" w:fill="auto"/>
            <w:vAlign w:val="center"/>
          </w:tcPr>
          <w:p w:rsidR="004201E2" w:rsidRPr="007C79EA" w:rsidRDefault="004201E2" w:rsidP="00767D3C">
            <w:pPr>
              <w:jc w:val="center"/>
              <w:rPr>
                <w:sz w:val="20"/>
              </w:rPr>
            </w:pPr>
            <w:r w:rsidRPr="007C79EA">
              <w:rPr>
                <w:sz w:val="20"/>
              </w:rPr>
              <w:t>40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100</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Amido, base: de milho, grupo: fécula</w:t>
            </w:r>
          </w:p>
        </w:tc>
        <w:tc>
          <w:tcPr>
            <w:tcW w:w="1559" w:type="dxa"/>
            <w:shd w:val="clear" w:color="auto" w:fill="auto"/>
            <w:vAlign w:val="center"/>
          </w:tcPr>
          <w:p w:rsidR="004201E2" w:rsidRPr="007C79EA" w:rsidRDefault="004201E2" w:rsidP="00767D3C">
            <w:pPr>
              <w:jc w:val="center"/>
              <w:rPr>
                <w:sz w:val="20"/>
              </w:rPr>
            </w:pPr>
            <w:r w:rsidRPr="007C79EA">
              <w:rPr>
                <w:sz w:val="20"/>
              </w:rPr>
              <w:t>Embalagem 500g</w:t>
            </w:r>
          </w:p>
        </w:tc>
        <w:tc>
          <w:tcPr>
            <w:tcW w:w="1418" w:type="dxa"/>
            <w:shd w:val="clear" w:color="auto" w:fill="auto"/>
            <w:vAlign w:val="center"/>
          </w:tcPr>
          <w:p w:rsidR="004201E2" w:rsidRPr="007C79EA" w:rsidRDefault="004201E2" w:rsidP="00767D3C">
            <w:pPr>
              <w:jc w:val="center"/>
              <w:rPr>
                <w:sz w:val="20"/>
              </w:rPr>
            </w:pPr>
            <w:r w:rsidRPr="007C79EA">
              <w:rPr>
                <w:sz w:val="20"/>
              </w:rPr>
              <w:t>20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101</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Aveia beneficiada, classe: branca, apresentação: em flocos finos, presença de glúten: contém glúten</w:t>
            </w:r>
          </w:p>
        </w:tc>
        <w:tc>
          <w:tcPr>
            <w:tcW w:w="1559" w:type="dxa"/>
            <w:shd w:val="clear" w:color="auto" w:fill="auto"/>
            <w:vAlign w:val="center"/>
          </w:tcPr>
          <w:p w:rsidR="004201E2" w:rsidRPr="007C79EA" w:rsidRDefault="004201E2" w:rsidP="00767D3C">
            <w:pPr>
              <w:jc w:val="center"/>
              <w:rPr>
                <w:sz w:val="20"/>
              </w:rPr>
            </w:pPr>
            <w:r w:rsidRPr="007C79EA">
              <w:rPr>
                <w:sz w:val="20"/>
              </w:rPr>
              <w:t>Embalagem 500g</w:t>
            </w:r>
          </w:p>
        </w:tc>
        <w:tc>
          <w:tcPr>
            <w:tcW w:w="1418" w:type="dxa"/>
            <w:shd w:val="clear" w:color="auto" w:fill="auto"/>
            <w:vAlign w:val="center"/>
          </w:tcPr>
          <w:p w:rsidR="004201E2" w:rsidRPr="007C79EA" w:rsidRDefault="004201E2" w:rsidP="00767D3C">
            <w:pPr>
              <w:jc w:val="center"/>
              <w:rPr>
                <w:sz w:val="20"/>
              </w:rPr>
            </w:pPr>
            <w:r w:rsidRPr="007C79EA">
              <w:rPr>
                <w:sz w:val="20"/>
              </w:rPr>
              <w:t>10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102</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Macarrão, teor de umidade: massa seca, base da massa: de sêmola, semolina, ingredientes adicionais: com ovos, apresentação: espaguete</w:t>
            </w:r>
          </w:p>
        </w:tc>
        <w:tc>
          <w:tcPr>
            <w:tcW w:w="1559" w:type="dxa"/>
            <w:shd w:val="clear" w:color="auto" w:fill="auto"/>
            <w:vAlign w:val="center"/>
          </w:tcPr>
          <w:p w:rsidR="004201E2" w:rsidRPr="007C79EA" w:rsidRDefault="004201E2" w:rsidP="00767D3C">
            <w:pPr>
              <w:jc w:val="center"/>
              <w:rPr>
                <w:sz w:val="20"/>
              </w:rPr>
            </w:pPr>
            <w:r w:rsidRPr="007C79EA">
              <w:rPr>
                <w:sz w:val="20"/>
              </w:rPr>
              <w:t>Embalagem 500g</w:t>
            </w:r>
          </w:p>
        </w:tc>
        <w:tc>
          <w:tcPr>
            <w:tcW w:w="1418" w:type="dxa"/>
            <w:shd w:val="clear" w:color="auto" w:fill="auto"/>
            <w:vAlign w:val="center"/>
          </w:tcPr>
          <w:p w:rsidR="004201E2" w:rsidRPr="007C79EA" w:rsidRDefault="004201E2" w:rsidP="00767D3C">
            <w:pPr>
              <w:jc w:val="center"/>
              <w:rPr>
                <w:sz w:val="20"/>
              </w:rPr>
            </w:pPr>
            <w:r w:rsidRPr="007C79EA">
              <w:rPr>
                <w:sz w:val="20"/>
              </w:rPr>
              <w:t>100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103</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Macarrão, teor de umidade: massa seca, base da massa: de farinha de trigo, ingredientes adicionais: com ovos, apresentação: lasanha</w:t>
            </w:r>
          </w:p>
        </w:tc>
        <w:tc>
          <w:tcPr>
            <w:tcW w:w="1559" w:type="dxa"/>
            <w:shd w:val="clear" w:color="auto" w:fill="auto"/>
            <w:vAlign w:val="center"/>
          </w:tcPr>
          <w:p w:rsidR="004201E2" w:rsidRPr="007C79EA" w:rsidRDefault="004201E2" w:rsidP="00767D3C">
            <w:pPr>
              <w:jc w:val="center"/>
              <w:rPr>
                <w:sz w:val="20"/>
              </w:rPr>
            </w:pPr>
            <w:r w:rsidRPr="007C79EA">
              <w:rPr>
                <w:sz w:val="20"/>
              </w:rPr>
              <w:t>Embalagem 500g</w:t>
            </w:r>
          </w:p>
        </w:tc>
        <w:tc>
          <w:tcPr>
            <w:tcW w:w="1418" w:type="dxa"/>
            <w:shd w:val="clear" w:color="auto" w:fill="auto"/>
            <w:vAlign w:val="center"/>
          </w:tcPr>
          <w:p w:rsidR="004201E2" w:rsidRPr="007C79EA" w:rsidRDefault="004201E2" w:rsidP="00767D3C">
            <w:pPr>
              <w:jc w:val="center"/>
              <w:rPr>
                <w:sz w:val="20"/>
              </w:rPr>
            </w:pPr>
            <w:r w:rsidRPr="007C79EA">
              <w:rPr>
                <w:sz w:val="20"/>
              </w:rPr>
              <w:t>100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104</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Macarrão, teor de umidade: massa seca, base da massa: de farinha de trigo, ingredientes adicionais: com ovos, apresentação: parafuso</w:t>
            </w:r>
          </w:p>
        </w:tc>
        <w:tc>
          <w:tcPr>
            <w:tcW w:w="1559" w:type="dxa"/>
            <w:shd w:val="clear" w:color="auto" w:fill="auto"/>
            <w:vAlign w:val="center"/>
          </w:tcPr>
          <w:p w:rsidR="004201E2" w:rsidRPr="007C79EA" w:rsidRDefault="004201E2" w:rsidP="00767D3C">
            <w:pPr>
              <w:jc w:val="center"/>
              <w:rPr>
                <w:sz w:val="20"/>
              </w:rPr>
            </w:pPr>
            <w:r w:rsidRPr="007C79EA">
              <w:rPr>
                <w:sz w:val="20"/>
              </w:rPr>
              <w:t>Embalagem 500g</w:t>
            </w:r>
          </w:p>
        </w:tc>
        <w:tc>
          <w:tcPr>
            <w:tcW w:w="1418" w:type="dxa"/>
            <w:shd w:val="clear" w:color="auto" w:fill="auto"/>
            <w:vAlign w:val="center"/>
          </w:tcPr>
          <w:p w:rsidR="004201E2" w:rsidRPr="007C79EA" w:rsidRDefault="004201E2" w:rsidP="00767D3C">
            <w:pPr>
              <w:jc w:val="center"/>
              <w:rPr>
                <w:sz w:val="20"/>
              </w:rPr>
            </w:pPr>
            <w:r w:rsidRPr="007C79EA">
              <w:rPr>
                <w:sz w:val="20"/>
              </w:rPr>
              <w:t>100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105</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Macarrão, teor de umidade: massa seca, base da massa: de farinha de trigo, ingredientes adicionais: com ovos, apresentação: Ave Maria, pai nosso</w:t>
            </w:r>
          </w:p>
        </w:tc>
        <w:tc>
          <w:tcPr>
            <w:tcW w:w="1559" w:type="dxa"/>
            <w:shd w:val="clear" w:color="auto" w:fill="auto"/>
            <w:vAlign w:val="center"/>
          </w:tcPr>
          <w:p w:rsidR="004201E2" w:rsidRPr="007C79EA" w:rsidRDefault="004201E2" w:rsidP="00767D3C">
            <w:pPr>
              <w:jc w:val="center"/>
              <w:rPr>
                <w:sz w:val="20"/>
              </w:rPr>
            </w:pPr>
            <w:r w:rsidRPr="007C79EA">
              <w:rPr>
                <w:sz w:val="20"/>
              </w:rPr>
              <w:t>Embalagem 500g</w:t>
            </w:r>
          </w:p>
        </w:tc>
        <w:tc>
          <w:tcPr>
            <w:tcW w:w="1418" w:type="dxa"/>
            <w:shd w:val="clear" w:color="auto" w:fill="auto"/>
            <w:vAlign w:val="center"/>
          </w:tcPr>
          <w:p w:rsidR="004201E2" w:rsidRPr="007C79EA" w:rsidRDefault="004201E2" w:rsidP="00767D3C">
            <w:pPr>
              <w:jc w:val="center"/>
              <w:rPr>
                <w:sz w:val="20"/>
              </w:rPr>
            </w:pPr>
            <w:r w:rsidRPr="007C79EA">
              <w:rPr>
                <w:sz w:val="20"/>
              </w:rPr>
              <w:t>100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106</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Massa alimentícia, tipo: para pastel, base da massa: farinha de trigo refinada, apresentação: fresca, resfriada, tamanho: média, formato: discos</w:t>
            </w:r>
          </w:p>
        </w:tc>
        <w:tc>
          <w:tcPr>
            <w:tcW w:w="1559" w:type="dxa"/>
            <w:shd w:val="clear" w:color="auto" w:fill="auto"/>
            <w:vAlign w:val="center"/>
          </w:tcPr>
          <w:p w:rsidR="004201E2" w:rsidRPr="007C79EA" w:rsidRDefault="004201E2" w:rsidP="00767D3C">
            <w:pPr>
              <w:jc w:val="center"/>
              <w:rPr>
                <w:sz w:val="20"/>
              </w:rPr>
            </w:pPr>
            <w:r w:rsidRPr="007C79EA">
              <w:rPr>
                <w:sz w:val="20"/>
              </w:rPr>
              <w:t>Embalagem 500g</w:t>
            </w:r>
          </w:p>
        </w:tc>
        <w:tc>
          <w:tcPr>
            <w:tcW w:w="1418" w:type="dxa"/>
            <w:shd w:val="clear" w:color="auto" w:fill="auto"/>
            <w:vAlign w:val="center"/>
          </w:tcPr>
          <w:p w:rsidR="004201E2" w:rsidRPr="007C79EA" w:rsidRDefault="004201E2" w:rsidP="00767D3C">
            <w:pPr>
              <w:jc w:val="center"/>
              <w:rPr>
                <w:sz w:val="20"/>
              </w:rPr>
            </w:pPr>
            <w:r w:rsidRPr="007C79EA">
              <w:rPr>
                <w:sz w:val="20"/>
              </w:rPr>
              <w:t>70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107</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Coco ralado, ingredientes: amêndoa de coco, apresentação: triturado, características adicionais: sem açúcar</w:t>
            </w:r>
          </w:p>
        </w:tc>
        <w:tc>
          <w:tcPr>
            <w:tcW w:w="1559" w:type="dxa"/>
            <w:shd w:val="clear" w:color="auto" w:fill="auto"/>
            <w:vAlign w:val="center"/>
          </w:tcPr>
          <w:p w:rsidR="004201E2" w:rsidRPr="007C79EA" w:rsidRDefault="004201E2" w:rsidP="00767D3C">
            <w:pPr>
              <w:jc w:val="center"/>
              <w:rPr>
                <w:sz w:val="20"/>
              </w:rPr>
            </w:pPr>
            <w:r w:rsidRPr="007C79EA">
              <w:rPr>
                <w:sz w:val="20"/>
              </w:rPr>
              <w:t>Pacote 100g</w:t>
            </w:r>
          </w:p>
        </w:tc>
        <w:tc>
          <w:tcPr>
            <w:tcW w:w="1418" w:type="dxa"/>
            <w:shd w:val="clear" w:color="auto" w:fill="auto"/>
            <w:vAlign w:val="center"/>
          </w:tcPr>
          <w:p w:rsidR="004201E2" w:rsidRPr="007C79EA" w:rsidRDefault="004201E2" w:rsidP="00767D3C">
            <w:pPr>
              <w:jc w:val="center"/>
              <w:rPr>
                <w:sz w:val="20"/>
              </w:rPr>
            </w:pPr>
            <w:r w:rsidRPr="007C79EA">
              <w:rPr>
                <w:sz w:val="20"/>
              </w:rPr>
              <w:t>60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108</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Pão, base: de farinha de trigo refinada, tipo: de forma, tipo adicional: de leite, apresentação: fatiado, tipo embalagem: embalagem individual</w:t>
            </w:r>
          </w:p>
        </w:tc>
        <w:tc>
          <w:tcPr>
            <w:tcW w:w="1559" w:type="dxa"/>
            <w:shd w:val="clear" w:color="auto" w:fill="auto"/>
            <w:vAlign w:val="center"/>
          </w:tcPr>
          <w:p w:rsidR="004201E2" w:rsidRPr="007C79EA" w:rsidRDefault="004201E2" w:rsidP="00767D3C">
            <w:pPr>
              <w:jc w:val="center"/>
              <w:rPr>
                <w:sz w:val="20"/>
              </w:rPr>
            </w:pPr>
            <w:r w:rsidRPr="007C79EA">
              <w:rPr>
                <w:sz w:val="20"/>
              </w:rPr>
              <w:t>Embalagem 500g</w:t>
            </w:r>
          </w:p>
        </w:tc>
        <w:tc>
          <w:tcPr>
            <w:tcW w:w="1418" w:type="dxa"/>
            <w:shd w:val="clear" w:color="auto" w:fill="auto"/>
            <w:vAlign w:val="center"/>
          </w:tcPr>
          <w:p w:rsidR="004201E2" w:rsidRPr="007C79EA" w:rsidRDefault="004201E2" w:rsidP="00767D3C">
            <w:pPr>
              <w:jc w:val="center"/>
              <w:rPr>
                <w:sz w:val="20"/>
              </w:rPr>
            </w:pPr>
            <w:r w:rsidRPr="007C79EA">
              <w:rPr>
                <w:sz w:val="20"/>
              </w:rPr>
              <w:t>300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109</w:t>
            </w:r>
          </w:p>
        </w:tc>
        <w:tc>
          <w:tcPr>
            <w:tcW w:w="4536" w:type="dxa"/>
            <w:shd w:val="clear" w:color="auto" w:fill="auto"/>
            <w:vAlign w:val="center"/>
          </w:tcPr>
          <w:p w:rsidR="004201E2" w:rsidRPr="007C79EA" w:rsidRDefault="004201E2" w:rsidP="00767D3C">
            <w:pPr>
              <w:jc w:val="both"/>
              <w:rPr>
                <w:sz w:val="20"/>
              </w:rPr>
            </w:pPr>
            <w:r w:rsidRPr="007C79EA">
              <w:rPr>
                <w:bCs/>
                <w:sz w:val="20"/>
              </w:rPr>
              <w:t>Pão de mel. Composição: farinha de trigo enriquecida com ferro e ácido fólico, açúcar invertido, gordura vegetal, amido, mel, fermentos químicos bicarbonato de sódio, bicarbonato de amônio e pirofosfato, ácido de sódio, emulsificante lecitina de soja, acidulante ácido cítrico e aromatizante.</w:t>
            </w:r>
          </w:p>
        </w:tc>
        <w:tc>
          <w:tcPr>
            <w:tcW w:w="1559" w:type="dxa"/>
            <w:shd w:val="clear" w:color="auto" w:fill="auto"/>
            <w:vAlign w:val="center"/>
          </w:tcPr>
          <w:p w:rsidR="004201E2" w:rsidRPr="007C79EA" w:rsidRDefault="004201E2" w:rsidP="00767D3C">
            <w:pPr>
              <w:jc w:val="center"/>
              <w:rPr>
                <w:sz w:val="20"/>
              </w:rPr>
            </w:pPr>
            <w:r w:rsidRPr="007C79EA">
              <w:rPr>
                <w:sz w:val="20"/>
              </w:rPr>
              <w:t>Pacote 500g</w:t>
            </w:r>
          </w:p>
        </w:tc>
        <w:tc>
          <w:tcPr>
            <w:tcW w:w="1418" w:type="dxa"/>
            <w:shd w:val="clear" w:color="auto" w:fill="auto"/>
            <w:vAlign w:val="center"/>
          </w:tcPr>
          <w:p w:rsidR="004201E2" w:rsidRPr="007C79EA" w:rsidRDefault="004201E2" w:rsidP="00767D3C">
            <w:pPr>
              <w:jc w:val="center"/>
              <w:rPr>
                <w:sz w:val="20"/>
              </w:rPr>
            </w:pPr>
            <w:r w:rsidRPr="007C79EA">
              <w:rPr>
                <w:sz w:val="20"/>
              </w:rPr>
              <w:t>360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110</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Pão, base: de farinha de trigo refinada, tipo: semi-doce, tipo adicional: hambúrguer, redondo</w:t>
            </w:r>
          </w:p>
        </w:tc>
        <w:tc>
          <w:tcPr>
            <w:tcW w:w="1559" w:type="dxa"/>
            <w:shd w:val="clear" w:color="auto" w:fill="auto"/>
            <w:vAlign w:val="center"/>
          </w:tcPr>
          <w:p w:rsidR="004201E2" w:rsidRPr="007C79EA" w:rsidRDefault="004201E2" w:rsidP="00767D3C">
            <w:pPr>
              <w:jc w:val="center"/>
              <w:rPr>
                <w:sz w:val="20"/>
              </w:rPr>
            </w:pPr>
            <w:r w:rsidRPr="007C79EA">
              <w:rPr>
                <w:sz w:val="20"/>
              </w:rPr>
              <w:t>Pacote 300g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111</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Pão, base: de farinha de trigo refinada, tipo: semi-doce, tipo adicional: bisnaga, cachorro quente</w:t>
            </w:r>
          </w:p>
        </w:tc>
        <w:tc>
          <w:tcPr>
            <w:tcW w:w="1559" w:type="dxa"/>
            <w:shd w:val="clear" w:color="auto" w:fill="auto"/>
            <w:vAlign w:val="center"/>
          </w:tcPr>
          <w:p w:rsidR="004201E2" w:rsidRPr="007C79EA" w:rsidRDefault="004201E2" w:rsidP="00767D3C">
            <w:pPr>
              <w:jc w:val="center"/>
              <w:rPr>
                <w:sz w:val="20"/>
              </w:rPr>
            </w:pPr>
            <w:r w:rsidRPr="007C79EA">
              <w:rPr>
                <w:sz w:val="20"/>
              </w:rPr>
              <w:t>Pacote 300g</w:t>
            </w:r>
          </w:p>
        </w:tc>
        <w:tc>
          <w:tcPr>
            <w:tcW w:w="1418" w:type="dxa"/>
            <w:shd w:val="clear" w:color="auto" w:fill="auto"/>
            <w:vAlign w:val="center"/>
          </w:tcPr>
          <w:p w:rsidR="004201E2" w:rsidRPr="007C79EA" w:rsidRDefault="004201E2" w:rsidP="00767D3C">
            <w:pPr>
              <w:jc w:val="center"/>
              <w:rPr>
                <w:sz w:val="20"/>
              </w:rPr>
            </w:pPr>
            <w:r w:rsidRPr="007C79EA">
              <w:rPr>
                <w:sz w:val="20"/>
              </w:rPr>
              <w:t>300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112</w:t>
            </w:r>
          </w:p>
        </w:tc>
        <w:tc>
          <w:tcPr>
            <w:tcW w:w="4536" w:type="dxa"/>
            <w:shd w:val="clear" w:color="auto" w:fill="auto"/>
          </w:tcPr>
          <w:p w:rsidR="004201E2" w:rsidRPr="007C79EA" w:rsidRDefault="004201E2" w:rsidP="00767D3C">
            <w:pPr>
              <w:pStyle w:val="PargrafodaLista2"/>
              <w:spacing w:after="200" w:line="240" w:lineRule="auto"/>
              <w:ind w:left="0"/>
              <w:jc w:val="both"/>
              <w:rPr>
                <w:bCs/>
                <w:lang w:eastAsia="pt-BR"/>
              </w:rPr>
            </w:pPr>
            <w:r w:rsidRPr="007C79EA">
              <w:rPr>
                <w:shd w:val="clear" w:color="auto" w:fill="FFFFFF"/>
              </w:rPr>
              <w:t>Pão, base: de farinha de trigo refinada, tipo: semi-doce, tipo adicional: bisnaguinha</w:t>
            </w:r>
          </w:p>
        </w:tc>
        <w:tc>
          <w:tcPr>
            <w:tcW w:w="1559" w:type="dxa"/>
            <w:shd w:val="clear" w:color="auto" w:fill="auto"/>
            <w:vAlign w:val="center"/>
          </w:tcPr>
          <w:p w:rsidR="004201E2" w:rsidRPr="007C79EA" w:rsidRDefault="004201E2" w:rsidP="00767D3C">
            <w:pPr>
              <w:jc w:val="center"/>
              <w:rPr>
                <w:sz w:val="20"/>
              </w:rPr>
            </w:pPr>
            <w:r w:rsidRPr="007C79EA">
              <w:rPr>
                <w:sz w:val="20"/>
              </w:rPr>
              <w:t>Pacote 300g</w:t>
            </w:r>
          </w:p>
        </w:tc>
        <w:tc>
          <w:tcPr>
            <w:tcW w:w="1418" w:type="dxa"/>
            <w:shd w:val="clear" w:color="auto" w:fill="auto"/>
            <w:vAlign w:val="center"/>
          </w:tcPr>
          <w:p w:rsidR="004201E2" w:rsidRPr="007C79EA" w:rsidRDefault="004201E2" w:rsidP="00767D3C">
            <w:pPr>
              <w:jc w:val="center"/>
              <w:rPr>
                <w:sz w:val="20"/>
              </w:rPr>
            </w:pPr>
            <w:r w:rsidRPr="007C79EA">
              <w:rPr>
                <w:sz w:val="20"/>
              </w:rPr>
              <w:t>140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113</w:t>
            </w:r>
          </w:p>
        </w:tc>
        <w:tc>
          <w:tcPr>
            <w:tcW w:w="4536" w:type="dxa"/>
            <w:shd w:val="clear" w:color="auto" w:fill="auto"/>
            <w:vAlign w:val="center"/>
          </w:tcPr>
          <w:p w:rsidR="004201E2" w:rsidRPr="007C79EA" w:rsidRDefault="004201E2" w:rsidP="00767D3C">
            <w:pPr>
              <w:jc w:val="both"/>
              <w:rPr>
                <w:sz w:val="20"/>
              </w:rPr>
            </w:pPr>
            <w:r w:rsidRPr="007C79EA">
              <w:rPr>
                <w:bCs/>
                <w:sz w:val="20"/>
              </w:rPr>
              <w:t>Rosquinha salgada, embalados em plástico atóxico de 100g, validade mínima de 7 dias a contar da data da entrega.</w:t>
            </w:r>
          </w:p>
        </w:tc>
        <w:tc>
          <w:tcPr>
            <w:tcW w:w="1559" w:type="dxa"/>
            <w:shd w:val="clear" w:color="auto" w:fill="auto"/>
            <w:vAlign w:val="center"/>
          </w:tcPr>
          <w:p w:rsidR="004201E2" w:rsidRPr="007C79EA" w:rsidRDefault="004201E2" w:rsidP="00767D3C">
            <w:pPr>
              <w:jc w:val="center"/>
              <w:rPr>
                <w:sz w:val="20"/>
              </w:rPr>
            </w:pPr>
            <w:r w:rsidRPr="007C79EA">
              <w:rPr>
                <w:sz w:val="20"/>
              </w:rPr>
              <w:t>Pacote</w:t>
            </w:r>
          </w:p>
        </w:tc>
        <w:tc>
          <w:tcPr>
            <w:tcW w:w="1418" w:type="dxa"/>
            <w:shd w:val="clear" w:color="auto" w:fill="auto"/>
            <w:vAlign w:val="center"/>
          </w:tcPr>
          <w:p w:rsidR="004201E2" w:rsidRPr="007C79EA" w:rsidRDefault="004201E2" w:rsidP="00767D3C">
            <w:pPr>
              <w:jc w:val="center"/>
              <w:rPr>
                <w:sz w:val="20"/>
              </w:rPr>
            </w:pPr>
            <w:r w:rsidRPr="007C79EA">
              <w:rPr>
                <w:sz w:val="20"/>
              </w:rPr>
              <w:t>700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114</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Coador descartável café, material: papel, tamanho: 103, característica adicionais: dupla costura, celulose, isento de impureza</w:t>
            </w:r>
          </w:p>
        </w:tc>
        <w:tc>
          <w:tcPr>
            <w:tcW w:w="1559" w:type="dxa"/>
            <w:shd w:val="clear" w:color="auto" w:fill="auto"/>
            <w:vAlign w:val="center"/>
          </w:tcPr>
          <w:p w:rsidR="004201E2" w:rsidRPr="007C79EA" w:rsidRDefault="004201E2" w:rsidP="00767D3C">
            <w:pPr>
              <w:jc w:val="center"/>
              <w:rPr>
                <w:sz w:val="20"/>
              </w:rPr>
            </w:pPr>
            <w:r w:rsidRPr="007C79EA">
              <w:rPr>
                <w:sz w:val="20"/>
              </w:rPr>
              <w:t>Caixa c/ 30und.</w:t>
            </w:r>
          </w:p>
        </w:tc>
        <w:tc>
          <w:tcPr>
            <w:tcW w:w="1418" w:type="dxa"/>
            <w:shd w:val="clear" w:color="auto" w:fill="auto"/>
            <w:vAlign w:val="center"/>
          </w:tcPr>
          <w:p w:rsidR="004201E2" w:rsidRPr="007C79EA" w:rsidRDefault="004201E2" w:rsidP="00767D3C">
            <w:pPr>
              <w:jc w:val="center"/>
              <w:rPr>
                <w:sz w:val="20"/>
              </w:rPr>
            </w:pPr>
            <w:r w:rsidRPr="007C79EA">
              <w:rPr>
                <w:sz w:val="20"/>
              </w:rPr>
              <w:t>160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115</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Tempero, tipo: caldo, apresentação: pó, aplicação: uso culinário, sabor: carne</w:t>
            </w:r>
          </w:p>
        </w:tc>
        <w:tc>
          <w:tcPr>
            <w:tcW w:w="1559" w:type="dxa"/>
            <w:shd w:val="clear" w:color="auto" w:fill="auto"/>
            <w:vAlign w:val="center"/>
          </w:tcPr>
          <w:p w:rsidR="004201E2" w:rsidRPr="007C79EA" w:rsidRDefault="004201E2" w:rsidP="00767D3C">
            <w:pPr>
              <w:jc w:val="center"/>
              <w:rPr>
                <w:sz w:val="20"/>
              </w:rPr>
            </w:pPr>
            <w:r w:rsidRPr="007C79EA">
              <w:rPr>
                <w:sz w:val="20"/>
              </w:rPr>
              <w:t>Caixa 114g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rPr>
          <w:trHeight w:val="526"/>
        </w:trPr>
        <w:tc>
          <w:tcPr>
            <w:tcW w:w="675" w:type="dxa"/>
            <w:shd w:val="clear" w:color="auto" w:fill="auto"/>
            <w:vAlign w:val="center"/>
          </w:tcPr>
          <w:p w:rsidR="004201E2" w:rsidRPr="007C79EA" w:rsidRDefault="004201E2" w:rsidP="00767D3C">
            <w:pPr>
              <w:jc w:val="center"/>
              <w:rPr>
                <w:sz w:val="20"/>
              </w:rPr>
            </w:pPr>
            <w:r w:rsidRPr="007C79EA">
              <w:rPr>
                <w:sz w:val="20"/>
              </w:rPr>
              <w:t>116</w:t>
            </w:r>
          </w:p>
        </w:tc>
        <w:tc>
          <w:tcPr>
            <w:tcW w:w="4536" w:type="dxa"/>
            <w:shd w:val="clear" w:color="auto" w:fill="auto"/>
            <w:vAlign w:val="center"/>
          </w:tcPr>
          <w:p w:rsidR="004201E2" w:rsidRPr="007C79EA" w:rsidRDefault="004201E2" w:rsidP="00767D3C">
            <w:pPr>
              <w:jc w:val="both"/>
              <w:rPr>
                <w:sz w:val="20"/>
              </w:rPr>
            </w:pPr>
            <w:r w:rsidRPr="007C79EA">
              <w:rPr>
                <w:sz w:val="20"/>
                <w:shd w:val="clear" w:color="auto" w:fill="FFFFFF"/>
              </w:rPr>
              <w:t>Tempero, tipo: caldo, apresentação: pó, aplicação: uso culinário, sabor: galinha</w:t>
            </w:r>
          </w:p>
        </w:tc>
        <w:tc>
          <w:tcPr>
            <w:tcW w:w="1559" w:type="dxa"/>
            <w:shd w:val="clear" w:color="auto" w:fill="auto"/>
            <w:vAlign w:val="center"/>
          </w:tcPr>
          <w:p w:rsidR="004201E2" w:rsidRPr="007C79EA" w:rsidRDefault="004201E2" w:rsidP="00767D3C">
            <w:pPr>
              <w:jc w:val="center"/>
              <w:rPr>
                <w:sz w:val="20"/>
              </w:rPr>
            </w:pPr>
            <w:r w:rsidRPr="007C79EA">
              <w:rPr>
                <w:sz w:val="20"/>
              </w:rPr>
              <w:t>Caixa  114g</w:t>
            </w:r>
          </w:p>
        </w:tc>
        <w:tc>
          <w:tcPr>
            <w:tcW w:w="1418" w:type="dxa"/>
            <w:shd w:val="clear" w:color="auto" w:fill="auto"/>
            <w:vAlign w:val="center"/>
          </w:tcPr>
          <w:p w:rsidR="004201E2" w:rsidRPr="007C79EA" w:rsidRDefault="004201E2" w:rsidP="00767D3C">
            <w:pPr>
              <w:jc w:val="center"/>
              <w:rPr>
                <w:sz w:val="20"/>
              </w:rPr>
            </w:pPr>
            <w:r w:rsidRPr="007C79EA">
              <w:rPr>
                <w:sz w:val="20"/>
              </w:rPr>
              <w:t>50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117</w:t>
            </w:r>
          </w:p>
        </w:tc>
        <w:tc>
          <w:tcPr>
            <w:tcW w:w="4536" w:type="dxa"/>
            <w:shd w:val="clear" w:color="auto" w:fill="auto"/>
            <w:vAlign w:val="center"/>
          </w:tcPr>
          <w:p w:rsidR="004201E2" w:rsidRPr="007C79EA" w:rsidRDefault="004201E2" w:rsidP="004201E2">
            <w:pPr>
              <w:spacing w:before="80" w:after="80"/>
              <w:jc w:val="both"/>
              <w:rPr>
                <w:sz w:val="20"/>
              </w:rPr>
            </w:pPr>
            <w:r w:rsidRPr="007C79EA">
              <w:rPr>
                <w:sz w:val="20"/>
                <w:shd w:val="clear" w:color="auto" w:fill="FFFFFF"/>
              </w:rPr>
              <w:t>Condimento, tipo: cravo da índia, apresentação: flor</w:t>
            </w:r>
          </w:p>
        </w:tc>
        <w:tc>
          <w:tcPr>
            <w:tcW w:w="1559" w:type="dxa"/>
            <w:shd w:val="clear" w:color="auto" w:fill="auto"/>
            <w:vAlign w:val="center"/>
          </w:tcPr>
          <w:p w:rsidR="004201E2" w:rsidRPr="007C79EA" w:rsidRDefault="004201E2" w:rsidP="00767D3C">
            <w:pPr>
              <w:jc w:val="center"/>
              <w:rPr>
                <w:sz w:val="20"/>
              </w:rPr>
            </w:pPr>
            <w:r w:rsidRPr="007C79EA">
              <w:rPr>
                <w:sz w:val="20"/>
              </w:rPr>
              <w:t>Sachê 20g</w:t>
            </w:r>
          </w:p>
        </w:tc>
        <w:tc>
          <w:tcPr>
            <w:tcW w:w="1418" w:type="dxa"/>
            <w:shd w:val="clear" w:color="auto" w:fill="auto"/>
            <w:vAlign w:val="center"/>
          </w:tcPr>
          <w:p w:rsidR="004201E2" w:rsidRPr="007C79EA" w:rsidRDefault="004201E2" w:rsidP="00767D3C">
            <w:pPr>
              <w:jc w:val="center"/>
              <w:rPr>
                <w:sz w:val="20"/>
              </w:rPr>
            </w:pPr>
            <w:r w:rsidRPr="007C79EA">
              <w:rPr>
                <w:sz w:val="20"/>
              </w:rPr>
              <w:t>30</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118</w:t>
            </w:r>
          </w:p>
        </w:tc>
        <w:tc>
          <w:tcPr>
            <w:tcW w:w="4536" w:type="dxa"/>
            <w:shd w:val="clear" w:color="auto" w:fill="auto"/>
            <w:vAlign w:val="center"/>
          </w:tcPr>
          <w:p w:rsidR="004201E2" w:rsidRPr="007C79EA" w:rsidRDefault="004201E2" w:rsidP="00767D3C">
            <w:pPr>
              <w:jc w:val="both"/>
              <w:rPr>
                <w:sz w:val="20"/>
              </w:rPr>
            </w:pPr>
            <w:r w:rsidRPr="007C79EA">
              <w:rPr>
                <w:bCs/>
                <w:sz w:val="20"/>
              </w:rPr>
              <w:t>Paçoca embalada em plástico atóxico de 20g, validade de 12 meses a contar da data da entrega.</w:t>
            </w:r>
          </w:p>
        </w:tc>
        <w:tc>
          <w:tcPr>
            <w:tcW w:w="1559" w:type="dxa"/>
            <w:shd w:val="clear" w:color="auto" w:fill="auto"/>
            <w:vAlign w:val="center"/>
          </w:tcPr>
          <w:p w:rsidR="004201E2" w:rsidRPr="007C79EA" w:rsidRDefault="004201E2" w:rsidP="00767D3C">
            <w:pPr>
              <w:jc w:val="center"/>
            </w:pPr>
            <w:r w:rsidRPr="007C79EA">
              <w:rPr>
                <w:sz w:val="20"/>
              </w:rPr>
              <w:t>Embalagem com 50 Unidade</w:t>
            </w:r>
          </w:p>
        </w:tc>
        <w:tc>
          <w:tcPr>
            <w:tcW w:w="1418" w:type="dxa"/>
            <w:shd w:val="clear" w:color="auto" w:fill="auto"/>
            <w:vAlign w:val="center"/>
          </w:tcPr>
          <w:p w:rsidR="004201E2" w:rsidRPr="007C79EA" w:rsidRDefault="004201E2" w:rsidP="00767D3C">
            <w:pPr>
              <w:jc w:val="center"/>
              <w:rPr>
                <w:sz w:val="20"/>
              </w:rPr>
            </w:pPr>
            <w:r w:rsidRPr="007C79EA">
              <w:rPr>
                <w:sz w:val="20"/>
              </w:rPr>
              <w:t>8</w:t>
            </w:r>
          </w:p>
        </w:tc>
        <w:tc>
          <w:tcPr>
            <w:tcW w:w="1418" w:type="dxa"/>
            <w:shd w:val="clear" w:color="auto" w:fill="auto"/>
          </w:tcPr>
          <w:p w:rsidR="004201E2" w:rsidRPr="007C79EA" w:rsidRDefault="004201E2" w:rsidP="008904A3">
            <w:pPr>
              <w:jc w:val="center"/>
              <w:rPr>
                <w:sz w:val="20"/>
              </w:rPr>
            </w:pPr>
          </w:p>
        </w:tc>
      </w:tr>
      <w:tr w:rsidR="004201E2" w:rsidRPr="007C79EA" w:rsidTr="004201E2">
        <w:trPr>
          <w:cantSplit/>
        </w:trPr>
        <w:tc>
          <w:tcPr>
            <w:tcW w:w="675" w:type="dxa"/>
            <w:shd w:val="clear" w:color="auto" w:fill="auto"/>
            <w:vAlign w:val="center"/>
          </w:tcPr>
          <w:p w:rsidR="004201E2" w:rsidRPr="007C79EA" w:rsidRDefault="004201E2" w:rsidP="00767D3C">
            <w:pPr>
              <w:jc w:val="center"/>
              <w:rPr>
                <w:sz w:val="20"/>
              </w:rPr>
            </w:pPr>
            <w:r w:rsidRPr="007C79EA">
              <w:rPr>
                <w:sz w:val="20"/>
              </w:rPr>
              <w:t>119</w:t>
            </w:r>
          </w:p>
        </w:tc>
        <w:tc>
          <w:tcPr>
            <w:tcW w:w="4536" w:type="dxa"/>
            <w:shd w:val="clear" w:color="auto" w:fill="auto"/>
            <w:vAlign w:val="center"/>
          </w:tcPr>
          <w:p w:rsidR="004201E2" w:rsidRPr="007C79EA" w:rsidRDefault="004201E2" w:rsidP="00767D3C">
            <w:pPr>
              <w:jc w:val="both"/>
              <w:rPr>
                <w:sz w:val="20"/>
              </w:rPr>
            </w:pPr>
            <w:r w:rsidRPr="007C79EA">
              <w:rPr>
                <w:bCs/>
                <w:sz w:val="20"/>
              </w:rPr>
              <w:t>Mariola embalada em plástico atóxico de 20g, validade de 12 meses a contar da data da entrega.</w:t>
            </w:r>
          </w:p>
        </w:tc>
        <w:tc>
          <w:tcPr>
            <w:tcW w:w="1559" w:type="dxa"/>
            <w:shd w:val="clear" w:color="auto" w:fill="auto"/>
            <w:vAlign w:val="center"/>
          </w:tcPr>
          <w:p w:rsidR="004201E2" w:rsidRPr="007C79EA" w:rsidRDefault="004201E2" w:rsidP="00767D3C">
            <w:pPr>
              <w:jc w:val="center"/>
            </w:pPr>
            <w:r w:rsidRPr="007C79EA">
              <w:rPr>
                <w:sz w:val="20"/>
              </w:rPr>
              <w:t>Embalagem com 50 Unidade</w:t>
            </w:r>
          </w:p>
        </w:tc>
        <w:tc>
          <w:tcPr>
            <w:tcW w:w="1418" w:type="dxa"/>
            <w:shd w:val="clear" w:color="auto" w:fill="auto"/>
            <w:vAlign w:val="center"/>
          </w:tcPr>
          <w:p w:rsidR="004201E2" w:rsidRPr="007C79EA" w:rsidRDefault="004201E2" w:rsidP="00767D3C">
            <w:pPr>
              <w:jc w:val="center"/>
              <w:rPr>
                <w:sz w:val="20"/>
              </w:rPr>
            </w:pPr>
            <w:r w:rsidRPr="007C79EA">
              <w:rPr>
                <w:sz w:val="20"/>
              </w:rPr>
              <w:t>8</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120</w:t>
            </w:r>
          </w:p>
        </w:tc>
        <w:tc>
          <w:tcPr>
            <w:tcW w:w="4536" w:type="dxa"/>
            <w:shd w:val="clear" w:color="auto" w:fill="auto"/>
            <w:vAlign w:val="center"/>
          </w:tcPr>
          <w:p w:rsidR="004201E2" w:rsidRPr="007C79EA" w:rsidRDefault="004201E2" w:rsidP="00767D3C">
            <w:pPr>
              <w:jc w:val="both"/>
              <w:rPr>
                <w:sz w:val="20"/>
              </w:rPr>
            </w:pPr>
            <w:r w:rsidRPr="007C79EA">
              <w:rPr>
                <w:bCs/>
                <w:sz w:val="20"/>
              </w:rPr>
              <w:t>Pé de moleque embalado em plástico atóxico de 20g, validade de 12 meses a contar da data da entrega.</w:t>
            </w:r>
          </w:p>
        </w:tc>
        <w:tc>
          <w:tcPr>
            <w:tcW w:w="1559" w:type="dxa"/>
            <w:shd w:val="clear" w:color="auto" w:fill="auto"/>
            <w:vAlign w:val="center"/>
          </w:tcPr>
          <w:p w:rsidR="004201E2" w:rsidRPr="007C79EA" w:rsidRDefault="004201E2" w:rsidP="00767D3C">
            <w:pPr>
              <w:jc w:val="center"/>
            </w:pPr>
            <w:r w:rsidRPr="007C79EA">
              <w:rPr>
                <w:sz w:val="20"/>
              </w:rPr>
              <w:t>Embalagem com 50 Unidade</w:t>
            </w:r>
          </w:p>
        </w:tc>
        <w:tc>
          <w:tcPr>
            <w:tcW w:w="1418" w:type="dxa"/>
            <w:shd w:val="clear" w:color="auto" w:fill="auto"/>
            <w:vAlign w:val="center"/>
          </w:tcPr>
          <w:p w:rsidR="004201E2" w:rsidRPr="007C79EA" w:rsidRDefault="004201E2" w:rsidP="00767D3C">
            <w:pPr>
              <w:jc w:val="center"/>
              <w:rPr>
                <w:sz w:val="20"/>
              </w:rPr>
            </w:pPr>
            <w:r w:rsidRPr="007C79EA">
              <w:rPr>
                <w:sz w:val="20"/>
              </w:rPr>
              <w:t>16</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t>121</w:t>
            </w:r>
          </w:p>
        </w:tc>
        <w:tc>
          <w:tcPr>
            <w:tcW w:w="4536" w:type="dxa"/>
            <w:shd w:val="clear" w:color="auto" w:fill="auto"/>
            <w:vAlign w:val="center"/>
          </w:tcPr>
          <w:p w:rsidR="004201E2" w:rsidRPr="007C79EA" w:rsidRDefault="004201E2" w:rsidP="00767D3C">
            <w:pPr>
              <w:jc w:val="both"/>
              <w:rPr>
                <w:sz w:val="20"/>
              </w:rPr>
            </w:pPr>
            <w:r w:rsidRPr="007C79EA">
              <w:rPr>
                <w:bCs/>
                <w:sz w:val="20"/>
              </w:rPr>
              <w:t xml:space="preserve">Cocada embalada em plástico atóxico de 20g, </w:t>
            </w:r>
            <w:r w:rsidRPr="007C79EA">
              <w:rPr>
                <w:bCs/>
                <w:sz w:val="20"/>
              </w:rPr>
              <w:lastRenderedPageBreak/>
              <w:t>validade de 12 meses a contar da data da entrega.</w:t>
            </w:r>
          </w:p>
        </w:tc>
        <w:tc>
          <w:tcPr>
            <w:tcW w:w="1559" w:type="dxa"/>
            <w:shd w:val="clear" w:color="auto" w:fill="auto"/>
            <w:vAlign w:val="center"/>
          </w:tcPr>
          <w:p w:rsidR="004201E2" w:rsidRPr="007C79EA" w:rsidRDefault="004201E2" w:rsidP="00767D3C">
            <w:pPr>
              <w:jc w:val="center"/>
            </w:pPr>
            <w:r w:rsidRPr="007C79EA">
              <w:rPr>
                <w:sz w:val="20"/>
              </w:rPr>
              <w:lastRenderedPageBreak/>
              <w:t xml:space="preserve">Embalagem </w:t>
            </w:r>
            <w:r w:rsidRPr="007C79EA">
              <w:rPr>
                <w:sz w:val="20"/>
              </w:rPr>
              <w:lastRenderedPageBreak/>
              <w:t>com 50 Unidade</w:t>
            </w:r>
          </w:p>
        </w:tc>
        <w:tc>
          <w:tcPr>
            <w:tcW w:w="1418" w:type="dxa"/>
            <w:shd w:val="clear" w:color="auto" w:fill="auto"/>
            <w:vAlign w:val="center"/>
          </w:tcPr>
          <w:p w:rsidR="004201E2" w:rsidRPr="007C79EA" w:rsidRDefault="004201E2" w:rsidP="00767D3C">
            <w:pPr>
              <w:jc w:val="center"/>
              <w:rPr>
                <w:sz w:val="20"/>
              </w:rPr>
            </w:pPr>
            <w:r w:rsidRPr="007C79EA">
              <w:rPr>
                <w:sz w:val="20"/>
              </w:rPr>
              <w:lastRenderedPageBreak/>
              <w:t>16</w:t>
            </w:r>
          </w:p>
        </w:tc>
        <w:tc>
          <w:tcPr>
            <w:tcW w:w="1418" w:type="dxa"/>
            <w:shd w:val="clear" w:color="auto" w:fill="auto"/>
          </w:tcPr>
          <w:p w:rsidR="004201E2" w:rsidRPr="007C79EA" w:rsidRDefault="004201E2" w:rsidP="008904A3">
            <w:pPr>
              <w:jc w:val="center"/>
              <w:rPr>
                <w:sz w:val="20"/>
              </w:rPr>
            </w:pPr>
          </w:p>
        </w:tc>
      </w:tr>
      <w:tr w:rsidR="004201E2" w:rsidRPr="007C79EA" w:rsidTr="004201E2">
        <w:tc>
          <w:tcPr>
            <w:tcW w:w="675" w:type="dxa"/>
            <w:shd w:val="clear" w:color="auto" w:fill="auto"/>
            <w:vAlign w:val="center"/>
          </w:tcPr>
          <w:p w:rsidR="004201E2" w:rsidRPr="007C79EA" w:rsidRDefault="004201E2" w:rsidP="00767D3C">
            <w:pPr>
              <w:jc w:val="center"/>
              <w:rPr>
                <w:sz w:val="20"/>
              </w:rPr>
            </w:pPr>
            <w:r w:rsidRPr="007C79EA">
              <w:rPr>
                <w:sz w:val="20"/>
              </w:rPr>
              <w:lastRenderedPageBreak/>
              <w:t>122</w:t>
            </w:r>
          </w:p>
        </w:tc>
        <w:tc>
          <w:tcPr>
            <w:tcW w:w="4536" w:type="dxa"/>
            <w:shd w:val="clear" w:color="auto" w:fill="auto"/>
            <w:vAlign w:val="center"/>
          </w:tcPr>
          <w:p w:rsidR="004201E2" w:rsidRPr="007C79EA" w:rsidRDefault="004201E2" w:rsidP="00767D3C">
            <w:pPr>
              <w:jc w:val="both"/>
              <w:rPr>
                <w:bCs/>
                <w:sz w:val="20"/>
              </w:rPr>
            </w:pPr>
            <w:r w:rsidRPr="007C79EA">
              <w:rPr>
                <w:bCs/>
                <w:sz w:val="20"/>
              </w:rPr>
              <w:t>Fósforo, material corpo: madeira, tipo: curto</w:t>
            </w:r>
          </w:p>
        </w:tc>
        <w:tc>
          <w:tcPr>
            <w:tcW w:w="1559" w:type="dxa"/>
            <w:shd w:val="clear" w:color="auto" w:fill="auto"/>
            <w:vAlign w:val="center"/>
          </w:tcPr>
          <w:p w:rsidR="004201E2" w:rsidRPr="007C79EA" w:rsidRDefault="004201E2" w:rsidP="00767D3C">
            <w:pPr>
              <w:jc w:val="center"/>
              <w:rPr>
                <w:sz w:val="20"/>
              </w:rPr>
            </w:pPr>
            <w:r w:rsidRPr="007C79EA">
              <w:rPr>
                <w:sz w:val="20"/>
              </w:rPr>
              <w:t>Caixa 50 unidades</w:t>
            </w:r>
          </w:p>
        </w:tc>
        <w:tc>
          <w:tcPr>
            <w:tcW w:w="1418" w:type="dxa"/>
            <w:shd w:val="clear" w:color="auto" w:fill="auto"/>
            <w:vAlign w:val="center"/>
          </w:tcPr>
          <w:p w:rsidR="004201E2" w:rsidRPr="007C79EA" w:rsidRDefault="004201E2" w:rsidP="00767D3C">
            <w:pPr>
              <w:jc w:val="center"/>
              <w:rPr>
                <w:sz w:val="20"/>
              </w:rPr>
            </w:pPr>
            <w:r w:rsidRPr="007C79EA">
              <w:rPr>
                <w:sz w:val="20"/>
              </w:rPr>
              <w:t>120</w:t>
            </w:r>
          </w:p>
        </w:tc>
        <w:tc>
          <w:tcPr>
            <w:tcW w:w="1418" w:type="dxa"/>
            <w:shd w:val="clear" w:color="auto" w:fill="auto"/>
          </w:tcPr>
          <w:p w:rsidR="004201E2" w:rsidRPr="007C79EA" w:rsidRDefault="004201E2" w:rsidP="008904A3">
            <w:pPr>
              <w:jc w:val="center"/>
              <w:rPr>
                <w:sz w:val="20"/>
              </w:rPr>
            </w:pPr>
          </w:p>
        </w:tc>
      </w:tr>
      <w:tr w:rsidR="004201E2" w:rsidRPr="007C79EA" w:rsidTr="004201E2">
        <w:trPr>
          <w:trHeight w:val="521"/>
        </w:trPr>
        <w:tc>
          <w:tcPr>
            <w:tcW w:w="675" w:type="dxa"/>
            <w:shd w:val="clear" w:color="auto" w:fill="auto"/>
            <w:vAlign w:val="center"/>
          </w:tcPr>
          <w:p w:rsidR="004201E2" w:rsidRPr="007C79EA" w:rsidRDefault="004201E2" w:rsidP="00767D3C">
            <w:pPr>
              <w:jc w:val="center"/>
              <w:rPr>
                <w:sz w:val="20"/>
              </w:rPr>
            </w:pPr>
            <w:r w:rsidRPr="007C79EA">
              <w:rPr>
                <w:sz w:val="20"/>
              </w:rPr>
              <w:t>123</w:t>
            </w:r>
          </w:p>
        </w:tc>
        <w:tc>
          <w:tcPr>
            <w:tcW w:w="4536" w:type="dxa"/>
            <w:shd w:val="clear" w:color="auto" w:fill="auto"/>
            <w:vAlign w:val="center"/>
          </w:tcPr>
          <w:p w:rsidR="004201E2" w:rsidRPr="007C79EA" w:rsidRDefault="004201E2" w:rsidP="004201E2">
            <w:pPr>
              <w:pStyle w:val="PargrafodaLista2"/>
              <w:spacing w:line="240" w:lineRule="auto"/>
              <w:ind w:left="0"/>
              <w:rPr>
                <w:bCs/>
                <w:lang w:eastAsia="pt-BR"/>
              </w:rPr>
            </w:pPr>
            <w:r w:rsidRPr="007C79EA">
              <w:rPr>
                <w:shd w:val="clear" w:color="auto" w:fill="FFFFFF"/>
              </w:rPr>
              <w:t>Água mineral natural, tipo: sem gás, material embalagem: plástico, tipo embalagem: retornável</w:t>
            </w:r>
          </w:p>
        </w:tc>
        <w:tc>
          <w:tcPr>
            <w:tcW w:w="1559" w:type="dxa"/>
            <w:shd w:val="clear" w:color="auto" w:fill="auto"/>
            <w:vAlign w:val="center"/>
          </w:tcPr>
          <w:p w:rsidR="004201E2" w:rsidRPr="007C79EA" w:rsidRDefault="004201E2" w:rsidP="00767D3C">
            <w:pPr>
              <w:jc w:val="center"/>
              <w:rPr>
                <w:sz w:val="20"/>
              </w:rPr>
            </w:pPr>
            <w:r w:rsidRPr="007C79EA">
              <w:rPr>
                <w:sz w:val="20"/>
              </w:rPr>
              <w:t>Garrafão 20 Litros</w:t>
            </w:r>
          </w:p>
        </w:tc>
        <w:tc>
          <w:tcPr>
            <w:tcW w:w="1418" w:type="dxa"/>
            <w:shd w:val="clear" w:color="auto" w:fill="auto"/>
            <w:vAlign w:val="center"/>
          </w:tcPr>
          <w:p w:rsidR="004201E2" w:rsidRPr="007C79EA" w:rsidRDefault="004201E2" w:rsidP="00767D3C">
            <w:pPr>
              <w:jc w:val="center"/>
              <w:rPr>
                <w:sz w:val="20"/>
              </w:rPr>
            </w:pPr>
            <w:r w:rsidRPr="007C79EA">
              <w:rPr>
                <w:sz w:val="20"/>
              </w:rPr>
              <w:t>400</w:t>
            </w:r>
          </w:p>
        </w:tc>
        <w:tc>
          <w:tcPr>
            <w:tcW w:w="1418" w:type="dxa"/>
            <w:shd w:val="clear" w:color="auto" w:fill="auto"/>
          </w:tcPr>
          <w:p w:rsidR="004201E2" w:rsidRPr="007C79EA" w:rsidRDefault="004201E2" w:rsidP="008904A3">
            <w:pPr>
              <w:jc w:val="center"/>
              <w:rPr>
                <w:sz w:val="20"/>
              </w:rPr>
            </w:pPr>
          </w:p>
        </w:tc>
      </w:tr>
    </w:tbl>
    <w:p w:rsidR="000F0812" w:rsidRPr="007C79EA" w:rsidRDefault="008904A3" w:rsidP="00BB76DD">
      <w:pPr>
        <w:spacing w:before="120" w:after="120"/>
        <w:jc w:val="both"/>
        <w:rPr>
          <w:b/>
          <w:sz w:val="24"/>
        </w:rPr>
      </w:pPr>
      <w:r w:rsidRPr="007C79EA">
        <w:rPr>
          <w:b/>
          <w:sz w:val="24"/>
        </w:rPr>
        <w:t>1 – DINÂMICA DE EXECUÇÃO E RECEBIMENTO DO CONTRATO</w:t>
      </w:r>
      <w:r w:rsidR="000F0812" w:rsidRPr="007C79EA">
        <w:rPr>
          <w:b/>
          <w:sz w:val="24"/>
        </w:rPr>
        <w:t>, DURAÇÃO</w:t>
      </w:r>
      <w:r w:rsidR="00BB76DD">
        <w:rPr>
          <w:b/>
          <w:sz w:val="24"/>
        </w:rPr>
        <w:t xml:space="preserve"> E</w:t>
      </w:r>
      <w:r w:rsidR="000F0812" w:rsidRPr="007C79EA">
        <w:rPr>
          <w:b/>
          <w:sz w:val="24"/>
        </w:rPr>
        <w:t xml:space="preserve"> ALTERAÇÃO</w:t>
      </w:r>
      <w:r w:rsidR="00BB76DD">
        <w:rPr>
          <w:b/>
          <w:sz w:val="24"/>
        </w:rPr>
        <w:t xml:space="preserve"> </w:t>
      </w:r>
      <w:r w:rsidR="000F0812" w:rsidRPr="007C79EA">
        <w:rPr>
          <w:b/>
          <w:sz w:val="24"/>
        </w:rPr>
        <w:t>DA ATA DE REGISTRO DE PREÇOS</w:t>
      </w:r>
      <w:r w:rsidR="00BC4971">
        <w:rPr>
          <w:b/>
          <w:sz w:val="24"/>
        </w:rPr>
        <w:t>, DETALHAMENTO DO OBJETO</w:t>
      </w:r>
    </w:p>
    <w:p w:rsidR="008904A3" w:rsidRPr="007C79EA" w:rsidRDefault="008904A3" w:rsidP="00BB76DD">
      <w:pPr>
        <w:spacing w:before="120" w:after="120"/>
        <w:jc w:val="both"/>
        <w:rPr>
          <w:sz w:val="24"/>
        </w:rPr>
      </w:pPr>
      <w:r w:rsidRPr="007C79EA">
        <w:rPr>
          <w:sz w:val="24"/>
        </w:rPr>
        <w:t>1.1 – DINÂMICA DE EXECUÇÃO E RECEBIMENTO DO CONTRATO</w:t>
      </w:r>
    </w:p>
    <w:p w:rsidR="008904A3" w:rsidRPr="007C79EA" w:rsidRDefault="008904A3" w:rsidP="00BB76DD">
      <w:pPr>
        <w:spacing w:before="120" w:after="120"/>
        <w:jc w:val="both"/>
        <w:rPr>
          <w:sz w:val="24"/>
        </w:rPr>
      </w:pPr>
      <w:r w:rsidRPr="007C79EA">
        <w:rPr>
          <w:sz w:val="24"/>
        </w:rPr>
        <w:t>1.1.1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8904A3" w:rsidRPr="007C79EA" w:rsidRDefault="008904A3" w:rsidP="00BB76DD">
      <w:pPr>
        <w:spacing w:before="120" w:after="120"/>
        <w:jc w:val="both"/>
        <w:rPr>
          <w:sz w:val="24"/>
        </w:rPr>
      </w:pPr>
      <w:r w:rsidRPr="007C79EA">
        <w:rPr>
          <w:sz w:val="24"/>
        </w:rPr>
        <w:t xml:space="preserve">1.1.2 – Os bens a serem adquiridos serão fornecidos em remessa parcelada, conforme ordens de fornecimento, em prazo máximo de 10(dez) dias úteis após o recebimento desta, na Secretaria Municipal de Assistência Social e Direitos Humanos, situada a Rua Miguel de Carvalho, nº 158, Centro – Bom Jardim – RJ – CEP 28660-000. </w:t>
      </w:r>
    </w:p>
    <w:p w:rsidR="008904A3" w:rsidRPr="007C79EA" w:rsidRDefault="008904A3" w:rsidP="00BB76DD">
      <w:pPr>
        <w:spacing w:before="120" w:after="120"/>
        <w:jc w:val="both"/>
        <w:rPr>
          <w:sz w:val="24"/>
        </w:rPr>
      </w:pPr>
      <w:r w:rsidRPr="007C79EA">
        <w:rPr>
          <w:sz w:val="24"/>
        </w:rPr>
        <w:t>1.1.3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8904A3" w:rsidRPr="007C79EA" w:rsidRDefault="000F0812" w:rsidP="00BB76DD">
      <w:pPr>
        <w:spacing w:before="120" w:after="120"/>
        <w:jc w:val="both"/>
        <w:rPr>
          <w:sz w:val="24"/>
        </w:rPr>
      </w:pPr>
      <w:r w:rsidRPr="007C79EA">
        <w:rPr>
          <w:sz w:val="24"/>
        </w:rPr>
        <w:t>1.1</w:t>
      </w:r>
      <w:r w:rsidR="008904A3" w:rsidRPr="007C79EA">
        <w:rPr>
          <w:sz w:val="24"/>
        </w:rPr>
        <w:t>.4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8904A3" w:rsidRPr="007C79EA" w:rsidRDefault="000F0812" w:rsidP="00BB76DD">
      <w:pPr>
        <w:spacing w:before="120" w:after="120"/>
        <w:jc w:val="both"/>
        <w:rPr>
          <w:sz w:val="24"/>
        </w:rPr>
      </w:pPr>
      <w:r w:rsidRPr="007C79EA">
        <w:rPr>
          <w:sz w:val="24"/>
        </w:rPr>
        <w:t>1.1</w:t>
      </w:r>
      <w:r w:rsidR="008904A3" w:rsidRPr="007C79EA">
        <w:rPr>
          <w:sz w:val="24"/>
        </w:rPr>
        <w:t xml:space="preserve">.5 – Os bens poderão ser rejeitados, no todo ou em parte, quando em desacordo com as especificações constantes no instrumento convocatório, em seus anexos ou na proposta, devendo ser substituídos no prazo de 10 dias úteis, a contar da notificação ao adjudicatário, às suas custas, sem prejuízo da aplicação das penalidades. </w:t>
      </w:r>
    </w:p>
    <w:p w:rsidR="008904A3" w:rsidRPr="007C79EA" w:rsidRDefault="000F0812" w:rsidP="00BB76DD">
      <w:pPr>
        <w:spacing w:before="120" w:after="120"/>
        <w:jc w:val="both"/>
        <w:rPr>
          <w:sz w:val="24"/>
        </w:rPr>
      </w:pPr>
      <w:r w:rsidRPr="007C79EA">
        <w:rPr>
          <w:sz w:val="24"/>
        </w:rPr>
        <w:t>1.1</w:t>
      </w:r>
      <w:r w:rsidR="008904A3" w:rsidRPr="007C79EA">
        <w:rPr>
          <w:sz w:val="24"/>
        </w:rPr>
        <w:t>.6 – Os bens serão recebidos definitivamente no prazo de 10 (dez) dias corridos, contados do recebimento provisório, após a verificação da qualidade e quantidade do material e consequente aceitação mediante termo circunstanciado ou ateste das notas fiscais.</w:t>
      </w:r>
    </w:p>
    <w:p w:rsidR="008904A3" w:rsidRPr="007C79EA" w:rsidRDefault="000F0812" w:rsidP="00BB76DD">
      <w:pPr>
        <w:spacing w:before="120" w:after="120"/>
        <w:jc w:val="both"/>
        <w:rPr>
          <w:sz w:val="24"/>
        </w:rPr>
      </w:pPr>
      <w:r w:rsidRPr="007C79EA">
        <w:rPr>
          <w:sz w:val="24"/>
        </w:rPr>
        <w:t>1.1</w:t>
      </w:r>
      <w:r w:rsidR="008904A3" w:rsidRPr="007C79EA">
        <w:rPr>
          <w:sz w:val="24"/>
        </w:rPr>
        <w:t>.7 – Caso a verificação de conformidade não seja procedida dentro do prazo fixado, reputar-se-á como realizada, consumando-se o recebimento definitivo no dia do esgotamento do prazo.</w:t>
      </w:r>
    </w:p>
    <w:p w:rsidR="008904A3" w:rsidRPr="007C79EA" w:rsidRDefault="000F0812" w:rsidP="00BB76DD">
      <w:pPr>
        <w:spacing w:before="120" w:after="120"/>
        <w:jc w:val="both"/>
        <w:rPr>
          <w:sz w:val="24"/>
        </w:rPr>
      </w:pPr>
      <w:r w:rsidRPr="007C79EA">
        <w:rPr>
          <w:sz w:val="24"/>
        </w:rPr>
        <w:t>1.1</w:t>
      </w:r>
      <w:r w:rsidR="008904A3" w:rsidRPr="007C79EA">
        <w:rPr>
          <w:sz w:val="24"/>
        </w:rPr>
        <w:t>.8 – O recebimento provisório ou definitivo do objeto não exclui a responsabilidade da CONTRATADA pelos prejuízos resultantes da incorreta execução do contrato.</w:t>
      </w:r>
    </w:p>
    <w:p w:rsidR="000F0812" w:rsidRPr="007C79EA" w:rsidRDefault="00BB76DD" w:rsidP="00BB76DD">
      <w:pPr>
        <w:spacing w:before="120" w:after="120"/>
        <w:jc w:val="both"/>
        <w:rPr>
          <w:sz w:val="24"/>
        </w:rPr>
      </w:pPr>
      <w:r>
        <w:rPr>
          <w:sz w:val="24"/>
        </w:rPr>
        <w:t>1.2 – DURAÇÃO E</w:t>
      </w:r>
      <w:r w:rsidR="000F0812" w:rsidRPr="007C79EA">
        <w:rPr>
          <w:sz w:val="24"/>
        </w:rPr>
        <w:t xml:space="preserve"> ALTERAÇÃO DA ATA DE REGISTRO DE PREÇOS</w:t>
      </w:r>
    </w:p>
    <w:p w:rsidR="000F0812" w:rsidRPr="007C79EA" w:rsidRDefault="000F0812" w:rsidP="00BB76DD">
      <w:pPr>
        <w:spacing w:before="120" w:after="120"/>
        <w:jc w:val="both"/>
        <w:rPr>
          <w:sz w:val="24"/>
        </w:rPr>
      </w:pPr>
      <w:r w:rsidRPr="007C79EA">
        <w:rPr>
          <w:sz w:val="24"/>
        </w:rPr>
        <w:t>1.2.1 – A ata de registro de preços terá duração de 12 meses, com eficácia na forma do art. 61, parágrafo único da Lei Federal nº 8.666/93, sendo vedada sua prorrogação. A iniciar a partir da assinatura da Ata de Registro de Preços.</w:t>
      </w:r>
    </w:p>
    <w:p w:rsidR="000F0812" w:rsidRPr="007C79EA" w:rsidRDefault="000F0812" w:rsidP="00BB76DD">
      <w:pPr>
        <w:spacing w:before="120" w:after="120"/>
        <w:jc w:val="both"/>
        <w:rPr>
          <w:sz w:val="24"/>
        </w:rPr>
      </w:pPr>
      <w:r w:rsidRPr="007C79EA">
        <w:rPr>
          <w:sz w:val="24"/>
        </w:rPr>
        <w:t>1.2.2 – As contratações oriundas da ata de registro de preços terão duração idêntica a esta, observados os prazos para fornecimento e pagamento pela Administração.</w:t>
      </w:r>
    </w:p>
    <w:p w:rsidR="000F0812" w:rsidRPr="007C79EA" w:rsidRDefault="000F0812" w:rsidP="00BB76DD">
      <w:pPr>
        <w:spacing w:before="120" w:after="120"/>
        <w:jc w:val="both"/>
        <w:rPr>
          <w:sz w:val="24"/>
        </w:rPr>
      </w:pPr>
      <w:r w:rsidRPr="007C79EA">
        <w:rPr>
          <w:sz w:val="24"/>
        </w:rPr>
        <w:t>1.2.3 – As obrigações disciplinadas na ata de registro de preços e no instrumento convocatório poderão ser alteradas por comum acordo das partes, após justificativa da Administração, nas seguintes hipóteses:</w:t>
      </w:r>
    </w:p>
    <w:p w:rsidR="000F0812" w:rsidRPr="007C79EA" w:rsidRDefault="000F0812" w:rsidP="00BB76DD">
      <w:pPr>
        <w:spacing w:before="120" w:after="120"/>
        <w:jc w:val="both"/>
        <w:rPr>
          <w:sz w:val="24"/>
        </w:rPr>
      </w:pPr>
      <w:r w:rsidRPr="007C79EA">
        <w:rPr>
          <w:sz w:val="24"/>
        </w:rPr>
        <w:t>1.2.3.1 – Quando conveniente a substituição de garantia de execução;</w:t>
      </w:r>
    </w:p>
    <w:p w:rsidR="000F0812" w:rsidRPr="007C79EA" w:rsidRDefault="000F0812" w:rsidP="00BB76DD">
      <w:pPr>
        <w:spacing w:before="120" w:after="120"/>
        <w:jc w:val="both"/>
        <w:rPr>
          <w:sz w:val="24"/>
        </w:rPr>
      </w:pPr>
      <w:r w:rsidRPr="007C79EA">
        <w:rPr>
          <w:sz w:val="24"/>
        </w:rPr>
        <w:t>1.2.3.2 – Quando necessária a modificação da forma de fornecimento ou da dinâmica de execução, em razão da verificação técnica de inaplicabilidade dos termos originais;</w:t>
      </w:r>
    </w:p>
    <w:p w:rsidR="000F0812" w:rsidRPr="007C79EA" w:rsidRDefault="000F0812" w:rsidP="00BB76DD">
      <w:pPr>
        <w:spacing w:before="120" w:after="120"/>
        <w:jc w:val="both"/>
        <w:rPr>
          <w:sz w:val="24"/>
        </w:rPr>
      </w:pPr>
      <w:r w:rsidRPr="007C79EA">
        <w:rPr>
          <w:sz w:val="24"/>
        </w:rPr>
        <w:lastRenderedPageBreak/>
        <w:t>1.2.3.3 – Quando necessária a modificação da forma de pagamento, por imposição de circunstâncias supervenientes, mantido o valor inicial atualizado, sendo vedada a antecipação do pagamento sem a correspondente contraprestação do fornecimento;</w:t>
      </w:r>
    </w:p>
    <w:p w:rsidR="000F0812" w:rsidRPr="007C79EA" w:rsidRDefault="000F0812" w:rsidP="00BB76DD">
      <w:pPr>
        <w:spacing w:before="120" w:after="120"/>
        <w:jc w:val="both"/>
        <w:rPr>
          <w:sz w:val="24"/>
        </w:rPr>
      </w:pPr>
      <w:r w:rsidRPr="007C79EA">
        <w:rPr>
          <w:sz w:val="24"/>
        </w:rPr>
        <w:t>1.2.3.4 – Para restabelecer a relação que as partes pactuaram inicialmente entre os encargos da CONTRATADA e a retribuição da Administração para a justa remuneração</w:t>
      </w:r>
      <w:r w:rsidRPr="007C79EA">
        <w:rPr>
          <w:sz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8904A3" w:rsidRPr="007C79EA" w:rsidRDefault="000F0812" w:rsidP="00BB76DD">
      <w:pPr>
        <w:pStyle w:val="Corpodetexto3"/>
        <w:spacing w:before="120" w:after="120"/>
        <w:jc w:val="both"/>
        <w:rPr>
          <w:color w:val="000000"/>
          <w:sz w:val="24"/>
          <w:szCs w:val="24"/>
        </w:rPr>
      </w:pPr>
      <w:r w:rsidRPr="007C79EA">
        <w:rPr>
          <w:color w:val="000000"/>
          <w:sz w:val="24"/>
          <w:szCs w:val="24"/>
        </w:rPr>
        <w:t>1.3 – DETALHAMENTO DO OBJETO</w:t>
      </w:r>
    </w:p>
    <w:p w:rsidR="000F0812" w:rsidRPr="007C79EA" w:rsidRDefault="000F0812" w:rsidP="00BB76DD">
      <w:pPr>
        <w:spacing w:before="120" w:after="120"/>
        <w:jc w:val="both"/>
        <w:rPr>
          <w:sz w:val="24"/>
        </w:rPr>
      </w:pPr>
      <w:r w:rsidRPr="007C79EA">
        <w:rPr>
          <w:sz w:val="24"/>
        </w:rPr>
        <w:t>1.3.1 – Serão registrados os preços dos seguintes bens, em suas respectivas qualidades e quantidades:</w:t>
      </w:r>
    </w:p>
    <w:tbl>
      <w:tblPr>
        <w:tblW w:w="95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3034"/>
        <w:gridCol w:w="1559"/>
        <w:gridCol w:w="1418"/>
        <w:gridCol w:w="1330"/>
        <w:gridCol w:w="1417"/>
      </w:tblGrid>
      <w:tr w:rsidR="00D949D1" w:rsidRPr="007C79EA" w:rsidTr="00D949D1">
        <w:tc>
          <w:tcPr>
            <w:tcW w:w="794" w:type="dxa"/>
            <w:shd w:val="clear" w:color="auto" w:fill="B4C6E7"/>
            <w:vAlign w:val="center"/>
          </w:tcPr>
          <w:p w:rsidR="00D949D1" w:rsidRPr="007C79EA" w:rsidRDefault="00D949D1" w:rsidP="00207026">
            <w:pPr>
              <w:ind w:right="-108" w:hanging="142"/>
              <w:jc w:val="center"/>
              <w:rPr>
                <w:sz w:val="16"/>
              </w:rPr>
            </w:pPr>
            <w:r w:rsidRPr="007C79EA">
              <w:rPr>
                <w:sz w:val="16"/>
              </w:rPr>
              <w:t>ITEM</w:t>
            </w:r>
          </w:p>
        </w:tc>
        <w:tc>
          <w:tcPr>
            <w:tcW w:w="3034" w:type="dxa"/>
            <w:shd w:val="clear" w:color="auto" w:fill="B4C6E7"/>
            <w:vAlign w:val="center"/>
          </w:tcPr>
          <w:p w:rsidR="00D949D1" w:rsidRPr="007C79EA" w:rsidRDefault="00D949D1" w:rsidP="00207026">
            <w:pPr>
              <w:jc w:val="center"/>
              <w:rPr>
                <w:sz w:val="16"/>
              </w:rPr>
            </w:pPr>
            <w:r w:rsidRPr="007C79EA">
              <w:rPr>
                <w:sz w:val="16"/>
              </w:rPr>
              <w:t>DESCRIÇÃO/</w:t>
            </w:r>
          </w:p>
          <w:p w:rsidR="00D949D1" w:rsidRPr="007C79EA" w:rsidRDefault="00D949D1" w:rsidP="00207026">
            <w:pPr>
              <w:jc w:val="center"/>
              <w:rPr>
                <w:sz w:val="16"/>
              </w:rPr>
            </w:pPr>
            <w:r w:rsidRPr="007C79EA">
              <w:rPr>
                <w:sz w:val="16"/>
              </w:rPr>
              <w:t>ESPECIFICAÇÃO</w:t>
            </w:r>
          </w:p>
        </w:tc>
        <w:tc>
          <w:tcPr>
            <w:tcW w:w="1559" w:type="dxa"/>
            <w:shd w:val="clear" w:color="auto" w:fill="B4C6E7"/>
            <w:vAlign w:val="center"/>
          </w:tcPr>
          <w:p w:rsidR="00D949D1" w:rsidRPr="007C79EA" w:rsidRDefault="00D949D1" w:rsidP="00207026">
            <w:pPr>
              <w:jc w:val="center"/>
              <w:rPr>
                <w:sz w:val="16"/>
              </w:rPr>
            </w:pPr>
            <w:r w:rsidRPr="007C79EA">
              <w:rPr>
                <w:sz w:val="16"/>
              </w:rPr>
              <w:t>IDENTIFICAÇÃO</w:t>
            </w:r>
          </w:p>
          <w:p w:rsidR="00D949D1" w:rsidRPr="007C79EA" w:rsidRDefault="00D949D1" w:rsidP="00207026">
            <w:pPr>
              <w:jc w:val="center"/>
              <w:rPr>
                <w:sz w:val="16"/>
              </w:rPr>
            </w:pPr>
            <w:r w:rsidRPr="007C79EA">
              <w:rPr>
                <w:sz w:val="16"/>
              </w:rPr>
              <w:t>CATMAT</w:t>
            </w:r>
          </w:p>
        </w:tc>
        <w:tc>
          <w:tcPr>
            <w:tcW w:w="1418" w:type="dxa"/>
            <w:shd w:val="clear" w:color="auto" w:fill="B4C6E7"/>
            <w:vAlign w:val="center"/>
          </w:tcPr>
          <w:p w:rsidR="00D949D1" w:rsidRPr="007C79EA" w:rsidRDefault="00D949D1" w:rsidP="00207026">
            <w:pPr>
              <w:jc w:val="center"/>
              <w:rPr>
                <w:sz w:val="16"/>
              </w:rPr>
            </w:pPr>
            <w:r w:rsidRPr="007C79EA">
              <w:rPr>
                <w:sz w:val="16"/>
              </w:rPr>
              <w:t>UNIDADE DE MEDIDA</w:t>
            </w:r>
          </w:p>
        </w:tc>
        <w:tc>
          <w:tcPr>
            <w:tcW w:w="1330" w:type="dxa"/>
            <w:shd w:val="clear" w:color="auto" w:fill="B4C6E7"/>
            <w:vAlign w:val="center"/>
          </w:tcPr>
          <w:p w:rsidR="00D949D1" w:rsidRPr="005F645F" w:rsidRDefault="00D949D1" w:rsidP="00D949D1">
            <w:pPr>
              <w:jc w:val="center"/>
              <w:rPr>
                <w:sz w:val="16"/>
              </w:rPr>
            </w:pPr>
            <w:r w:rsidRPr="005F645F">
              <w:rPr>
                <w:sz w:val="16"/>
              </w:rPr>
              <w:t>QUANTIDADE MÍNIMA</w:t>
            </w:r>
          </w:p>
        </w:tc>
        <w:tc>
          <w:tcPr>
            <w:tcW w:w="1417" w:type="dxa"/>
            <w:shd w:val="clear" w:color="auto" w:fill="B4C6E7"/>
            <w:vAlign w:val="center"/>
          </w:tcPr>
          <w:p w:rsidR="00D949D1" w:rsidRPr="007C79EA" w:rsidRDefault="00D949D1" w:rsidP="00207026">
            <w:pPr>
              <w:jc w:val="center"/>
              <w:rPr>
                <w:sz w:val="16"/>
              </w:rPr>
            </w:pPr>
            <w:r w:rsidRPr="007C79EA">
              <w:rPr>
                <w:sz w:val="16"/>
              </w:rPr>
              <w:t>QUANTIDADE MÁXIMA</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01</w:t>
            </w:r>
          </w:p>
        </w:tc>
        <w:tc>
          <w:tcPr>
            <w:tcW w:w="3034" w:type="dxa"/>
            <w:shd w:val="clear" w:color="auto" w:fill="auto"/>
          </w:tcPr>
          <w:p w:rsidR="00D949D1" w:rsidRPr="007C79EA" w:rsidRDefault="00D949D1" w:rsidP="00207026">
            <w:pPr>
              <w:jc w:val="both"/>
              <w:rPr>
                <w:sz w:val="20"/>
              </w:rPr>
            </w:pPr>
            <w:r w:rsidRPr="007C79EA">
              <w:rPr>
                <w:sz w:val="20"/>
                <w:shd w:val="clear" w:color="auto" w:fill="FFFFFF"/>
              </w:rPr>
              <w:t>Arroz beneficiado, tipo: agulhinha, branco, subgrupo: polido, classe: longo fino, qualidade: tipo 1</w:t>
            </w:r>
          </w:p>
        </w:tc>
        <w:tc>
          <w:tcPr>
            <w:tcW w:w="1559" w:type="dxa"/>
            <w:vAlign w:val="center"/>
          </w:tcPr>
          <w:p w:rsidR="00D949D1" w:rsidRPr="007C79EA" w:rsidRDefault="00D949D1" w:rsidP="00207026">
            <w:pPr>
              <w:jc w:val="center"/>
              <w:rPr>
                <w:sz w:val="20"/>
              </w:rPr>
            </w:pPr>
            <w:r w:rsidRPr="007C79EA">
              <w:rPr>
                <w:sz w:val="20"/>
                <w:shd w:val="clear" w:color="auto" w:fill="FFFFFF"/>
              </w:rPr>
              <w:t>458904</w:t>
            </w:r>
          </w:p>
        </w:tc>
        <w:tc>
          <w:tcPr>
            <w:tcW w:w="1418" w:type="dxa"/>
            <w:shd w:val="clear" w:color="auto" w:fill="auto"/>
            <w:vAlign w:val="center"/>
          </w:tcPr>
          <w:p w:rsidR="00D949D1" w:rsidRPr="007C79EA" w:rsidRDefault="00D949D1" w:rsidP="00207026">
            <w:pPr>
              <w:jc w:val="center"/>
              <w:rPr>
                <w:sz w:val="20"/>
              </w:rPr>
            </w:pPr>
            <w:r w:rsidRPr="007C79EA">
              <w:rPr>
                <w:sz w:val="20"/>
              </w:rPr>
              <w:t>Embalagem 5kg</w:t>
            </w:r>
          </w:p>
        </w:tc>
        <w:tc>
          <w:tcPr>
            <w:tcW w:w="1330" w:type="dxa"/>
            <w:vAlign w:val="center"/>
          </w:tcPr>
          <w:p w:rsidR="00D949D1" w:rsidRPr="005F645F" w:rsidRDefault="00D949D1" w:rsidP="00D949D1">
            <w:pPr>
              <w:jc w:val="center"/>
              <w:rPr>
                <w:sz w:val="20"/>
              </w:rPr>
            </w:pPr>
            <w:r w:rsidRPr="005F645F">
              <w:rPr>
                <w:sz w:val="20"/>
              </w:rPr>
              <w:t>35</w:t>
            </w:r>
          </w:p>
        </w:tc>
        <w:tc>
          <w:tcPr>
            <w:tcW w:w="1417" w:type="dxa"/>
            <w:vAlign w:val="center"/>
          </w:tcPr>
          <w:p w:rsidR="00D949D1" w:rsidRPr="007C79EA" w:rsidRDefault="00D949D1" w:rsidP="00207026">
            <w:pPr>
              <w:jc w:val="center"/>
              <w:rPr>
                <w:sz w:val="20"/>
              </w:rPr>
            </w:pPr>
            <w:r w:rsidRPr="007C79EA">
              <w:rPr>
                <w:sz w:val="20"/>
              </w:rPr>
              <w:t>70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02</w:t>
            </w:r>
          </w:p>
        </w:tc>
        <w:tc>
          <w:tcPr>
            <w:tcW w:w="3034" w:type="dxa"/>
            <w:shd w:val="clear" w:color="auto" w:fill="auto"/>
          </w:tcPr>
          <w:p w:rsidR="00D949D1" w:rsidRPr="007C79EA" w:rsidRDefault="00D949D1" w:rsidP="00207026">
            <w:pPr>
              <w:jc w:val="both"/>
              <w:rPr>
                <w:sz w:val="20"/>
              </w:rPr>
            </w:pPr>
            <w:r w:rsidRPr="007C79EA">
              <w:rPr>
                <w:sz w:val="20"/>
                <w:shd w:val="clear" w:color="auto" w:fill="FFFFFF"/>
              </w:rPr>
              <w:t>Leguminosa, variedade: feijão preto, tipo: tipo 1</w:t>
            </w:r>
          </w:p>
        </w:tc>
        <w:tc>
          <w:tcPr>
            <w:tcW w:w="1559" w:type="dxa"/>
            <w:vAlign w:val="center"/>
          </w:tcPr>
          <w:p w:rsidR="00D949D1" w:rsidRPr="007C79EA" w:rsidRDefault="00D949D1" w:rsidP="00207026">
            <w:pPr>
              <w:jc w:val="center"/>
              <w:rPr>
                <w:sz w:val="20"/>
              </w:rPr>
            </w:pPr>
            <w:r w:rsidRPr="007C79EA">
              <w:rPr>
                <w:bCs/>
                <w:sz w:val="20"/>
                <w:shd w:val="clear" w:color="auto" w:fill="FFFFFF"/>
              </w:rPr>
              <w:t>464552</w:t>
            </w:r>
          </w:p>
        </w:tc>
        <w:tc>
          <w:tcPr>
            <w:tcW w:w="1418" w:type="dxa"/>
            <w:shd w:val="clear" w:color="auto" w:fill="auto"/>
            <w:vAlign w:val="center"/>
          </w:tcPr>
          <w:p w:rsidR="00D949D1" w:rsidRPr="007C79EA" w:rsidRDefault="00D949D1" w:rsidP="00207026">
            <w:pPr>
              <w:jc w:val="center"/>
              <w:rPr>
                <w:sz w:val="20"/>
              </w:rPr>
            </w:pPr>
            <w:r w:rsidRPr="007C79EA">
              <w:rPr>
                <w:sz w:val="20"/>
              </w:rPr>
              <w:t>Embalagem 1kg</w:t>
            </w:r>
          </w:p>
        </w:tc>
        <w:tc>
          <w:tcPr>
            <w:tcW w:w="1330" w:type="dxa"/>
            <w:vAlign w:val="center"/>
          </w:tcPr>
          <w:p w:rsidR="00D949D1" w:rsidRPr="005F645F" w:rsidRDefault="00D949D1" w:rsidP="00D949D1">
            <w:pPr>
              <w:jc w:val="center"/>
              <w:rPr>
                <w:sz w:val="20"/>
              </w:rPr>
            </w:pPr>
            <w:r w:rsidRPr="005F645F">
              <w:rPr>
                <w:sz w:val="20"/>
              </w:rPr>
              <w:t>70</w:t>
            </w:r>
          </w:p>
        </w:tc>
        <w:tc>
          <w:tcPr>
            <w:tcW w:w="1417" w:type="dxa"/>
            <w:vAlign w:val="center"/>
          </w:tcPr>
          <w:p w:rsidR="00D949D1" w:rsidRPr="007C79EA" w:rsidRDefault="00D949D1" w:rsidP="00207026">
            <w:pPr>
              <w:jc w:val="center"/>
              <w:rPr>
                <w:sz w:val="20"/>
              </w:rPr>
            </w:pPr>
            <w:r w:rsidRPr="007C79EA">
              <w:rPr>
                <w:sz w:val="20"/>
              </w:rPr>
              <w:t>140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03</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Farinha de trigo, grupo: doméstico, tipo: tipo 1, especial, ingrediente adicional: com fermento, fortificada com ferro e ácido fólico</w:t>
            </w:r>
          </w:p>
        </w:tc>
        <w:tc>
          <w:tcPr>
            <w:tcW w:w="1559" w:type="dxa"/>
            <w:vAlign w:val="center"/>
          </w:tcPr>
          <w:p w:rsidR="00D949D1" w:rsidRPr="007C79EA" w:rsidRDefault="00D949D1" w:rsidP="00207026">
            <w:pPr>
              <w:jc w:val="center"/>
              <w:rPr>
                <w:sz w:val="20"/>
              </w:rPr>
            </w:pPr>
            <w:r w:rsidRPr="007C79EA">
              <w:rPr>
                <w:sz w:val="20"/>
              </w:rPr>
              <w:t>460265</w:t>
            </w:r>
          </w:p>
        </w:tc>
        <w:tc>
          <w:tcPr>
            <w:tcW w:w="1418" w:type="dxa"/>
            <w:shd w:val="clear" w:color="auto" w:fill="auto"/>
            <w:vAlign w:val="center"/>
          </w:tcPr>
          <w:p w:rsidR="00D949D1" w:rsidRPr="007C79EA" w:rsidRDefault="00D949D1" w:rsidP="00207026">
            <w:pPr>
              <w:jc w:val="center"/>
              <w:rPr>
                <w:sz w:val="20"/>
              </w:rPr>
            </w:pPr>
            <w:r w:rsidRPr="007C79EA">
              <w:rPr>
                <w:sz w:val="20"/>
              </w:rPr>
              <w:t>Embalagem 1kg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20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04</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Farinha de trigo, grupo: industrial, tipo: tipo 1, especial, ingrediente adicional: sem fermento</w:t>
            </w:r>
          </w:p>
        </w:tc>
        <w:tc>
          <w:tcPr>
            <w:tcW w:w="1559" w:type="dxa"/>
            <w:vAlign w:val="center"/>
          </w:tcPr>
          <w:p w:rsidR="00D949D1" w:rsidRPr="007C79EA" w:rsidRDefault="00D949D1" w:rsidP="00207026">
            <w:pPr>
              <w:jc w:val="center"/>
              <w:rPr>
                <w:sz w:val="20"/>
              </w:rPr>
            </w:pPr>
            <w:r w:rsidRPr="007C79EA">
              <w:rPr>
                <w:sz w:val="20"/>
              </w:rPr>
              <w:t>465332</w:t>
            </w:r>
          </w:p>
        </w:tc>
        <w:tc>
          <w:tcPr>
            <w:tcW w:w="1418" w:type="dxa"/>
            <w:shd w:val="clear" w:color="auto" w:fill="auto"/>
            <w:vAlign w:val="center"/>
          </w:tcPr>
          <w:p w:rsidR="00D949D1" w:rsidRPr="007C79EA" w:rsidRDefault="00D949D1" w:rsidP="00207026">
            <w:pPr>
              <w:jc w:val="center"/>
              <w:rPr>
                <w:sz w:val="20"/>
              </w:rPr>
            </w:pPr>
            <w:r w:rsidRPr="007C79EA">
              <w:rPr>
                <w:sz w:val="20"/>
              </w:rPr>
              <w:t>Embalagem 1kg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20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05</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Farinha de rosca, base: de pão torrado, apresentação: grânulos finos, médios</w:t>
            </w:r>
          </w:p>
        </w:tc>
        <w:tc>
          <w:tcPr>
            <w:tcW w:w="1559" w:type="dxa"/>
            <w:vAlign w:val="center"/>
          </w:tcPr>
          <w:p w:rsidR="00D949D1" w:rsidRPr="007C79EA" w:rsidRDefault="00D949D1" w:rsidP="00207026">
            <w:pPr>
              <w:jc w:val="center"/>
              <w:rPr>
                <w:sz w:val="20"/>
              </w:rPr>
            </w:pPr>
            <w:r w:rsidRPr="007C79EA">
              <w:rPr>
                <w:sz w:val="20"/>
              </w:rPr>
              <w:t>459152</w:t>
            </w:r>
          </w:p>
        </w:tc>
        <w:tc>
          <w:tcPr>
            <w:tcW w:w="1418" w:type="dxa"/>
            <w:shd w:val="clear" w:color="auto" w:fill="auto"/>
            <w:vAlign w:val="center"/>
          </w:tcPr>
          <w:p w:rsidR="00D949D1" w:rsidRPr="007C79EA" w:rsidRDefault="00D949D1" w:rsidP="00207026">
            <w:pPr>
              <w:jc w:val="center"/>
              <w:rPr>
                <w:sz w:val="20"/>
              </w:rPr>
            </w:pPr>
            <w:r w:rsidRPr="007C79EA">
              <w:rPr>
                <w:sz w:val="20"/>
              </w:rPr>
              <w:t>Embalagem 1kg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20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06</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Óleo vegetal comestível, tipo: puro, espécie vegetal: soja, tipo qualidade: tipo 1</w:t>
            </w:r>
          </w:p>
        </w:tc>
        <w:tc>
          <w:tcPr>
            <w:tcW w:w="1559" w:type="dxa"/>
            <w:vAlign w:val="center"/>
          </w:tcPr>
          <w:p w:rsidR="00D949D1" w:rsidRPr="007C79EA" w:rsidRDefault="00D949D1" w:rsidP="00207026">
            <w:pPr>
              <w:jc w:val="center"/>
              <w:rPr>
                <w:sz w:val="20"/>
              </w:rPr>
            </w:pPr>
            <w:r w:rsidRPr="007C79EA">
              <w:rPr>
                <w:bCs/>
                <w:sz w:val="20"/>
                <w:shd w:val="clear" w:color="auto" w:fill="FFFFFF"/>
              </w:rPr>
              <w:t>463692</w:t>
            </w:r>
          </w:p>
        </w:tc>
        <w:tc>
          <w:tcPr>
            <w:tcW w:w="1418" w:type="dxa"/>
            <w:shd w:val="clear" w:color="auto" w:fill="auto"/>
            <w:vAlign w:val="center"/>
          </w:tcPr>
          <w:p w:rsidR="00D949D1" w:rsidRPr="007C79EA" w:rsidRDefault="00D949D1" w:rsidP="00207026">
            <w:pPr>
              <w:jc w:val="center"/>
              <w:rPr>
                <w:sz w:val="20"/>
              </w:rPr>
            </w:pPr>
            <w:r w:rsidRPr="007C79EA">
              <w:rPr>
                <w:sz w:val="20"/>
              </w:rPr>
              <w:t>Embalagem 900ml</w:t>
            </w:r>
          </w:p>
        </w:tc>
        <w:tc>
          <w:tcPr>
            <w:tcW w:w="1330" w:type="dxa"/>
            <w:vAlign w:val="center"/>
          </w:tcPr>
          <w:p w:rsidR="00D949D1" w:rsidRPr="005F645F" w:rsidRDefault="00D949D1" w:rsidP="00D949D1">
            <w:pPr>
              <w:jc w:val="center"/>
              <w:rPr>
                <w:sz w:val="20"/>
              </w:rPr>
            </w:pPr>
            <w:r w:rsidRPr="005F645F">
              <w:rPr>
                <w:sz w:val="20"/>
              </w:rPr>
              <w:t>50</w:t>
            </w:r>
          </w:p>
        </w:tc>
        <w:tc>
          <w:tcPr>
            <w:tcW w:w="1417" w:type="dxa"/>
            <w:vAlign w:val="center"/>
          </w:tcPr>
          <w:p w:rsidR="00D949D1" w:rsidRPr="007C79EA" w:rsidRDefault="00D949D1" w:rsidP="00207026">
            <w:pPr>
              <w:jc w:val="center"/>
              <w:rPr>
                <w:sz w:val="20"/>
              </w:rPr>
            </w:pPr>
            <w:r w:rsidRPr="007C79EA">
              <w:rPr>
                <w:sz w:val="20"/>
              </w:rPr>
              <w:t>140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07</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Azeite, espécie vegetal: de oliva, tipo: puro, teor da acidez: extravirgem - menor que 0,8%</w:t>
            </w:r>
          </w:p>
        </w:tc>
        <w:tc>
          <w:tcPr>
            <w:tcW w:w="1559" w:type="dxa"/>
            <w:vAlign w:val="center"/>
          </w:tcPr>
          <w:p w:rsidR="00D949D1" w:rsidRPr="007C79EA" w:rsidRDefault="00D949D1" w:rsidP="00207026">
            <w:pPr>
              <w:jc w:val="center"/>
              <w:rPr>
                <w:sz w:val="20"/>
              </w:rPr>
            </w:pPr>
            <w:r w:rsidRPr="007C79EA">
              <w:rPr>
                <w:sz w:val="20"/>
                <w:shd w:val="clear" w:color="auto" w:fill="FFFFFF"/>
              </w:rPr>
              <w:t>463696</w:t>
            </w:r>
          </w:p>
        </w:tc>
        <w:tc>
          <w:tcPr>
            <w:tcW w:w="1418" w:type="dxa"/>
            <w:shd w:val="clear" w:color="auto" w:fill="auto"/>
            <w:vAlign w:val="center"/>
          </w:tcPr>
          <w:p w:rsidR="00D949D1" w:rsidRPr="007C79EA" w:rsidRDefault="00D949D1" w:rsidP="00207026">
            <w:pPr>
              <w:jc w:val="center"/>
              <w:rPr>
                <w:sz w:val="20"/>
              </w:rPr>
            </w:pPr>
            <w:r w:rsidRPr="007C79EA">
              <w:rPr>
                <w:sz w:val="20"/>
              </w:rPr>
              <w:t>Embalagem 500ml</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30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08</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Vinagre, matéria-prima: maçã, tipo: aromático, acidez: 4,20 per, aspecto físico: líquido, aspecto visual: límpido e sem depósitos</w:t>
            </w:r>
          </w:p>
        </w:tc>
        <w:tc>
          <w:tcPr>
            <w:tcW w:w="1559" w:type="dxa"/>
            <w:vAlign w:val="center"/>
          </w:tcPr>
          <w:p w:rsidR="00D949D1" w:rsidRPr="007C79EA" w:rsidRDefault="00D949D1" w:rsidP="00207026">
            <w:pPr>
              <w:jc w:val="center"/>
              <w:rPr>
                <w:sz w:val="20"/>
              </w:rPr>
            </w:pPr>
            <w:r w:rsidRPr="007C79EA">
              <w:rPr>
                <w:bCs/>
                <w:sz w:val="20"/>
                <w:shd w:val="clear" w:color="auto" w:fill="FFFFFF"/>
              </w:rPr>
              <w:t>340581</w:t>
            </w:r>
          </w:p>
        </w:tc>
        <w:tc>
          <w:tcPr>
            <w:tcW w:w="1418" w:type="dxa"/>
            <w:shd w:val="clear" w:color="auto" w:fill="auto"/>
            <w:vAlign w:val="center"/>
          </w:tcPr>
          <w:p w:rsidR="00D949D1" w:rsidRPr="007C79EA" w:rsidRDefault="00D949D1" w:rsidP="00207026">
            <w:pPr>
              <w:jc w:val="center"/>
              <w:rPr>
                <w:sz w:val="20"/>
              </w:rPr>
            </w:pPr>
            <w:r w:rsidRPr="007C79EA">
              <w:rPr>
                <w:sz w:val="20"/>
              </w:rPr>
              <w:t>Frasco 750 ml</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09</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Sal, tipo: refinado, aplicação: alimentícia, teor máximo sódio: 196 mg,g, aditivos: iodo, prussiato amarelo soda, acidez: 7,20 ph</w:t>
            </w:r>
          </w:p>
        </w:tc>
        <w:tc>
          <w:tcPr>
            <w:tcW w:w="1559" w:type="dxa"/>
            <w:vAlign w:val="center"/>
          </w:tcPr>
          <w:p w:rsidR="00D949D1" w:rsidRPr="007C79EA" w:rsidRDefault="00D949D1" w:rsidP="00207026">
            <w:pPr>
              <w:jc w:val="center"/>
              <w:rPr>
                <w:sz w:val="20"/>
              </w:rPr>
            </w:pPr>
            <w:r w:rsidRPr="007C79EA">
              <w:rPr>
                <w:sz w:val="20"/>
              </w:rPr>
              <w:t>433275</w:t>
            </w:r>
          </w:p>
        </w:tc>
        <w:tc>
          <w:tcPr>
            <w:tcW w:w="1418" w:type="dxa"/>
            <w:shd w:val="clear" w:color="auto" w:fill="auto"/>
            <w:vAlign w:val="center"/>
          </w:tcPr>
          <w:p w:rsidR="00D949D1" w:rsidRPr="007C79EA" w:rsidRDefault="00D949D1" w:rsidP="00207026">
            <w:pPr>
              <w:jc w:val="center"/>
              <w:rPr>
                <w:sz w:val="20"/>
              </w:rPr>
            </w:pPr>
            <w:r w:rsidRPr="007C79EA">
              <w:rPr>
                <w:sz w:val="20"/>
              </w:rPr>
              <w:t>Embalagem 1kg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10</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Farinha de milho, grão: amarelo, tipo: fubá, característica adicional: transgênico, ingrediente adicional: fortificada com ferro e ácido fólico</w:t>
            </w:r>
          </w:p>
        </w:tc>
        <w:tc>
          <w:tcPr>
            <w:tcW w:w="1559" w:type="dxa"/>
            <w:vAlign w:val="center"/>
          </w:tcPr>
          <w:p w:rsidR="00D949D1" w:rsidRPr="007C79EA" w:rsidRDefault="00D949D1" w:rsidP="00207026">
            <w:pPr>
              <w:jc w:val="center"/>
              <w:rPr>
                <w:sz w:val="20"/>
              </w:rPr>
            </w:pPr>
            <w:r w:rsidRPr="007C79EA">
              <w:rPr>
                <w:sz w:val="20"/>
              </w:rPr>
              <w:t>459013</w:t>
            </w:r>
          </w:p>
        </w:tc>
        <w:tc>
          <w:tcPr>
            <w:tcW w:w="1418" w:type="dxa"/>
            <w:shd w:val="clear" w:color="auto" w:fill="auto"/>
            <w:vAlign w:val="center"/>
          </w:tcPr>
          <w:p w:rsidR="00D949D1" w:rsidRPr="007C79EA" w:rsidRDefault="00D949D1" w:rsidP="00207026">
            <w:pPr>
              <w:jc w:val="center"/>
              <w:rPr>
                <w:sz w:val="20"/>
              </w:rPr>
            </w:pPr>
            <w:r w:rsidRPr="007C79EA">
              <w:rPr>
                <w:sz w:val="20"/>
              </w:rPr>
              <w:t>Embalagem 1kg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11</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Farinha de mandioca, grupo: seca, subgrupo: branca torrada, classe: fina, aspecto físico: tipo 1, acidez: baixa acidez</w:t>
            </w:r>
          </w:p>
        </w:tc>
        <w:tc>
          <w:tcPr>
            <w:tcW w:w="1559" w:type="dxa"/>
            <w:vAlign w:val="center"/>
          </w:tcPr>
          <w:p w:rsidR="00D949D1" w:rsidRPr="007C79EA" w:rsidRDefault="00D949D1" w:rsidP="00207026">
            <w:pPr>
              <w:jc w:val="center"/>
              <w:rPr>
                <w:sz w:val="20"/>
              </w:rPr>
            </w:pPr>
            <w:r w:rsidRPr="007C79EA">
              <w:rPr>
                <w:sz w:val="20"/>
              </w:rPr>
              <w:t>458920</w:t>
            </w:r>
          </w:p>
        </w:tc>
        <w:tc>
          <w:tcPr>
            <w:tcW w:w="1418" w:type="dxa"/>
            <w:shd w:val="clear" w:color="auto" w:fill="auto"/>
            <w:vAlign w:val="center"/>
          </w:tcPr>
          <w:p w:rsidR="00D949D1" w:rsidRPr="007C79EA" w:rsidRDefault="00D949D1" w:rsidP="00207026">
            <w:pPr>
              <w:jc w:val="center"/>
              <w:rPr>
                <w:sz w:val="20"/>
              </w:rPr>
            </w:pPr>
            <w:r w:rsidRPr="007C79EA">
              <w:rPr>
                <w:sz w:val="20"/>
              </w:rPr>
              <w:t>Embalagem 1kg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20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12</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Farinha de milho, grão: amarelo, tipo: canjiquinha, xerém, característica adicional: transgênico</w:t>
            </w:r>
          </w:p>
        </w:tc>
        <w:tc>
          <w:tcPr>
            <w:tcW w:w="1559" w:type="dxa"/>
            <w:vAlign w:val="center"/>
          </w:tcPr>
          <w:p w:rsidR="00D949D1" w:rsidRPr="007C79EA" w:rsidRDefault="00D949D1" w:rsidP="00207026">
            <w:pPr>
              <w:jc w:val="center"/>
              <w:rPr>
                <w:sz w:val="20"/>
              </w:rPr>
            </w:pPr>
            <w:r w:rsidRPr="007C79EA">
              <w:rPr>
                <w:sz w:val="20"/>
              </w:rPr>
              <w:t>459072</w:t>
            </w:r>
          </w:p>
        </w:tc>
        <w:tc>
          <w:tcPr>
            <w:tcW w:w="1418" w:type="dxa"/>
            <w:shd w:val="clear" w:color="auto" w:fill="auto"/>
            <w:vAlign w:val="center"/>
          </w:tcPr>
          <w:p w:rsidR="00D949D1" w:rsidRPr="007C79EA" w:rsidRDefault="00D949D1" w:rsidP="00207026">
            <w:pPr>
              <w:jc w:val="center"/>
              <w:rPr>
                <w:sz w:val="20"/>
              </w:rPr>
            </w:pPr>
            <w:r w:rsidRPr="007C79EA">
              <w:rPr>
                <w:sz w:val="20"/>
              </w:rPr>
              <w:t>Embalagem 1kg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13</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 xml:space="preserve">Canjica, grupo: especial, nº 3, subgrupo: despeliculada, classe: branca, qualidade: tipo 1, característica adicional: não </w:t>
            </w:r>
            <w:r w:rsidRPr="007C79EA">
              <w:rPr>
                <w:sz w:val="20"/>
                <w:shd w:val="clear" w:color="auto" w:fill="FFFFFF"/>
              </w:rPr>
              <w:lastRenderedPageBreak/>
              <w:t>transgênico</w:t>
            </w:r>
          </w:p>
        </w:tc>
        <w:tc>
          <w:tcPr>
            <w:tcW w:w="1559" w:type="dxa"/>
            <w:vAlign w:val="center"/>
          </w:tcPr>
          <w:p w:rsidR="00D949D1" w:rsidRPr="007C79EA" w:rsidRDefault="00D949D1" w:rsidP="00207026">
            <w:pPr>
              <w:jc w:val="center"/>
              <w:rPr>
                <w:sz w:val="20"/>
              </w:rPr>
            </w:pPr>
            <w:r w:rsidRPr="007C79EA">
              <w:rPr>
                <w:sz w:val="20"/>
              </w:rPr>
              <w:lastRenderedPageBreak/>
              <w:t>463690</w:t>
            </w:r>
          </w:p>
        </w:tc>
        <w:tc>
          <w:tcPr>
            <w:tcW w:w="1418" w:type="dxa"/>
            <w:shd w:val="clear" w:color="auto" w:fill="auto"/>
            <w:vAlign w:val="center"/>
          </w:tcPr>
          <w:p w:rsidR="00D949D1" w:rsidRPr="007C79EA" w:rsidRDefault="00D949D1" w:rsidP="00207026">
            <w:pPr>
              <w:jc w:val="center"/>
              <w:rPr>
                <w:sz w:val="20"/>
              </w:rPr>
            </w:pPr>
            <w:r w:rsidRPr="007C79EA">
              <w:rPr>
                <w:sz w:val="20"/>
              </w:rPr>
              <w:t>Embalagem 500g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lastRenderedPageBreak/>
              <w:t>14</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Batata processada, espécie: inglesa, tipo formato: palha, tipo: frita, apresentação: pronto para consumo</w:t>
            </w:r>
          </w:p>
        </w:tc>
        <w:tc>
          <w:tcPr>
            <w:tcW w:w="1559" w:type="dxa"/>
            <w:vAlign w:val="center"/>
          </w:tcPr>
          <w:p w:rsidR="00D949D1" w:rsidRPr="007C79EA" w:rsidRDefault="00D949D1" w:rsidP="00207026">
            <w:pPr>
              <w:jc w:val="center"/>
              <w:rPr>
                <w:sz w:val="20"/>
              </w:rPr>
            </w:pPr>
            <w:r w:rsidRPr="007C79EA">
              <w:rPr>
                <w:sz w:val="20"/>
              </w:rPr>
              <w:t>463707</w:t>
            </w:r>
          </w:p>
        </w:tc>
        <w:tc>
          <w:tcPr>
            <w:tcW w:w="1418" w:type="dxa"/>
            <w:shd w:val="clear" w:color="auto" w:fill="auto"/>
            <w:vAlign w:val="center"/>
          </w:tcPr>
          <w:p w:rsidR="00D949D1" w:rsidRPr="007C79EA" w:rsidRDefault="00D949D1" w:rsidP="00207026">
            <w:pPr>
              <w:jc w:val="center"/>
              <w:rPr>
                <w:sz w:val="20"/>
              </w:rPr>
            </w:pPr>
            <w:r w:rsidRPr="007C79EA">
              <w:rPr>
                <w:sz w:val="20"/>
              </w:rPr>
              <w:t>Embalagem 500g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40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15</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Açúcar, tipo: refinado, coloração: branca, prazo validade mínimo: 12 meses</w:t>
            </w:r>
          </w:p>
        </w:tc>
        <w:tc>
          <w:tcPr>
            <w:tcW w:w="1559" w:type="dxa"/>
            <w:vAlign w:val="center"/>
          </w:tcPr>
          <w:p w:rsidR="00D949D1" w:rsidRPr="007C79EA" w:rsidRDefault="00D949D1" w:rsidP="00207026">
            <w:pPr>
              <w:jc w:val="center"/>
              <w:rPr>
                <w:sz w:val="20"/>
              </w:rPr>
            </w:pPr>
            <w:r w:rsidRPr="007C79EA">
              <w:rPr>
                <w:sz w:val="20"/>
              </w:rPr>
              <w:t>463997</w:t>
            </w:r>
          </w:p>
        </w:tc>
        <w:tc>
          <w:tcPr>
            <w:tcW w:w="1418" w:type="dxa"/>
            <w:shd w:val="clear" w:color="auto" w:fill="auto"/>
            <w:vAlign w:val="center"/>
          </w:tcPr>
          <w:p w:rsidR="00D949D1" w:rsidRPr="007C79EA" w:rsidRDefault="00D949D1" w:rsidP="00207026">
            <w:pPr>
              <w:jc w:val="center"/>
              <w:rPr>
                <w:sz w:val="20"/>
              </w:rPr>
            </w:pPr>
            <w:r w:rsidRPr="007C79EA">
              <w:rPr>
                <w:sz w:val="20"/>
              </w:rPr>
              <w:t>Embalagem 1kg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40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16</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Açúcar, tipo: cristal, prazo validade mínimo: 12 meses</w:t>
            </w:r>
          </w:p>
        </w:tc>
        <w:tc>
          <w:tcPr>
            <w:tcW w:w="1559" w:type="dxa"/>
            <w:vAlign w:val="center"/>
          </w:tcPr>
          <w:p w:rsidR="00D949D1" w:rsidRPr="007C79EA" w:rsidRDefault="00D949D1" w:rsidP="00207026">
            <w:pPr>
              <w:jc w:val="center"/>
              <w:rPr>
                <w:sz w:val="20"/>
              </w:rPr>
            </w:pPr>
            <w:r w:rsidRPr="007C79EA">
              <w:rPr>
                <w:sz w:val="20"/>
              </w:rPr>
              <w:t>463989</w:t>
            </w:r>
          </w:p>
        </w:tc>
        <w:tc>
          <w:tcPr>
            <w:tcW w:w="1418" w:type="dxa"/>
            <w:shd w:val="clear" w:color="auto" w:fill="auto"/>
            <w:vAlign w:val="center"/>
          </w:tcPr>
          <w:p w:rsidR="00D949D1" w:rsidRPr="007C79EA" w:rsidRDefault="00D949D1" w:rsidP="00207026">
            <w:pPr>
              <w:jc w:val="center"/>
              <w:rPr>
                <w:sz w:val="20"/>
              </w:rPr>
            </w:pPr>
            <w:r w:rsidRPr="007C79EA">
              <w:rPr>
                <w:sz w:val="20"/>
              </w:rPr>
              <w:t>Embalagem 5kg</w:t>
            </w:r>
          </w:p>
        </w:tc>
        <w:tc>
          <w:tcPr>
            <w:tcW w:w="1330" w:type="dxa"/>
            <w:vAlign w:val="center"/>
          </w:tcPr>
          <w:p w:rsidR="00D949D1" w:rsidRPr="005F645F" w:rsidRDefault="00D949D1" w:rsidP="00D949D1">
            <w:pPr>
              <w:jc w:val="center"/>
              <w:rPr>
                <w:sz w:val="20"/>
              </w:rPr>
            </w:pPr>
            <w:r w:rsidRPr="005F645F">
              <w:rPr>
                <w:sz w:val="20"/>
              </w:rPr>
              <w:t>120</w:t>
            </w:r>
          </w:p>
        </w:tc>
        <w:tc>
          <w:tcPr>
            <w:tcW w:w="1417" w:type="dxa"/>
            <w:vAlign w:val="center"/>
          </w:tcPr>
          <w:p w:rsidR="00D949D1" w:rsidRPr="007C79EA" w:rsidRDefault="00D949D1" w:rsidP="00207026">
            <w:pPr>
              <w:jc w:val="center"/>
              <w:rPr>
                <w:sz w:val="20"/>
              </w:rPr>
            </w:pPr>
            <w:r w:rsidRPr="007C79EA">
              <w:rPr>
                <w:sz w:val="20"/>
              </w:rPr>
              <w:t>240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17</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Suco, apresentação: líquido, sabor: caju, tipo: natural, características adicionais: concentrado, rendimento mínimo, 1 parte de suco-</w:t>
            </w:r>
          </w:p>
        </w:tc>
        <w:tc>
          <w:tcPr>
            <w:tcW w:w="1559" w:type="dxa"/>
            <w:vAlign w:val="center"/>
          </w:tcPr>
          <w:p w:rsidR="00D949D1" w:rsidRPr="007C79EA" w:rsidRDefault="00D949D1" w:rsidP="00207026">
            <w:pPr>
              <w:jc w:val="center"/>
              <w:rPr>
                <w:sz w:val="20"/>
              </w:rPr>
            </w:pPr>
            <w:r w:rsidRPr="007C79EA">
              <w:rPr>
                <w:sz w:val="20"/>
              </w:rPr>
              <w:t>464758</w:t>
            </w:r>
          </w:p>
        </w:tc>
        <w:tc>
          <w:tcPr>
            <w:tcW w:w="1418" w:type="dxa"/>
            <w:shd w:val="clear" w:color="auto" w:fill="auto"/>
            <w:vAlign w:val="center"/>
          </w:tcPr>
          <w:p w:rsidR="00D949D1" w:rsidRPr="007C79EA" w:rsidRDefault="00D949D1" w:rsidP="00207026">
            <w:pPr>
              <w:jc w:val="center"/>
              <w:rPr>
                <w:sz w:val="20"/>
              </w:rPr>
            </w:pPr>
            <w:r w:rsidRPr="007C79EA">
              <w:rPr>
                <w:sz w:val="20"/>
              </w:rPr>
              <w:t>Frasco 500ml</w:t>
            </w:r>
          </w:p>
        </w:tc>
        <w:tc>
          <w:tcPr>
            <w:tcW w:w="1330" w:type="dxa"/>
            <w:vAlign w:val="center"/>
          </w:tcPr>
          <w:p w:rsidR="00D949D1" w:rsidRPr="005F645F" w:rsidRDefault="00D949D1" w:rsidP="00D949D1">
            <w:pPr>
              <w:jc w:val="center"/>
              <w:rPr>
                <w:sz w:val="20"/>
              </w:rPr>
            </w:pPr>
            <w:r w:rsidRPr="005F645F">
              <w:rPr>
                <w:sz w:val="20"/>
              </w:rPr>
              <w:t>50</w:t>
            </w:r>
          </w:p>
        </w:tc>
        <w:tc>
          <w:tcPr>
            <w:tcW w:w="1417" w:type="dxa"/>
            <w:vAlign w:val="center"/>
          </w:tcPr>
          <w:p w:rsidR="00D949D1" w:rsidRPr="007C79EA" w:rsidRDefault="00D949D1" w:rsidP="00207026">
            <w:pPr>
              <w:jc w:val="center"/>
              <w:rPr>
                <w:sz w:val="20"/>
              </w:rPr>
            </w:pPr>
            <w:r w:rsidRPr="007C79EA">
              <w:rPr>
                <w:sz w:val="20"/>
              </w:rPr>
              <w:t>200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18</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Suco, apresentação: líquido, sabor: maracujá, tipo: natural, características adicionais: concentrado, rendimento mínimo, 1 parte de suco-</w:t>
            </w:r>
          </w:p>
        </w:tc>
        <w:tc>
          <w:tcPr>
            <w:tcW w:w="1559" w:type="dxa"/>
            <w:vAlign w:val="center"/>
          </w:tcPr>
          <w:p w:rsidR="00D949D1" w:rsidRPr="007C79EA" w:rsidRDefault="00D949D1" w:rsidP="00207026">
            <w:pPr>
              <w:jc w:val="center"/>
              <w:rPr>
                <w:sz w:val="20"/>
              </w:rPr>
            </w:pPr>
            <w:r w:rsidRPr="007C79EA">
              <w:rPr>
                <w:sz w:val="20"/>
              </w:rPr>
              <w:t>464751</w:t>
            </w:r>
          </w:p>
        </w:tc>
        <w:tc>
          <w:tcPr>
            <w:tcW w:w="1418" w:type="dxa"/>
            <w:shd w:val="clear" w:color="auto" w:fill="auto"/>
            <w:vAlign w:val="center"/>
          </w:tcPr>
          <w:p w:rsidR="00D949D1" w:rsidRPr="007C79EA" w:rsidRDefault="00D949D1" w:rsidP="00207026">
            <w:pPr>
              <w:jc w:val="center"/>
              <w:rPr>
                <w:sz w:val="20"/>
              </w:rPr>
            </w:pPr>
            <w:r w:rsidRPr="007C79EA">
              <w:rPr>
                <w:sz w:val="20"/>
              </w:rPr>
              <w:t>Frasco 500ml</w:t>
            </w:r>
          </w:p>
        </w:tc>
        <w:tc>
          <w:tcPr>
            <w:tcW w:w="1330" w:type="dxa"/>
            <w:vAlign w:val="center"/>
          </w:tcPr>
          <w:p w:rsidR="00D949D1" w:rsidRPr="005F645F" w:rsidRDefault="00D949D1" w:rsidP="00D949D1">
            <w:pPr>
              <w:jc w:val="center"/>
              <w:rPr>
                <w:sz w:val="20"/>
              </w:rPr>
            </w:pPr>
            <w:r w:rsidRPr="005F645F">
              <w:rPr>
                <w:sz w:val="20"/>
              </w:rPr>
              <w:t>50</w:t>
            </w:r>
          </w:p>
        </w:tc>
        <w:tc>
          <w:tcPr>
            <w:tcW w:w="1417" w:type="dxa"/>
            <w:vAlign w:val="center"/>
          </w:tcPr>
          <w:p w:rsidR="00D949D1" w:rsidRPr="007C79EA" w:rsidRDefault="00D949D1" w:rsidP="00207026">
            <w:pPr>
              <w:jc w:val="center"/>
              <w:rPr>
                <w:sz w:val="20"/>
              </w:rPr>
            </w:pPr>
            <w:r w:rsidRPr="007C79EA">
              <w:rPr>
                <w:sz w:val="20"/>
              </w:rPr>
              <w:t>100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19</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Suco, apresentação: líquido, sabor: goiaba, tipo: natural, características adicionais: concentrado, rendimento mínimo, 1 parte de suco-</w:t>
            </w:r>
          </w:p>
        </w:tc>
        <w:tc>
          <w:tcPr>
            <w:tcW w:w="1559" w:type="dxa"/>
            <w:vAlign w:val="center"/>
          </w:tcPr>
          <w:p w:rsidR="00D949D1" w:rsidRPr="007C79EA" w:rsidRDefault="00D949D1" w:rsidP="00207026">
            <w:pPr>
              <w:jc w:val="center"/>
              <w:rPr>
                <w:sz w:val="20"/>
              </w:rPr>
            </w:pPr>
            <w:r w:rsidRPr="007C79EA">
              <w:rPr>
                <w:sz w:val="20"/>
              </w:rPr>
              <w:t>464759</w:t>
            </w:r>
          </w:p>
        </w:tc>
        <w:tc>
          <w:tcPr>
            <w:tcW w:w="1418" w:type="dxa"/>
            <w:shd w:val="clear" w:color="auto" w:fill="auto"/>
            <w:vAlign w:val="center"/>
          </w:tcPr>
          <w:p w:rsidR="00D949D1" w:rsidRPr="007C79EA" w:rsidRDefault="00D949D1" w:rsidP="00207026">
            <w:pPr>
              <w:jc w:val="center"/>
              <w:rPr>
                <w:sz w:val="20"/>
              </w:rPr>
            </w:pPr>
            <w:r w:rsidRPr="007C79EA">
              <w:rPr>
                <w:sz w:val="20"/>
              </w:rPr>
              <w:t>Frasco 500ml</w:t>
            </w:r>
          </w:p>
        </w:tc>
        <w:tc>
          <w:tcPr>
            <w:tcW w:w="1330" w:type="dxa"/>
            <w:vAlign w:val="center"/>
          </w:tcPr>
          <w:p w:rsidR="00D949D1" w:rsidRPr="005F645F" w:rsidRDefault="00D949D1" w:rsidP="00D949D1">
            <w:pPr>
              <w:jc w:val="center"/>
              <w:rPr>
                <w:sz w:val="20"/>
              </w:rPr>
            </w:pPr>
            <w:r w:rsidRPr="005F645F">
              <w:rPr>
                <w:sz w:val="20"/>
              </w:rPr>
              <w:t>50</w:t>
            </w:r>
          </w:p>
        </w:tc>
        <w:tc>
          <w:tcPr>
            <w:tcW w:w="1417" w:type="dxa"/>
            <w:vAlign w:val="center"/>
          </w:tcPr>
          <w:p w:rsidR="00D949D1" w:rsidRPr="007C79EA" w:rsidRDefault="00D949D1" w:rsidP="00207026">
            <w:pPr>
              <w:jc w:val="center"/>
              <w:rPr>
                <w:sz w:val="20"/>
              </w:rPr>
            </w:pPr>
            <w:r w:rsidRPr="007C79EA">
              <w:rPr>
                <w:sz w:val="20"/>
              </w:rPr>
              <w:t>200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20</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Suco, apresentação: líquido, sabor: manga, tipo: natural, características adicionais: concentrado, rendimento mínimo, 1 parte de suco-</w:t>
            </w:r>
          </w:p>
        </w:tc>
        <w:tc>
          <w:tcPr>
            <w:tcW w:w="1559" w:type="dxa"/>
            <w:vAlign w:val="center"/>
          </w:tcPr>
          <w:p w:rsidR="00D949D1" w:rsidRPr="007C79EA" w:rsidRDefault="00D949D1" w:rsidP="00207026">
            <w:pPr>
              <w:jc w:val="center"/>
              <w:rPr>
                <w:sz w:val="20"/>
              </w:rPr>
            </w:pPr>
            <w:r w:rsidRPr="007C79EA">
              <w:rPr>
                <w:sz w:val="20"/>
              </w:rPr>
              <w:t>464754</w:t>
            </w:r>
          </w:p>
        </w:tc>
        <w:tc>
          <w:tcPr>
            <w:tcW w:w="1418" w:type="dxa"/>
            <w:shd w:val="clear" w:color="auto" w:fill="auto"/>
            <w:vAlign w:val="center"/>
          </w:tcPr>
          <w:p w:rsidR="00D949D1" w:rsidRPr="007C79EA" w:rsidRDefault="00D949D1" w:rsidP="00207026">
            <w:pPr>
              <w:jc w:val="center"/>
              <w:rPr>
                <w:sz w:val="20"/>
              </w:rPr>
            </w:pPr>
            <w:r w:rsidRPr="007C79EA">
              <w:rPr>
                <w:sz w:val="20"/>
              </w:rPr>
              <w:t>Frasco 500ml</w:t>
            </w:r>
          </w:p>
        </w:tc>
        <w:tc>
          <w:tcPr>
            <w:tcW w:w="1330" w:type="dxa"/>
            <w:vAlign w:val="center"/>
          </w:tcPr>
          <w:p w:rsidR="00D949D1" w:rsidRPr="005F645F" w:rsidRDefault="00D949D1" w:rsidP="00D949D1">
            <w:pPr>
              <w:jc w:val="center"/>
              <w:rPr>
                <w:sz w:val="20"/>
              </w:rPr>
            </w:pPr>
            <w:r w:rsidRPr="005F645F">
              <w:rPr>
                <w:sz w:val="20"/>
              </w:rPr>
              <w:t>50</w:t>
            </w:r>
          </w:p>
        </w:tc>
        <w:tc>
          <w:tcPr>
            <w:tcW w:w="1417" w:type="dxa"/>
            <w:vAlign w:val="center"/>
          </w:tcPr>
          <w:p w:rsidR="00D949D1" w:rsidRPr="007C79EA" w:rsidRDefault="00D949D1" w:rsidP="00207026">
            <w:pPr>
              <w:jc w:val="center"/>
              <w:rPr>
                <w:sz w:val="20"/>
              </w:rPr>
            </w:pPr>
            <w:r w:rsidRPr="007C79EA">
              <w:rPr>
                <w:sz w:val="20"/>
              </w:rPr>
              <w:t>200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21</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Suco, apresentação: líquido, sabor: uva, tipo: natural, características adicionais: concentrado, rendimento mínimo, 1 parte de suco-</w:t>
            </w:r>
          </w:p>
        </w:tc>
        <w:tc>
          <w:tcPr>
            <w:tcW w:w="1559" w:type="dxa"/>
            <w:vAlign w:val="center"/>
          </w:tcPr>
          <w:p w:rsidR="00D949D1" w:rsidRPr="007C79EA" w:rsidRDefault="00D949D1" w:rsidP="00207026">
            <w:pPr>
              <w:jc w:val="center"/>
              <w:rPr>
                <w:sz w:val="20"/>
              </w:rPr>
            </w:pPr>
            <w:r w:rsidRPr="007C79EA">
              <w:rPr>
                <w:sz w:val="20"/>
              </w:rPr>
              <w:t>464755</w:t>
            </w:r>
          </w:p>
        </w:tc>
        <w:tc>
          <w:tcPr>
            <w:tcW w:w="1418" w:type="dxa"/>
            <w:shd w:val="clear" w:color="auto" w:fill="auto"/>
            <w:vAlign w:val="center"/>
          </w:tcPr>
          <w:p w:rsidR="00D949D1" w:rsidRPr="007C79EA" w:rsidRDefault="00D949D1" w:rsidP="00207026">
            <w:pPr>
              <w:jc w:val="center"/>
              <w:rPr>
                <w:sz w:val="20"/>
              </w:rPr>
            </w:pPr>
            <w:r w:rsidRPr="007C79EA">
              <w:rPr>
                <w:sz w:val="20"/>
              </w:rPr>
              <w:t>Frasco 500ml</w:t>
            </w:r>
          </w:p>
        </w:tc>
        <w:tc>
          <w:tcPr>
            <w:tcW w:w="1330" w:type="dxa"/>
            <w:vAlign w:val="center"/>
          </w:tcPr>
          <w:p w:rsidR="00D949D1" w:rsidRPr="005F645F" w:rsidRDefault="00D949D1" w:rsidP="00D949D1">
            <w:pPr>
              <w:jc w:val="center"/>
              <w:rPr>
                <w:sz w:val="20"/>
              </w:rPr>
            </w:pPr>
            <w:r w:rsidRPr="005F645F">
              <w:rPr>
                <w:sz w:val="20"/>
              </w:rPr>
              <w:t>50</w:t>
            </w:r>
          </w:p>
        </w:tc>
        <w:tc>
          <w:tcPr>
            <w:tcW w:w="1417" w:type="dxa"/>
            <w:vAlign w:val="center"/>
          </w:tcPr>
          <w:p w:rsidR="00D949D1" w:rsidRPr="007C79EA" w:rsidRDefault="00D949D1" w:rsidP="00207026">
            <w:pPr>
              <w:jc w:val="center"/>
              <w:rPr>
                <w:sz w:val="20"/>
              </w:rPr>
            </w:pPr>
            <w:r w:rsidRPr="007C79EA">
              <w:rPr>
                <w:sz w:val="20"/>
              </w:rPr>
              <w:t>100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22</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Suco, apresentação: líquido, sabor: uva, tipo: natural, características adicionais: a base de polpa, validade: 3 meses</w:t>
            </w:r>
          </w:p>
        </w:tc>
        <w:tc>
          <w:tcPr>
            <w:tcW w:w="1559" w:type="dxa"/>
            <w:vAlign w:val="center"/>
          </w:tcPr>
          <w:p w:rsidR="00D949D1" w:rsidRPr="007C79EA" w:rsidRDefault="00D949D1" w:rsidP="00207026">
            <w:pPr>
              <w:jc w:val="center"/>
              <w:rPr>
                <w:sz w:val="20"/>
              </w:rPr>
            </w:pPr>
            <w:r w:rsidRPr="007C79EA">
              <w:rPr>
                <w:sz w:val="20"/>
              </w:rPr>
              <w:t>315747</w:t>
            </w:r>
          </w:p>
        </w:tc>
        <w:tc>
          <w:tcPr>
            <w:tcW w:w="1418" w:type="dxa"/>
            <w:shd w:val="clear" w:color="auto" w:fill="auto"/>
            <w:vAlign w:val="center"/>
          </w:tcPr>
          <w:p w:rsidR="00D949D1" w:rsidRPr="007C79EA" w:rsidRDefault="00D949D1" w:rsidP="00207026">
            <w:pPr>
              <w:jc w:val="center"/>
              <w:rPr>
                <w:sz w:val="20"/>
              </w:rPr>
            </w:pPr>
            <w:r w:rsidRPr="007C79EA">
              <w:rPr>
                <w:sz w:val="20"/>
              </w:rPr>
              <w:t>Caixa 200ml</w:t>
            </w:r>
          </w:p>
        </w:tc>
        <w:tc>
          <w:tcPr>
            <w:tcW w:w="1330" w:type="dxa"/>
            <w:vAlign w:val="center"/>
          </w:tcPr>
          <w:p w:rsidR="00D949D1" w:rsidRPr="005F645F" w:rsidRDefault="00D949D1" w:rsidP="00D949D1">
            <w:pPr>
              <w:jc w:val="center"/>
              <w:rPr>
                <w:sz w:val="20"/>
              </w:rPr>
            </w:pPr>
            <w:r w:rsidRPr="005F645F">
              <w:rPr>
                <w:sz w:val="20"/>
              </w:rPr>
              <w:t>100</w:t>
            </w:r>
          </w:p>
        </w:tc>
        <w:tc>
          <w:tcPr>
            <w:tcW w:w="1417" w:type="dxa"/>
            <w:vAlign w:val="center"/>
          </w:tcPr>
          <w:p w:rsidR="00D949D1" w:rsidRPr="007C79EA" w:rsidRDefault="00D949D1" w:rsidP="00207026">
            <w:pPr>
              <w:jc w:val="center"/>
              <w:rPr>
                <w:sz w:val="20"/>
              </w:rPr>
            </w:pPr>
            <w:r w:rsidRPr="007C79EA">
              <w:rPr>
                <w:sz w:val="20"/>
              </w:rPr>
              <w:t>2500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23</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Suco, apresentação: líquido, sabor: acerola e laranja, tipo: natural, características adicionais: a base de polpa, validade: 3 meses</w:t>
            </w:r>
          </w:p>
        </w:tc>
        <w:tc>
          <w:tcPr>
            <w:tcW w:w="1559" w:type="dxa"/>
            <w:vAlign w:val="center"/>
          </w:tcPr>
          <w:p w:rsidR="00D949D1" w:rsidRPr="007C79EA" w:rsidRDefault="00D949D1" w:rsidP="00207026">
            <w:pPr>
              <w:jc w:val="center"/>
              <w:rPr>
                <w:sz w:val="20"/>
              </w:rPr>
            </w:pPr>
            <w:r w:rsidRPr="007C79EA">
              <w:rPr>
                <w:sz w:val="20"/>
              </w:rPr>
              <w:t>315749</w:t>
            </w:r>
          </w:p>
        </w:tc>
        <w:tc>
          <w:tcPr>
            <w:tcW w:w="1418" w:type="dxa"/>
            <w:shd w:val="clear" w:color="auto" w:fill="auto"/>
            <w:vAlign w:val="center"/>
          </w:tcPr>
          <w:p w:rsidR="00D949D1" w:rsidRPr="007C79EA" w:rsidRDefault="00D949D1" w:rsidP="00207026">
            <w:pPr>
              <w:jc w:val="center"/>
              <w:rPr>
                <w:sz w:val="20"/>
              </w:rPr>
            </w:pPr>
            <w:r w:rsidRPr="007C79EA">
              <w:rPr>
                <w:sz w:val="20"/>
              </w:rPr>
              <w:t>Caixa 200ml</w:t>
            </w:r>
          </w:p>
        </w:tc>
        <w:tc>
          <w:tcPr>
            <w:tcW w:w="1330" w:type="dxa"/>
            <w:vAlign w:val="center"/>
          </w:tcPr>
          <w:p w:rsidR="00D949D1" w:rsidRPr="005F645F" w:rsidRDefault="00D949D1" w:rsidP="00D949D1">
            <w:pPr>
              <w:jc w:val="center"/>
              <w:rPr>
                <w:sz w:val="20"/>
              </w:rPr>
            </w:pPr>
            <w:r w:rsidRPr="005F645F">
              <w:rPr>
                <w:sz w:val="20"/>
              </w:rPr>
              <w:t>100</w:t>
            </w:r>
          </w:p>
        </w:tc>
        <w:tc>
          <w:tcPr>
            <w:tcW w:w="1417" w:type="dxa"/>
            <w:vAlign w:val="center"/>
          </w:tcPr>
          <w:p w:rsidR="00D949D1" w:rsidRPr="007C79EA" w:rsidRDefault="00D949D1" w:rsidP="00207026">
            <w:pPr>
              <w:jc w:val="center"/>
              <w:rPr>
                <w:sz w:val="20"/>
              </w:rPr>
            </w:pPr>
            <w:r w:rsidRPr="007C79EA">
              <w:rPr>
                <w:sz w:val="20"/>
              </w:rPr>
              <w:t>2500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24</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Chá alimentação, tipo: chá de camomila, uso: alimentício, apresentação: saquinhos de 15g</w:t>
            </w:r>
          </w:p>
        </w:tc>
        <w:tc>
          <w:tcPr>
            <w:tcW w:w="1559" w:type="dxa"/>
            <w:vAlign w:val="center"/>
          </w:tcPr>
          <w:p w:rsidR="00D949D1" w:rsidRPr="007C79EA" w:rsidRDefault="00D949D1" w:rsidP="00207026">
            <w:pPr>
              <w:jc w:val="center"/>
              <w:rPr>
                <w:sz w:val="20"/>
              </w:rPr>
            </w:pPr>
            <w:r w:rsidRPr="007C79EA">
              <w:rPr>
                <w:sz w:val="20"/>
              </w:rPr>
              <w:t>256089</w:t>
            </w:r>
          </w:p>
        </w:tc>
        <w:tc>
          <w:tcPr>
            <w:tcW w:w="1418" w:type="dxa"/>
            <w:shd w:val="clear" w:color="auto" w:fill="auto"/>
            <w:vAlign w:val="center"/>
          </w:tcPr>
          <w:p w:rsidR="00D949D1" w:rsidRPr="007C79EA" w:rsidRDefault="00D949D1" w:rsidP="00207026">
            <w:pPr>
              <w:jc w:val="center"/>
              <w:rPr>
                <w:sz w:val="20"/>
              </w:rPr>
            </w:pPr>
            <w:r w:rsidRPr="007C79EA">
              <w:rPr>
                <w:sz w:val="20"/>
              </w:rPr>
              <w:t>Caixa com 15 sachês</w:t>
            </w:r>
          </w:p>
        </w:tc>
        <w:tc>
          <w:tcPr>
            <w:tcW w:w="1330" w:type="dxa"/>
            <w:vAlign w:val="center"/>
          </w:tcPr>
          <w:p w:rsidR="00D949D1" w:rsidRPr="005F645F" w:rsidRDefault="00D949D1" w:rsidP="00D949D1">
            <w:pPr>
              <w:jc w:val="center"/>
              <w:rPr>
                <w:sz w:val="20"/>
              </w:rPr>
            </w:pPr>
            <w:r w:rsidRPr="005F645F">
              <w:rPr>
                <w:sz w:val="20"/>
              </w:rPr>
              <w:t>5</w:t>
            </w:r>
          </w:p>
        </w:tc>
        <w:tc>
          <w:tcPr>
            <w:tcW w:w="1417" w:type="dxa"/>
            <w:vAlign w:val="center"/>
          </w:tcPr>
          <w:p w:rsidR="00D949D1" w:rsidRPr="007C79EA" w:rsidRDefault="00D949D1" w:rsidP="00207026">
            <w:pPr>
              <w:jc w:val="center"/>
              <w:rPr>
                <w:sz w:val="20"/>
              </w:rPr>
            </w:pPr>
            <w:r w:rsidRPr="007C79EA">
              <w:rPr>
                <w:sz w:val="20"/>
              </w:rPr>
              <w:t>10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25</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Chá alimentação, tipo: erva doce, apresentação: sachê com 15 gramas</w:t>
            </w:r>
          </w:p>
        </w:tc>
        <w:tc>
          <w:tcPr>
            <w:tcW w:w="1559" w:type="dxa"/>
            <w:vAlign w:val="center"/>
          </w:tcPr>
          <w:p w:rsidR="00D949D1" w:rsidRPr="007C79EA" w:rsidRDefault="00D949D1" w:rsidP="00207026">
            <w:pPr>
              <w:jc w:val="center"/>
              <w:rPr>
                <w:sz w:val="20"/>
              </w:rPr>
            </w:pPr>
            <w:r w:rsidRPr="007C79EA">
              <w:rPr>
                <w:sz w:val="20"/>
              </w:rPr>
              <w:t>401735</w:t>
            </w:r>
          </w:p>
        </w:tc>
        <w:tc>
          <w:tcPr>
            <w:tcW w:w="1418" w:type="dxa"/>
            <w:shd w:val="clear" w:color="auto" w:fill="auto"/>
            <w:vAlign w:val="center"/>
          </w:tcPr>
          <w:p w:rsidR="00D949D1" w:rsidRPr="007C79EA" w:rsidRDefault="00D949D1" w:rsidP="00207026">
            <w:pPr>
              <w:jc w:val="center"/>
              <w:rPr>
                <w:sz w:val="20"/>
              </w:rPr>
            </w:pPr>
            <w:r w:rsidRPr="007C79EA">
              <w:rPr>
                <w:sz w:val="20"/>
              </w:rPr>
              <w:t>Caixinha com 15 sachês</w:t>
            </w:r>
          </w:p>
        </w:tc>
        <w:tc>
          <w:tcPr>
            <w:tcW w:w="1330" w:type="dxa"/>
            <w:vAlign w:val="center"/>
          </w:tcPr>
          <w:p w:rsidR="00D949D1" w:rsidRPr="005F645F" w:rsidRDefault="00D949D1" w:rsidP="00D949D1">
            <w:pPr>
              <w:jc w:val="center"/>
              <w:rPr>
                <w:sz w:val="20"/>
              </w:rPr>
            </w:pPr>
            <w:r w:rsidRPr="005F645F">
              <w:rPr>
                <w:sz w:val="20"/>
              </w:rPr>
              <w:t>5</w:t>
            </w:r>
          </w:p>
        </w:tc>
        <w:tc>
          <w:tcPr>
            <w:tcW w:w="1417" w:type="dxa"/>
            <w:vAlign w:val="center"/>
          </w:tcPr>
          <w:p w:rsidR="00D949D1" w:rsidRPr="007C79EA" w:rsidRDefault="00D949D1" w:rsidP="00207026">
            <w:pPr>
              <w:jc w:val="center"/>
              <w:rPr>
                <w:sz w:val="20"/>
              </w:rPr>
            </w:pPr>
            <w:r w:rsidRPr="007C79EA">
              <w:rPr>
                <w:sz w:val="20"/>
              </w:rPr>
              <w:t>10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26</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Legume em conserva, tipo: azeitona verde, tamanho: grande, apresentação: sem caroço</w:t>
            </w:r>
          </w:p>
        </w:tc>
        <w:tc>
          <w:tcPr>
            <w:tcW w:w="1559" w:type="dxa"/>
            <w:vAlign w:val="center"/>
          </w:tcPr>
          <w:p w:rsidR="00D949D1" w:rsidRPr="007C79EA" w:rsidRDefault="00D949D1" w:rsidP="00207026">
            <w:pPr>
              <w:jc w:val="center"/>
              <w:rPr>
                <w:sz w:val="20"/>
              </w:rPr>
            </w:pPr>
            <w:r w:rsidRPr="007C79EA">
              <w:rPr>
                <w:sz w:val="20"/>
              </w:rPr>
              <w:t>459639</w:t>
            </w:r>
          </w:p>
        </w:tc>
        <w:tc>
          <w:tcPr>
            <w:tcW w:w="1418" w:type="dxa"/>
            <w:shd w:val="clear" w:color="auto" w:fill="auto"/>
            <w:vAlign w:val="center"/>
          </w:tcPr>
          <w:p w:rsidR="00D949D1" w:rsidRPr="007C79EA" w:rsidRDefault="00D949D1" w:rsidP="00207026">
            <w:pPr>
              <w:jc w:val="center"/>
              <w:rPr>
                <w:sz w:val="20"/>
              </w:rPr>
            </w:pPr>
            <w:r w:rsidRPr="007C79EA">
              <w:rPr>
                <w:sz w:val="20"/>
              </w:rPr>
              <w:t>Embalagem de 200g</w:t>
            </w:r>
          </w:p>
        </w:tc>
        <w:tc>
          <w:tcPr>
            <w:tcW w:w="1330" w:type="dxa"/>
            <w:vAlign w:val="center"/>
          </w:tcPr>
          <w:p w:rsidR="00D949D1" w:rsidRPr="005F645F" w:rsidRDefault="00D949D1" w:rsidP="00D949D1">
            <w:pPr>
              <w:jc w:val="center"/>
              <w:rPr>
                <w:sz w:val="20"/>
              </w:rPr>
            </w:pPr>
            <w:r w:rsidRPr="005F645F">
              <w:rPr>
                <w:sz w:val="20"/>
              </w:rPr>
              <w:t>35</w:t>
            </w:r>
          </w:p>
        </w:tc>
        <w:tc>
          <w:tcPr>
            <w:tcW w:w="1417" w:type="dxa"/>
            <w:vAlign w:val="center"/>
          </w:tcPr>
          <w:p w:rsidR="00D949D1" w:rsidRPr="007C79EA" w:rsidRDefault="00D949D1" w:rsidP="00207026">
            <w:pPr>
              <w:jc w:val="center"/>
              <w:rPr>
                <w:sz w:val="20"/>
              </w:rPr>
            </w:pPr>
            <w:r w:rsidRPr="007C79EA">
              <w:rPr>
                <w:sz w:val="20"/>
              </w:rPr>
              <w:t>70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27</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Achocolatado, apresentação: pó, sabor: tradicional, característica adicional: enriquecido com vitaminas</w:t>
            </w:r>
          </w:p>
        </w:tc>
        <w:tc>
          <w:tcPr>
            <w:tcW w:w="1559" w:type="dxa"/>
            <w:vAlign w:val="center"/>
          </w:tcPr>
          <w:p w:rsidR="00D949D1" w:rsidRPr="007C79EA" w:rsidRDefault="00D949D1" w:rsidP="00207026">
            <w:pPr>
              <w:jc w:val="center"/>
              <w:rPr>
                <w:sz w:val="20"/>
              </w:rPr>
            </w:pPr>
            <w:r w:rsidRPr="007C79EA">
              <w:rPr>
                <w:sz w:val="20"/>
              </w:rPr>
              <w:t>463556</w:t>
            </w:r>
          </w:p>
        </w:tc>
        <w:tc>
          <w:tcPr>
            <w:tcW w:w="1418" w:type="dxa"/>
            <w:shd w:val="clear" w:color="auto" w:fill="auto"/>
            <w:vAlign w:val="center"/>
          </w:tcPr>
          <w:p w:rsidR="00D949D1" w:rsidRPr="007C79EA" w:rsidRDefault="00D949D1" w:rsidP="00207026">
            <w:pPr>
              <w:jc w:val="center"/>
              <w:rPr>
                <w:sz w:val="20"/>
              </w:rPr>
            </w:pPr>
            <w:r w:rsidRPr="007C79EA">
              <w:rPr>
                <w:sz w:val="20"/>
              </w:rPr>
              <w:t>Lata 400g</w:t>
            </w:r>
          </w:p>
        </w:tc>
        <w:tc>
          <w:tcPr>
            <w:tcW w:w="1330" w:type="dxa"/>
            <w:vAlign w:val="center"/>
          </w:tcPr>
          <w:p w:rsidR="00D949D1" w:rsidRPr="005F645F" w:rsidRDefault="00D949D1" w:rsidP="00D949D1">
            <w:pPr>
              <w:jc w:val="center"/>
              <w:rPr>
                <w:sz w:val="20"/>
              </w:rPr>
            </w:pPr>
            <w:r w:rsidRPr="005F645F">
              <w:rPr>
                <w:sz w:val="20"/>
              </w:rPr>
              <w:t>50</w:t>
            </w:r>
          </w:p>
        </w:tc>
        <w:tc>
          <w:tcPr>
            <w:tcW w:w="1417" w:type="dxa"/>
            <w:vAlign w:val="center"/>
          </w:tcPr>
          <w:p w:rsidR="00D949D1" w:rsidRPr="007C79EA" w:rsidRDefault="00D949D1" w:rsidP="00207026">
            <w:pPr>
              <w:jc w:val="center"/>
              <w:rPr>
                <w:sz w:val="20"/>
              </w:rPr>
            </w:pPr>
            <w:r w:rsidRPr="007C79EA">
              <w:rPr>
                <w:sz w:val="20"/>
              </w:rPr>
              <w:t>280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28</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Leite fluido, origem: de vaca, tipo: a, teor gordura: integral, processamento: uht</w:t>
            </w:r>
          </w:p>
        </w:tc>
        <w:tc>
          <w:tcPr>
            <w:tcW w:w="1559" w:type="dxa"/>
            <w:vAlign w:val="center"/>
          </w:tcPr>
          <w:p w:rsidR="00D949D1" w:rsidRPr="007C79EA" w:rsidRDefault="00D949D1" w:rsidP="00207026">
            <w:pPr>
              <w:jc w:val="center"/>
              <w:rPr>
                <w:sz w:val="20"/>
              </w:rPr>
            </w:pPr>
            <w:r w:rsidRPr="007C79EA">
              <w:rPr>
                <w:sz w:val="20"/>
              </w:rPr>
              <w:t>445995</w:t>
            </w:r>
          </w:p>
        </w:tc>
        <w:tc>
          <w:tcPr>
            <w:tcW w:w="1418" w:type="dxa"/>
            <w:shd w:val="clear" w:color="auto" w:fill="auto"/>
            <w:vAlign w:val="center"/>
          </w:tcPr>
          <w:p w:rsidR="00D949D1" w:rsidRPr="007C79EA" w:rsidRDefault="00D949D1" w:rsidP="00207026">
            <w:pPr>
              <w:jc w:val="center"/>
              <w:rPr>
                <w:sz w:val="20"/>
              </w:rPr>
            </w:pPr>
            <w:r w:rsidRPr="007C79EA">
              <w:rPr>
                <w:sz w:val="20"/>
              </w:rPr>
              <w:t>Caixa 1L</w:t>
            </w:r>
          </w:p>
        </w:tc>
        <w:tc>
          <w:tcPr>
            <w:tcW w:w="1330" w:type="dxa"/>
            <w:vAlign w:val="center"/>
          </w:tcPr>
          <w:p w:rsidR="00D949D1" w:rsidRPr="005F645F" w:rsidRDefault="00D949D1" w:rsidP="00D949D1">
            <w:pPr>
              <w:jc w:val="center"/>
              <w:rPr>
                <w:sz w:val="20"/>
              </w:rPr>
            </w:pPr>
            <w:r w:rsidRPr="005F645F">
              <w:rPr>
                <w:sz w:val="20"/>
              </w:rPr>
              <w:t>100</w:t>
            </w:r>
          </w:p>
        </w:tc>
        <w:tc>
          <w:tcPr>
            <w:tcW w:w="1417" w:type="dxa"/>
            <w:vAlign w:val="center"/>
          </w:tcPr>
          <w:p w:rsidR="00D949D1" w:rsidRPr="007C79EA" w:rsidRDefault="00D949D1" w:rsidP="00207026">
            <w:pPr>
              <w:jc w:val="center"/>
              <w:rPr>
                <w:sz w:val="20"/>
              </w:rPr>
            </w:pPr>
            <w:r w:rsidRPr="007C79EA">
              <w:rPr>
                <w:sz w:val="20"/>
              </w:rPr>
              <w:t>1700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29</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Leite condensado, tipo: integral, ingrediente básico: leite in natura, prazo validade mínimo: 12 meses</w:t>
            </w:r>
          </w:p>
        </w:tc>
        <w:tc>
          <w:tcPr>
            <w:tcW w:w="1559" w:type="dxa"/>
            <w:vAlign w:val="center"/>
          </w:tcPr>
          <w:p w:rsidR="00D949D1" w:rsidRPr="007C79EA" w:rsidRDefault="00D949D1" w:rsidP="00207026">
            <w:pPr>
              <w:jc w:val="center"/>
              <w:rPr>
                <w:sz w:val="20"/>
              </w:rPr>
            </w:pPr>
            <w:r w:rsidRPr="007C79EA">
              <w:rPr>
                <w:sz w:val="20"/>
              </w:rPr>
              <w:t>464013</w:t>
            </w:r>
          </w:p>
        </w:tc>
        <w:tc>
          <w:tcPr>
            <w:tcW w:w="1418" w:type="dxa"/>
            <w:shd w:val="clear" w:color="auto" w:fill="auto"/>
            <w:vAlign w:val="center"/>
          </w:tcPr>
          <w:p w:rsidR="00D949D1" w:rsidRPr="007C79EA" w:rsidRDefault="00D949D1" w:rsidP="00207026">
            <w:pPr>
              <w:jc w:val="center"/>
              <w:rPr>
                <w:sz w:val="20"/>
              </w:rPr>
            </w:pPr>
            <w:r w:rsidRPr="007C79EA">
              <w:rPr>
                <w:sz w:val="20"/>
              </w:rPr>
              <w:t>Caixa 395g</w:t>
            </w:r>
          </w:p>
        </w:tc>
        <w:tc>
          <w:tcPr>
            <w:tcW w:w="1330" w:type="dxa"/>
            <w:vAlign w:val="center"/>
          </w:tcPr>
          <w:p w:rsidR="00D949D1" w:rsidRPr="005F645F" w:rsidRDefault="00D949D1" w:rsidP="00D949D1">
            <w:pPr>
              <w:jc w:val="center"/>
              <w:rPr>
                <w:sz w:val="20"/>
              </w:rPr>
            </w:pPr>
            <w:r w:rsidRPr="005F645F">
              <w:rPr>
                <w:sz w:val="20"/>
              </w:rPr>
              <w:t>50</w:t>
            </w:r>
          </w:p>
        </w:tc>
        <w:tc>
          <w:tcPr>
            <w:tcW w:w="1417" w:type="dxa"/>
            <w:vAlign w:val="center"/>
          </w:tcPr>
          <w:p w:rsidR="00D949D1" w:rsidRPr="007C79EA" w:rsidRDefault="00D949D1" w:rsidP="00207026">
            <w:pPr>
              <w:jc w:val="center"/>
              <w:rPr>
                <w:sz w:val="20"/>
              </w:rPr>
            </w:pPr>
            <w:r w:rsidRPr="007C79EA">
              <w:rPr>
                <w:sz w:val="20"/>
              </w:rPr>
              <w:t>200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30</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 xml:space="preserve">Creme de leite, teor gordura: até 20% de gordura, processamento: </w:t>
            </w:r>
            <w:r w:rsidRPr="007C79EA">
              <w:rPr>
                <w:sz w:val="20"/>
                <w:shd w:val="clear" w:color="auto" w:fill="FFFFFF"/>
              </w:rPr>
              <w:lastRenderedPageBreak/>
              <w:t>uht</w:t>
            </w:r>
          </w:p>
        </w:tc>
        <w:tc>
          <w:tcPr>
            <w:tcW w:w="1559" w:type="dxa"/>
            <w:vAlign w:val="center"/>
          </w:tcPr>
          <w:p w:rsidR="00D949D1" w:rsidRPr="007C79EA" w:rsidRDefault="00D949D1" w:rsidP="00207026">
            <w:pPr>
              <w:jc w:val="center"/>
              <w:rPr>
                <w:sz w:val="20"/>
              </w:rPr>
            </w:pPr>
            <w:r w:rsidRPr="007C79EA">
              <w:rPr>
                <w:sz w:val="20"/>
              </w:rPr>
              <w:lastRenderedPageBreak/>
              <w:t>446532</w:t>
            </w:r>
          </w:p>
        </w:tc>
        <w:tc>
          <w:tcPr>
            <w:tcW w:w="1418" w:type="dxa"/>
            <w:shd w:val="clear" w:color="auto" w:fill="auto"/>
            <w:vAlign w:val="center"/>
          </w:tcPr>
          <w:p w:rsidR="00D949D1" w:rsidRPr="007C79EA" w:rsidRDefault="00D949D1" w:rsidP="00207026">
            <w:pPr>
              <w:jc w:val="center"/>
              <w:rPr>
                <w:sz w:val="20"/>
              </w:rPr>
            </w:pPr>
            <w:r w:rsidRPr="007C79EA">
              <w:rPr>
                <w:sz w:val="20"/>
              </w:rPr>
              <w:t>Embalagem 200g</w:t>
            </w:r>
          </w:p>
        </w:tc>
        <w:tc>
          <w:tcPr>
            <w:tcW w:w="1330" w:type="dxa"/>
            <w:vAlign w:val="center"/>
          </w:tcPr>
          <w:p w:rsidR="00D949D1" w:rsidRPr="005F645F" w:rsidRDefault="00D949D1" w:rsidP="00D949D1">
            <w:pPr>
              <w:jc w:val="center"/>
              <w:rPr>
                <w:sz w:val="20"/>
              </w:rPr>
            </w:pPr>
            <w:r w:rsidRPr="005F645F">
              <w:rPr>
                <w:sz w:val="20"/>
              </w:rPr>
              <w:t>50</w:t>
            </w:r>
          </w:p>
        </w:tc>
        <w:tc>
          <w:tcPr>
            <w:tcW w:w="1417" w:type="dxa"/>
            <w:vAlign w:val="center"/>
          </w:tcPr>
          <w:p w:rsidR="00D949D1" w:rsidRPr="007C79EA" w:rsidRDefault="00D949D1" w:rsidP="00207026">
            <w:pPr>
              <w:jc w:val="center"/>
              <w:rPr>
                <w:sz w:val="20"/>
              </w:rPr>
            </w:pPr>
            <w:r w:rsidRPr="007C79EA">
              <w:rPr>
                <w:sz w:val="20"/>
              </w:rPr>
              <w:t>200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lastRenderedPageBreak/>
              <w:t>31</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Gelatina alimentícia, apresentação: pó, sabor: framboesa, origem: animal</w:t>
            </w:r>
          </w:p>
        </w:tc>
        <w:tc>
          <w:tcPr>
            <w:tcW w:w="1559" w:type="dxa"/>
            <w:vAlign w:val="center"/>
          </w:tcPr>
          <w:p w:rsidR="00D949D1" w:rsidRPr="007C79EA" w:rsidRDefault="00D949D1" w:rsidP="00207026">
            <w:pPr>
              <w:jc w:val="center"/>
              <w:rPr>
                <w:sz w:val="20"/>
              </w:rPr>
            </w:pPr>
            <w:r w:rsidRPr="007C79EA">
              <w:rPr>
                <w:sz w:val="20"/>
              </w:rPr>
              <w:t>462710</w:t>
            </w:r>
          </w:p>
        </w:tc>
        <w:tc>
          <w:tcPr>
            <w:tcW w:w="1418" w:type="dxa"/>
            <w:shd w:val="clear" w:color="auto" w:fill="auto"/>
            <w:vAlign w:val="center"/>
          </w:tcPr>
          <w:p w:rsidR="00D949D1" w:rsidRPr="007C79EA" w:rsidRDefault="00D949D1" w:rsidP="00207026">
            <w:pPr>
              <w:jc w:val="center"/>
              <w:rPr>
                <w:sz w:val="20"/>
              </w:rPr>
            </w:pPr>
            <w:r w:rsidRPr="007C79EA">
              <w:rPr>
                <w:sz w:val="20"/>
              </w:rPr>
              <w:t>Pacote 35g</w:t>
            </w:r>
          </w:p>
        </w:tc>
        <w:tc>
          <w:tcPr>
            <w:tcW w:w="1330" w:type="dxa"/>
            <w:vAlign w:val="center"/>
          </w:tcPr>
          <w:p w:rsidR="00D949D1" w:rsidRPr="005F645F" w:rsidRDefault="00D949D1" w:rsidP="00D949D1">
            <w:pPr>
              <w:jc w:val="center"/>
              <w:rPr>
                <w:sz w:val="20"/>
              </w:rPr>
            </w:pPr>
            <w:r w:rsidRPr="005F645F">
              <w:rPr>
                <w:sz w:val="20"/>
              </w:rPr>
              <w:t>50</w:t>
            </w:r>
          </w:p>
        </w:tc>
        <w:tc>
          <w:tcPr>
            <w:tcW w:w="1417" w:type="dxa"/>
            <w:vAlign w:val="center"/>
          </w:tcPr>
          <w:p w:rsidR="00D949D1" w:rsidRPr="007C79EA" w:rsidRDefault="00D949D1" w:rsidP="00207026">
            <w:pPr>
              <w:jc w:val="center"/>
              <w:rPr>
                <w:sz w:val="20"/>
              </w:rPr>
            </w:pPr>
            <w:r w:rsidRPr="007C79EA">
              <w:rPr>
                <w:sz w:val="20"/>
              </w:rPr>
              <w:t>400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32</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Gelatina alimentícia, apresentação: pó, sabor: morango, origem: animal</w:t>
            </w:r>
          </w:p>
        </w:tc>
        <w:tc>
          <w:tcPr>
            <w:tcW w:w="1559" w:type="dxa"/>
            <w:vAlign w:val="center"/>
          </w:tcPr>
          <w:p w:rsidR="00D949D1" w:rsidRPr="007C79EA" w:rsidRDefault="00D949D1" w:rsidP="00207026">
            <w:pPr>
              <w:jc w:val="center"/>
              <w:rPr>
                <w:sz w:val="20"/>
              </w:rPr>
            </w:pPr>
            <w:r w:rsidRPr="007C79EA">
              <w:rPr>
                <w:sz w:val="20"/>
              </w:rPr>
              <w:t>462717</w:t>
            </w:r>
          </w:p>
        </w:tc>
        <w:tc>
          <w:tcPr>
            <w:tcW w:w="1418" w:type="dxa"/>
            <w:shd w:val="clear" w:color="auto" w:fill="auto"/>
            <w:vAlign w:val="center"/>
          </w:tcPr>
          <w:p w:rsidR="00D949D1" w:rsidRPr="007C79EA" w:rsidRDefault="00D949D1" w:rsidP="00207026">
            <w:pPr>
              <w:jc w:val="center"/>
              <w:rPr>
                <w:sz w:val="20"/>
              </w:rPr>
            </w:pPr>
            <w:r w:rsidRPr="007C79EA">
              <w:rPr>
                <w:sz w:val="20"/>
              </w:rPr>
              <w:t>Pacote 35g</w:t>
            </w:r>
          </w:p>
        </w:tc>
        <w:tc>
          <w:tcPr>
            <w:tcW w:w="1330" w:type="dxa"/>
            <w:vAlign w:val="center"/>
          </w:tcPr>
          <w:p w:rsidR="00D949D1" w:rsidRPr="005F645F" w:rsidRDefault="00D949D1" w:rsidP="00D949D1">
            <w:pPr>
              <w:jc w:val="center"/>
              <w:rPr>
                <w:sz w:val="20"/>
              </w:rPr>
            </w:pPr>
            <w:r w:rsidRPr="005F645F">
              <w:rPr>
                <w:sz w:val="20"/>
              </w:rPr>
              <w:t>50</w:t>
            </w:r>
          </w:p>
        </w:tc>
        <w:tc>
          <w:tcPr>
            <w:tcW w:w="1417" w:type="dxa"/>
            <w:vAlign w:val="center"/>
          </w:tcPr>
          <w:p w:rsidR="00D949D1" w:rsidRPr="007C79EA" w:rsidRDefault="00D949D1" w:rsidP="00207026">
            <w:pPr>
              <w:jc w:val="center"/>
              <w:rPr>
                <w:sz w:val="20"/>
              </w:rPr>
            </w:pPr>
            <w:r w:rsidRPr="007C79EA">
              <w:rPr>
                <w:sz w:val="20"/>
              </w:rPr>
              <w:t>400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33</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Geléia, tipo: mocotó, sabor: natural, prazo validade mínimo: 12 meses</w:t>
            </w:r>
          </w:p>
        </w:tc>
        <w:tc>
          <w:tcPr>
            <w:tcW w:w="1559" w:type="dxa"/>
            <w:vAlign w:val="center"/>
          </w:tcPr>
          <w:p w:rsidR="00D949D1" w:rsidRPr="007C79EA" w:rsidRDefault="00D949D1" w:rsidP="00207026">
            <w:pPr>
              <w:jc w:val="center"/>
              <w:rPr>
                <w:sz w:val="20"/>
              </w:rPr>
            </w:pPr>
            <w:r w:rsidRPr="007C79EA">
              <w:rPr>
                <w:sz w:val="20"/>
              </w:rPr>
              <w:t>462701</w:t>
            </w:r>
          </w:p>
        </w:tc>
        <w:tc>
          <w:tcPr>
            <w:tcW w:w="1418" w:type="dxa"/>
            <w:shd w:val="clear" w:color="auto" w:fill="auto"/>
            <w:vAlign w:val="center"/>
          </w:tcPr>
          <w:p w:rsidR="00D949D1" w:rsidRPr="007C79EA" w:rsidRDefault="00D949D1" w:rsidP="00207026">
            <w:pPr>
              <w:jc w:val="center"/>
              <w:rPr>
                <w:sz w:val="20"/>
              </w:rPr>
            </w:pPr>
            <w:r w:rsidRPr="007C79EA">
              <w:rPr>
                <w:sz w:val="20"/>
              </w:rPr>
              <w:t>Caixa 220g</w:t>
            </w:r>
          </w:p>
        </w:tc>
        <w:tc>
          <w:tcPr>
            <w:tcW w:w="1330" w:type="dxa"/>
            <w:vAlign w:val="center"/>
          </w:tcPr>
          <w:p w:rsidR="00D949D1" w:rsidRPr="005F645F" w:rsidRDefault="00D949D1" w:rsidP="00D949D1">
            <w:pPr>
              <w:jc w:val="center"/>
              <w:rPr>
                <w:sz w:val="20"/>
              </w:rPr>
            </w:pPr>
            <w:r w:rsidRPr="005F645F">
              <w:rPr>
                <w:sz w:val="20"/>
              </w:rPr>
              <w:t>50</w:t>
            </w:r>
          </w:p>
        </w:tc>
        <w:tc>
          <w:tcPr>
            <w:tcW w:w="1417" w:type="dxa"/>
            <w:vAlign w:val="center"/>
          </w:tcPr>
          <w:p w:rsidR="00D949D1" w:rsidRPr="007C79EA" w:rsidRDefault="00D949D1" w:rsidP="00207026">
            <w:pPr>
              <w:jc w:val="center"/>
              <w:rPr>
                <w:sz w:val="20"/>
              </w:rPr>
            </w:pPr>
            <w:r w:rsidRPr="007C79EA">
              <w:rPr>
                <w:sz w:val="20"/>
              </w:rPr>
              <w:t>140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34</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Ovo, origem: galinha, grupo: vermelho, classe: a, tipo: grande</w:t>
            </w:r>
          </w:p>
        </w:tc>
        <w:tc>
          <w:tcPr>
            <w:tcW w:w="1559" w:type="dxa"/>
            <w:vAlign w:val="center"/>
          </w:tcPr>
          <w:p w:rsidR="00D949D1" w:rsidRPr="007C79EA" w:rsidRDefault="00D949D1" w:rsidP="00207026">
            <w:pPr>
              <w:jc w:val="center"/>
              <w:rPr>
                <w:sz w:val="20"/>
              </w:rPr>
            </w:pPr>
            <w:r w:rsidRPr="007C79EA">
              <w:rPr>
                <w:sz w:val="20"/>
              </w:rPr>
              <w:t>446622</w:t>
            </w:r>
          </w:p>
        </w:tc>
        <w:tc>
          <w:tcPr>
            <w:tcW w:w="1418" w:type="dxa"/>
            <w:shd w:val="clear" w:color="auto" w:fill="auto"/>
            <w:vAlign w:val="center"/>
          </w:tcPr>
          <w:p w:rsidR="00D949D1" w:rsidRPr="007C79EA" w:rsidRDefault="00D949D1" w:rsidP="00207026">
            <w:pPr>
              <w:jc w:val="center"/>
              <w:rPr>
                <w:sz w:val="20"/>
              </w:rPr>
            </w:pPr>
            <w:r w:rsidRPr="007C79EA">
              <w:rPr>
                <w:sz w:val="20"/>
              </w:rPr>
              <w:t>Bandeja com 12 unidades</w:t>
            </w:r>
          </w:p>
        </w:tc>
        <w:tc>
          <w:tcPr>
            <w:tcW w:w="1330" w:type="dxa"/>
            <w:vAlign w:val="center"/>
          </w:tcPr>
          <w:p w:rsidR="00D949D1" w:rsidRPr="005F645F" w:rsidRDefault="00D949D1" w:rsidP="00D949D1">
            <w:pPr>
              <w:jc w:val="center"/>
              <w:rPr>
                <w:sz w:val="20"/>
              </w:rPr>
            </w:pPr>
            <w:r w:rsidRPr="005F645F">
              <w:rPr>
                <w:sz w:val="20"/>
              </w:rPr>
              <w:t>30</w:t>
            </w:r>
          </w:p>
        </w:tc>
        <w:tc>
          <w:tcPr>
            <w:tcW w:w="1417" w:type="dxa"/>
            <w:vAlign w:val="center"/>
          </w:tcPr>
          <w:p w:rsidR="00D949D1" w:rsidRPr="007C79EA" w:rsidRDefault="00D949D1" w:rsidP="00207026">
            <w:pPr>
              <w:jc w:val="center"/>
              <w:rPr>
                <w:sz w:val="20"/>
              </w:rPr>
            </w:pPr>
            <w:r w:rsidRPr="007C79EA">
              <w:rPr>
                <w:sz w:val="20"/>
              </w:rPr>
              <w:t>70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35</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Café, apresentação: torrado moído, intensidade: intensa ou extra forte, tipo: superior, empacotamento: vácuo</w:t>
            </w:r>
          </w:p>
        </w:tc>
        <w:tc>
          <w:tcPr>
            <w:tcW w:w="1559" w:type="dxa"/>
            <w:vAlign w:val="center"/>
          </w:tcPr>
          <w:p w:rsidR="00D949D1" w:rsidRPr="007C79EA" w:rsidRDefault="00D949D1" w:rsidP="00207026">
            <w:pPr>
              <w:jc w:val="center"/>
              <w:rPr>
                <w:sz w:val="20"/>
              </w:rPr>
            </w:pPr>
            <w:r w:rsidRPr="007C79EA">
              <w:rPr>
                <w:sz w:val="20"/>
              </w:rPr>
              <w:t>463574</w:t>
            </w:r>
          </w:p>
        </w:tc>
        <w:tc>
          <w:tcPr>
            <w:tcW w:w="1418" w:type="dxa"/>
            <w:shd w:val="clear" w:color="auto" w:fill="auto"/>
            <w:vAlign w:val="center"/>
          </w:tcPr>
          <w:p w:rsidR="00D949D1" w:rsidRPr="007C79EA" w:rsidRDefault="00D949D1" w:rsidP="00207026">
            <w:pPr>
              <w:jc w:val="center"/>
              <w:rPr>
                <w:sz w:val="20"/>
              </w:rPr>
            </w:pPr>
            <w:r w:rsidRPr="007C79EA">
              <w:rPr>
                <w:sz w:val="20"/>
              </w:rPr>
              <w:t>Pacote 500g</w:t>
            </w:r>
          </w:p>
        </w:tc>
        <w:tc>
          <w:tcPr>
            <w:tcW w:w="1330" w:type="dxa"/>
            <w:vAlign w:val="center"/>
          </w:tcPr>
          <w:p w:rsidR="00D949D1" w:rsidRPr="005F645F" w:rsidRDefault="00D949D1" w:rsidP="00D949D1">
            <w:pPr>
              <w:jc w:val="center"/>
              <w:rPr>
                <w:sz w:val="20"/>
              </w:rPr>
            </w:pPr>
            <w:r w:rsidRPr="005F645F">
              <w:rPr>
                <w:sz w:val="20"/>
              </w:rPr>
              <w:t>200</w:t>
            </w:r>
          </w:p>
        </w:tc>
        <w:tc>
          <w:tcPr>
            <w:tcW w:w="1417" w:type="dxa"/>
            <w:vAlign w:val="center"/>
          </w:tcPr>
          <w:p w:rsidR="00D949D1" w:rsidRPr="007C79EA" w:rsidRDefault="00D949D1" w:rsidP="00207026">
            <w:pPr>
              <w:jc w:val="center"/>
              <w:rPr>
                <w:sz w:val="20"/>
              </w:rPr>
            </w:pPr>
            <w:r w:rsidRPr="007C79EA">
              <w:rPr>
                <w:sz w:val="20"/>
              </w:rPr>
              <w:t>1200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36</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Fermento, tipo: químico, apresentação: pó</w:t>
            </w:r>
          </w:p>
        </w:tc>
        <w:tc>
          <w:tcPr>
            <w:tcW w:w="1559" w:type="dxa"/>
            <w:vAlign w:val="center"/>
          </w:tcPr>
          <w:p w:rsidR="00D949D1" w:rsidRPr="007C79EA" w:rsidRDefault="00D949D1" w:rsidP="00207026">
            <w:pPr>
              <w:jc w:val="center"/>
              <w:rPr>
                <w:sz w:val="20"/>
              </w:rPr>
            </w:pPr>
            <w:r w:rsidRPr="007C79EA">
              <w:rPr>
                <w:sz w:val="20"/>
              </w:rPr>
              <w:t>459586</w:t>
            </w:r>
          </w:p>
        </w:tc>
        <w:tc>
          <w:tcPr>
            <w:tcW w:w="1418" w:type="dxa"/>
            <w:shd w:val="clear" w:color="auto" w:fill="auto"/>
            <w:vAlign w:val="center"/>
          </w:tcPr>
          <w:p w:rsidR="00D949D1" w:rsidRPr="007C79EA" w:rsidRDefault="00D949D1" w:rsidP="00207026">
            <w:pPr>
              <w:jc w:val="center"/>
              <w:rPr>
                <w:sz w:val="20"/>
              </w:rPr>
            </w:pPr>
            <w:r w:rsidRPr="007C79EA">
              <w:rPr>
                <w:sz w:val="20"/>
              </w:rPr>
              <w:t>Embalagem 100g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20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37</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Bicarbonato de sódio, apresentação: pó</w:t>
            </w:r>
          </w:p>
        </w:tc>
        <w:tc>
          <w:tcPr>
            <w:tcW w:w="1559" w:type="dxa"/>
            <w:vAlign w:val="center"/>
          </w:tcPr>
          <w:p w:rsidR="00D949D1" w:rsidRPr="007C79EA" w:rsidRDefault="00D949D1" w:rsidP="00207026">
            <w:pPr>
              <w:jc w:val="center"/>
              <w:rPr>
                <w:sz w:val="20"/>
              </w:rPr>
            </w:pPr>
            <w:r w:rsidRPr="007C79EA">
              <w:rPr>
                <w:sz w:val="20"/>
              </w:rPr>
              <w:t>271052</w:t>
            </w:r>
          </w:p>
        </w:tc>
        <w:tc>
          <w:tcPr>
            <w:tcW w:w="1418" w:type="dxa"/>
            <w:shd w:val="clear" w:color="auto" w:fill="auto"/>
            <w:vAlign w:val="center"/>
          </w:tcPr>
          <w:p w:rsidR="00D949D1" w:rsidRPr="007C79EA" w:rsidRDefault="00D949D1" w:rsidP="00207026">
            <w:pPr>
              <w:jc w:val="center"/>
              <w:rPr>
                <w:sz w:val="20"/>
              </w:rPr>
            </w:pPr>
            <w:r w:rsidRPr="007C79EA">
              <w:rPr>
                <w:sz w:val="20"/>
              </w:rPr>
              <w:t>Embalagem 100g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70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38</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Legume em conserva, tipo: milho verde</w:t>
            </w:r>
          </w:p>
        </w:tc>
        <w:tc>
          <w:tcPr>
            <w:tcW w:w="1559" w:type="dxa"/>
            <w:vAlign w:val="center"/>
          </w:tcPr>
          <w:p w:rsidR="00D949D1" w:rsidRPr="007C79EA" w:rsidRDefault="00D949D1" w:rsidP="00207026">
            <w:pPr>
              <w:jc w:val="center"/>
              <w:rPr>
                <w:sz w:val="20"/>
              </w:rPr>
            </w:pPr>
            <w:r w:rsidRPr="007C79EA">
              <w:rPr>
                <w:sz w:val="20"/>
              </w:rPr>
              <w:t>462824</w:t>
            </w:r>
          </w:p>
        </w:tc>
        <w:tc>
          <w:tcPr>
            <w:tcW w:w="1418" w:type="dxa"/>
            <w:shd w:val="clear" w:color="auto" w:fill="auto"/>
            <w:vAlign w:val="center"/>
          </w:tcPr>
          <w:p w:rsidR="00D949D1" w:rsidRPr="007C79EA" w:rsidRDefault="00D949D1" w:rsidP="00207026">
            <w:pPr>
              <w:jc w:val="center"/>
              <w:rPr>
                <w:sz w:val="20"/>
              </w:rPr>
            </w:pPr>
            <w:r w:rsidRPr="007C79EA">
              <w:rPr>
                <w:sz w:val="20"/>
              </w:rPr>
              <w:t>Embalagem 200g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39</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Legume em conserva, tipo: ervilha</w:t>
            </w:r>
          </w:p>
        </w:tc>
        <w:tc>
          <w:tcPr>
            <w:tcW w:w="1559" w:type="dxa"/>
            <w:vAlign w:val="center"/>
          </w:tcPr>
          <w:p w:rsidR="00D949D1" w:rsidRPr="007C79EA" w:rsidRDefault="00D949D1" w:rsidP="00207026">
            <w:pPr>
              <w:jc w:val="center"/>
              <w:rPr>
                <w:sz w:val="20"/>
              </w:rPr>
            </w:pPr>
            <w:r w:rsidRPr="007C79EA">
              <w:rPr>
                <w:sz w:val="20"/>
              </w:rPr>
              <w:t>462823</w:t>
            </w:r>
          </w:p>
        </w:tc>
        <w:tc>
          <w:tcPr>
            <w:tcW w:w="1418" w:type="dxa"/>
            <w:shd w:val="clear" w:color="auto" w:fill="auto"/>
            <w:vAlign w:val="center"/>
          </w:tcPr>
          <w:p w:rsidR="00D949D1" w:rsidRPr="007C79EA" w:rsidRDefault="00D949D1" w:rsidP="00207026">
            <w:pPr>
              <w:jc w:val="center"/>
              <w:rPr>
                <w:sz w:val="20"/>
              </w:rPr>
            </w:pPr>
            <w:r w:rsidRPr="007C79EA">
              <w:rPr>
                <w:sz w:val="20"/>
              </w:rPr>
              <w:t>Embalagem 200g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40</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Massa de tomate, tipo: extrato concentrado, composição: tradicional, apresentação: creme</w:t>
            </w:r>
          </w:p>
        </w:tc>
        <w:tc>
          <w:tcPr>
            <w:tcW w:w="1559" w:type="dxa"/>
            <w:vAlign w:val="center"/>
          </w:tcPr>
          <w:p w:rsidR="00D949D1" w:rsidRPr="007C79EA" w:rsidRDefault="00D949D1" w:rsidP="00207026">
            <w:pPr>
              <w:jc w:val="center"/>
              <w:rPr>
                <w:sz w:val="20"/>
              </w:rPr>
            </w:pPr>
            <w:r w:rsidRPr="007C79EA">
              <w:rPr>
                <w:sz w:val="20"/>
              </w:rPr>
              <w:t>459670</w:t>
            </w:r>
          </w:p>
        </w:tc>
        <w:tc>
          <w:tcPr>
            <w:tcW w:w="1418" w:type="dxa"/>
            <w:shd w:val="clear" w:color="auto" w:fill="auto"/>
            <w:vAlign w:val="center"/>
          </w:tcPr>
          <w:p w:rsidR="00D949D1" w:rsidRPr="007C79EA" w:rsidRDefault="00D949D1" w:rsidP="00207026">
            <w:pPr>
              <w:jc w:val="center"/>
              <w:rPr>
                <w:sz w:val="20"/>
              </w:rPr>
            </w:pPr>
            <w:r w:rsidRPr="007C79EA">
              <w:rPr>
                <w:sz w:val="20"/>
              </w:rPr>
              <w:t>Embalagem 340g</w:t>
            </w:r>
          </w:p>
        </w:tc>
        <w:tc>
          <w:tcPr>
            <w:tcW w:w="1330" w:type="dxa"/>
            <w:vAlign w:val="center"/>
          </w:tcPr>
          <w:p w:rsidR="00D949D1" w:rsidRPr="005F645F" w:rsidRDefault="00D949D1" w:rsidP="00D949D1">
            <w:pPr>
              <w:jc w:val="center"/>
              <w:rPr>
                <w:sz w:val="20"/>
              </w:rPr>
            </w:pPr>
            <w:r w:rsidRPr="005F645F">
              <w:rPr>
                <w:sz w:val="20"/>
              </w:rPr>
              <w:t>30</w:t>
            </w:r>
          </w:p>
        </w:tc>
        <w:tc>
          <w:tcPr>
            <w:tcW w:w="1417" w:type="dxa"/>
            <w:vAlign w:val="center"/>
          </w:tcPr>
          <w:p w:rsidR="00D949D1" w:rsidRPr="007C79EA" w:rsidRDefault="00D949D1" w:rsidP="00207026">
            <w:pPr>
              <w:jc w:val="center"/>
              <w:rPr>
                <w:sz w:val="20"/>
              </w:rPr>
            </w:pPr>
            <w:r w:rsidRPr="007C79EA">
              <w:rPr>
                <w:sz w:val="20"/>
              </w:rPr>
              <w:t>70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41</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Biscoito, apresentação: oval, sabor: maizena, classificação: doce, características adicionais: sem recheio, aplicação: alimentação humana, prazo validade: 1 ano</w:t>
            </w:r>
          </w:p>
        </w:tc>
        <w:tc>
          <w:tcPr>
            <w:tcW w:w="1559" w:type="dxa"/>
            <w:vAlign w:val="center"/>
          </w:tcPr>
          <w:p w:rsidR="00D949D1" w:rsidRPr="007C79EA" w:rsidRDefault="00D949D1" w:rsidP="00207026">
            <w:pPr>
              <w:jc w:val="center"/>
              <w:rPr>
                <w:sz w:val="20"/>
              </w:rPr>
            </w:pPr>
            <w:r w:rsidRPr="007C79EA">
              <w:rPr>
                <w:sz w:val="20"/>
              </w:rPr>
              <w:t>232213</w:t>
            </w:r>
          </w:p>
        </w:tc>
        <w:tc>
          <w:tcPr>
            <w:tcW w:w="1418" w:type="dxa"/>
            <w:shd w:val="clear" w:color="auto" w:fill="auto"/>
            <w:vAlign w:val="center"/>
          </w:tcPr>
          <w:p w:rsidR="00D949D1" w:rsidRPr="007C79EA" w:rsidRDefault="00D949D1" w:rsidP="00207026">
            <w:pPr>
              <w:jc w:val="center"/>
            </w:pPr>
            <w:r w:rsidRPr="007C79EA">
              <w:rPr>
                <w:sz w:val="20"/>
              </w:rPr>
              <w:t>Pacote 400g</w:t>
            </w:r>
          </w:p>
        </w:tc>
        <w:tc>
          <w:tcPr>
            <w:tcW w:w="1330" w:type="dxa"/>
            <w:vAlign w:val="center"/>
          </w:tcPr>
          <w:p w:rsidR="00D949D1" w:rsidRPr="005F645F" w:rsidRDefault="00D949D1" w:rsidP="00D949D1">
            <w:pPr>
              <w:jc w:val="center"/>
              <w:rPr>
                <w:sz w:val="20"/>
              </w:rPr>
            </w:pPr>
            <w:r w:rsidRPr="005F645F">
              <w:rPr>
                <w:sz w:val="20"/>
              </w:rPr>
              <w:t>75</w:t>
            </w:r>
          </w:p>
        </w:tc>
        <w:tc>
          <w:tcPr>
            <w:tcW w:w="1417" w:type="dxa"/>
            <w:vAlign w:val="center"/>
          </w:tcPr>
          <w:p w:rsidR="00D949D1" w:rsidRPr="007C79EA" w:rsidRDefault="00D949D1" w:rsidP="00207026">
            <w:pPr>
              <w:jc w:val="center"/>
              <w:rPr>
                <w:sz w:val="20"/>
              </w:rPr>
            </w:pPr>
            <w:r w:rsidRPr="007C79EA">
              <w:rPr>
                <w:sz w:val="20"/>
              </w:rPr>
              <w:t>150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42</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Biscoito, apresentação: quadrado, sabor: cream cracker, classificação: salgado, características adicionais: sem recheio, aplicação: alimentação humana</w:t>
            </w:r>
          </w:p>
        </w:tc>
        <w:tc>
          <w:tcPr>
            <w:tcW w:w="1559" w:type="dxa"/>
            <w:vAlign w:val="center"/>
          </w:tcPr>
          <w:p w:rsidR="00D949D1" w:rsidRPr="007C79EA" w:rsidRDefault="00D949D1" w:rsidP="00207026">
            <w:pPr>
              <w:jc w:val="center"/>
              <w:rPr>
                <w:sz w:val="20"/>
              </w:rPr>
            </w:pPr>
            <w:r w:rsidRPr="007C79EA">
              <w:rPr>
                <w:sz w:val="20"/>
              </w:rPr>
              <w:t>232930</w:t>
            </w:r>
          </w:p>
        </w:tc>
        <w:tc>
          <w:tcPr>
            <w:tcW w:w="1418" w:type="dxa"/>
            <w:shd w:val="clear" w:color="auto" w:fill="auto"/>
            <w:vAlign w:val="center"/>
          </w:tcPr>
          <w:p w:rsidR="00D949D1" w:rsidRPr="007C79EA" w:rsidRDefault="00D949D1" w:rsidP="00207026">
            <w:pPr>
              <w:jc w:val="center"/>
            </w:pPr>
            <w:r w:rsidRPr="007C79EA">
              <w:rPr>
                <w:sz w:val="20"/>
              </w:rPr>
              <w:t>Pacote 400g</w:t>
            </w:r>
          </w:p>
        </w:tc>
        <w:tc>
          <w:tcPr>
            <w:tcW w:w="1330" w:type="dxa"/>
            <w:vAlign w:val="center"/>
          </w:tcPr>
          <w:p w:rsidR="00D949D1" w:rsidRPr="005F645F" w:rsidRDefault="00D949D1" w:rsidP="00D949D1">
            <w:pPr>
              <w:jc w:val="center"/>
              <w:rPr>
                <w:sz w:val="20"/>
              </w:rPr>
            </w:pPr>
            <w:r w:rsidRPr="005F645F">
              <w:rPr>
                <w:sz w:val="20"/>
              </w:rPr>
              <w:t>75</w:t>
            </w:r>
          </w:p>
        </w:tc>
        <w:tc>
          <w:tcPr>
            <w:tcW w:w="1417" w:type="dxa"/>
            <w:vAlign w:val="center"/>
          </w:tcPr>
          <w:p w:rsidR="00D949D1" w:rsidRPr="007C79EA" w:rsidRDefault="00D949D1" w:rsidP="00207026">
            <w:pPr>
              <w:jc w:val="center"/>
              <w:rPr>
                <w:sz w:val="20"/>
              </w:rPr>
            </w:pPr>
            <w:r w:rsidRPr="007C79EA">
              <w:rPr>
                <w:sz w:val="20"/>
              </w:rPr>
              <w:t>150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43</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Maionese, tipo: tradicional, aplicação: uso culinário</w:t>
            </w:r>
          </w:p>
        </w:tc>
        <w:tc>
          <w:tcPr>
            <w:tcW w:w="1559" w:type="dxa"/>
            <w:vAlign w:val="center"/>
          </w:tcPr>
          <w:p w:rsidR="00D949D1" w:rsidRPr="007C79EA" w:rsidRDefault="00D949D1" w:rsidP="00207026">
            <w:pPr>
              <w:jc w:val="center"/>
              <w:rPr>
                <w:sz w:val="20"/>
              </w:rPr>
            </w:pPr>
            <w:r w:rsidRPr="007C79EA">
              <w:rPr>
                <w:sz w:val="20"/>
              </w:rPr>
              <w:t>326927</w:t>
            </w:r>
          </w:p>
        </w:tc>
        <w:tc>
          <w:tcPr>
            <w:tcW w:w="1418" w:type="dxa"/>
            <w:shd w:val="clear" w:color="auto" w:fill="auto"/>
            <w:vAlign w:val="center"/>
          </w:tcPr>
          <w:p w:rsidR="00D949D1" w:rsidRPr="007C79EA" w:rsidRDefault="00D949D1" w:rsidP="00207026">
            <w:pPr>
              <w:jc w:val="center"/>
              <w:rPr>
                <w:sz w:val="20"/>
              </w:rPr>
            </w:pPr>
            <w:r w:rsidRPr="007C79EA">
              <w:rPr>
                <w:sz w:val="20"/>
              </w:rPr>
              <w:t>Pote 500g</w:t>
            </w:r>
          </w:p>
        </w:tc>
        <w:tc>
          <w:tcPr>
            <w:tcW w:w="1330" w:type="dxa"/>
            <w:vAlign w:val="center"/>
          </w:tcPr>
          <w:p w:rsidR="00D949D1" w:rsidRPr="005F645F" w:rsidRDefault="00D949D1" w:rsidP="00D949D1">
            <w:pPr>
              <w:jc w:val="center"/>
              <w:rPr>
                <w:sz w:val="20"/>
              </w:rPr>
            </w:pPr>
            <w:r w:rsidRPr="005F645F">
              <w:rPr>
                <w:sz w:val="20"/>
              </w:rPr>
              <w:t>50</w:t>
            </w:r>
          </w:p>
        </w:tc>
        <w:tc>
          <w:tcPr>
            <w:tcW w:w="1417" w:type="dxa"/>
            <w:vAlign w:val="center"/>
          </w:tcPr>
          <w:p w:rsidR="00D949D1" w:rsidRPr="007C79EA" w:rsidRDefault="00D949D1" w:rsidP="00207026">
            <w:pPr>
              <w:jc w:val="center"/>
              <w:rPr>
                <w:sz w:val="20"/>
              </w:rPr>
            </w:pPr>
            <w:r w:rsidRPr="007C79EA">
              <w:rPr>
                <w:sz w:val="20"/>
              </w:rPr>
              <w:t>600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44</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Biscoito, apresentação: redondo, sabor: coco, classificação: doce, características adicionais: sem recheio, tipo: rosquinha, aplicação: alimentação humana, ingredientes: açúcar, farinha de trigo e glúten</w:t>
            </w:r>
          </w:p>
        </w:tc>
        <w:tc>
          <w:tcPr>
            <w:tcW w:w="1559" w:type="dxa"/>
            <w:vAlign w:val="center"/>
          </w:tcPr>
          <w:p w:rsidR="00D949D1" w:rsidRPr="007C79EA" w:rsidRDefault="00D949D1" w:rsidP="00207026">
            <w:pPr>
              <w:jc w:val="center"/>
              <w:rPr>
                <w:sz w:val="20"/>
              </w:rPr>
            </w:pPr>
            <w:r w:rsidRPr="007C79EA">
              <w:rPr>
                <w:sz w:val="20"/>
              </w:rPr>
              <w:t>245803</w:t>
            </w:r>
          </w:p>
        </w:tc>
        <w:tc>
          <w:tcPr>
            <w:tcW w:w="1418" w:type="dxa"/>
            <w:shd w:val="clear" w:color="auto" w:fill="auto"/>
            <w:vAlign w:val="center"/>
          </w:tcPr>
          <w:p w:rsidR="00D949D1" w:rsidRPr="007C79EA" w:rsidRDefault="00D949D1" w:rsidP="00207026">
            <w:pPr>
              <w:jc w:val="center"/>
              <w:rPr>
                <w:sz w:val="20"/>
              </w:rPr>
            </w:pPr>
            <w:r w:rsidRPr="007C79EA">
              <w:rPr>
                <w:sz w:val="20"/>
              </w:rPr>
              <w:t>Pacote 500g</w:t>
            </w:r>
          </w:p>
        </w:tc>
        <w:tc>
          <w:tcPr>
            <w:tcW w:w="1330" w:type="dxa"/>
            <w:vAlign w:val="center"/>
          </w:tcPr>
          <w:p w:rsidR="00D949D1" w:rsidRPr="005F645F" w:rsidRDefault="00D949D1" w:rsidP="00D949D1">
            <w:pPr>
              <w:jc w:val="center"/>
              <w:rPr>
                <w:sz w:val="20"/>
              </w:rPr>
            </w:pPr>
            <w:r w:rsidRPr="005F645F">
              <w:rPr>
                <w:sz w:val="20"/>
              </w:rPr>
              <w:t>50</w:t>
            </w:r>
          </w:p>
        </w:tc>
        <w:tc>
          <w:tcPr>
            <w:tcW w:w="1417" w:type="dxa"/>
            <w:vAlign w:val="center"/>
          </w:tcPr>
          <w:p w:rsidR="00D949D1" w:rsidRPr="007C79EA" w:rsidRDefault="00D949D1" w:rsidP="00207026">
            <w:pPr>
              <w:jc w:val="center"/>
              <w:rPr>
                <w:sz w:val="20"/>
              </w:rPr>
            </w:pPr>
            <w:r w:rsidRPr="007C79EA">
              <w:rPr>
                <w:sz w:val="20"/>
              </w:rPr>
              <w:t>120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45</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Queijo, origem: de vaca, variedade: muçarela, apresentação: fatiado</w:t>
            </w:r>
          </w:p>
        </w:tc>
        <w:tc>
          <w:tcPr>
            <w:tcW w:w="1559" w:type="dxa"/>
            <w:vAlign w:val="center"/>
          </w:tcPr>
          <w:p w:rsidR="00D949D1" w:rsidRPr="007C79EA" w:rsidRDefault="00D949D1" w:rsidP="00207026">
            <w:pPr>
              <w:jc w:val="center"/>
              <w:rPr>
                <w:sz w:val="20"/>
              </w:rPr>
            </w:pPr>
            <w:r w:rsidRPr="007C79EA">
              <w:rPr>
                <w:sz w:val="20"/>
              </w:rPr>
              <w:t>446636</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46</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Frios, variedade: presunto de pernil, tipo preparação: cozido, composição: sem capa de gordura, apresentação: fatiado, estado de conservação: resfriado(a)</w:t>
            </w:r>
          </w:p>
        </w:tc>
        <w:tc>
          <w:tcPr>
            <w:tcW w:w="1559" w:type="dxa"/>
            <w:vAlign w:val="center"/>
          </w:tcPr>
          <w:p w:rsidR="00D949D1" w:rsidRPr="007C79EA" w:rsidRDefault="00D949D1" w:rsidP="00207026">
            <w:pPr>
              <w:jc w:val="center"/>
              <w:rPr>
                <w:sz w:val="20"/>
              </w:rPr>
            </w:pPr>
            <w:r w:rsidRPr="007C79EA">
              <w:rPr>
                <w:sz w:val="20"/>
              </w:rPr>
              <w:t>447774</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47</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Frios, variedade: mortadela, tipo preparação: cozido, composição: sem toucinho em cubos, apresentação: fatiado, estado de conservação: resfriado(a)</w:t>
            </w:r>
          </w:p>
        </w:tc>
        <w:tc>
          <w:tcPr>
            <w:tcW w:w="1559" w:type="dxa"/>
            <w:vAlign w:val="center"/>
          </w:tcPr>
          <w:p w:rsidR="00D949D1" w:rsidRPr="007C79EA" w:rsidRDefault="00D949D1" w:rsidP="00207026">
            <w:pPr>
              <w:jc w:val="center"/>
              <w:rPr>
                <w:sz w:val="20"/>
              </w:rPr>
            </w:pPr>
            <w:r w:rsidRPr="007C79EA">
              <w:rPr>
                <w:sz w:val="20"/>
              </w:rPr>
              <w:t>447785</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5</w:t>
            </w:r>
          </w:p>
        </w:tc>
        <w:tc>
          <w:tcPr>
            <w:tcW w:w="1417" w:type="dxa"/>
            <w:vAlign w:val="center"/>
          </w:tcPr>
          <w:p w:rsidR="00D949D1" w:rsidRPr="007C79EA" w:rsidRDefault="00D949D1" w:rsidP="00207026">
            <w:pPr>
              <w:jc w:val="center"/>
              <w:rPr>
                <w:sz w:val="20"/>
              </w:rPr>
            </w:pPr>
            <w:r w:rsidRPr="007C79EA">
              <w:rPr>
                <w:sz w:val="20"/>
              </w:rPr>
              <w:t>12</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48</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Queijo, origem: de vaca, variedade: requeijão, apresentação: cremoso</w:t>
            </w:r>
          </w:p>
        </w:tc>
        <w:tc>
          <w:tcPr>
            <w:tcW w:w="1559" w:type="dxa"/>
            <w:vAlign w:val="center"/>
          </w:tcPr>
          <w:p w:rsidR="00D949D1" w:rsidRPr="007C79EA" w:rsidRDefault="00D949D1" w:rsidP="00207026">
            <w:pPr>
              <w:jc w:val="center"/>
              <w:rPr>
                <w:sz w:val="20"/>
              </w:rPr>
            </w:pPr>
            <w:r w:rsidRPr="007C79EA">
              <w:rPr>
                <w:sz w:val="20"/>
              </w:rPr>
              <w:t>446671</w:t>
            </w:r>
          </w:p>
        </w:tc>
        <w:tc>
          <w:tcPr>
            <w:tcW w:w="1418" w:type="dxa"/>
            <w:shd w:val="clear" w:color="auto" w:fill="auto"/>
            <w:vAlign w:val="center"/>
          </w:tcPr>
          <w:p w:rsidR="00D949D1" w:rsidRPr="007C79EA" w:rsidRDefault="00D949D1" w:rsidP="00207026">
            <w:pPr>
              <w:jc w:val="center"/>
              <w:rPr>
                <w:sz w:val="20"/>
              </w:rPr>
            </w:pPr>
            <w:r w:rsidRPr="007C79EA">
              <w:rPr>
                <w:sz w:val="20"/>
              </w:rPr>
              <w:t>Embalagem 300g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120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49</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 xml:space="preserve">Gordura vegetal, tipo: margarina, </w:t>
            </w:r>
            <w:r w:rsidRPr="007C79EA">
              <w:rPr>
                <w:sz w:val="20"/>
                <w:shd w:val="clear" w:color="auto" w:fill="FFFFFF"/>
              </w:rPr>
              <w:lastRenderedPageBreak/>
              <w:t>subtipo: cremosa, composição básica: mínimo de 80% de gordura, sabor: com sal</w:t>
            </w:r>
          </w:p>
        </w:tc>
        <w:tc>
          <w:tcPr>
            <w:tcW w:w="1559" w:type="dxa"/>
            <w:vAlign w:val="center"/>
          </w:tcPr>
          <w:p w:rsidR="00D949D1" w:rsidRPr="007C79EA" w:rsidRDefault="00D949D1" w:rsidP="00207026">
            <w:pPr>
              <w:jc w:val="center"/>
              <w:rPr>
                <w:sz w:val="20"/>
              </w:rPr>
            </w:pPr>
            <w:r w:rsidRPr="007C79EA">
              <w:rPr>
                <w:sz w:val="20"/>
              </w:rPr>
              <w:lastRenderedPageBreak/>
              <w:t>463699</w:t>
            </w:r>
          </w:p>
        </w:tc>
        <w:tc>
          <w:tcPr>
            <w:tcW w:w="1418" w:type="dxa"/>
            <w:shd w:val="clear" w:color="auto" w:fill="auto"/>
            <w:vAlign w:val="center"/>
          </w:tcPr>
          <w:p w:rsidR="00D949D1" w:rsidRPr="007C79EA" w:rsidRDefault="00D949D1" w:rsidP="00207026">
            <w:pPr>
              <w:jc w:val="center"/>
              <w:rPr>
                <w:sz w:val="20"/>
              </w:rPr>
            </w:pPr>
            <w:r w:rsidRPr="007C79EA">
              <w:rPr>
                <w:sz w:val="20"/>
              </w:rPr>
              <w:t xml:space="preserve">Embalagem </w:t>
            </w:r>
            <w:r w:rsidRPr="007C79EA">
              <w:rPr>
                <w:sz w:val="20"/>
              </w:rPr>
              <w:lastRenderedPageBreak/>
              <w:t>500g</w:t>
            </w:r>
          </w:p>
        </w:tc>
        <w:tc>
          <w:tcPr>
            <w:tcW w:w="1330" w:type="dxa"/>
            <w:vAlign w:val="center"/>
          </w:tcPr>
          <w:p w:rsidR="00D949D1" w:rsidRPr="005F645F" w:rsidRDefault="00D949D1" w:rsidP="00D949D1">
            <w:pPr>
              <w:jc w:val="center"/>
              <w:rPr>
                <w:sz w:val="20"/>
              </w:rPr>
            </w:pPr>
            <w:r w:rsidRPr="005F645F">
              <w:rPr>
                <w:sz w:val="20"/>
              </w:rPr>
              <w:lastRenderedPageBreak/>
              <w:t>1</w:t>
            </w:r>
          </w:p>
        </w:tc>
        <w:tc>
          <w:tcPr>
            <w:tcW w:w="1417" w:type="dxa"/>
            <w:vAlign w:val="center"/>
          </w:tcPr>
          <w:p w:rsidR="00D949D1" w:rsidRPr="007C79EA" w:rsidRDefault="00D949D1" w:rsidP="00207026">
            <w:pPr>
              <w:jc w:val="center"/>
              <w:rPr>
                <w:sz w:val="20"/>
              </w:rPr>
            </w:pPr>
            <w:r w:rsidRPr="007C79EA">
              <w:rPr>
                <w:sz w:val="20"/>
              </w:rPr>
              <w:t>30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lastRenderedPageBreak/>
              <w:t>50</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Manteiga, tipo: primeira qualidade, composição: com sal</w:t>
            </w:r>
          </w:p>
        </w:tc>
        <w:tc>
          <w:tcPr>
            <w:tcW w:w="1559" w:type="dxa"/>
            <w:vAlign w:val="center"/>
          </w:tcPr>
          <w:p w:rsidR="00D949D1" w:rsidRPr="007C79EA" w:rsidRDefault="00D949D1" w:rsidP="00207026">
            <w:pPr>
              <w:jc w:val="center"/>
              <w:rPr>
                <w:sz w:val="20"/>
              </w:rPr>
            </w:pPr>
            <w:r w:rsidRPr="007C79EA">
              <w:rPr>
                <w:sz w:val="20"/>
              </w:rPr>
              <w:t>446393</w:t>
            </w:r>
          </w:p>
        </w:tc>
        <w:tc>
          <w:tcPr>
            <w:tcW w:w="1418" w:type="dxa"/>
            <w:shd w:val="clear" w:color="auto" w:fill="auto"/>
            <w:vAlign w:val="center"/>
          </w:tcPr>
          <w:p w:rsidR="00D949D1" w:rsidRPr="007C79EA" w:rsidRDefault="00D949D1" w:rsidP="00207026">
            <w:pPr>
              <w:jc w:val="center"/>
              <w:rPr>
                <w:sz w:val="20"/>
              </w:rPr>
            </w:pPr>
            <w:r w:rsidRPr="007C79EA">
              <w:rPr>
                <w:sz w:val="20"/>
              </w:rPr>
              <w:t>Pote 200g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51</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Iogurte natural, teor gordura: integral, sabor: sortidos, componentes: com polpa ou pedaços de fruta</w:t>
            </w:r>
          </w:p>
        </w:tc>
        <w:tc>
          <w:tcPr>
            <w:tcW w:w="1559" w:type="dxa"/>
            <w:vAlign w:val="center"/>
          </w:tcPr>
          <w:p w:rsidR="00D949D1" w:rsidRPr="007C79EA" w:rsidRDefault="00D949D1" w:rsidP="00207026">
            <w:pPr>
              <w:jc w:val="center"/>
              <w:rPr>
                <w:sz w:val="20"/>
              </w:rPr>
            </w:pPr>
            <w:r w:rsidRPr="007C79EA">
              <w:rPr>
                <w:sz w:val="20"/>
              </w:rPr>
              <w:t>446706</w:t>
            </w:r>
          </w:p>
        </w:tc>
        <w:tc>
          <w:tcPr>
            <w:tcW w:w="1418" w:type="dxa"/>
            <w:shd w:val="clear" w:color="auto" w:fill="auto"/>
            <w:vAlign w:val="center"/>
          </w:tcPr>
          <w:p w:rsidR="00D949D1" w:rsidRPr="007C79EA" w:rsidRDefault="00D949D1" w:rsidP="00207026">
            <w:pPr>
              <w:jc w:val="center"/>
              <w:rPr>
                <w:sz w:val="20"/>
              </w:rPr>
            </w:pPr>
            <w:r w:rsidRPr="007C79EA">
              <w:rPr>
                <w:sz w:val="20"/>
              </w:rPr>
              <w:t>Embalagem 1L</w:t>
            </w:r>
          </w:p>
        </w:tc>
        <w:tc>
          <w:tcPr>
            <w:tcW w:w="1330" w:type="dxa"/>
            <w:vAlign w:val="center"/>
          </w:tcPr>
          <w:p w:rsidR="00D949D1" w:rsidRPr="005F645F" w:rsidRDefault="00D949D1" w:rsidP="00D949D1">
            <w:pPr>
              <w:jc w:val="center"/>
              <w:rPr>
                <w:sz w:val="20"/>
              </w:rPr>
            </w:pPr>
            <w:r w:rsidRPr="005F645F">
              <w:rPr>
                <w:sz w:val="20"/>
              </w:rPr>
              <w:t>50</w:t>
            </w:r>
          </w:p>
        </w:tc>
        <w:tc>
          <w:tcPr>
            <w:tcW w:w="1417" w:type="dxa"/>
            <w:vAlign w:val="center"/>
          </w:tcPr>
          <w:p w:rsidR="00D949D1" w:rsidRPr="007C79EA" w:rsidRDefault="00D949D1" w:rsidP="00207026">
            <w:pPr>
              <w:jc w:val="center"/>
              <w:rPr>
                <w:sz w:val="20"/>
              </w:rPr>
            </w:pPr>
            <w:r w:rsidRPr="007C79EA">
              <w:rPr>
                <w:sz w:val="20"/>
              </w:rPr>
              <w:t>300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52</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Iogurte natural, teor gordura: integral, sabor: sortidos, componentes: com polpa ou pedaços de fruta</w:t>
            </w:r>
          </w:p>
        </w:tc>
        <w:tc>
          <w:tcPr>
            <w:tcW w:w="1559" w:type="dxa"/>
            <w:vAlign w:val="center"/>
          </w:tcPr>
          <w:p w:rsidR="00D949D1" w:rsidRPr="007C79EA" w:rsidRDefault="00D949D1" w:rsidP="00207026">
            <w:pPr>
              <w:jc w:val="center"/>
              <w:rPr>
                <w:sz w:val="20"/>
              </w:rPr>
            </w:pPr>
            <w:r w:rsidRPr="007C79EA">
              <w:rPr>
                <w:sz w:val="20"/>
              </w:rPr>
              <w:t>446706</w:t>
            </w:r>
          </w:p>
        </w:tc>
        <w:tc>
          <w:tcPr>
            <w:tcW w:w="1418" w:type="dxa"/>
            <w:shd w:val="clear" w:color="auto" w:fill="auto"/>
            <w:vAlign w:val="center"/>
          </w:tcPr>
          <w:p w:rsidR="00D949D1" w:rsidRPr="007C79EA" w:rsidRDefault="00D949D1" w:rsidP="00207026">
            <w:pPr>
              <w:jc w:val="center"/>
              <w:rPr>
                <w:sz w:val="20"/>
              </w:rPr>
            </w:pPr>
            <w:r w:rsidRPr="007C79EA">
              <w:rPr>
                <w:sz w:val="20"/>
              </w:rPr>
              <w:t>Embalagem 170g</w:t>
            </w:r>
          </w:p>
        </w:tc>
        <w:tc>
          <w:tcPr>
            <w:tcW w:w="1330" w:type="dxa"/>
            <w:vAlign w:val="center"/>
          </w:tcPr>
          <w:p w:rsidR="00D949D1" w:rsidRPr="005F645F" w:rsidRDefault="00D949D1" w:rsidP="00D949D1">
            <w:pPr>
              <w:jc w:val="center"/>
              <w:rPr>
                <w:sz w:val="20"/>
              </w:rPr>
            </w:pPr>
            <w:r w:rsidRPr="005F645F">
              <w:rPr>
                <w:sz w:val="20"/>
              </w:rPr>
              <w:t>100</w:t>
            </w:r>
          </w:p>
        </w:tc>
        <w:tc>
          <w:tcPr>
            <w:tcW w:w="1417" w:type="dxa"/>
            <w:vAlign w:val="center"/>
          </w:tcPr>
          <w:p w:rsidR="00D949D1" w:rsidRPr="007C79EA" w:rsidRDefault="00D949D1" w:rsidP="00207026">
            <w:pPr>
              <w:jc w:val="center"/>
              <w:rPr>
                <w:sz w:val="20"/>
              </w:rPr>
            </w:pPr>
            <w:r w:rsidRPr="007C79EA">
              <w:rPr>
                <w:sz w:val="20"/>
              </w:rPr>
              <w:t>2500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53</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Adoçante, aspecto físico: líquido transparente, ingredientes: sucralose, prazo validade: 1 anos, tipo: dietético, características adicionais: bico dosador</w:t>
            </w:r>
          </w:p>
        </w:tc>
        <w:tc>
          <w:tcPr>
            <w:tcW w:w="1559" w:type="dxa"/>
            <w:vAlign w:val="center"/>
          </w:tcPr>
          <w:p w:rsidR="00D949D1" w:rsidRPr="007C79EA" w:rsidRDefault="00D949D1" w:rsidP="00207026">
            <w:pPr>
              <w:jc w:val="center"/>
              <w:rPr>
                <w:sz w:val="20"/>
              </w:rPr>
            </w:pPr>
            <w:r w:rsidRPr="007C79EA">
              <w:rPr>
                <w:sz w:val="20"/>
              </w:rPr>
              <w:t>407523</w:t>
            </w:r>
          </w:p>
        </w:tc>
        <w:tc>
          <w:tcPr>
            <w:tcW w:w="1418" w:type="dxa"/>
            <w:shd w:val="clear" w:color="auto" w:fill="auto"/>
            <w:vAlign w:val="center"/>
          </w:tcPr>
          <w:p w:rsidR="00D949D1" w:rsidRPr="007C79EA" w:rsidRDefault="00D949D1" w:rsidP="00207026">
            <w:pPr>
              <w:jc w:val="center"/>
              <w:rPr>
                <w:sz w:val="20"/>
              </w:rPr>
            </w:pPr>
            <w:r w:rsidRPr="007C79EA">
              <w:rPr>
                <w:sz w:val="20"/>
              </w:rPr>
              <w:t>Frasco 100ml</w:t>
            </w:r>
          </w:p>
        </w:tc>
        <w:tc>
          <w:tcPr>
            <w:tcW w:w="1330" w:type="dxa"/>
            <w:vAlign w:val="center"/>
          </w:tcPr>
          <w:p w:rsidR="00D949D1" w:rsidRPr="005F645F" w:rsidRDefault="00D949D1" w:rsidP="00D949D1">
            <w:pPr>
              <w:jc w:val="center"/>
              <w:rPr>
                <w:sz w:val="20"/>
              </w:rPr>
            </w:pPr>
            <w:r w:rsidRPr="005F645F">
              <w:rPr>
                <w:sz w:val="20"/>
              </w:rPr>
              <w:t>5</w:t>
            </w:r>
          </w:p>
        </w:tc>
        <w:tc>
          <w:tcPr>
            <w:tcW w:w="1417" w:type="dxa"/>
            <w:vAlign w:val="center"/>
          </w:tcPr>
          <w:p w:rsidR="00D949D1" w:rsidRPr="007C79EA" w:rsidRDefault="00D949D1" w:rsidP="00207026">
            <w:pPr>
              <w:jc w:val="center"/>
              <w:rPr>
                <w:sz w:val="20"/>
              </w:rPr>
            </w:pPr>
            <w:r w:rsidRPr="007C79EA">
              <w:rPr>
                <w:sz w:val="20"/>
              </w:rPr>
              <w:t>10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54</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Achocolatado, apresentação: líquido, sabor: tradicional, prazo validade mínimo: 06 meses, característica adicional: enriquecido com vitaminas</w:t>
            </w:r>
          </w:p>
        </w:tc>
        <w:tc>
          <w:tcPr>
            <w:tcW w:w="1559" w:type="dxa"/>
            <w:vAlign w:val="center"/>
          </w:tcPr>
          <w:p w:rsidR="00D949D1" w:rsidRPr="007C79EA" w:rsidRDefault="00D949D1" w:rsidP="00207026">
            <w:pPr>
              <w:jc w:val="center"/>
              <w:rPr>
                <w:sz w:val="20"/>
              </w:rPr>
            </w:pPr>
            <w:r w:rsidRPr="007C79EA">
              <w:rPr>
                <w:sz w:val="20"/>
              </w:rPr>
              <w:t>463550</w:t>
            </w:r>
          </w:p>
        </w:tc>
        <w:tc>
          <w:tcPr>
            <w:tcW w:w="1418" w:type="dxa"/>
            <w:shd w:val="clear" w:color="auto" w:fill="auto"/>
            <w:vAlign w:val="center"/>
          </w:tcPr>
          <w:p w:rsidR="00D949D1" w:rsidRPr="007C79EA" w:rsidRDefault="00D949D1" w:rsidP="00207026">
            <w:pPr>
              <w:jc w:val="center"/>
              <w:rPr>
                <w:sz w:val="20"/>
              </w:rPr>
            </w:pPr>
            <w:r w:rsidRPr="007C79EA">
              <w:rPr>
                <w:sz w:val="20"/>
              </w:rPr>
              <w:t>Caixa 200ml</w:t>
            </w:r>
          </w:p>
        </w:tc>
        <w:tc>
          <w:tcPr>
            <w:tcW w:w="1330" w:type="dxa"/>
            <w:vAlign w:val="center"/>
          </w:tcPr>
          <w:p w:rsidR="00D949D1" w:rsidRPr="005F645F" w:rsidRDefault="00D949D1" w:rsidP="00D949D1">
            <w:pPr>
              <w:jc w:val="center"/>
              <w:rPr>
                <w:sz w:val="20"/>
              </w:rPr>
            </w:pPr>
            <w:r w:rsidRPr="005F645F">
              <w:rPr>
                <w:sz w:val="20"/>
              </w:rPr>
              <w:t>100</w:t>
            </w:r>
          </w:p>
        </w:tc>
        <w:tc>
          <w:tcPr>
            <w:tcW w:w="1417" w:type="dxa"/>
            <w:vAlign w:val="center"/>
          </w:tcPr>
          <w:p w:rsidR="00D949D1" w:rsidRPr="007C79EA" w:rsidRDefault="00D949D1" w:rsidP="00207026">
            <w:pPr>
              <w:jc w:val="center"/>
              <w:rPr>
                <w:sz w:val="20"/>
              </w:rPr>
            </w:pPr>
            <w:r w:rsidRPr="007C79EA">
              <w:rPr>
                <w:sz w:val="20"/>
              </w:rPr>
              <w:t>2500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55</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Leite coco, tipo: integral, prazo validade mínimo: 12 meses</w:t>
            </w:r>
          </w:p>
        </w:tc>
        <w:tc>
          <w:tcPr>
            <w:tcW w:w="1559" w:type="dxa"/>
            <w:vAlign w:val="center"/>
          </w:tcPr>
          <w:p w:rsidR="00D949D1" w:rsidRPr="007C79EA" w:rsidRDefault="00D949D1" w:rsidP="00207026">
            <w:pPr>
              <w:jc w:val="center"/>
              <w:rPr>
                <w:sz w:val="20"/>
              </w:rPr>
            </w:pPr>
            <w:r w:rsidRPr="007C79EA">
              <w:rPr>
                <w:sz w:val="20"/>
              </w:rPr>
              <w:t>464011</w:t>
            </w:r>
          </w:p>
        </w:tc>
        <w:tc>
          <w:tcPr>
            <w:tcW w:w="1418" w:type="dxa"/>
            <w:shd w:val="clear" w:color="auto" w:fill="auto"/>
            <w:vAlign w:val="center"/>
          </w:tcPr>
          <w:p w:rsidR="00D949D1" w:rsidRPr="007C79EA" w:rsidRDefault="00D949D1" w:rsidP="00207026">
            <w:pPr>
              <w:jc w:val="center"/>
              <w:rPr>
                <w:sz w:val="20"/>
              </w:rPr>
            </w:pPr>
            <w:r w:rsidRPr="007C79EA">
              <w:rPr>
                <w:sz w:val="20"/>
              </w:rPr>
              <w:t>Garrafa 200ml</w:t>
            </w:r>
          </w:p>
        </w:tc>
        <w:tc>
          <w:tcPr>
            <w:tcW w:w="1330" w:type="dxa"/>
            <w:vAlign w:val="center"/>
          </w:tcPr>
          <w:p w:rsidR="00D949D1" w:rsidRPr="005F645F" w:rsidRDefault="00D949D1" w:rsidP="00D949D1">
            <w:pPr>
              <w:jc w:val="center"/>
              <w:rPr>
                <w:sz w:val="20"/>
              </w:rPr>
            </w:pPr>
            <w:r w:rsidRPr="005F645F">
              <w:rPr>
                <w:sz w:val="20"/>
              </w:rPr>
              <w:t>30</w:t>
            </w:r>
          </w:p>
        </w:tc>
        <w:tc>
          <w:tcPr>
            <w:tcW w:w="1417" w:type="dxa"/>
            <w:vAlign w:val="center"/>
          </w:tcPr>
          <w:p w:rsidR="00D949D1" w:rsidRPr="007C79EA" w:rsidRDefault="00D949D1" w:rsidP="00207026">
            <w:pPr>
              <w:jc w:val="center"/>
              <w:rPr>
                <w:sz w:val="20"/>
              </w:rPr>
            </w:pPr>
            <w:r w:rsidRPr="007C79EA">
              <w:rPr>
                <w:sz w:val="20"/>
              </w:rPr>
              <w:t>60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56</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Refrigerante, material: água gaseificada, açúcar, extrato noz de cola, sabor: aroma natural, características adicionais: cafeína, corante caramelo iv, acidulante ins 338</w:t>
            </w:r>
          </w:p>
        </w:tc>
        <w:tc>
          <w:tcPr>
            <w:tcW w:w="1559" w:type="dxa"/>
            <w:vAlign w:val="center"/>
          </w:tcPr>
          <w:p w:rsidR="00D949D1" w:rsidRPr="007C79EA" w:rsidRDefault="00D949D1" w:rsidP="00207026">
            <w:pPr>
              <w:jc w:val="center"/>
              <w:rPr>
                <w:sz w:val="20"/>
              </w:rPr>
            </w:pPr>
            <w:r w:rsidRPr="007C79EA">
              <w:rPr>
                <w:sz w:val="20"/>
              </w:rPr>
              <w:t>217784</w:t>
            </w:r>
          </w:p>
        </w:tc>
        <w:tc>
          <w:tcPr>
            <w:tcW w:w="1418" w:type="dxa"/>
            <w:shd w:val="clear" w:color="auto" w:fill="auto"/>
            <w:vAlign w:val="center"/>
          </w:tcPr>
          <w:p w:rsidR="00D949D1" w:rsidRPr="007C79EA" w:rsidRDefault="00D949D1" w:rsidP="00207026">
            <w:pPr>
              <w:jc w:val="center"/>
              <w:rPr>
                <w:sz w:val="20"/>
              </w:rPr>
            </w:pPr>
            <w:r w:rsidRPr="007C79EA">
              <w:rPr>
                <w:sz w:val="20"/>
              </w:rPr>
              <w:t>Garrafa 2L</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57</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Refrigerante, material: água gaseificada, açúcar, semente guaraná 0,025%, sabor: aroma sintético, características adicionais: acidulante ins 330, caramelado iv, conservador 211</w:t>
            </w:r>
          </w:p>
        </w:tc>
        <w:tc>
          <w:tcPr>
            <w:tcW w:w="1559" w:type="dxa"/>
            <w:vAlign w:val="center"/>
          </w:tcPr>
          <w:p w:rsidR="00D949D1" w:rsidRPr="007C79EA" w:rsidRDefault="00D949D1" w:rsidP="00207026">
            <w:pPr>
              <w:jc w:val="center"/>
              <w:rPr>
                <w:sz w:val="20"/>
              </w:rPr>
            </w:pPr>
            <w:r w:rsidRPr="007C79EA">
              <w:rPr>
                <w:sz w:val="20"/>
              </w:rPr>
              <w:t>344694</w:t>
            </w:r>
          </w:p>
        </w:tc>
        <w:tc>
          <w:tcPr>
            <w:tcW w:w="1418" w:type="dxa"/>
            <w:shd w:val="clear" w:color="auto" w:fill="auto"/>
            <w:vAlign w:val="center"/>
          </w:tcPr>
          <w:p w:rsidR="00D949D1" w:rsidRPr="007C79EA" w:rsidRDefault="00D949D1" w:rsidP="00207026">
            <w:pPr>
              <w:jc w:val="center"/>
              <w:rPr>
                <w:sz w:val="20"/>
              </w:rPr>
            </w:pPr>
            <w:r w:rsidRPr="007C79EA">
              <w:rPr>
                <w:sz w:val="20"/>
              </w:rPr>
              <w:t>Garrafa 2L</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58</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Refrigerante, material: água gasosa, xarope, sabor: guaraná, características adicionais: dietético</w:t>
            </w:r>
          </w:p>
        </w:tc>
        <w:tc>
          <w:tcPr>
            <w:tcW w:w="1559" w:type="dxa"/>
            <w:vAlign w:val="center"/>
          </w:tcPr>
          <w:p w:rsidR="00D949D1" w:rsidRPr="007C79EA" w:rsidRDefault="00D949D1" w:rsidP="00207026">
            <w:pPr>
              <w:jc w:val="center"/>
              <w:rPr>
                <w:sz w:val="20"/>
              </w:rPr>
            </w:pPr>
            <w:r w:rsidRPr="007C79EA">
              <w:rPr>
                <w:sz w:val="20"/>
              </w:rPr>
              <w:t>232358</w:t>
            </w:r>
          </w:p>
        </w:tc>
        <w:tc>
          <w:tcPr>
            <w:tcW w:w="1418" w:type="dxa"/>
            <w:shd w:val="clear" w:color="auto" w:fill="auto"/>
            <w:vAlign w:val="center"/>
          </w:tcPr>
          <w:p w:rsidR="00D949D1" w:rsidRPr="007C79EA" w:rsidRDefault="00D949D1" w:rsidP="00207026">
            <w:pPr>
              <w:jc w:val="center"/>
              <w:rPr>
                <w:sz w:val="20"/>
              </w:rPr>
            </w:pPr>
            <w:r w:rsidRPr="007C79EA">
              <w:rPr>
                <w:sz w:val="20"/>
              </w:rPr>
              <w:t>Garrafa 2L</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59</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Refrigerante, material: água gasosa, xarope, sabor: cola, características adicionais: dietético</w:t>
            </w:r>
          </w:p>
        </w:tc>
        <w:tc>
          <w:tcPr>
            <w:tcW w:w="1559" w:type="dxa"/>
            <w:vAlign w:val="center"/>
          </w:tcPr>
          <w:p w:rsidR="00D949D1" w:rsidRPr="007C79EA" w:rsidRDefault="00D949D1" w:rsidP="00207026">
            <w:pPr>
              <w:jc w:val="center"/>
              <w:rPr>
                <w:sz w:val="20"/>
              </w:rPr>
            </w:pPr>
            <w:r w:rsidRPr="007C79EA">
              <w:rPr>
                <w:sz w:val="20"/>
              </w:rPr>
              <w:t>232702</w:t>
            </w:r>
          </w:p>
        </w:tc>
        <w:tc>
          <w:tcPr>
            <w:tcW w:w="1418" w:type="dxa"/>
            <w:shd w:val="clear" w:color="auto" w:fill="auto"/>
            <w:vAlign w:val="center"/>
          </w:tcPr>
          <w:p w:rsidR="00D949D1" w:rsidRPr="007C79EA" w:rsidRDefault="00D949D1" w:rsidP="00207026">
            <w:pPr>
              <w:jc w:val="center"/>
              <w:rPr>
                <w:sz w:val="20"/>
              </w:rPr>
            </w:pPr>
            <w:r w:rsidRPr="007C79EA">
              <w:rPr>
                <w:sz w:val="20"/>
              </w:rPr>
              <w:t>Garrafa 2L</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60</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Condimento, tipo: alho, apresentação: natural, adicional: cabeça</w:t>
            </w:r>
          </w:p>
        </w:tc>
        <w:tc>
          <w:tcPr>
            <w:tcW w:w="1559" w:type="dxa"/>
            <w:vAlign w:val="center"/>
          </w:tcPr>
          <w:p w:rsidR="00D949D1" w:rsidRPr="007C79EA" w:rsidRDefault="00D949D1" w:rsidP="00207026">
            <w:pPr>
              <w:jc w:val="center"/>
              <w:rPr>
                <w:sz w:val="20"/>
              </w:rPr>
            </w:pPr>
            <w:r w:rsidRPr="007C79EA">
              <w:rPr>
                <w:sz w:val="20"/>
              </w:rPr>
              <w:t>463938</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61</w:t>
            </w:r>
          </w:p>
        </w:tc>
        <w:tc>
          <w:tcPr>
            <w:tcW w:w="3034" w:type="dxa"/>
            <w:shd w:val="clear" w:color="auto" w:fill="auto"/>
            <w:vAlign w:val="center"/>
          </w:tcPr>
          <w:p w:rsidR="00D949D1" w:rsidRPr="007C79EA" w:rsidRDefault="00D949D1" w:rsidP="004201E2">
            <w:pPr>
              <w:spacing w:before="80" w:after="80"/>
              <w:jc w:val="both"/>
              <w:rPr>
                <w:sz w:val="20"/>
              </w:rPr>
            </w:pPr>
            <w:r w:rsidRPr="007C79EA">
              <w:rPr>
                <w:sz w:val="20"/>
                <w:shd w:val="clear" w:color="auto" w:fill="FFFFFF"/>
              </w:rPr>
              <w:t>Legume in natura, tipo: cebola branca</w:t>
            </w:r>
          </w:p>
        </w:tc>
        <w:tc>
          <w:tcPr>
            <w:tcW w:w="1559" w:type="dxa"/>
            <w:vAlign w:val="center"/>
          </w:tcPr>
          <w:p w:rsidR="00D949D1" w:rsidRPr="007C79EA" w:rsidRDefault="00D949D1" w:rsidP="00207026">
            <w:pPr>
              <w:jc w:val="center"/>
              <w:rPr>
                <w:sz w:val="20"/>
              </w:rPr>
            </w:pPr>
            <w:r w:rsidRPr="007C79EA">
              <w:rPr>
                <w:sz w:val="20"/>
              </w:rPr>
              <w:t>463781</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30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62</w:t>
            </w:r>
          </w:p>
        </w:tc>
        <w:tc>
          <w:tcPr>
            <w:tcW w:w="3034" w:type="dxa"/>
            <w:shd w:val="clear" w:color="auto" w:fill="auto"/>
            <w:vAlign w:val="center"/>
          </w:tcPr>
          <w:p w:rsidR="00D949D1" w:rsidRPr="007C79EA" w:rsidRDefault="00D949D1" w:rsidP="004201E2">
            <w:pPr>
              <w:spacing w:before="80" w:after="80"/>
              <w:jc w:val="both"/>
              <w:rPr>
                <w:sz w:val="20"/>
              </w:rPr>
            </w:pPr>
            <w:r w:rsidRPr="007C79EA">
              <w:rPr>
                <w:sz w:val="20"/>
                <w:shd w:val="clear" w:color="auto" w:fill="FFFFFF"/>
              </w:rPr>
              <w:t>Legume in natura, tipo: tomate salada</w:t>
            </w:r>
          </w:p>
        </w:tc>
        <w:tc>
          <w:tcPr>
            <w:tcW w:w="1559" w:type="dxa"/>
            <w:vAlign w:val="center"/>
          </w:tcPr>
          <w:p w:rsidR="00D949D1" w:rsidRPr="007C79EA" w:rsidRDefault="00D949D1" w:rsidP="00207026">
            <w:pPr>
              <w:jc w:val="center"/>
              <w:rPr>
                <w:sz w:val="20"/>
              </w:rPr>
            </w:pPr>
            <w:r w:rsidRPr="007C79EA">
              <w:rPr>
                <w:sz w:val="20"/>
              </w:rPr>
              <w:t>463806</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120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63</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Legume in natura, tipo: abóbora moranga</w:t>
            </w:r>
          </w:p>
        </w:tc>
        <w:tc>
          <w:tcPr>
            <w:tcW w:w="1559" w:type="dxa"/>
            <w:vAlign w:val="center"/>
          </w:tcPr>
          <w:p w:rsidR="00D949D1" w:rsidRPr="007C79EA" w:rsidRDefault="00D949D1" w:rsidP="00207026">
            <w:pPr>
              <w:jc w:val="center"/>
              <w:rPr>
                <w:sz w:val="20"/>
              </w:rPr>
            </w:pPr>
            <w:r w:rsidRPr="007C79EA">
              <w:rPr>
                <w:sz w:val="20"/>
              </w:rPr>
              <w:t>463746</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30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64</w:t>
            </w:r>
          </w:p>
        </w:tc>
        <w:tc>
          <w:tcPr>
            <w:tcW w:w="3034" w:type="dxa"/>
            <w:shd w:val="clear" w:color="auto" w:fill="auto"/>
            <w:vAlign w:val="center"/>
          </w:tcPr>
          <w:p w:rsidR="00D949D1" w:rsidRPr="007C79EA" w:rsidRDefault="00D949D1" w:rsidP="004201E2">
            <w:pPr>
              <w:spacing w:before="80" w:after="80"/>
              <w:jc w:val="both"/>
              <w:rPr>
                <w:sz w:val="20"/>
              </w:rPr>
            </w:pPr>
            <w:r w:rsidRPr="007C79EA">
              <w:rPr>
                <w:sz w:val="20"/>
                <w:shd w:val="clear" w:color="auto" w:fill="FFFFFF"/>
              </w:rPr>
              <w:t>Legume in natura, tipo: pepino</w:t>
            </w:r>
          </w:p>
        </w:tc>
        <w:tc>
          <w:tcPr>
            <w:tcW w:w="1559" w:type="dxa"/>
            <w:vAlign w:val="center"/>
          </w:tcPr>
          <w:p w:rsidR="00D949D1" w:rsidRPr="007C79EA" w:rsidRDefault="00D949D1" w:rsidP="00207026">
            <w:pPr>
              <w:jc w:val="center"/>
              <w:rPr>
                <w:sz w:val="20"/>
              </w:rPr>
            </w:pPr>
            <w:r w:rsidRPr="007C79EA">
              <w:rPr>
                <w:sz w:val="20"/>
              </w:rPr>
              <w:t>463796</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30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65</w:t>
            </w:r>
          </w:p>
        </w:tc>
        <w:tc>
          <w:tcPr>
            <w:tcW w:w="3034" w:type="dxa"/>
            <w:shd w:val="clear" w:color="auto" w:fill="auto"/>
            <w:vAlign w:val="center"/>
          </w:tcPr>
          <w:p w:rsidR="00D949D1" w:rsidRPr="007C79EA" w:rsidRDefault="00D949D1" w:rsidP="004201E2">
            <w:pPr>
              <w:spacing w:before="80" w:after="80"/>
              <w:jc w:val="both"/>
              <w:rPr>
                <w:sz w:val="20"/>
              </w:rPr>
            </w:pPr>
            <w:r w:rsidRPr="007C79EA">
              <w:rPr>
                <w:sz w:val="20"/>
                <w:shd w:val="clear" w:color="auto" w:fill="FFFFFF"/>
              </w:rPr>
              <w:t>Verdura in natura, tipo: alface lisa</w:t>
            </w:r>
          </w:p>
        </w:tc>
        <w:tc>
          <w:tcPr>
            <w:tcW w:w="1559" w:type="dxa"/>
            <w:vAlign w:val="center"/>
          </w:tcPr>
          <w:p w:rsidR="00D949D1" w:rsidRPr="007C79EA" w:rsidRDefault="00D949D1" w:rsidP="00207026">
            <w:pPr>
              <w:jc w:val="center"/>
              <w:rPr>
                <w:sz w:val="20"/>
              </w:rPr>
            </w:pPr>
            <w:r w:rsidRPr="007C79EA">
              <w:rPr>
                <w:sz w:val="20"/>
              </w:rPr>
              <w:t>463833</w:t>
            </w:r>
          </w:p>
        </w:tc>
        <w:tc>
          <w:tcPr>
            <w:tcW w:w="1418" w:type="dxa"/>
            <w:shd w:val="clear" w:color="auto" w:fill="auto"/>
            <w:vAlign w:val="center"/>
          </w:tcPr>
          <w:p w:rsidR="00D949D1" w:rsidRPr="007C79EA" w:rsidRDefault="00D949D1" w:rsidP="00207026">
            <w:pPr>
              <w:jc w:val="center"/>
              <w:rPr>
                <w:sz w:val="20"/>
              </w:rPr>
            </w:pPr>
            <w:r w:rsidRPr="007C79EA">
              <w:rPr>
                <w:sz w:val="20"/>
              </w:rPr>
              <w:t>Unidade</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66</w:t>
            </w:r>
          </w:p>
        </w:tc>
        <w:tc>
          <w:tcPr>
            <w:tcW w:w="3034" w:type="dxa"/>
            <w:shd w:val="clear" w:color="auto" w:fill="auto"/>
            <w:vAlign w:val="center"/>
          </w:tcPr>
          <w:p w:rsidR="00D949D1" w:rsidRPr="007C79EA" w:rsidRDefault="00D949D1" w:rsidP="004201E2">
            <w:pPr>
              <w:spacing w:before="80" w:after="80"/>
              <w:jc w:val="both"/>
              <w:rPr>
                <w:sz w:val="20"/>
              </w:rPr>
            </w:pPr>
            <w:r w:rsidRPr="007C79EA">
              <w:rPr>
                <w:sz w:val="20"/>
                <w:shd w:val="clear" w:color="auto" w:fill="FFFFFF"/>
              </w:rPr>
              <w:t>Legume in natura, tipo: batata inglesa</w:t>
            </w:r>
          </w:p>
        </w:tc>
        <w:tc>
          <w:tcPr>
            <w:tcW w:w="1559" w:type="dxa"/>
            <w:vAlign w:val="center"/>
          </w:tcPr>
          <w:p w:rsidR="00D949D1" w:rsidRPr="007C79EA" w:rsidRDefault="00D949D1" w:rsidP="00207026">
            <w:pPr>
              <w:jc w:val="center"/>
              <w:rPr>
                <w:sz w:val="20"/>
              </w:rPr>
            </w:pPr>
            <w:r w:rsidRPr="007C79EA">
              <w:rPr>
                <w:sz w:val="20"/>
              </w:rPr>
              <w:t>463754</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140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67</w:t>
            </w:r>
          </w:p>
        </w:tc>
        <w:tc>
          <w:tcPr>
            <w:tcW w:w="3034" w:type="dxa"/>
            <w:shd w:val="clear" w:color="auto" w:fill="auto"/>
            <w:vAlign w:val="center"/>
          </w:tcPr>
          <w:p w:rsidR="00D949D1" w:rsidRPr="007C79EA" w:rsidRDefault="00D949D1" w:rsidP="004201E2">
            <w:pPr>
              <w:spacing w:before="80" w:after="80"/>
              <w:jc w:val="both"/>
              <w:rPr>
                <w:sz w:val="20"/>
              </w:rPr>
            </w:pPr>
            <w:r w:rsidRPr="007C79EA">
              <w:rPr>
                <w:sz w:val="20"/>
                <w:shd w:val="clear" w:color="auto" w:fill="FFFFFF"/>
              </w:rPr>
              <w:t>Legume in natura, tipo: cenoura</w:t>
            </w:r>
          </w:p>
        </w:tc>
        <w:tc>
          <w:tcPr>
            <w:tcW w:w="1559" w:type="dxa"/>
            <w:vAlign w:val="center"/>
          </w:tcPr>
          <w:p w:rsidR="00D949D1" w:rsidRPr="007C79EA" w:rsidRDefault="00D949D1" w:rsidP="00207026">
            <w:pPr>
              <w:jc w:val="center"/>
              <w:rPr>
                <w:sz w:val="20"/>
              </w:rPr>
            </w:pPr>
            <w:r w:rsidRPr="007C79EA">
              <w:rPr>
                <w:sz w:val="20"/>
              </w:rPr>
              <w:t>463770</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68</w:t>
            </w:r>
          </w:p>
        </w:tc>
        <w:tc>
          <w:tcPr>
            <w:tcW w:w="3034" w:type="dxa"/>
            <w:shd w:val="clear" w:color="auto" w:fill="auto"/>
            <w:vAlign w:val="center"/>
          </w:tcPr>
          <w:p w:rsidR="00D949D1" w:rsidRPr="007C79EA" w:rsidRDefault="00D949D1" w:rsidP="004201E2">
            <w:pPr>
              <w:spacing w:before="80" w:after="80"/>
              <w:jc w:val="both"/>
              <w:rPr>
                <w:sz w:val="20"/>
              </w:rPr>
            </w:pPr>
            <w:r w:rsidRPr="007C79EA">
              <w:rPr>
                <w:sz w:val="20"/>
                <w:shd w:val="clear" w:color="auto" w:fill="FFFFFF"/>
              </w:rPr>
              <w:t>Legume in natura, tipo: inhame</w:t>
            </w:r>
          </w:p>
        </w:tc>
        <w:tc>
          <w:tcPr>
            <w:tcW w:w="1559" w:type="dxa"/>
            <w:vAlign w:val="center"/>
          </w:tcPr>
          <w:p w:rsidR="00D949D1" w:rsidRPr="007C79EA" w:rsidRDefault="00D949D1" w:rsidP="00207026">
            <w:pPr>
              <w:jc w:val="center"/>
              <w:rPr>
                <w:sz w:val="20"/>
              </w:rPr>
            </w:pPr>
            <w:r w:rsidRPr="007C79EA">
              <w:rPr>
                <w:sz w:val="20"/>
              </w:rPr>
              <w:t>463789</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69</w:t>
            </w:r>
          </w:p>
        </w:tc>
        <w:tc>
          <w:tcPr>
            <w:tcW w:w="3034" w:type="dxa"/>
            <w:shd w:val="clear" w:color="auto" w:fill="auto"/>
            <w:vAlign w:val="center"/>
          </w:tcPr>
          <w:p w:rsidR="00D949D1" w:rsidRPr="007C79EA" w:rsidRDefault="00D949D1" w:rsidP="004201E2">
            <w:pPr>
              <w:spacing w:before="80" w:after="80"/>
              <w:jc w:val="both"/>
              <w:rPr>
                <w:sz w:val="20"/>
              </w:rPr>
            </w:pPr>
            <w:r w:rsidRPr="007C79EA">
              <w:rPr>
                <w:sz w:val="20"/>
                <w:shd w:val="clear" w:color="auto" w:fill="FFFFFF"/>
              </w:rPr>
              <w:t xml:space="preserve">Legume in natura, tipo: batata </w:t>
            </w:r>
            <w:r w:rsidRPr="007C79EA">
              <w:rPr>
                <w:sz w:val="20"/>
                <w:shd w:val="clear" w:color="auto" w:fill="FFFFFF"/>
              </w:rPr>
              <w:lastRenderedPageBreak/>
              <w:t>doce</w:t>
            </w:r>
          </w:p>
        </w:tc>
        <w:tc>
          <w:tcPr>
            <w:tcW w:w="1559" w:type="dxa"/>
            <w:vAlign w:val="center"/>
          </w:tcPr>
          <w:p w:rsidR="00D949D1" w:rsidRPr="007C79EA" w:rsidRDefault="00D949D1" w:rsidP="00207026">
            <w:pPr>
              <w:jc w:val="center"/>
              <w:rPr>
                <w:sz w:val="20"/>
              </w:rPr>
            </w:pPr>
            <w:r w:rsidRPr="007C79EA">
              <w:rPr>
                <w:sz w:val="20"/>
              </w:rPr>
              <w:lastRenderedPageBreak/>
              <w:t>463753</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70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lastRenderedPageBreak/>
              <w:t>70</w:t>
            </w:r>
          </w:p>
        </w:tc>
        <w:tc>
          <w:tcPr>
            <w:tcW w:w="3034" w:type="dxa"/>
            <w:shd w:val="clear" w:color="auto" w:fill="auto"/>
            <w:vAlign w:val="center"/>
          </w:tcPr>
          <w:p w:rsidR="00D949D1" w:rsidRPr="007C79EA" w:rsidRDefault="00D949D1" w:rsidP="004201E2">
            <w:pPr>
              <w:spacing w:before="80" w:after="80"/>
              <w:jc w:val="both"/>
              <w:rPr>
                <w:sz w:val="20"/>
              </w:rPr>
            </w:pPr>
            <w:r w:rsidRPr="007C79EA">
              <w:rPr>
                <w:sz w:val="20"/>
                <w:shd w:val="clear" w:color="auto" w:fill="FFFFFF"/>
              </w:rPr>
              <w:t>Legume in natura, tipo: beterraba</w:t>
            </w:r>
          </w:p>
        </w:tc>
        <w:tc>
          <w:tcPr>
            <w:tcW w:w="1559" w:type="dxa"/>
            <w:vAlign w:val="center"/>
          </w:tcPr>
          <w:p w:rsidR="00D949D1" w:rsidRPr="007C79EA" w:rsidRDefault="00D949D1" w:rsidP="00207026">
            <w:pPr>
              <w:jc w:val="center"/>
              <w:rPr>
                <w:sz w:val="20"/>
              </w:rPr>
            </w:pPr>
            <w:r w:rsidRPr="007C79EA">
              <w:rPr>
                <w:sz w:val="20"/>
              </w:rPr>
              <w:t>463767</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71</w:t>
            </w:r>
          </w:p>
        </w:tc>
        <w:tc>
          <w:tcPr>
            <w:tcW w:w="3034" w:type="dxa"/>
            <w:shd w:val="clear" w:color="auto" w:fill="auto"/>
            <w:vAlign w:val="center"/>
          </w:tcPr>
          <w:p w:rsidR="00D949D1" w:rsidRPr="007C79EA" w:rsidRDefault="00D949D1" w:rsidP="004201E2">
            <w:pPr>
              <w:spacing w:before="80" w:after="80"/>
              <w:jc w:val="both"/>
              <w:rPr>
                <w:sz w:val="20"/>
              </w:rPr>
            </w:pPr>
            <w:r w:rsidRPr="007C79EA">
              <w:rPr>
                <w:sz w:val="20"/>
                <w:shd w:val="clear" w:color="auto" w:fill="FFFFFF"/>
              </w:rPr>
              <w:t>Legume in natura, tipo: quiabo</w:t>
            </w:r>
          </w:p>
        </w:tc>
        <w:tc>
          <w:tcPr>
            <w:tcW w:w="1559" w:type="dxa"/>
            <w:vAlign w:val="center"/>
          </w:tcPr>
          <w:p w:rsidR="00D949D1" w:rsidRPr="007C79EA" w:rsidRDefault="00D949D1" w:rsidP="00207026">
            <w:pPr>
              <w:jc w:val="center"/>
              <w:rPr>
                <w:sz w:val="20"/>
              </w:rPr>
            </w:pPr>
            <w:r w:rsidRPr="007C79EA">
              <w:rPr>
                <w:sz w:val="20"/>
              </w:rPr>
              <w:t>463792</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72</w:t>
            </w:r>
          </w:p>
        </w:tc>
        <w:tc>
          <w:tcPr>
            <w:tcW w:w="3034" w:type="dxa"/>
            <w:shd w:val="clear" w:color="auto" w:fill="auto"/>
            <w:vAlign w:val="center"/>
          </w:tcPr>
          <w:p w:rsidR="00D949D1" w:rsidRPr="007C79EA" w:rsidRDefault="00D949D1" w:rsidP="004201E2">
            <w:pPr>
              <w:spacing w:before="80" w:after="80"/>
              <w:jc w:val="both"/>
              <w:rPr>
                <w:sz w:val="20"/>
              </w:rPr>
            </w:pPr>
            <w:r w:rsidRPr="007C79EA">
              <w:rPr>
                <w:sz w:val="20"/>
                <w:shd w:val="clear" w:color="auto" w:fill="FFFFFF"/>
              </w:rPr>
              <w:t>Legume in natura, tipo: chuchu verde</w:t>
            </w:r>
          </w:p>
        </w:tc>
        <w:tc>
          <w:tcPr>
            <w:tcW w:w="1559" w:type="dxa"/>
            <w:vAlign w:val="center"/>
          </w:tcPr>
          <w:p w:rsidR="00D949D1" w:rsidRPr="007C79EA" w:rsidRDefault="00D949D1" w:rsidP="00207026">
            <w:pPr>
              <w:jc w:val="center"/>
              <w:rPr>
                <w:sz w:val="20"/>
              </w:rPr>
            </w:pPr>
            <w:r w:rsidRPr="007C79EA">
              <w:rPr>
                <w:sz w:val="20"/>
              </w:rPr>
              <w:t>463778</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73</w:t>
            </w:r>
          </w:p>
        </w:tc>
        <w:tc>
          <w:tcPr>
            <w:tcW w:w="3034" w:type="dxa"/>
            <w:shd w:val="clear" w:color="auto" w:fill="auto"/>
            <w:vAlign w:val="center"/>
          </w:tcPr>
          <w:p w:rsidR="00D949D1" w:rsidRPr="007C79EA" w:rsidRDefault="00D949D1" w:rsidP="004201E2">
            <w:pPr>
              <w:spacing w:before="80" w:after="80"/>
              <w:jc w:val="both"/>
              <w:rPr>
                <w:sz w:val="20"/>
              </w:rPr>
            </w:pPr>
            <w:r w:rsidRPr="007C79EA">
              <w:rPr>
                <w:sz w:val="20"/>
                <w:shd w:val="clear" w:color="auto" w:fill="FFFFFF"/>
              </w:rPr>
              <w:t>Legume in natura, tipo: abobrinha italiana</w:t>
            </w:r>
          </w:p>
        </w:tc>
        <w:tc>
          <w:tcPr>
            <w:tcW w:w="1559" w:type="dxa"/>
            <w:vAlign w:val="center"/>
          </w:tcPr>
          <w:p w:rsidR="00D949D1" w:rsidRPr="007C79EA" w:rsidRDefault="00D949D1" w:rsidP="00207026">
            <w:pPr>
              <w:jc w:val="center"/>
              <w:rPr>
                <w:sz w:val="20"/>
              </w:rPr>
            </w:pPr>
            <w:r w:rsidRPr="007C79EA">
              <w:rPr>
                <w:sz w:val="20"/>
              </w:rPr>
              <w:t>463749</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74</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Verdura in natura, tipo: repolho branco , verde</w:t>
            </w:r>
          </w:p>
        </w:tc>
        <w:tc>
          <w:tcPr>
            <w:tcW w:w="1559" w:type="dxa"/>
            <w:vAlign w:val="center"/>
          </w:tcPr>
          <w:p w:rsidR="00D949D1" w:rsidRPr="007C79EA" w:rsidRDefault="00D949D1" w:rsidP="00207026">
            <w:pPr>
              <w:jc w:val="center"/>
              <w:rPr>
                <w:sz w:val="20"/>
              </w:rPr>
            </w:pPr>
            <w:r w:rsidRPr="007C79EA">
              <w:rPr>
                <w:sz w:val="20"/>
              </w:rPr>
              <w:t>463839</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30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75</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Legume in natura, tipo 1: vagem manteiga</w:t>
            </w:r>
          </w:p>
        </w:tc>
        <w:tc>
          <w:tcPr>
            <w:tcW w:w="1559" w:type="dxa"/>
            <w:vAlign w:val="center"/>
          </w:tcPr>
          <w:p w:rsidR="00D949D1" w:rsidRPr="007C79EA" w:rsidRDefault="00D949D1" w:rsidP="00207026">
            <w:pPr>
              <w:jc w:val="center"/>
              <w:rPr>
                <w:sz w:val="20"/>
              </w:rPr>
            </w:pPr>
            <w:r w:rsidRPr="007C79EA">
              <w:rPr>
                <w:sz w:val="20"/>
              </w:rPr>
              <w:t>463814</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76</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Condimento, tipo: salsa, apresentação: natural</w:t>
            </w:r>
          </w:p>
        </w:tc>
        <w:tc>
          <w:tcPr>
            <w:tcW w:w="1559" w:type="dxa"/>
            <w:vAlign w:val="center"/>
          </w:tcPr>
          <w:p w:rsidR="00D949D1" w:rsidRPr="007C79EA" w:rsidRDefault="00D949D1" w:rsidP="00207026">
            <w:pPr>
              <w:jc w:val="center"/>
              <w:rPr>
                <w:sz w:val="20"/>
              </w:rPr>
            </w:pPr>
            <w:r w:rsidRPr="007C79EA">
              <w:rPr>
                <w:sz w:val="20"/>
              </w:rPr>
              <w:t>463930</w:t>
            </w:r>
          </w:p>
        </w:tc>
        <w:tc>
          <w:tcPr>
            <w:tcW w:w="1418" w:type="dxa"/>
            <w:shd w:val="clear" w:color="auto" w:fill="auto"/>
            <w:vAlign w:val="center"/>
          </w:tcPr>
          <w:p w:rsidR="00D949D1" w:rsidRPr="007C79EA" w:rsidRDefault="00D949D1" w:rsidP="00207026">
            <w:pPr>
              <w:jc w:val="center"/>
              <w:rPr>
                <w:sz w:val="20"/>
              </w:rPr>
            </w:pPr>
            <w:r w:rsidRPr="007C79EA">
              <w:rPr>
                <w:sz w:val="20"/>
              </w:rPr>
              <w:t>Molhe</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30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77</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Condimento, tipo: cebolinha, apresentação: natural</w:t>
            </w:r>
          </w:p>
        </w:tc>
        <w:tc>
          <w:tcPr>
            <w:tcW w:w="1559" w:type="dxa"/>
            <w:vAlign w:val="center"/>
          </w:tcPr>
          <w:p w:rsidR="00D949D1" w:rsidRPr="007C79EA" w:rsidRDefault="00D949D1" w:rsidP="00207026">
            <w:pPr>
              <w:jc w:val="center"/>
              <w:rPr>
                <w:sz w:val="20"/>
              </w:rPr>
            </w:pPr>
            <w:r w:rsidRPr="007C79EA">
              <w:rPr>
                <w:sz w:val="20"/>
              </w:rPr>
              <w:t>463878</w:t>
            </w:r>
          </w:p>
        </w:tc>
        <w:tc>
          <w:tcPr>
            <w:tcW w:w="1418" w:type="dxa"/>
            <w:shd w:val="clear" w:color="auto" w:fill="auto"/>
            <w:vAlign w:val="center"/>
          </w:tcPr>
          <w:p w:rsidR="00D949D1" w:rsidRPr="007C79EA" w:rsidRDefault="00D949D1" w:rsidP="00207026">
            <w:pPr>
              <w:jc w:val="center"/>
              <w:rPr>
                <w:sz w:val="20"/>
              </w:rPr>
            </w:pPr>
            <w:r w:rsidRPr="007C79EA">
              <w:rPr>
                <w:sz w:val="20"/>
              </w:rPr>
              <w:t>Molhe</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30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78</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Fruta, tipo: laranja pera, apresentação: natural</w:t>
            </w:r>
          </w:p>
        </w:tc>
        <w:tc>
          <w:tcPr>
            <w:tcW w:w="1559" w:type="dxa"/>
            <w:vAlign w:val="center"/>
          </w:tcPr>
          <w:p w:rsidR="00D949D1" w:rsidRPr="007C79EA" w:rsidRDefault="00D949D1" w:rsidP="00207026">
            <w:pPr>
              <w:jc w:val="center"/>
              <w:rPr>
                <w:sz w:val="20"/>
              </w:rPr>
            </w:pPr>
            <w:r w:rsidRPr="007C79EA">
              <w:rPr>
                <w:sz w:val="20"/>
              </w:rPr>
              <w:t>464393</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120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79</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Fruta, tipo: maçã Fuji, apresentação: natural</w:t>
            </w:r>
          </w:p>
        </w:tc>
        <w:tc>
          <w:tcPr>
            <w:tcW w:w="1559" w:type="dxa"/>
            <w:vAlign w:val="center"/>
          </w:tcPr>
          <w:p w:rsidR="00D949D1" w:rsidRPr="007C79EA" w:rsidRDefault="00D949D1" w:rsidP="00207026">
            <w:pPr>
              <w:jc w:val="center"/>
              <w:rPr>
                <w:sz w:val="20"/>
              </w:rPr>
            </w:pPr>
            <w:r w:rsidRPr="007C79EA">
              <w:rPr>
                <w:sz w:val="20"/>
              </w:rPr>
              <w:t>464401</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120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80</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Fruta, tipo: pera portuguesa, apresentação: natural</w:t>
            </w:r>
          </w:p>
        </w:tc>
        <w:tc>
          <w:tcPr>
            <w:tcW w:w="1559" w:type="dxa"/>
            <w:vAlign w:val="center"/>
          </w:tcPr>
          <w:p w:rsidR="00D949D1" w:rsidRPr="007C79EA" w:rsidRDefault="00D949D1" w:rsidP="00207026">
            <w:pPr>
              <w:jc w:val="center"/>
              <w:rPr>
                <w:sz w:val="20"/>
              </w:rPr>
            </w:pPr>
            <w:r w:rsidRPr="007C79EA">
              <w:rPr>
                <w:sz w:val="20"/>
              </w:rPr>
              <w:t>464428</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140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81</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Fruta, tipo: banana prata , banana branca, apresentação: natural</w:t>
            </w:r>
          </w:p>
        </w:tc>
        <w:tc>
          <w:tcPr>
            <w:tcW w:w="1559" w:type="dxa"/>
            <w:vAlign w:val="center"/>
          </w:tcPr>
          <w:p w:rsidR="00D949D1" w:rsidRPr="007C79EA" w:rsidRDefault="00D949D1" w:rsidP="00207026">
            <w:pPr>
              <w:jc w:val="center"/>
              <w:rPr>
                <w:sz w:val="20"/>
              </w:rPr>
            </w:pPr>
            <w:r w:rsidRPr="007C79EA">
              <w:rPr>
                <w:sz w:val="20"/>
              </w:rPr>
              <w:t>464381</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120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82</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Fruta, tipo: banana da terra , banana comprida, apresentação: natural</w:t>
            </w:r>
          </w:p>
        </w:tc>
        <w:tc>
          <w:tcPr>
            <w:tcW w:w="1559" w:type="dxa"/>
            <w:vAlign w:val="center"/>
          </w:tcPr>
          <w:p w:rsidR="00D949D1" w:rsidRPr="007C79EA" w:rsidRDefault="00D949D1" w:rsidP="00207026">
            <w:pPr>
              <w:jc w:val="center"/>
              <w:rPr>
                <w:sz w:val="20"/>
              </w:rPr>
            </w:pPr>
            <w:r w:rsidRPr="007C79EA">
              <w:rPr>
                <w:sz w:val="20"/>
              </w:rPr>
              <w:t>464377</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83</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Fruta, tipo: mamão formosa, apresentação: natural</w:t>
            </w:r>
          </w:p>
        </w:tc>
        <w:tc>
          <w:tcPr>
            <w:tcW w:w="1559" w:type="dxa"/>
            <w:vAlign w:val="center"/>
          </w:tcPr>
          <w:p w:rsidR="00D949D1" w:rsidRPr="007C79EA" w:rsidRDefault="00D949D1" w:rsidP="00207026">
            <w:pPr>
              <w:jc w:val="center"/>
              <w:rPr>
                <w:sz w:val="20"/>
              </w:rPr>
            </w:pPr>
            <w:r w:rsidRPr="007C79EA">
              <w:rPr>
                <w:sz w:val="20"/>
              </w:rPr>
              <w:t>464405</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70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84</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Fruta, tipo: melancia vermelha, apresentação: natural</w:t>
            </w:r>
          </w:p>
        </w:tc>
        <w:tc>
          <w:tcPr>
            <w:tcW w:w="1559" w:type="dxa"/>
            <w:vAlign w:val="center"/>
          </w:tcPr>
          <w:p w:rsidR="00D949D1" w:rsidRPr="007C79EA" w:rsidRDefault="00D949D1" w:rsidP="00207026">
            <w:pPr>
              <w:jc w:val="center"/>
              <w:rPr>
                <w:sz w:val="20"/>
              </w:rPr>
            </w:pPr>
            <w:r w:rsidRPr="007C79EA">
              <w:rPr>
                <w:sz w:val="20"/>
              </w:rPr>
              <w:t>464418</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70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85</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Fruta, tipo: melão amarelo, apresentação: natural</w:t>
            </w:r>
          </w:p>
        </w:tc>
        <w:tc>
          <w:tcPr>
            <w:tcW w:w="1559" w:type="dxa"/>
            <w:vAlign w:val="center"/>
          </w:tcPr>
          <w:p w:rsidR="00D949D1" w:rsidRPr="007C79EA" w:rsidRDefault="00D949D1" w:rsidP="00207026">
            <w:pPr>
              <w:jc w:val="center"/>
              <w:rPr>
                <w:sz w:val="20"/>
              </w:rPr>
            </w:pPr>
            <w:r w:rsidRPr="007C79EA">
              <w:rPr>
                <w:sz w:val="20"/>
              </w:rPr>
              <w:t>464422</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20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86</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Fruta, tipo: manga Palmer, apresentação: natural</w:t>
            </w:r>
          </w:p>
        </w:tc>
        <w:tc>
          <w:tcPr>
            <w:tcW w:w="1559" w:type="dxa"/>
            <w:vAlign w:val="center"/>
          </w:tcPr>
          <w:p w:rsidR="00D949D1" w:rsidRPr="007C79EA" w:rsidRDefault="00D949D1" w:rsidP="00207026">
            <w:pPr>
              <w:jc w:val="center"/>
              <w:rPr>
                <w:sz w:val="20"/>
              </w:rPr>
            </w:pPr>
            <w:r w:rsidRPr="007C79EA">
              <w:rPr>
                <w:sz w:val="20"/>
              </w:rPr>
              <w:t>464407</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p w:rsidR="00D949D1" w:rsidRPr="005F645F" w:rsidRDefault="00D949D1" w:rsidP="00D949D1">
            <w:pPr>
              <w:jc w:val="center"/>
              <w:rPr>
                <w:sz w:val="20"/>
              </w:rPr>
            </w:pPr>
          </w:p>
        </w:tc>
        <w:tc>
          <w:tcPr>
            <w:tcW w:w="1417" w:type="dxa"/>
            <w:vAlign w:val="center"/>
          </w:tcPr>
          <w:p w:rsidR="00D949D1" w:rsidRPr="007C79EA" w:rsidRDefault="00D949D1" w:rsidP="00207026">
            <w:pPr>
              <w:jc w:val="center"/>
              <w:rPr>
                <w:sz w:val="20"/>
              </w:rPr>
            </w:pPr>
            <w:r w:rsidRPr="007C79EA">
              <w:rPr>
                <w:sz w:val="20"/>
              </w:rPr>
              <w:t>30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87</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Fruta, tipo: morango, apresentação: natural</w:t>
            </w:r>
          </w:p>
        </w:tc>
        <w:tc>
          <w:tcPr>
            <w:tcW w:w="1559" w:type="dxa"/>
            <w:vAlign w:val="center"/>
          </w:tcPr>
          <w:p w:rsidR="00D949D1" w:rsidRPr="007C79EA" w:rsidRDefault="00D949D1" w:rsidP="00207026">
            <w:pPr>
              <w:jc w:val="center"/>
              <w:rPr>
                <w:sz w:val="20"/>
              </w:rPr>
            </w:pPr>
            <w:r w:rsidRPr="007C79EA">
              <w:rPr>
                <w:sz w:val="20"/>
              </w:rPr>
              <w:t>464328</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88</w:t>
            </w:r>
          </w:p>
        </w:tc>
        <w:tc>
          <w:tcPr>
            <w:tcW w:w="3034" w:type="dxa"/>
            <w:shd w:val="clear" w:color="auto" w:fill="auto"/>
            <w:vAlign w:val="center"/>
          </w:tcPr>
          <w:p w:rsidR="00D949D1" w:rsidRPr="007C79EA" w:rsidRDefault="00D949D1" w:rsidP="00207026">
            <w:pPr>
              <w:jc w:val="both"/>
              <w:rPr>
                <w:sz w:val="20"/>
                <w:shd w:val="clear" w:color="auto" w:fill="FFFFFF"/>
              </w:rPr>
            </w:pPr>
            <w:r w:rsidRPr="007C79EA">
              <w:rPr>
                <w:sz w:val="20"/>
                <w:shd w:val="clear" w:color="auto" w:fill="FFFFFF"/>
              </w:rPr>
              <w:t>Fruta, tipo: uva rubi, apresentação: natural</w:t>
            </w:r>
          </w:p>
        </w:tc>
        <w:tc>
          <w:tcPr>
            <w:tcW w:w="1559" w:type="dxa"/>
            <w:vAlign w:val="center"/>
          </w:tcPr>
          <w:p w:rsidR="00D949D1" w:rsidRPr="007C79EA" w:rsidRDefault="00D949D1" w:rsidP="00207026">
            <w:pPr>
              <w:jc w:val="center"/>
              <w:rPr>
                <w:sz w:val="20"/>
              </w:rPr>
            </w:pPr>
            <w:r w:rsidRPr="007C79EA">
              <w:rPr>
                <w:sz w:val="20"/>
              </w:rPr>
              <w:t>464441</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89</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Carne bovina in natura, tipo corte: coxão mole, apresentação: cortada em cubos, estado de conservação: congelado(a)</w:t>
            </w:r>
          </w:p>
        </w:tc>
        <w:tc>
          <w:tcPr>
            <w:tcW w:w="1559" w:type="dxa"/>
            <w:vAlign w:val="center"/>
          </w:tcPr>
          <w:p w:rsidR="00D949D1" w:rsidRPr="007C79EA" w:rsidRDefault="00D949D1" w:rsidP="00207026">
            <w:pPr>
              <w:jc w:val="center"/>
              <w:rPr>
                <w:sz w:val="20"/>
              </w:rPr>
            </w:pPr>
            <w:r w:rsidRPr="007C79EA">
              <w:rPr>
                <w:sz w:val="20"/>
              </w:rPr>
              <w:t>447435</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120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90</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Carne bovina in natura, tipo corte: patinho, apresentação: fatiada em bife, estado de conservação: resfriado(a)</w:t>
            </w:r>
          </w:p>
        </w:tc>
        <w:tc>
          <w:tcPr>
            <w:tcW w:w="1559" w:type="dxa"/>
            <w:vAlign w:val="center"/>
          </w:tcPr>
          <w:p w:rsidR="00D949D1" w:rsidRPr="007C79EA" w:rsidRDefault="00D949D1" w:rsidP="00207026">
            <w:pPr>
              <w:jc w:val="center"/>
              <w:rPr>
                <w:sz w:val="20"/>
              </w:rPr>
            </w:pPr>
            <w:r w:rsidRPr="007C79EA">
              <w:rPr>
                <w:sz w:val="20"/>
              </w:rPr>
              <w:t>447450</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91</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Carne bovina in natura, tipo corte: coxão mole, apresentação: moída, estado de conservação: resfriado(a)</w:t>
            </w:r>
          </w:p>
        </w:tc>
        <w:tc>
          <w:tcPr>
            <w:tcW w:w="1559" w:type="dxa"/>
            <w:vAlign w:val="center"/>
          </w:tcPr>
          <w:p w:rsidR="00D949D1" w:rsidRPr="007C79EA" w:rsidRDefault="00D949D1" w:rsidP="00207026">
            <w:pPr>
              <w:jc w:val="center"/>
              <w:rPr>
                <w:sz w:val="20"/>
              </w:rPr>
            </w:pPr>
            <w:r w:rsidRPr="007C79EA">
              <w:rPr>
                <w:sz w:val="20"/>
              </w:rPr>
              <w:t>447433</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70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92</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Carne bovina in natura, tipo corte: músculo traseiro, apresentação: cortada em cubos, estado de conservação: resfriado(a)</w:t>
            </w:r>
          </w:p>
        </w:tc>
        <w:tc>
          <w:tcPr>
            <w:tcW w:w="1559" w:type="dxa"/>
            <w:vAlign w:val="center"/>
          </w:tcPr>
          <w:p w:rsidR="00D949D1" w:rsidRPr="007C79EA" w:rsidRDefault="00D949D1" w:rsidP="00207026">
            <w:pPr>
              <w:jc w:val="center"/>
              <w:rPr>
                <w:sz w:val="20"/>
              </w:rPr>
            </w:pPr>
            <w:r w:rsidRPr="007C79EA">
              <w:rPr>
                <w:sz w:val="20"/>
              </w:rPr>
              <w:t>447496</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70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93</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Carne de ave in natura, tipo animal: frango, tipo corte: coxa e sobrecoxa, apresentação: inteiro, estado de conservação: congelado(a), processamento: com pele, com osso</w:t>
            </w:r>
          </w:p>
        </w:tc>
        <w:tc>
          <w:tcPr>
            <w:tcW w:w="1559" w:type="dxa"/>
            <w:vAlign w:val="center"/>
          </w:tcPr>
          <w:p w:rsidR="00D949D1" w:rsidRPr="007C79EA" w:rsidRDefault="00D949D1" w:rsidP="00207026">
            <w:pPr>
              <w:jc w:val="center"/>
              <w:rPr>
                <w:sz w:val="20"/>
              </w:rPr>
            </w:pPr>
            <w:r w:rsidRPr="007C79EA">
              <w:rPr>
                <w:sz w:val="20"/>
              </w:rPr>
              <w:t>447636</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50</w:t>
            </w:r>
          </w:p>
        </w:tc>
        <w:tc>
          <w:tcPr>
            <w:tcW w:w="1417" w:type="dxa"/>
            <w:vAlign w:val="center"/>
          </w:tcPr>
          <w:p w:rsidR="00D949D1" w:rsidRPr="007C79EA" w:rsidRDefault="00D949D1" w:rsidP="00207026">
            <w:pPr>
              <w:jc w:val="center"/>
              <w:rPr>
                <w:sz w:val="20"/>
              </w:rPr>
            </w:pPr>
            <w:r w:rsidRPr="007C79EA">
              <w:rPr>
                <w:sz w:val="20"/>
              </w:rPr>
              <w:t>140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94</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 xml:space="preserve">Carne de ave in natura, tipo </w:t>
            </w:r>
            <w:r w:rsidRPr="007C79EA">
              <w:rPr>
                <w:sz w:val="20"/>
                <w:shd w:val="clear" w:color="auto" w:fill="FFFFFF"/>
              </w:rPr>
              <w:lastRenderedPageBreak/>
              <w:t>animal: frango, tipo corte: filé de peito, apresentação: fatiado, estado de conservação: congelado(a), processamento: sem pele, sem osso</w:t>
            </w:r>
          </w:p>
        </w:tc>
        <w:tc>
          <w:tcPr>
            <w:tcW w:w="1559" w:type="dxa"/>
            <w:vAlign w:val="center"/>
          </w:tcPr>
          <w:p w:rsidR="00D949D1" w:rsidRPr="007C79EA" w:rsidRDefault="00D949D1" w:rsidP="00207026">
            <w:pPr>
              <w:jc w:val="center"/>
              <w:rPr>
                <w:sz w:val="20"/>
              </w:rPr>
            </w:pPr>
            <w:r w:rsidRPr="007C79EA">
              <w:rPr>
                <w:sz w:val="20"/>
              </w:rPr>
              <w:lastRenderedPageBreak/>
              <w:t>447581</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50</w:t>
            </w:r>
          </w:p>
        </w:tc>
        <w:tc>
          <w:tcPr>
            <w:tcW w:w="1417" w:type="dxa"/>
            <w:vAlign w:val="center"/>
          </w:tcPr>
          <w:p w:rsidR="00D949D1" w:rsidRPr="007C79EA" w:rsidRDefault="00D949D1" w:rsidP="00207026">
            <w:pPr>
              <w:jc w:val="center"/>
              <w:rPr>
                <w:sz w:val="20"/>
              </w:rPr>
            </w:pPr>
            <w:r w:rsidRPr="007C79EA">
              <w:rPr>
                <w:sz w:val="20"/>
              </w:rPr>
              <w:t>120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lastRenderedPageBreak/>
              <w:t>95</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Carne suína in natura, tipo corte: costela, costelinha, apresentação: cortada, estado de conservação: congelado(a)</w:t>
            </w:r>
          </w:p>
        </w:tc>
        <w:tc>
          <w:tcPr>
            <w:tcW w:w="1559" w:type="dxa"/>
            <w:vAlign w:val="center"/>
          </w:tcPr>
          <w:p w:rsidR="00D949D1" w:rsidRPr="007C79EA" w:rsidRDefault="00D949D1" w:rsidP="00207026">
            <w:pPr>
              <w:jc w:val="center"/>
              <w:rPr>
                <w:sz w:val="20"/>
              </w:rPr>
            </w:pPr>
            <w:r w:rsidRPr="007C79EA">
              <w:rPr>
                <w:sz w:val="20"/>
              </w:rPr>
              <w:t>447512</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70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96</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Embutido, tipo: salsicha hot dog, tipo preparação: cozida, estado de conservação: resfriado(a)</w:t>
            </w:r>
          </w:p>
        </w:tc>
        <w:tc>
          <w:tcPr>
            <w:tcW w:w="1559" w:type="dxa"/>
            <w:vAlign w:val="center"/>
          </w:tcPr>
          <w:p w:rsidR="00D949D1" w:rsidRPr="007C79EA" w:rsidRDefault="00D949D1" w:rsidP="00207026">
            <w:pPr>
              <w:jc w:val="center"/>
              <w:rPr>
                <w:sz w:val="20"/>
              </w:rPr>
            </w:pPr>
            <w:r w:rsidRPr="007C79EA">
              <w:rPr>
                <w:sz w:val="20"/>
              </w:rPr>
              <w:t>447720</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60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97</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Peixe in natura, variedade: merluza, tipo corte: filé, apresentação: sem pele, estado de conservação: congelado(a)</w:t>
            </w:r>
          </w:p>
        </w:tc>
        <w:tc>
          <w:tcPr>
            <w:tcW w:w="1559" w:type="dxa"/>
            <w:vAlign w:val="center"/>
          </w:tcPr>
          <w:p w:rsidR="00D949D1" w:rsidRPr="007C79EA" w:rsidRDefault="00D949D1" w:rsidP="00207026">
            <w:pPr>
              <w:jc w:val="center"/>
              <w:rPr>
                <w:sz w:val="20"/>
              </w:rPr>
            </w:pPr>
            <w:r w:rsidRPr="007C79EA">
              <w:rPr>
                <w:sz w:val="20"/>
              </w:rPr>
              <w:t>448897</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98</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Embutido, tipo: linguiça de carne suína, tamanho: fina, tipo preparação: fresca, sabor: temperada, estado de conservação: resfriado(a)</w:t>
            </w:r>
          </w:p>
        </w:tc>
        <w:tc>
          <w:tcPr>
            <w:tcW w:w="1559" w:type="dxa"/>
            <w:vAlign w:val="center"/>
          </w:tcPr>
          <w:p w:rsidR="00D949D1" w:rsidRPr="007C79EA" w:rsidRDefault="00D949D1" w:rsidP="00207026">
            <w:pPr>
              <w:jc w:val="center"/>
              <w:rPr>
                <w:sz w:val="20"/>
              </w:rPr>
            </w:pPr>
            <w:r w:rsidRPr="007C79EA">
              <w:rPr>
                <w:sz w:val="20"/>
              </w:rPr>
              <w:t>449183</w:t>
            </w:r>
          </w:p>
        </w:tc>
        <w:tc>
          <w:tcPr>
            <w:tcW w:w="1418" w:type="dxa"/>
            <w:shd w:val="clear" w:color="auto" w:fill="auto"/>
            <w:vAlign w:val="center"/>
          </w:tcPr>
          <w:p w:rsidR="00D949D1" w:rsidRPr="007C79EA" w:rsidRDefault="00D949D1" w:rsidP="00207026">
            <w:pPr>
              <w:jc w:val="center"/>
              <w:rPr>
                <w:sz w:val="20"/>
              </w:rPr>
            </w:pPr>
            <w:r w:rsidRPr="007C79EA">
              <w:rPr>
                <w:sz w:val="20"/>
              </w:rPr>
              <w:t>Kg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99</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Peixe em conserva, variedade: sardinha, apresentação: descabeçada e eviscerada, meio de cobertura: com óleo comestível</w:t>
            </w:r>
          </w:p>
        </w:tc>
        <w:tc>
          <w:tcPr>
            <w:tcW w:w="1559" w:type="dxa"/>
            <w:vAlign w:val="center"/>
          </w:tcPr>
          <w:p w:rsidR="00D949D1" w:rsidRPr="007C79EA" w:rsidRDefault="00D949D1" w:rsidP="00207026">
            <w:pPr>
              <w:jc w:val="center"/>
              <w:rPr>
                <w:sz w:val="20"/>
              </w:rPr>
            </w:pPr>
            <w:r w:rsidRPr="007C79EA">
              <w:rPr>
                <w:sz w:val="20"/>
              </w:rPr>
              <w:t>449006</w:t>
            </w:r>
          </w:p>
        </w:tc>
        <w:tc>
          <w:tcPr>
            <w:tcW w:w="1418" w:type="dxa"/>
            <w:shd w:val="clear" w:color="auto" w:fill="auto"/>
            <w:vAlign w:val="center"/>
          </w:tcPr>
          <w:p w:rsidR="00D949D1" w:rsidRPr="007C79EA" w:rsidRDefault="00D949D1" w:rsidP="00207026">
            <w:pPr>
              <w:jc w:val="center"/>
              <w:rPr>
                <w:sz w:val="20"/>
              </w:rPr>
            </w:pPr>
            <w:r w:rsidRPr="007C79EA">
              <w:rPr>
                <w:sz w:val="20"/>
              </w:rPr>
              <w:t>Lata 125g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40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100</w:t>
            </w:r>
          </w:p>
        </w:tc>
        <w:tc>
          <w:tcPr>
            <w:tcW w:w="3034" w:type="dxa"/>
            <w:shd w:val="clear" w:color="auto" w:fill="auto"/>
            <w:vAlign w:val="center"/>
          </w:tcPr>
          <w:p w:rsidR="00D949D1" w:rsidRPr="007C79EA" w:rsidRDefault="00D949D1" w:rsidP="004201E2">
            <w:pPr>
              <w:spacing w:before="80" w:after="80"/>
              <w:jc w:val="both"/>
              <w:rPr>
                <w:sz w:val="20"/>
              </w:rPr>
            </w:pPr>
            <w:r w:rsidRPr="007C79EA">
              <w:rPr>
                <w:sz w:val="20"/>
                <w:shd w:val="clear" w:color="auto" w:fill="FFFFFF"/>
              </w:rPr>
              <w:t>Amido, base: de milho, grupo: fécula</w:t>
            </w:r>
          </w:p>
        </w:tc>
        <w:tc>
          <w:tcPr>
            <w:tcW w:w="1559" w:type="dxa"/>
            <w:vAlign w:val="center"/>
          </w:tcPr>
          <w:p w:rsidR="00D949D1" w:rsidRPr="007C79EA" w:rsidRDefault="00D949D1" w:rsidP="00207026">
            <w:pPr>
              <w:jc w:val="center"/>
              <w:rPr>
                <w:sz w:val="20"/>
              </w:rPr>
            </w:pPr>
            <w:r w:rsidRPr="007C79EA">
              <w:rPr>
                <w:sz w:val="20"/>
              </w:rPr>
              <w:t>467050</w:t>
            </w:r>
          </w:p>
        </w:tc>
        <w:tc>
          <w:tcPr>
            <w:tcW w:w="1418" w:type="dxa"/>
            <w:shd w:val="clear" w:color="auto" w:fill="auto"/>
            <w:vAlign w:val="center"/>
          </w:tcPr>
          <w:p w:rsidR="00D949D1" w:rsidRPr="007C79EA" w:rsidRDefault="00D949D1" w:rsidP="00207026">
            <w:pPr>
              <w:jc w:val="center"/>
              <w:rPr>
                <w:sz w:val="20"/>
              </w:rPr>
            </w:pPr>
            <w:r w:rsidRPr="007C79EA">
              <w:rPr>
                <w:sz w:val="20"/>
              </w:rPr>
              <w:t>Embalagem 500g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20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101</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Aveia beneficiada, classe: branca, apresentação: em flocos finos, presença de glúten: contém glúten</w:t>
            </w:r>
          </w:p>
        </w:tc>
        <w:tc>
          <w:tcPr>
            <w:tcW w:w="1559" w:type="dxa"/>
            <w:vAlign w:val="center"/>
          </w:tcPr>
          <w:p w:rsidR="00D949D1" w:rsidRPr="007C79EA" w:rsidRDefault="00D949D1" w:rsidP="00207026">
            <w:pPr>
              <w:jc w:val="center"/>
              <w:rPr>
                <w:sz w:val="20"/>
              </w:rPr>
            </w:pPr>
            <w:r w:rsidRPr="007C79EA">
              <w:rPr>
                <w:sz w:val="20"/>
              </w:rPr>
              <w:t>460501</w:t>
            </w:r>
          </w:p>
        </w:tc>
        <w:tc>
          <w:tcPr>
            <w:tcW w:w="1418" w:type="dxa"/>
            <w:shd w:val="clear" w:color="auto" w:fill="auto"/>
            <w:vAlign w:val="center"/>
          </w:tcPr>
          <w:p w:rsidR="00D949D1" w:rsidRPr="007C79EA" w:rsidRDefault="00D949D1" w:rsidP="00207026">
            <w:pPr>
              <w:jc w:val="center"/>
              <w:rPr>
                <w:sz w:val="20"/>
              </w:rPr>
            </w:pPr>
            <w:r w:rsidRPr="007C79EA">
              <w:rPr>
                <w:sz w:val="20"/>
              </w:rPr>
              <w:t>Embalagem 500g</w:t>
            </w:r>
          </w:p>
        </w:tc>
        <w:tc>
          <w:tcPr>
            <w:tcW w:w="1330" w:type="dxa"/>
            <w:vAlign w:val="center"/>
          </w:tcPr>
          <w:p w:rsidR="00D949D1" w:rsidRPr="005F645F" w:rsidRDefault="00D949D1" w:rsidP="00D949D1">
            <w:pPr>
              <w:jc w:val="center"/>
              <w:rPr>
                <w:sz w:val="20"/>
              </w:rPr>
            </w:pPr>
            <w:r w:rsidRPr="005F645F">
              <w:rPr>
                <w:sz w:val="20"/>
              </w:rPr>
              <w:t>5</w:t>
            </w:r>
          </w:p>
        </w:tc>
        <w:tc>
          <w:tcPr>
            <w:tcW w:w="1417" w:type="dxa"/>
            <w:vAlign w:val="center"/>
          </w:tcPr>
          <w:p w:rsidR="00D949D1" w:rsidRPr="007C79EA" w:rsidRDefault="00D949D1" w:rsidP="00207026">
            <w:pPr>
              <w:jc w:val="center"/>
              <w:rPr>
                <w:sz w:val="20"/>
              </w:rPr>
            </w:pPr>
            <w:r w:rsidRPr="007C79EA">
              <w:rPr>
                <w:sz w:val="20"/>
              </w:rPr>
              <w:t>10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102</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Macarrão, teor de umidade: massa seca, base da massa: de sêmola, semolina, ingredientes adicionais: com ovos, apresentação: espaguete</w:t>
            </w:r>
          </w:p>
        </w:tc>
        <w:tc>
          <w:tcPr>
            <w:tcW w:w="1559" w:type="dxa"/>
            <w:vAlign w:val="center"/>
          </w:tcPr>
          <w:p w:rsidR="00D949D1" w:rsidRPr="007C79EA" w:rsidRDefault="00D949D1" w:rsidP="00207026">
            <w:pPr>
              <w:jc w:val="center"/>
              <w:rPr>
                <w:sz w:val="20"/>
              </w:rPr>
            </w:pPr>
            <w:r w:rsidRPr="007C79EA">
              <w:rPr>
                <w:sz w:val="20"/>
              </w:rPr>
              <w:t>458955</w:t>
            </w:r>
          </w:p>
        </w:tc>
        <w:tc>
          <w:tcPr>
            <w:tcW w:w="1418" w:type="dxa"/>
            <w:shd w:val="clear" w:color="auto" w:fill="auto"/>
            <w:vAlign w:val="center"/>
          </w:tcPr>
          <w:p w:rsidR="00D949D1" w:rsidRPr="007C79EA" w:rsidRDefault="00D949D1" w:rsidP="00207026">
            <w:pPr>
              <w:jc w:val="center"/>
              <w:rPr>
                <w:sz w:val="20"/>
              </w:rPr>
            </w:pPr>
            <w:r w:rsidRPr="007C79EA">
              <w:rPr>
                <w:sz w:val="20"/>
              </w:rPr>
              <w:t>Embalagem 500g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100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103</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Macarrão, teor de umidade: massa seca, base da massa: de farinha de trigo, ingredientes adicionais: com ovos, apresentação: lasanha</w:t>
            </w:r>
          </w:p>
        </w:tc>
        <w:tc>
          <w:tcPr>
            <w:tcW w:w="1559" w:type="dxa"/>
            <w:vAlign w:val="center"/>
          </w:tcPr>
          <w:p w:rsidR="00D949D1" w:rsidRPr="007C79EA" w:rsidRDefault="00D949D1" w:rsidP="00207026">
            <w:pPr>
              <w:jc w:val="center"/>
              <w:rPr>
                <w:sz w:val="20"/>
              </w:rPr>
            </w:pPr>
            <w:r w:rsidRPr="007C79EA">
              <w:rPr>
                <w:sz w:val="20"/>
              </w:rPr>
              <w:t>458998</w:t>
            </w:r>
          </w:p>
        </w:tc>
        <w:tc>
          <w:tcPr>
            <w:tcW w:w="1418" w:type="dxa"/>
            <w:shd w:val="clear" w:color="auto" w:fill="auto"/>
            <w:vAlign w:val="center"/>
          </w:tcPr>
          <w:p w:rsidR="00D949D1" w:rsidRPr="007C79EA" w:rsidRDefault="00D949D1" w:rsidP="00207026">
            <w:pPr>
              <w:jc w:val="center"/>
              <w:rPr>
                <w:sz w:val="20"/>
              </w:rPr>
            </w:pPr>
            <w:r w:rsidRPr="007C79EA">
              <w:rPr>
                <w:sz w:val="20"/>
              </w:rPr>
              <w:t>Embalagem 500g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100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104</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Macarrão, teor de umidade: massa seca, base da massa: de farinha de trigo, ingredientes adicionais: com ovos, apresentação: parafuso</w:t>
            </w:r>
          </w:p>
        </w:tc>
        <w:tc>
          <w:tcPr>
            <w:tcW w:w="1559" w:type="dxa"/>
            <w:vAlign w:val="center"/>
          </w:tcPr>
          <w:p w:rsidR="00D949D1" w:rsidRPr="007C79EA" w:rsidRDefault="00D949D1" w:rsidP="00207026">
            <w:pPr>
              <w:jc w:val="center"/>
              <w:rPr>
                <w:sz w:val="20"/>
              </w:rPr>
            </w:pPr>
            <w:r w:rsidRPr="007C79EA">
              <w:rPr>
                <w:sz w:val="20"/>
              </w:rPr>
              <w:t>458980</w:t>
            </w:r>
          </w:p>
        </w:tc>
        <w:tc>
          <w:tcPr>
            <w:tcW w:w="1418" w:type="dxa"/>
            <w:shd w:val="clear" w:color="auto" w:fill="auto"/>
            <w:vAlign w:val="center"/>
          </w:tcPr>
          <w:p w:rsidR="00D949D1" w:rsidRPr="007C79EA" w:rsidRDefault="00D949D1" w:rsidP="00207026">
            <w:pPr>
              <w:jc w:val="center"/>
              <w:rPr>
                <w:sz w:val="20"/>
              </w:rPr>
            </w:pPr>
            <w:r w:rsidRPr="007C79EA">
              <w:rPr>
                <w:sz w:val="20"/>
              </w:rPr>
              <w:t>Embalagem 500g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100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105</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Macarrão, teor de umidade: massa seca, base da massa: de farinha de trigo, ingredientes adicionais: com ovos, apresentação: Ave Maria, pai nosso</w:t>
            </w:r>
          </w:p>
        </w:tc>
        <w:tc>
          <w:tcPr>
            <w:tcW w:w="1559" w:type="dxa"/>
            <w:vAlign w:val="center"/>
          </w:tcPr>
          <w:p w:rsidR="00D949D1" w:rsidRPr="007C79EA" w:rsidRDefault="00D949D1" w:rsidP="00207026">
            <w:pPr>
              <w:jc w:val="center"/>
              <w:rPr>
                <w:sz w:val="20"/>
              </w:rPr>
            </w:pPr>
            <w:r w:rsidRPr="007C79EA">
              <w:rPr>
                <w:sz w:val="20"/>
              </w:rPr>
              <w:t>458963</w:t>
            </w:r>
          </w:p>
        </w:tc>
        <w:tc>
          <w:tcPr>
            <w:tcW w:w="1418" w:type="dxa"/>
            <w:shd w:val="clear" w:color="auto" w:fill="auto"/>
            <w:vAlign w:val="center"/>
          </w:tcPr>
          <w:p w:rsidR="00D949D1" w:rsidRPr="007C79EA" w:rsidRDefault="00D949D1" w:rsidP="00207026">
            <w:pPr>
              <w:jc w:val="center"/>
              <w:rPr>
                <w:sz w:val="20"/>
              </w:rPr>
            </w:pPr>
            <w:r w:rsidRPr="007C79EA">
              <w:rPr>
                <w:sz w:val="20"/>
              </w:rPr>
              <w:t>Embalagem 500g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100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106</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Massa alimentícia, tipo: para pastel, base da massa: farinha de trigo refinada, apresentação: fresca, resfriada, tamanho: média, formato: discos</w:t>
            </w:r>
          </w:p>
        </w:tc>
        <w:tc>
          <w:tcPr>
            <w:tcW w:w="1559" w:type="dxa"/>
            <w:vAlign w:val="center"/>
          </w:tcPr>
          <w:p w:rsidR="00D949D1" w:rsidRPr="007C79EA" w:rsidRDefault="00D949D1" w:rsidP="00207026">
            <w:pPr>
              <w:jc w:val="center"/>
              <w:rPr>
                <w:sz w:val="20"/>
              </w:rPr>
            </w:pPr>
            <w:r w:rsidRPr="007C79EA">
              <w:rPr>
                <w:sz w:val="20"/>
              </w:rPr>
              <w:t>462244</w:t>
            </w:r>
          </w:p>
        </w:tc>
        <w:tc>
          <w:tcPr>
            <w:tcW w:w="1418" w:type="dxa"/>
            <w:shd w:val="clear" w:color="auto" w:fill="auto"/>
            <w:vAlign w:val="center"/>
          </w:tcPr>
          <w:p w:rsidR="00D949D1" w:rsidRPr="007C79EA" w:rsidRDefault="00D949D1" w:rsidP="00207026">
            <w:pPr>
              <w:jc w:val="center"/>
              <w:rPr>
                <w:sz w:val="20"/>
              </w:rPr>
            </w:pPr>
            <w:r w:rsidRPr="007C79EA">
              <w:rPr>
                <w:sz w:val="20"/>
              </w:rPr>
              <w:t>Embalagem 500g</w:t>
            </w:r>
          </w:p>
        </w:tc>
        <w:tc>
          <w:tcPr>
            <w:tcW w:w="1330" w:type="dxa"/>
            <w:vAlign w:val="center"/>
          </w:tcPr>
          <w:p w:rsidR="00D949D1" w:rsidRPr="005F645F" w:rsidRDefault="00D949D1" w:rsidP="00D949D1">
            <w:pPr>
              <w:jc w:val="center"/>
              <w:rPr>
                <w:sz w:val="20"/>
              </w:rPr>
            </w:pPr>
            <w:r w:rsidRPr="005F645F">
              <w:rPr>
                <w:sz w:val="20"/>
              </w:rPr>
              <w:t>30</w:t>
            </w:r>
          </w:p>
        </w:tc>
        <w:tc>
          <w:tcPr>
            <w:tcW w:w="1417" w:type="dxa"/>
            <w:vAlign w:val="center"/>
          </w:tcPr>
          <w:p w:rsidR="00D949D1" w:rsidRPr="007C79EA" w:rsidRDefault="00D949D1" w:rsidP="00207026">
            <w:pPr>
              <w:jc w:val="center"/>
              <w:rPr>
                <w:sz w:val="20"/>
              </w:rPr>
            </w:pPr>
            <w:r w:rsidRPr="007C79EA">
              <w:rPr>
                <w:sz w:val="20"/>
              </w:rPr>
              <w:t>70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107</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Coco ralado, ingredientes: amêndoa de coco, apresentação: triturado, características adicionais: sem açúcar</w:t>
            </w:r>
          </w:p>
        </w:tc>
        <w:tc>
          <w:tcPr>
            <w:tcW w:w="1559" w:type="dxa"/>
            <w:vAlign w:val="center"/>
          </w:tcPr>
          <w:p w:rsidR="00D949D1" w:rsidRPr="007C79EA" w:rsidRDefault="00D949D1" w:rsidP="00207026">
            <w:pPr>
              <w:jc w:val="center"/>
              <w:rPr>
                <w:sz w:val="20"/>
              </w:rPr>
            </w:pPr>
            <w:r w:rsidRPr="007C79EA">
              <w:rPr>
                <w:sz w:val="20"/>
              </w:rPr>
              <w:t>421669</w:t>
            </w:r>
          </w:p>
        </w:tc>
        <w:tc>
          <w:tcPr>
            <w:tcW w:w="1418" w:type="dxa"/>
            <w:shd w:val="clear" w:color="auto" w:fill="auto"/>
            <w:vAlign w:val="center"/>
          </w:tcPr>
          <w:p w:rsidR="00D949D1" w:rsidRPr="007C79EA" w:rsidRDefault="00D949D1" w:rsidP="00207026">
            <w:pPr>
              <w:jc w:val="center"/>
              <w:rPr>
                <w:sz w:val="20"/>
              </w:rPr>
            </w:pPr>
            <w:r w:rsidRPr="007C79EA">
              <w:rPr>
                <w:sz w:val="20"/>
              </w:rPr>
              <w:t>Pacote 100g</w:t>
            </w:r>
          </w:p>
        </w:tc>
        <w:tc>
          <w:tcPr>
            <w:tcW w:w="1330" w:type="dxa"/>
            <w:vAlign w:val="center"/>
          </w:tcPr>
          <w:p w:rsidR="00D949D1" w:rsidRPr="005F645F" w:rsidRDefault="00D949D1" w:rsidP="00D949D1">
            <w:pPr>
              <w:jc w:val="center"/>
              <w:rPr>
                <w:sz w:val="20"/>
              </w:rPr>
            </w:pPr>
            <w:r w:rsidRPr="005F645F">
              <w:rPr>
                <w:sz w:val="20"/>
              </w:rPr>
              <w:t>30</w:t>
            </w:r>
          </w:p>
        </w:tc>
        <w:tc>
          <w:tcPr>
            <w:tcW w:w="1417" w:type="dxa"/>
            <w:vAlign w:val="center"/>
          </w:tcPr>
          <w:p w:rsidR="00D949D1" w:rsidRPr="007C79EA" w:rsidRDefault="00D949D1" w:rsidP="00207026">
            <w:pPr>
              <w:jc w:val="center"/>
              <w:rPr>
                <w:sz w:val="20"/>
              </w:rPr>
            </w:pPr>
            <w:r w:rsidRPr="007C79EA">
              <w:rPr>
                <w:sz w:val="20"/>
              </w:rPr>
              <w:t>60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108</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Pão, base: de farinha de trigo refinada, tipo: de forma, tipo adicional: de leite, apresentação: fatiado, tipo embalagem: embalagem individual</w:t>
            </w:r>
          </w:p>
        </w:tc>
        <w:tc>
          <w:tcPr>
            <w:tcW w:w="1559" w:type="dxa"/>
            <w:vAlign w:val="center"/>
          </w:tcPr>
          <w:p w:rsidR="00D949D1" w:rsidRPr="007C79EA" w:rsidRDefault="00D949D1" w:rsidP="00207026">
            <w:pPr>
              <w:jc w:val="center"/>
              <w:rPr>
                <w:sz w:val="20"/>
              </w:rPr>
            </w:pPr>
            <w:r w:rsidRPr="007C79EA">
              <w:rPr>
                <w:sz w:val="20"/>
              </w:rPr>
              <w:t>460402</w:t>
            </w:r>
          </w:p>
        </w:tc>
        <w:tc>
          <w:tcPr>
            <w:tcW w:w="1418" w:type="dxa"/>
            <w:shd w:val="clear" w:color="auto" w:fill="auto"/>
            <w:vAlign w:val="center"/>
          </w:tcPr>
          <w:p w:rsidR="00D949D1" w:rsidRPr="007C79EA" w:rsidRDefault="00D949D1" w:rsidP="00207026">
            <w:pPr>
              <w:jc w:val="center"/>
              <w:rPr>
                <w:sz w:val="20"/>
              </w:rPr>
            </w:pPr>
            <w:r w:rsidRPr="007C79EA">
              <w:rPr>
                <w:sz w:val="20"/>
              </w:rPr>
              <w:t>Embalagem 500g</w:t>
            </w:r>
          </w:p>
        </w:tc>
        <w:tc>
          <w:tcPr>
            <w:tcW w:w="1330" w:type="dxa"/>
            <w:vAlign w:val="center"/>
          </w:tcPr>
          <w:p w:rsidR="00D949D1" w:rsidRPr="005F645F" w:rsidRDefault="00D949D1" w:rsidP="00D949D1">
            <w:pPr>
              <w:jc w:val="center"/>
              <w:rPr>
                <w:sz w:val="20"/>
              </w:rPr>
            </w:pPr>
            <w:r w:rsidRPr="005F645F">
              <w:rPr>
                <w:sz w:val="20"/>
              </w:rPr>
              <w:t>150</w:t>
            </w:r>
          </w:p>
        </w:tc>
        <w:tc>
          <w:tcPr>
            <w:tcW w:w="1417" w:type="dxa"/>
            <w:vAlign w:val="center"/>
          </w:tcPr>
          <w:p w:rsidR="00D949D1" w:rsidRPr="007C79EA" w:rsidRDefault="00D949D1" w:rsidP="00207026">
            <w:pPr>
              <w:jc w:val="center"/>
              <w:rPr>
                <w:sz w:val="20"/>
              </w:rPr>
            </w:pPr>
            <w:r w:rsidRPr="007C79EA">
              <w:rPr>
                <w:sz w:val="20"/>
              </w:rPr>
              <w:t>300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109</w:t>
            </w:r>
          </w:p>
        </w:tc>
        <w:tc>
          <w:tcPr>
            <w:tcW w:w="3034" w:type="dxa"/>
            <w:shd w:val="clear" w:color="auto" w:fill="auto"/>
            <w:vAlign w:val="center"/>
          </w:tcPr>
          <w:p w:rsidR="00D949D1" w:rsidRPr="007C79EA" w:rsidRDefault="00D949D1" w:rsidP="00207026">
            <w:pPr>
              <w:jc w:val="both"/>
              <w:rPr>
                <w:sz w:val="20"/>
              </w:rPr>
            </w:pPr>
            <w:r w:rsidRPr="007C79EA">
              <w:rPr>
                <w:bCs/>
                <w:sz w:val="20"/>
              </w:rPr>
              <w:t xml:space="preserve">Pão de mel. Composição: farinha de trigo enriquecida com ferro e </w:t>
            </w:r>
            <w:r w:rsidRPr="007C79EA">
              <w:rPr>
                <w:bCs/>
                <w:sz w:val="20"/>
              </w:rPr>
              <w:lastRenderedPageBreak/>
              <w:t>ácido fólico, açúcar invertido, gordura vegetal, amido, mel, fermentos químicos bicarbonato de sódio, bicarbonato de amônio e pirofosfato, ácido de sódio, emulsificante lecitina de soja, acidulante ácido cítrico e aromatizante.</w:t>
            </w:r>
          </w:p>
        </w:tc>
        <w:tc>
          <w:tcPr>
            <w:tcW w:w="1559" w:type="dxa"/>
            <w:vAlign w:val="center"/>
          </w:tcPr>
          <w:p w:rsidR="00D949D1" w:rsidRPr="007C79EA" w:rsidRDefault="00D949D1" w:rsidP="00207026">
            <w:pPr>
              <w:jc w:val="center"/>
              <w:rPr>
                <w:sz w:val="20"/>
              </w:rPr>
            </w:pPr>
            <w:r w:rsidRPr="007C79EA">
              <w:rPr>
                <w:sz w:val="20"/>
              </w:rPr>
              <w:lastRenderedPageBreak/>
              <w:t xml:space="preserve">Sem código de identificação </w:t>
            </w:r>
            <w:r w:rsidRPr="007C79EA">
              <w:rPr>
                <w:sz w:val="20"/>
              </w:rPr>
              <w:lastRenderedPageBreak/>
              <w:t>CATMAT</w:t>
            </w:r>
          </w:p>
        </w:tc>
        <w:tc>
          <w:tcPr>
            <w:tcW w:w="1418" w:type="dxa"/>
            <w:shd w:val="clear" w:color="auto" w:fill="auto"/>
            <w:vAlign w:val="center"/>
          </w:tcPr>
          <w:p w:rsidR="00D949D1" w:rsidRPr="007C79EA" w:rsidRDefault="00D949D1" w:rsidP="00207026">
            <w:pPr>
              <w:jc w:val="center"/>
              <w:rPr>
                <w:sz w:val="20"/>
              </w:rPr>
            </w:pPr>
            <w:r w:rsidRPr="007C79EA">
              <w:rPr>
                <w:sz w:val="20"/>
              </w:rPr>
              <w:lastRenderedPageBreak/>
              <w:t>Pacote 500g</w:t>
            </w:r>
          </w:p>
        </w:tc>
        <w:tc>
          <w:tcPr>
            <w:tcW w:w="1330" w:type="dxa"/>
            <w:vAlign w:val="center"/>
          </w:tcPr>
          <w:p w:rsidR="00D949D1" w:rsidRPr="005F645F" w:rsidRDefault="00D949D1" w:rsidP="00D949D1">
            <w:pPr>
              <w:jc w:val="center"/>
              <w:rPr>
                <w:sz w:val="20"/>
              </w:rPr>
            </w:pPr>
            <w:r w:rsidRPr="005F645F">
              <w:rPr>
                <w:sz w:val="20"/>
              </w:rPr>
              <w:t>180</w:t>
            </w:r>
          </w:p>
        </w:tc>
        <w:tc>
          <w:tcPr>
            <w:tcW w:w="1417" w:type="dxa"/>
            <w:vAlign w:val="center"/>
          </w:tcPr>
          <w:p w:rsidR="00D949D1" w:rsidRPr="007C79EA" w:rsidRDefault="00D949D1" w:rsidP="00207026">
            <w:pPr>
              <w:jc w:val="center"/>
              <w:rPr>
                <w:sz w:val="20"/>
              </w:rPr>
            </w:pPr>
            <w:r w:rsidRPr="007C79EA">
              <w:rPr>
                <w:sz w:val="20"/>
              </w:rPr>
              <w:t>360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lastRenderedPageBreak/>
              <w:t>110</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Pão, base: de farinha de trigo refinada, tipo: semi-doce, tipo adicional: hambúrguer, redondo</w:t>
            </w:r>
          </w:p>
        </w:tc>
        <w:tc>
          <w:tcPr>
            <w:tcW w:w="1559" w:type="dxa"/>
            <w:vAlign w:val="center"/>
          </w:tcPr>
          <w:p w:rsidR="00D949D1" w:rsidRPr="007C79EA" w:rsidRDefault="00D949D1" w:rsidP="00207026">
            <w:pPr>
              <w:jc w:val="center"/>
              <w:rPr>
                <w:sz w:val="20"/>
              </w:rPr>
            </w:pPr>
            <w:r w:rsidRPr="007C79EA">
              <w:rPr>
                <w:sz w:val="20"/>
              </w:rPr>
              <w:t>460387</w:t>
            </w:r>
          </w:p>
        </w:tc>
        <w:tc>
          <w:tcPr>
            <w:tcW w:w="1418" w:type="dxa"/>
            <w:shd w:val="clear" w:color="auto" w:fill="auto"/>
            <w:vAlign w:val="center"/>
          </w:tcPr>
          <w:p w:rsidR="00D949D1" w:rsidRPr="007C79EA" w:rsidRDefault="00D949D1" w:rsidP="00207026">
            <w:pPr>
              <w:jc w:val="center"/>
              <w:rPr>
                <w:sz w:val="20"/>
              </w:rPr>
            </w:pPr>
            <w:r w:rsidRPr="007C79EA">
              <w:rPr>
                <w:sz w:val="20"/>
              </w:rPr>
              <w:t>Pacote 300g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111</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Pão, base: de farinha de trigo refinada, tipo: semi-doce, tipo adicional: bisnaga, cachorro quente</w:t>
            </w:r>
          </w:p>
        </w:tc>
        <w:tc>
          <w:tcPr>
            <w:tcW w:w="1559" w:type="dxa"/>
            <w:vAlign w:val="center"/>
          </w:tcPr>
          <w:p w:rsidR="00D949D1" w:rsidRPr="007C79EA" w:rsidRDefault="00D949D1" w:rsidP="00207026">
            <w:pPr>
              <w:jc w:val="center"/>
              <w:rPr>
                <w:sz w:val="20"/>
              </w:rPr>
            </w:pPr>
            <w:r w:rsidRPr="007C79EA">
              <w:rPr>
                <w:sz w:val="20"/>
              </w:rPr>
              <w:t>460383</w:t>
            </w:r>
          </w:p>
        </w:tc>
        <w:tc>
          <w:tcPr>
            <w:tcW w:w="1418" w:type="dxa"/>
            <w:shd w:val="clear" w:color="auto" w:fill="auto"/>
            <w:vAlign w:val="center"/>
          </w:tcPr>
          <w:p w:rsidR="00D949D1" w:rsidRPr="007C79EA" w:rsidRDefault="00D949D1" w:rsidP="00207026">
            <w:pPr>
              <w:jc w:val="center"/>
              <w:rPr>
                <w:sz w:val="20"/>
              </w:rPr>
            </w:pPr>
            <w:r w:rsidRPr="007C79EA">
              <w:rPr>
                <w:sz w:val="20"/>
              </w:rPr>
              <w:t>Pacote 300g</w:t>
            </w:r>
          </w:p>
        </w:tc>
        <w:tc>
          <w:tcPr>
            <w:tcW w:w="1330" w:type="dxa"/>
            <w:vAlign w:val="center"/>
          </w:tcPr>
          <w:p w:rsidR="00D949D1" w:rsidRPr="005F645F" w:rsidRDefault="00D949D1" w:rsidP="00D949D1">
            <w:pPr>
              <w:jc w:val="center"/>
              <w:rPr>
                <w:sz w:val="20"/>
              </w:rPr>
            </w:pPr>
            <w:r w:rsidRPr="005F645F">
              <w:rPr>
                <w:sz w:val="20"/>
              </w:rPr>
              <w:t>20</w:t>
            </w:r>
          </w:p>
        </w:tc>
        <w:tc>
          <w:tcPr>
            <w:tcW w:w="1417" w:type="dxa"/>
            <w:vAlign w:val="center"/>
          </w:tcPr>
          <w:p w:rsidR="00D949D1" w:rsidRPr="007C79EA" w:rsidRDefault="00D949D1" w:rsidP="00207026">
            <w:pPr>
              <w:jc w:val="center"/>
              <w:rPr>
                <w:sz w:val="20"/>
              </w:rPr>
            </w:pPr>
            <w:r w:rsidRPr="007C79EA">
              <w:rPr>
                <w:sz w:val="20"/>
              </w:rPr>
              <w:t>300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112</w:t>
            </w:r>
          </w:p>
        </w:tc>
        <w:tc>
          <w:tcPr>
            <w:tcW w:w="3034" w:type="dxa"/>
            <w:shd w:val="clear" w:color="auto" w:fill="auto"/>
          </w:tcPr>
          <w:p w:rsidR="00D949D1" w:rsidRPr="007C79EA" w:rsidRDefault="00D949D1" w:rsidP="00207026">
            <w:pPr>
              <w:pStyle w:val="PargrafodaLista2"/>
              <w:spacing w:after="200" w:line="240" w:lineRule="auto"/>
              <w:ind w:left="0"/>
              <w:jc w:val="both"/>
              <w:rPr>
                <w:bCs/>
                <w:lang w:eastAsia="pt-BR"/>
              </w:rPr>
            </w:pPr>
            <w:r w:rsidRPr="007C79EA">
              <w:rPr>
                <w:shd w:val="clear" w:color="auto" w:fill="FFFFFF"/>
              </w:rPr>
              <w:t>Pão, base: de farinha de trigo refinada, tipo: semi-doce, tipo adicional: bisnaguinha</w:t>
            </w:r>
          </w:p>
        </w:tc>
        <w:tc>
          <w:tcPr>
            <w:tcW w:w="1559" w:type="dxa"/>
            <w:vAlign w:val="center"/>
          </w:tcPr>
          <w:p w:rsidR="00D949D1" w:rsidRPr="007C79EA" w:rsidRDefault="00D949D1" w:rsidP="00207026">
            <w:pPr>
              <w:jc w:val="center"/>
              <w:rPr>
                <w:sz w:val="20"/>
              </w:rPr>
            </w:pPr>
            <w:r w:rsidRPr="007C79EA">
              <w:rPr>
                <w:sz w:val="20"/>
              </w:rPr>
              <w:t>460392</w:t>
            </w:r>
          </w:p>
        </w:tc>
        <w:tc>
          <w:tcPr>
            <w:tcW w:w="1418" w:type="dxa"/>
            <w:shd w:val="clear" w:color="auto" w:fill="auto"/>
            <w:vAlign w:val="center"/>
          </w:tcPr>
          <w:p w:rsidR="00D949D1" w:rsidRPr="007C79EA" w:rsidRDefault="00D949D1" w:rsidP="00207026">
            <w:pPr>
              <w:jc w:val="center"/>
              <w:rPr>
                <w:sz w:val="20"/>
              </w:rPr>
            </w:pPr>
            <w:r w:rsidRPr="007C79EA">
              <w:rPr>
                <w:sz w:val="20"/>
              </w:rPr>
              <w:t>Pacote 300g</w:t>
            </w:r>
          </w:p>
        </w:tc>
        <w:tc>
          <w:tcPr>
            <w:tcW w:w="1330" w:type="dxa"/>
            <w:vAlign w:val="center"/>
          </w:tcPr>
          <w:p w:rsidR="00D949D1" w:rsidRPr="005F645F" w:rsidRDefault="00D949D1" w:rsidP="00D949D1">
            <w:pPr>
              <w:jc w:val="center"/>
              <w:rPr>
                <w:sz w:val="20"/>
              </w:rPr>
            </w:pPr>
            <w:r w:rsidRPr="005F645F">
              <w:rPr>
                <w:sz w:val="20"/>
              </w:rPr>
              <w:t>70</w:t>
            </w:r>
          </w:p>
        </w:tc>
        <w:tc>
          <w:tcPr>
            <w:tcW w:w="1417" w:type="dxa"/>
            <w:vAlign w:val="center"/>
          </w:tcPr>
          <w:p w:rsidR="00D949D1" w:rsidRPr="007C79EA" w:rsidRDefault="00D949D1" w:rsidP="00207026">
            <w:pPr>
              <w:jc w:val="center"/>
              <w:rPr>
                <w:sz w:val="20"/>
              </w:rPr>
            </w:pPr>
            <w:r w:rsidRPr="007C79EA">
              <w:rPr>
                <w:sz w:val="20"/>
              </w:rPr>
              <w:t>140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113</w:t>
            </w:r>
          </w:p>
        </w:tc>
        <w:tc>
          <w:tcPr>
            <w:tcW w:w="3034" w:type="dxa"/>
            <w:shd w:val="clear" w:color="auto" w:fill="auto"/>
            <w:vAlign w:val="center"/>
          </w:tcPr>
          <w:p w:rsidR="00D949D1" w:rsidRPr="007C79EA" w:rsidRDefault="00D949D1" w:rsidP="00207026">
            <w:pPr>
              <w:jc w:val="both"/>
              <w:rPr>
                <w:sz w:val="20"/>
              </w:rPr>
            </w:pPr>
            <w:r w:rsidRPr="007C79EA">
              <w:rPr>
                <w:bCs/>
                <w:sz w:val="20"/>
              </w:rPr>
              <w:t>Rosquinha salgada, embalados em plástico atóxico de 100g, validade mínima de 7 dias a contar da data da entrega.</w:t>
            </w:r>
          </w:p>
        </w:tc>
        <w:tc>
          <w:tcPr>
            <w:tcW w:w="1559" w:type="dxa"/>
            <w:vAlign w:val="center"/>
          </w:tcPr>
          <w:p w:rsidR="00D949D1" w:rsidRPr="007C79EA" w:rsidRDefault="00D949D1" w:rsidP="00207026">
            <w:pPr>
              <w:jc w:val="center"/>
              <w:rPr>
                <w:sz w:val="20"/>
              </w:rPr>
            </w:pPr>
            <w:r w:rsidRPr="007C79EA">
              <w:rPr>
                <w:sz w:val="20"/>
              </w:rPr>
              <w:t>Sem identificação CATMAT</w:t>
            </w:r>
          </w:p>
        </w:tc>
        <w:tc>
          <w:tcPr>
            <w:tcW w:w="1418" w:type="dxa"/>
            <w:shd w:val="clear" w:color="auto" w:fill="auto"/>
            <w:vAlign w:val="center"/>
          </w:tcPr>
          <w:p w:rsidR="00D949D1" w:rsidRPr="007C79EA" w:rsidRDefault="00D949D1" w:rsidP="00207026">
            <w:pPr>
              <w:jc w:val="center"/>
              <w:rPr>
                <w:sz w:val="20"/>
              </w:rPr>
            </w:pPr>
            <w:r w:rsidRPr="007C79EA">
              <w:rPr>
                <w:sz w:val="20"/>
              </w:rPr>
              <w:t>Pacote</w:t>
            </w:r>
          </w:p>
        </w:tc>
        <w:tc>
          <w:tcPr>
            <w:tcW w:w="1330" w:type="dxa"/>
            <w:vAlign w:val="center"/>
          </w:tcPr>
          <w:p w:rsidR="00D949D1" w:rsidRPr="005F645F" w:rsidRDefault="00D949D1" w:rsidP="00D949D1">
            <w:pPr>
              <w:jc w:val="center"/>
              <w:rPr>
                <w:sz w:val="20"/>
              </w:rPr>
            </w:pPr>
            <w:r w:rsidRPr="005F645F">
              <w:rPr>
                <w:sz w:val="20"/>
              </w:rPr>
              <w:t>300</w:t>
            </w:r>
          </w:p>
        </w:tc>
        <w:tc>
          <w:tcPr>
            <w:tcW w:w="1417" w:type="dxa"/>
            <w:vAlign w:val="center"/>
          </w:tcPr>
          <w:p w:rsidR="00D949D1" w:rsidRPr="007C79EA" w:rsidRDefault="00D949D1" w:rsidP="00207026">
            <w:pPr>
              <w:jc w:val="center"/>
              <w:rPr>
                <w:sz w:val="20"/>
              </w:rPr>
            </w:pPr>
            <w:r w:rsidRPr="007C79EA">
              <w:rPr>
                <w:sz w:val="20"/>
              </w:rPr>
              <w:t>700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114</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Coador descartável café, material: papel, tamanho: 103, característica adicionais: dupla costura, celulose, isento de impureza</w:t>
            </w:r>
          </w:p>
        </w:tc>
        <w:tc>
          <w:tcPr>
            <w:tcW w:w="1559" w:type="dxa"/>
            <w:vAlign w:val="center"/>
          </w:tcPr>
          <w:p w:rsidR="00D949D1" w:rsidRPr="007C79EA" w:rsidRDefault="00D949D1" w:rsidP="00207026">
            <w:pPr>
              <w:jc w:val="center"/>
              <w:rPr>
                <w:sz w:val="20"/>
              </w:rPr>
            </w:pPr>
            <w:r w:rsidRPr="007C79EA">
              <w:rPr>
                <w:sz w:val="20"/>
              </w:rPr>
              <w:t>380323</w:t>
            </w:r>
          </w:p>
        </w:tc>
        <w:tc>
          <w:tcPr>
            <w:tcW w:w="1418" w:type="dxa"/>
            <w:shd w:val="clear" w:color="auto" w:fill="auto"/>
            <w:vAlign w:val="center"/>
          </w:tcPr>
          <w:p w:rsidR="00D949D1" w:rsidRPr="007C79EA" w:rsidRDefault="00D949D1" w:rsidP="00207026">
            <w:pPr>
              <w:jc w:val="center"/>
              <w:rPr>
                <w:sz w:val="20"/>
              </w:rPr>
            </w:pPr>
            <w:r w:rsidRPr="007C79EA">
              <w:rPr>
                <w:sz w:val="20"/>
              </w:rPr>
              <w:t>Caixa c/ 30und.</w:t>
            </w:r>
          </w:p>
        </w:tc>
        <w:tc>
          <w:tcPr>
            <w:tcW w:w="1330" w:type="dxa"/>
            <w:vAlign w:val="center"/>
          </w:tcPr>
          <w:p w:rsidR="00D949D1" w:rsidRPr="005F645F" w:rsidRDefault="00D949D1" w:rsidP="00D949D1">
            <w:pPr>
              <w:jc w:val="center"/>
              <w:rPr>
                <w:sz w:val="20"/>
              </w:rPr>
            </w:pPr>
            <w:r w:rsidRPr="005F645F">
              <w:rPr>
                <w:sz w:val="20"/>
              </w:rPr>
              <w:t>80</w:t>
            </w:r>
          </w:p>
        </w:tc>
        <w:tc>
          <w:tcPr>
            <w:tcW w:w="1417" w:type="dxa"/>
            <w:vAlign w:val="center"/>
          </w:tcPr>
          <w:p w:rsidR="00D949D1" w:rsidRPr="007C79EA" w:rsidRDefault="00D949D1" w:rsidP="00207026">
            <w:pPr>
              <w:jc w:val="center"/>
              <w:rPr>
                <w:sz w:val="20"/>
              </w:rPr>
            </w:pPr>
            <w:r w:rsidRPr="007C79EA">
              <w:rPr>
                <w:sz w:val="20"/>
              </w:rPr>
              <w:t>160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115</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Tempero, tipo: caldo, apresentação: pó, aplicação: uso culinário, sabor: carne</w:t>
            </w:r>
          </w:p>
        </w:tc>
        <w:tc>
          <w:tcPr>
            <w:tcW w:w="1559" w:type="dxa"/>
            <w:vAlign w:val="center"/>
          </w:tcPr>
          <w:p w:rsidR="00D949D1" w:rsidRPr="007C79EA" w:rsidRDefault="00D949D1" w:rsidP="00207026">
            <w:pPr>
              <w:jc w:val="center"/>
              <w:rPr>
                <w:sz w:val="20"/>
              </w:rPr>
            </w:pPr>
            <w:r w:rsidRPr="007C79EA">
              <w:rPr>
                <w:sz w:val="20"/>
              </w:rPr>
              <w:t>339479</w:t>
            </w:r>
          </w:p>
        </w:tc>
        <w:tc>
          <w:tcPr>
            <w:tcW w:w="1418" w:type="dxa"/>
            <w:shd w:val="clear" w:color="auto" w:fill="auto"/>
            <w:vAlign w:val="center"/>
          </w:tcPr>
          <w:p w:rsidR="00D949D1" w:rsidRPr="007C79EA" w:rsidRDefault="00D949D1" w:rsidP="00207026">
            <w:pPr>
              <w:jc w:val="center"/>
              <w:rPr>
                <w:sz w:val="20"/>
              </w:rPr>
            </w:pPr>
            <w:r w:rsidRPr="007C79EA">
              <w:rPr>
                <w:sz w:val="20"/>
              </w:rPr>
              <w:t>Caixa 114g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116</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Tempero, tipo: caldo, apresentação: pó, aplicação: uso culinário, sabor: galinha</w:t>
            </w:r>
          </w:p>
        </w:tc>
        <w:tc>
          <w:tcPr>
            <w:tcW w:w="1559" w:type="dxa"/>
            <w:vAlign w:val="center"/>
          </w:tcPr>
          <w:p w:rsidR="00D949D1" w:rsidRPr="007C79EA" w:rsidRDefault="00D949D1" w:rsidP="00207026">
            <w:pPr>
              <w:jc w:val="center"/>
              <w:rPr>
                <w:sz w:val="20"/>
              </w:rPr>
            </w:pPr>
            <w:r w:rsidRPr="007C79EA">
              <w:rPr>
                <w:sz w:val="20"/>
              </w:rPr>
              <w:t>339478</w:t>
            </w:r>
          </w:p>
        </w:tc>
        <w:tc>
          <w:tcPr>
            <w:tcW w:w="1418" w:type="dxa"/>
            <w:shd w:val="clear" w:color="auto" w:fill="auto"/>
            <w:vAlign w:val="center"/>
          </w:tcPr>
          <w:p w:rsidR="00D949D1" w:rsidRPr="007C79EA" w:rsidRDefault="00D949D1" w:rsidP="00207026">
            <w:pPr>
              <w:jc w:val="center"/>
              <w:rPr>
                <w:sz w:val="20"/>
              </w:rPr>
            </w:pPr>
            <w:r w:rsidRPr="007C79EA">
              <w:rPr>
                <w:sz w:val="20"/>
              </w:rPr>
              <w:t>Caixa  114g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50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117</w:t>
            </w:r>
          </w:p>
        </w:tc>
        <w:tc>
          <w:tcPr>
            <w:tcW w:w="3034" w:type="dxa"/>
            <w:shd w:val="clear" w:color="auto" w:fill="auto"/>
            <w:vAlign w:val="center"/>
          </w:tcPr>
          <w:p w:rsidR="00D949D1" w:rsidRPr="007C79EA" w:rsidRDefault="00D949D1" w:rsidP="00207026">
            <w:pPr>
              <w:jc w:val="both"/>
              <w:rPr>
                <w:sz w:val="20"/>
              </w:rPr>
            </w:pPr>
            <w:r w:rsidRPr="007C79EA">
              <w:rPr>
                <w:sz w:val="20"/>
                <w:shd w:val="clear" w:color="auto" w:fill="FFFFFF"/>
              </w:rPr>
              <w:t>Condimento, tipo: cravo da índia, apresentação: flor</w:t>
            </w:r>
          </w:p>
        </w:tc>
        <w:tc>
          <w:tcPr>
            <w:tcW w:w="1559" w:type="dxa"/>
            <w:vAlign w:val="center"/>
          </w:tcPr>
          <w:p w:rsidR="00D949D1" w:rsidRPr="007C79EA" w:rsidRDefault="00D949D1" w:rsidP="00207026">
            <w:pPr>
              <w:jc w:val="center"/>
              <w:rPr>
                <w:sz w:val="20"/>
              </w:rPr>
            </w:pPr>
            <w:r w:rsidRPr="007C79EA">
              <w:rPr>
                <w:sz w:val="20"/>
              </w:rPr>
              <w:t>463892</w:t>
            </w:r>
          </w:p>
        </w:tc>
        <w:tc>
          <w:tcPr>
            <w:tcW w:w="1418" w:type="dxa"/>
            <w:shd w:val="clear" w:color="auto" w:fill="auto"/>
            <w:vAlign w:val="center"/>
          </w:tcPr>
          <w:p w:rsidR="00D949D1" w:rsidRPr="007C79EA" w:rsidRDefault="00D949D1" w:rsidP="00207026">
            <w:pPr>
              <w:jc w:val="center"/>
              <w:rPr>
                <w:sz w:val="20"/>
              </w:rPr>
            </w:pPr>
            <w:r w:rsidRPr="007C79EA">
              <w:rPr>
                <w:sz w:val="20"/>
              </w:rPr>
              <w:t>Sachê 20g</w:t>
            </w:r>
          </w:p>
        </w:tc>
        <w:tc>
          <w:tcPr>
            <w:tcW w:w="1330" w:type="dxa"/>
            <w:vAlign w:val="center"/>
          </w:tcPr>
          <w:p w:rsidR="00D949D1" w:rsidRPr="005F645F" w:rsidRDefault="00D949D1" w:rsidP="00D949D1">
            <w:pPr>
              <w:jc w:val="center"/>
              <w:rPr>
                <w:sz w:val="20"/>
              </w:rPr>
            </w:pPr>
            <w:r w:rsidRPr="005F645F">
              <w:rPr>
                <w:sz w:val="20"/>
              </w:rPr>
              <w:t>10</w:t>
            </w:r>
          </w:p>
        </w:tc>
        <w:tc>
          <w:tcPr>
            <w:tcW w:w="1417" w:type="dxa"/>
            <w:vAlign w:val="center"/>
          </w:tcPr>
          <w:p w:rsidR="00D949D1" w:rsidRPr="007C79EA" w:rsidRDefault="00D949D1" w:rsidP="00207026">
            <w:pPr>
              <w:jc w:val="center"/>
              <w:rPr>
                <w:sz w:val="20"/>
              </w:rPr>
            </w:pPr>
            <w:r w:rsidRPr="007C79EA">
              <w:rPr>
                <w:sz w:val="20"/>
              </w:rPr>
              <w:t>30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118</w:t>
            </w:r>
          </w:p>
        </w:tc>
        <w:tc>
          <w:tcPr>
            <w:tcW w:w="3034" w:type="dxa"/>
            <w:shd w:val="clear" w:color="auto" w:fill="auto"/>
            <w:vAlign w:val="center"/>
          </w:tcPr>
          <w:p w:rsidR="00D949D1" w:rsidRPr="007C79EA" w:rsidRDefault="00D949D1" w:rsidP="00207026">
            <w:pPr>
              <w:jc w:val="both"/>
              <w:rPr>
                <w:sz w:val="20"/>
              </w:rPr>
            </w:pPr>
            <w:r w:rsidRPr="007C79EA">
              <w:rPr>
                <w:bCs/>
                <w:sz w:val="20"/>
              </w:rPr>
              <w:t>Paçoca embalada em plástico atóxico de 20g, validade de 12 meses a contar da data da entrega.</w:t>
            </w:r>
          </w:p>
        </w:tc>
        <w:tc>
          <w:tcPr>
            <w:tcW w:w="1559" w:type="dxa"/>
            <w:vAlign w:val="center"/>
          </w:tcPr>
          <w:p w:rsidR="00D949D1" w:rsidRPr="007C79EA" w:rsidRDefault="00D949D1" w:rsidP="00207026">
            <w:pPr>
              <w:jc w:val="center"/>
              <w:rPr>
                <w:sz w:val="20"/>
              </w:rPr>
            </w:pPr>
            <w:r w:rsidRPr="007C79EA">
              <w:rPr>
                <w:sz w:val="20"/>
              </w:rPr>
              <w:t>462638</w:t>
            </w:r>
          </w:p>
        </w:tc>
        <w:tc>
          <w:tcPr>
            <w:tcW w:w="1418" w:type="dxa"/>
            <w:shd w:val="clear" w:color="auto" w:fill="auto"/>
            <w:vAlign w:val="center"/>
          </w:tcPr>
          <w:p w:rsidR="00D949D1" w:rsidRPr="007C79EA" w:rsidRDefault="00D949D1" w:rsidP="00207026">
            <w:pPr>
              <w:jc w:val="center"/>
            </w:pPr>
            <w:r w:rsidRPr="007C79EA">
              <w:rPr>
                <w:sz w:val="20"/>
              </w:rPr>
              <w:t>Embalagem com 50 Unidade</w:t>
            </w:r>
          </w:p>
        </w:tc>
        <w:tc>
          <w:tcPr>
            <w:tcW w:w="1330" w:type="dxa"/>
            <w:vAlign w:val="center"/>
          </w:tcPr>
          <w:p w:rsidR="00D949D1" w:rsidRPr="005F645F" w:rsidRDefault="00D949D1" w:rsidP="00D949D1">
            <w:pPr>
              <w:jc w:val="center"/>
              <w:rPr>
                <w:sz w:val="20"/>
              </w:rPr>
            </w:pPr>
            <w:r w:rsidRPr="005F645F">
              <w:rPr>
                <w:sz w:val="20"/>
              </w:rPr>
              <w:t>1</w:t>
            </w:r>
          </w:p>
        </w:tc>
        <w:tc>
          <w:tcPr>
            <w:tcW w:w="1417" w:type="dxa"/>
            <w:vAlign w:val="center"/>
          </w:tcPr>
          <w:p w:rsidR="00D949D1" w:rsidRPr="007C79EA" w:rsidRDefault="00D949D1" w:rsidP="00207026">
            <w:pPr>
              <w:jc w:val="center"/>
              <w:rPr>
                <w:sz w:val="20"/>
              </w:rPr>
            </w:pPr>
            <w:r w:rsidRPr="007C79EA">
              <w:rPr>
                <w:sz w:val="20"/>
              </w:rPr>
              <w:t>8</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119</w:t>
            </w:r>
          </w:p>
        </w:tc>
        <w:tc>
          <w:tcPr>
            <w:tcW w:w="3034" w:type="dxa"/>
            <w:shd w:val="clear" w:color="auto" w:fill="auto"/>
            <w:vAlign w:val="center"/>
          </w:tcPr>
          <w:p w:rsidR="00D949D1" w:rsidRPr="007C79EA" w:rsidRDefault="00D949D1" w:rsidP="00207026">
            <w:pPr>
              <w:jc w:val="both"/>
              <w:rPr>
                <w:sz w:val="20"/>
              </w:rPr>
            </w:pPr>
            <w:r w:rsidRPr="007C79EA">
              <w:rPr>
                <w:bCs/>
                <w:sz w:val="20"/>
              </w:rPr>
              <w:t>Mariola embalada em plástico atóxico de 20g, validade de 12 meses a contar da data da entrega.</w:t>
            </w:r>
          </w:p>
        </w:tc>
        <w:tc>
          <w:tcPr>
            <w:tcW w:w="1559" w:type="dxa"/>
            <w:vAlign w:val="center"/>
          </w:tcPr>
          <w:p w:rsidR="00D949D1" w:rsidRPr="007C79EA" w:rsidRDefault="00D949D1" w:rsidP="00207026">
            <w:pPr>
              <w:jc w:val="center"/>
              <w:rPr>
                <w:sz w:val="20"/>
              </w:rPr>
            </w:pPr>
            <w:r w:rsidRPr="007C79EA">
              <w:rPr>
                <w:sz w:val="20"/>
              </w:rPr>
              <w:t>462666</w:t>
            </w:r>
          </w:p>
        </w:tc>
        <w:tc>
          <w:tcPr>
            <w:tcW w:w="1418" w:type="dxa"/>
            <w:shd w:val="clear" w:color="auto" w:fill="auto"/>
            <w:vAlign w:val="center"/>
          </w:tcPr>
          <w:p w:rsidR="00D949D1" w:rsidRPr="007C79EA" w:rsidRDefault="00D949D1" w:rsidP="00207026">
            <w:pPr>
              <w:jc w:val="center"/>
            </w:pPr>
            <w:r w:rsidRPr="007C79EA">
              <w:rPr>
                <w:sz w:val="20"/>
              </w:rPr>
              <w:t>Embalagem com 50 Unidade</w:t>
            </w:r>
          </w:p>
        </w:tc>
        <w:tc>
          <w:tcPr>
            <w:tcW w:w="1330" w:type="dxa"/>
            <w:vAlign w:val="center"/>
          </w:tcPr>
          <w:p w:rsidR="00D949D1" w:rsidRPr="005F645F" w:rsidRDefault="00D949D1" w:rsidP="00D949D1">
            <w:pPr>
              <w:jc w:val="center"/>
              <w:rPr>
                <w:sz w:val="20"/>
              </w:rPr>
            </w:pPr>
            <w:r w:rsidRPr="005F645F">
              <w:rPr>
                <w:sz w:val="20"/>
              </w:rPr>
              <w:t>1</w:t>
            </w:r>
          </w:p>
        </w:tc>
        <w:tc>
          <w:tcPr>
            <w:tcW w:w="1417" w:type="dxa"/>
            <w:vAlign w:val="center"/>
          </w:tcPr>
          <w:p w:rsidR="00D949D1" w:rsidRPr="007C79EA" w:rsidRDefault="00D949D1" w:rsidP="00207026">
            <w:pPr>
              <w:jc w:val="center"/>
              <w:rPr>
                <w:sz w:val="20"/>
              </w:rPr>
            </w:pPr>
            <w:r w:rsidRPr="007C79EA">
              <w:rPr>
                <w:sz w:val="20"/>
              </w:rPr>
              <w:t>8</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120</w:t>
            </w:r>
          </w:p>
        </w:tc>
        <w:tc>
          <w:tcPr>
            <w:tcW w:w="3034" w:type="dxa"/>
            <w:shd w:val="clear" w:color="auto" w:fill="auto"/>
            <w:vAlign w:val="center"/>
          </w:tcPr>
          <w:p w:rsidR="00D949D1" w:rsidRPr="007C79EA" w:rsidRDefault="00D949D1" w:rsidP="00207026">
            <w:pPr>
              <w:jc w:val="both"/>
              <w:rPr>
                <w:sz w:val="20"/>
              </w:rPr>
            </w:pPr>
            <w:r w:rsidRPr="007C79EA">
              <w:rPr>
                <w:bCs/>
                <w:sz w:val="20"/>
              </w:rPr>
              <w:t>Pé de moleque embalado em plástico atóxico de 20g, validade de 12 meses a contar da data da entrega.</w:t>
            </w:r>
          </w:p>
        </w:tc>
        <w:tc>
          <w:tcPr>
            <w:tcW w:w="1559" w:type="dxa"/>
            <w:vAlign w:val="center"/>
          </w:tcPr>
          <w:p w:rsidR="00D949D1" w:rsidRPr="007C79EA" w:rsidRDefault="00D949D1" w:rsidP="00207026">
            <w:pPr>
              <w:jc w:val="center"/>
              <w:rPr>
                <w:sz w:val="20"/>
              </w:rPr>
            </w:pPr>
            <w:r w:rsidRPr="007C79EA">
              <w:rPr>
                <w:sz w:val="20"/>
              </w:rPr>
              <w:t>462652</w:t>
            </w:r>
          </w:p>
        </w:tc>
        <w:tc>
          <w:tcPr>
            <w:tcW w:w="1418" w:type="dxa"/>
            <w:shd w:val="clear" w:color="auto" w:fill="auto"/>
            <w:vAlign w:val="center"/>
          </w:tcPr>
          <w:p w:rsidR="00D949D1" w:rsidRPr="007C79EA" w:rsidRDefault="00D949D1" w:rsidP="00207026">
            <w:pPr>
              <w:jc w:val="center"/>
            </w:pPr>
            <w:r w:rsidRPr="007C79EA">
              <w:rPr>
                <w:sz w:val="20"/>
              </w:rPr>
              <w:t>Embalagem com 50 Unidade</w:t>
            </w:r>
          </w:p>
        </w:tc>
        <w:tc>
          <w:tcPr>
            <w:tcW w:w="1330" w:type="dxa"/>
            <w:vAlign w:val="center"/>
          </w:tcPr>
          <w:p w:rsidR="00D949D1" w:rsidRPr="005F645F" w:rsidRDefault="00D949D1" w:rsidP="00D949D1">
            <w:pPr>
              <w:jc w:val="center"/>
              <w:rPr>
                <w:sz w:val="20"/>
              </w:rPr>
            </w:pPr>
            <w:r w:rsidRPr="005F645F">
              <w:rPr>
                <w:sz w:val="20"/>
              </w:rPr>
              <w:t>2</w:t>
            </w:r>
          </w:p>
        </w:tc>
        <w:tc>
          <w:tcPr>
            <w:tcW w:w="1417" w:type="dxa"/>
            <w:vAlign w:val="center"/>
          </w:tcPr>
          <w:p w:rsidR="00D949D1" w:rsidRPr="007C79EA" w:rsidRDefault="00D949D1" w:rsidP="00207026">
            <w:pPr>
              <w:jc w:val="center"/>
              <w:rPr>
                <w:sz w:val="20"/>
              </w:rPr>
            </w:pPr>
            <w:r w:rsidRPr="007C79EA">
              <w:rPr>
                <w:sz w:val="20"/>
              </w:rPr>
              <w:t>16</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121</w:t>
            </w:r>
          </w:p>
        </w:tc>
        <w:tc>
          <w:tcPr>
            <w:tcW w:w="3034" w:type="dxa"/>
            <w:shd w:val="clear" w:color="auto" w:fill="auto"/>
            <w:vAlign w:val="center"/>
          </w:tcPr>
          <w:p w:rsidR="00D949D1" w:rsidRPr="007C79EA" w:rsidRDefault="00D949D1" w:rsidP="00207026">
            <w:pPr>
              <w:jc w:val="both"/>
              <w:rPr>
                <w:sz w:val="20"/>
              </w:rPr>
            </w:pPr>
            <w:r w:rsidRPr="007C79EA">
              <w:rPr>
                <w:bCs/>
                <w:sz w:val="20"/>
              </w:rPr>
              <w:t>Cocada embalada em plástico atóxico de 20g, validade de 12 meses a contar da data da entrega.</w:t>
            </w:r>
          </w:p>
        </w:tc>
        <w:tc>
          <w:tcPr>
            <w:tcW w:w="1559" w:type="dxa"/>
            <w:vAlign w:val="center"/>
          </w:tcPr>
          <w:p w:rsidR="00D949D1" w:rsidRPr="007C79EA" w:rsidRDefault="00D949D1" w:rsidP="00207026">
            <w:pPr>
              <w:jc w:val="center"/>
              <w:rPr>
                <w:sz w:val="20"/>
              </w:rPr>
            </w:pPr>
            <w:r w:rsidRPr="007C79EA">
              <w:rPr>
                <w:sz w:val="20"/>
              </w:rPr>
              <w:t>Sem identificação CATMAT</w:t>
            </w:r>
          </w:p>
        </w:tc>
        <w:tc>
          <w:tcPr>
            <w:tcW w:w="1418" w:type="dxa"/>
            <w:shd w:val="clear" w:color="auto" w:fill="auto"/>
            <w:vAlign w:val="center"/>
          </w:tcPr>
          <w:p w:rsidR="00D949D1" w:rsidRPr="007C79EA" w:rsidRDefault="00D949D1" w:rsidP="00207026">
            <w:pPr>
              <w:jc w:val="center"/>
            </w:pPr>
            <w:r w:rsidRPr="007C79EA">
              <w:rPr>
                <w:sz w:val="20"/>
              </w:rPr>
              <w:t>Embalagem com 50 Unidade</w:t>
            </w:r>
          </w:p>
        </w:tc>
        <w:tc>
          <w:tcPr>
            <w:tcW w:w="1330" w:type="dxa"/>
            <w:vAlign w:val="center"/>
          </w:tcPr>
          <w:p w:rsidR="00D949D1" w:rsidRPr="005F645F" w:rsidRDefault="00D949D1" w:rsidP="00D949D1">
            <w:pPr>
              <w:jc w:val="center"/>
              <w:rPr>
                <w:sz w:val="20"/>
              </w:rPr>
            </w:pPr>
            <w:r w:rsidRPr="005F645F">
              <w:rPr>
                <w:sz w:val="20"/>
              </w:rPr>
              <w:t>2</w:t>
            </w:r>
          </w:p>
        </w:tc>
        <w:tc>
          <w:tcPr>
            <w:tcW w:w="1417" w:type="dxa"/>
            <w:vAlign w:val="center"/>
          </w:tcPr>
          <w:p w:rsidR="00D949D1" w:rsidRPr="007C79EA" w:rsidRDefault="00D949D1" w:rsidP="00207026">
            <w:pPr>
              <w:jc w:val="center"/>
              <w:rPr>
                <w:sz w:val="20"/>
              </w:rPr>
            </w:pPr>
            <w:r w:rsidRPr="007C79EA">
              <w:rPr>
                <w:sz w:val="20"/>
              </w:rPr>
              <w:t>16</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122</w:t>
            </w:r>
          </w:p>
        </w:tc>
        <w:tc>
          <w:tcPr>
            <w:tcW w:w="3034" w:type="dxa"/>
            <w:shd w:val="clear" w:color="auto" w:fill="auto"/>
            <w:vAlign w:val="center"/>
          </w:tcPr>
          <w:p w:rsidR="00D949D1" w:rsidRPr="007C79EA" w:rsidRDefault="00D949D1" w:rsidP="00207026">
            <w:pPr>
              <w:jc w:val="both"/>
              <w:rPr>
                <w:bCs/>
                <w:sz w:val="20"/>
              </w:rPr>
            </w:pPr>
            <w:r w:rsidRPr="007C79EA">
              <w:rPr>
                <w:bCs/>
                <w:sz w:val="20"/>
              </w:rPr>
              <w:t>Fósforo, material corpo: madeira, tipo: curto</w:t>
            </w:r>
          </w:p>
        </w:tc>
        <w:tc>
          <w:tcPr>
            <w:tcW w:w="1559" w:type="dxa"/>
            <w:vAlign w:val="center"/>
          </w:tcPr>
          <w:p w:rsidR="00D949D1" w:rsidRPr="007C79EA" w:rsidRDefault="00D949D1" w:rsidP="00207026">
            <w:pPr>
              <w:jc w:val="center"/>
              <w:rPr>
                <w:sz w:val="20"/>
              </w:rPr>
            </w:pPr>
            <w:r w:rsidRPr="007C79EA">
              <w:rPr>
                <w:sz w:val="20"/>
              </w:rPr>
              <w:t>279329</w:t>
            </w:r>
          </w:p>
        </w:tc>
        <w:tc>
          <w:tcPr>
            <w:tcW w:w="1418" w:type="dxa"/>
            <w:shd w:val="clear" w:color="auto" w:fill="auto"/>
            <w:vAlign w:val="center"/>
          </w:tcPr>
          <w:p w:rsidR="00D949D1" w:rsidRPr="007C79EA" w:rsidRDefault="00D949D1" w:rsidP="00207026">
            <w:pPr>
              <w:jc w:val="center"/>
              <w:rPr>
                <w:sz w:val="20"/>
              </w:rPr>
            </w:pPr>
            <w:r w:rsidRPr="007C79EA">
              <w:rPr>
                <w:sz w:val="20"/>
              </w:rPr>
              <w:t>Caixa 50 unidades</w:t>
            </w:r>
          </w:p>
        </w:tc>
        <w:tc>
          <w:tcPr>
            <w:tcW w:w="1330" w:type="dxa"/>
            <w:vAlign w:val="center"/>
          </w:tcPr>
          <w:p w:rsidR="00D949D1" w:rsidRPr="005F645F" w:rsidRDefault="00D949D1" w:rsidP="00D949D1">
            <w:pPr>
              <w:jc w:val="center"/>
              <w:rPr>
                <w:sz w:val="20"/>
              </w:rPr>
            </w:pPr>
            <w:r w:rsidRPr="005F645F">
              <w:rPr>
                <w:sz w:val="20"/>
              </w:rPr>
              <w:t>60</w:t>
            </w:r>
          </w:p>
        </w:tc>
        <w:tc>
          <w:tcPr>
            <w:tcW w:w="1417" w:type="dxa"/>
            <w:vAlign w:val="center"/>
          </w:tcPr>
          <w:p w:rsidR="00D949D1" w:rsidRPr="007C79EA" w:rsidRDefault="00D949D1" w:rsidP="00207026">
            <w:pPr>
              <w:jc w:val="center"/>
              <w:rPr>
                <w:sz w:val="20"/>
              </w:rPr>
            </w:pPr>
            <w:r w:rsidRPr="007C79EA">
              <w:rPr>
                <w:sz w:val="20"/>
              </w:rPr>
              <w:t>120</w:t>
            </w:r>
          </w:p>
        </w:tc>
      </w:tr>
      <w:tr w:rsidR="00D949D1" w:rsidRPr="007C79EA" w:rsidTr="00D949D1">
        <w:tc>
          <w:tcPr>
            <w:tcW w:w="794" w:type="dxa"/>
            <w:shd w:val="clear" w:color="auto" w:fill="auto"/>
            <w:vAlign w:val="center"/>
          </w:tcPr>
          <w:p w:rsidR="00D949D1" w:rsidRPr="007C79EA" w:rsidRDefault="00D949D1" w:rsidP="00207026">
            <w:pPr>
              <w:jc w:val="center"/>
              <w:rPr>
                <w:sz w:val="20"/>
              </w:rPr>
            </w:pPr>
            <w:r w:rsidRPr="007C79EA">
              <w:rPr>
                <w:sz w:val="20"/>
              </w:rPr>
              <w:t>123</w:t>
            </w:r>
          </w:p>
        </w:tc>
        <w:tc>
          <w:tcPr>
            <w:tcW w:w="3034" w:type="dxa"/>
            <w:shd w:val="clear" w:color="auto" w:fill="auto"/>
          </w:tcPr>
          <w:p w:rsidR="00D949D1" w:rsidRPr="007C79EA" w:rsidRDefault="00D949D1" w:rsidP="004201E2">
            <w:pPr>
              <w:pStyle w:val="PargrafodaLista2"/>
              <w:spacing w:line="240" w:lineRule="auto"/>
              <w:ind w:left="0"/>
              <w:jc w:val="both"/>
              <w:rPr>
                <w:bCs/>
                <w:lang w:eastAsia="pt-BR"/>
              </w:rPr>
            </w:pPr>
            <w:r w:rsidRPr="007C79EA">
              <w:rPr>
                <w:shd w:val="clear" w:color="auto" w:fill="FFFFFF"/>
              </w:rPr>
              <w:t>Água mineral natural, tipo: sem gás, material embalagem: plástico, tipo embalagem: retornável</w:t>
            </w:r>
          </w:p>
        </w:tc>
        <w:tc>
          <w:tcPr>
            <w:tcW w:w="1559" w:type="dxa"/>
            <w:vAlign w:val="center"/>
          </w:tcPr>
          <w:p w:rsidR="00D949D1" w:rsidRPr="007C79EA" w:rsidRDefault="00D949D1" w:rsidP="00207026">
            <w:pPr>
              <w:jc w:val="center"/>
              <w:rPr>
                <w:sz w:val="20"/>
              </w:rPr>
            </w:pPr>
            <w:r w:rsidRPr="007C79EA">
              <w:rPr>
                <w:sz w:val="20"/>
              </w:rPr>
              <w:t>445485</w:t>
            </w:r>
          </w:p>
        </w:tc>
        <w:tc>
          <w:tcPr>
            <w:tcW w:w="1418" w:type="dxa"/>
            <w:shd w:val="clear" w:color="auto" w:fill="auto"/>
            <w:vAlign w:val="center"/>
          </w:tcPr>
          <w:p w:rsidR="00D949D1" w:rsidRPr="007C79EA" w:rsidRDefault="00D949D1" w:rsidP="00207026">
            <w:pPr>
              <w:jc w:val="center"/>
              <w:rPr>
                <w:sz w:val="20"/>
              </w:rPr>
            </w:pPr>
            <w:r w:rsidRPr="007C79EA">
              <w:rPr>
                <w:sz w:val="20"/>
              </w:rPr>
              <w:t>Garrafão 20 Litros</w:t>
            </w:r>
          </w:p>
        </w:tc>
        <w:tc>
          <w:tcPr>
            <w:tcW w:w="1330" w:type="dxa"/>
            <w:vAlign w:val="center"/>
          </w:tcPr>
          <w:p w:rsidR="00D949D1" w:rsidRPr="005F645F" w:rsidRDefault="00D949D1" w:rsidP="00D949D1">
            <w:pPr>
              <w:jc w:val="center"/>
              <w:rPr>
                <w:sz w:val="20"/>
              </w:rPr>
            </w:pPr>
            <w:r w:rsidRPr="005F645F">
              <w:rPr>
                <w:sz w:val="20"/>
              </w:rPr>
              <w:t>200</w:t>
            </w:r>
          </w:p>
        </w:tc>
        <w:tc>
          <w:tcPr>
            <w:tcW w:w="1417" w:type="dxa"/>
            <w:vAlign w:val="center"/>
          </w:tcPr>
          <w:p w:rsidR="00D949D1" w:rsidRPr="007C79EA" w:rsidRDefault="00D949D1" w:rsidP="00207026">
            <w:pPr>
              <w:jc w:val="center"/>
              <w:rPr>
                <w:sz w:val="20"/>
              </w:rPr>
            </w:pPr>
            <w:r w:rsidRPr="007C79EA">
              <w:rPr>
                <w:sz w:val="20"/>
              </w:rPr>
              <w:t>400</w:t>
            </w:r>
          </w:p>
        </w:tc>
      </w:tr>
    </w:tbl>
    <w:p w:rsidR="00CC03BA" w:rsidRPr="007C79EA" w:rsidRDefault="00CC03BA" w:rsidP="00BB76DD">
      <w:pPr>
        <w:spacing w:before="120" w:after="120"/>
        <w:jc w:val="both"/>
        <w:rPr>
          <w:sz w:val="24"/>
        </w:rPr>
      </w:pPr>
      <w:r w:rsidRPr="007C79EA">
        <w:rPr>
          <w:sz w:val="24"/>
        </w:rPr>
        <w:t>1.3.2 – As quantidades máxima e mínima ora dispostas são mera estimativa, elaboradas com intuito de orientar a empresa na apresentação de sua proposta, não obrigando a Administração a adquirir a quantidade integral dos bens.</w:t>
      </w:r>
    </w:p>
    <w:p w:rsidR="000F0812" w:rsidRPr="007C79EA" w:rsidRDefault="000F0812" w:rsidP="00BB76DD">
      <w:pPr>
        <w:spacing w:before="120" w:after="120"/>
        <w:jc w:val="both"/>
        <w:rPr>
          <w:b/>
          <w:sz w:val="24"/>
        </w:rPr>
      </w:pPr>
      <w:r w:rsidRPr="007C79EA">
        <w:rPr>
          <w:b/>
          <w:sz w:val="24"/>
        </w:rPr>
        <w:t>2 – OBRIGAÇÕES DA CONTRATADA</w:t>
      </w:r>
    </w:p>
    <w:p w:rsidR="000F0812" w:rsidRPr="007C79EA" w:rsidRDefault="000F0812" w:rsidP="00BB76DD">
      <w:pPr>
        <w:spacing w:before="120" w:after="120"/>
        <w:jc w:val="both"/>
        <w:rPr>
          <w:sz w:val="24"/>
        </w:rPr>
      </w:pPr>
      <w:r w:rsidRPr="007C79EA">
        <w:rPr>
          <w:sz w:val="24"/>
        </w:rPr>
        <w:t>2.1 – A CONTRATADA deve cumprir todas as obrigações constantes no instrumento convocatório, seus anexos e sua proposta, assumindo como exclusivamente seus os riscos e as despesas decorrentes da boa execução do objeto e, ainda:</w:t>
      </w:r>
    </w:p>
    <w:p w:rsidR="000F0812" w:rsidRPr="007C79EA" w:rsidRDefault="000F0812" w:rsidP="00BB76DD">
      <w:pPr>
        <w:spacing w:before="120" w:after="120"/>
        <w:jc w:val="both"/>
        <w:rPr>
          <w:sz w:val="24"/>
        </w:rPr>
      </w:pPr>
      <w:r w:rsidRPr="007C79EA">
        <w:rPr>
          <w:sz w:val="24"/>
        </w:rPr>
        <w:lastRenderedPageBreak/>
        <w:t>2.1.1 – Efetuar a entrega do objeto em perfeitas condições, conforme especificações, prazo e local constantes no Termo de Referência e seus anexos, acompanhado da respectiva nota fiscal, na qual constarão as indicações referentes a: marca, fabricante, modelo e prazo de validade.</w:t>
      </w:r>
    </w:p>
    <w:p w:rsidR="000F0812" w:rsidRPr="007C79EA" w:rsidRDefault="000F0812" w:rsidP="00BB76DD">
      <w:pPr>
        <w:spacing w:before="120" w:after="120"/>
        <w:jc w:val="both"/>
        <w:rPr>
          <w:sz w:val="24"/>
        </w:rPr>
      </w:pPr>
      <w:r w:rsidRPr="007C79EA">
        <w:rPr>
          <w:sz w:val="24"/>
        </w:rPr>
        <w:t>2.1.2 – Responsabilizar-se pelos vícios e danos decorrentes do objeto, de acordo com o Código de Defesa do Consumidor (Lei nº 8.078/1990);</w:t>
      </w:r>
    </w:p>
    <w:p w:rsidR="000F0812" w:rsidRPr="007C79EA" w:rsidRDefault="000F0812" w:rsidP="00BB76DD">
      <w:pPr>
        <w:spacing w:before="120" w:after="120"/>
        <w:jc w:val="both"/>
        <w:rPr>
          <w:sz w:val="24"/>
        </w:rPr>
      </w:pPr>
      <w:r w:rsidRPr="007C79EA">
        <w:rPr>
          <w:sz w:val="24"/>
        </w:rPr>
        <w:t>2.1.3 – Substituir, reparar ou corrigir, às suas expensas, no prazo fixado pela Administração, o objeto com avarias ou defeitos;</w:t>
      </w:r>
    </w:p>
    <w:p w:rsidR="000F0812" w:rsidRPr="007C79EA" w:rsidRDefault="000F0812" w:rsidP="00BB76DD">
      <w:pPr>
        <w:spacing w:before="120" w:after="120"/>
        <w:jc w:val="both"/>
        <w:rPr>
          <w:sz w:val="24"/>
        </w:rPr>
      </w:pPr>
      <w:r w:rsidRPr="007C79EA">
        <w:rPr>
          <w:sz w:val="24"/>
        </w:rPr>
        <w:t>2.1.4 – Comunicar à Administração, no prazo máximo de 24 (vinte e quatro) horas que antecede a data da entrega, os motivos que impossibilitem o cumprimento do prazo previsto, com a devida comprovação;</w:t>
      </w:r>
    </w:p>
    <w:p w:rsidR="000F0812" w:rsidRPr="007C79EA" w:rsidRDefault="000F0812" w:rsidP="00BB76DD">
      <w:pPr>
        <w:spacing w:before="120" w:after="120"/>
        <w:jc w:val="both"/>
        <w:rPr>
          <w:sz w:val="24"/>
        </w:rPr>
      </w:pPr>
      <w:r w:rsidRPr="007C79EA">
        <w:rPr>
          <w:sz w:val="24"/>
        </w:rPr>
        <w:t>2.1.5 – Manter, durante toda a execução do contrato, em compatibilidade com as obrigações assumidas, todas as condições de habilitação e qualificação exigidas na licitação;</w:t>
      </w:r>
    </w:p>
    <w:p w:rsidR="000F0812" w:rsidRPr="007C79EA" w:rsidRDefault="000F0812" w:rsidP="00BB76DD">
      <w:pPr>
        <w:spacing w:before="120" w:after="120"/>
        <w:jc w:val="both"/>
        <w:rPr>
          <w:sz w:val="24"/>
        </w:rPr>
      </w:pPr>
      <w:r w:rsidRPr="007C79EA">
        <w:rPr>
          <w:sz w:val="24"/>
        </w:rPr>
        <w:t>2.1.6 – Indicar preposto para representá-la durante a execução do contrato;</w:t>
      </w:r>
    </w:p>
    <w:p w:rsidR="000F0812" w:rsidRPr="007C79EA" w:rsidRDefault="000F0812" w:rsidP="00BB76DD">
      <w:pPr>
        <w:spacing w:before="120" w:after="120"/>
        <w:jc w:val="both"/>
        <w:rPr>
          <w:sz w:val="24"/>
        </w:rPr>
      </w:pPr>
      <w:r w:rsidRPr="007C79EA">
        <w:rPr>
          <w:sz w:val="24"/>
        </w:rPr>
        <w:t>2.1.7 – Comunicar à Administração sobre qualquer alteração no endereço, conta bancária ou outros dados necessários para recebimento de correspondência, enquanto perdurar os efeitos da contratação;</w:t>
      </w:r>
    </w:p>
    <w:p w:rsidR="000F0812" w:rsidRPr="007C79EA" w:rsidRDefault="000F0812" w:rsidP="00BB76DD">
      <w:pPr>
        <w:spacing w:before="120" w:after="120"/>
        <w:jc w:val="both"/>
        <w:rPr>
          <w:sz w:val="24"/>
        </w:rPr>
      </w:pPr>
      <w:r w:rsidRPr="007C79EA">
        <w:rPr>
          <w:sz w:val="24"/>
        </w:rPr>
        <w:t>2.1.8 – Receber as comunicações da Administração e respondê-las ou atendê-las nos prazos específicos constantes da comunicação;</w:t>
      </w:r>
    </w:p>
    <w:p w:rsidR="000F0812" w:rsidRPr="007C79EA" w:rsidRDefault="000F0812" w:rsidP="00BB76DD">
      <w:pPr>
        <w:spacing w:before="120" w:after="120"/>
        <w:jc w:val="both"/>
        <w:rPr>
          <w:sz w:val="24"/>
        </w:rPr>
      </w:pPr>
      <w:r w:rsidRPr="007C79EA">
        <w:rPr>
          <w:sz w:val="24"/>
        </w:rPr>
        <w:t>2.1.9 – Arcar com todas as despesas diretas e indiretas decorrentes do objeto, tais como tributos, encargos sociais e trabalhistas, transporte, depósito e entrega dos objetos.</w:t>
      </w:r>
    </w:p>
    <w:p w:rsidR="000F0812" w:rsidRPr="007C79EA" w:rsidRDefault="000F0812" w:rsidP="00BB76DD">
      <w:pPr>
        <w:spacing w:before="120" w:after="120"/>
        <w:jc w:val="both"/>
        <w:rPr>
          <w:b/>
          <w:sz w:val="24"/>
        </w:rPr>
      </w:pPr>
      <w:r w:rsidRPr="007C79EA">
        <w:rPr>
          <w:b/>
          <w:sz w:val="24"/>
        </w:rPr>
        <w:t>3 – OBRIGAÇÕES DA ADMINISTRAÇÃO</w:t>
      </w:r>
    </w:p>
    <w:p w:rsidR="000F0812" w:rsidRPr="007C79EA" w:rsidRDefault="000F0812" w:rsidP="00BB76DD">
      <w:pPr>
        <w:spacing w:before="120" w:after="120"/>
        <w:jc w:val="both"/>
        <w:rPr>
          <w:sz w:val="24"/>
        </w:rPr>
      </w:pPr>
      <w:r w:rsidRPr="007C79EA">
        <w:rPr>
          <w:sz w:val="24"/>
        </w:rPr>
        <w:t>3.1 – A Administração está sujeita às seguintes obrigações:</w:t>
      </w:r>
    </w:p>
    <w:p w:rsidR="000F0812" w:rsidRPr="007C79EA" w:rsidRDefault="000F0812" w:rsidP="00BB76DD">
      <w:pPr>
        <w:spacing w:before="120" w:after="120"/>
        <w:jc w:val="both"/>
        <w:rPr>
          <w:sz w:val="24"/>
        </w:rPr>
      </w:pPr>
      <w:r w:rsidRPr="007C79EA">
        <w:rPr>
          <w:sz w:val="24"/>
        </w:rPr>
        <w:t>3.1.1 – Emitir a ordem de início e receber o objeto no prazo e condições estabelecidas no instrumento convocatório e seus anexos;</w:t>
      </w:r>
    </w:p>
    <w:p w:rsidR="000F0812" w:rsidRPr="007C79EA" w:rsidRDefault="000F0812" w:rsidP="00BB76DD">
      <w:pPr>
        <w:spacing w:before="120" w:after="120"/>
        <w:jc w:val="both"/>
        <w:rPr>
          <w:sz w:val="24"/>
        </w:rPr>
      </w:pPr>
      <w:r w:rsidRPr="007C79EA">
        <w:rPr>
          <w:sz w:val="24"/>
        </w:rPr>
        <w:t>3.1.2 – Verificar minuciosamente, no prazo fixado, a conformidade dos bens recebidos provisoriamente com as especificações constantes do instrumento convocatório e da proposta, para fins de aceitação e recebimento definitivo;</w:t>
      </w:r>
    </w:p>
    <w:p w:rsidR="000F0812" w:rsidRPr="007C79EA" w:rsidRDefault="000F0812" w:rsidP="00BB76DD">
      <w:pPr>
        <w:spacing w:before="120" w:after="120"/>
        <w:jc w:val="both"/>
        <w:rPr>
          <w:sz w:val="24"/>
        </w:rPr>
      </w:pPr>
      <w:r w:rsidRPr="007C79EA">
        <w:rPr>
          <w:sz w:val="24"/>
        </w:rPr>
        <w:t>3.1.3 – Comunicar à CONTRATADA, por escrito, sobre imperfeições, falhas ou irregularidades verificadas no objeto fornecido, para que seja substituído, reparado ou corrigido;</w:t>
      </w:r>
    </w:p>
    <w:p w:rsidR="000F0812" w:rsidRPr="007C79EA" w:rsidRDefault="000F0812" w:rsidP="00BB76DD">
      <w:pPr>
        <w:spacing w:before="120" w:after="120"/>
        <w:jc w:val="both"/>
        <w:rPr>
          <w:sz w:val="24"/>
        </w:rPr>
      </w:pPr>
      <w:r w:rsidRPr="007C79EA">
        <w:rPr>
          <w:sz w:val="24"/>
        </w:rPr>
        <w:t>3.1.4 – Acompanhar e fiscalizar o cumprimento das obrigações da CONTRATADA, através de comissão ou servidor especialmente designado para tanto, aplicando sanções administrativas em caso de descumprimento das obrigações sem justificativa;</w:t>
      </w:r>
    </w:p>
    <w:p w:rsidR="000F0812" w:rsidRPr="007C79EA" w:rsidRDefault="000F0812" w:rsidP="00BB76DD">
      <w:pPr>
        <w:spacing w:before="120" w:after="120"/>
        <w:jc w:val="both"/>
        <w:rPr>
          <w:sz w:val="24"/>
        </w:rPr>
      </w:pPr>
      <w:r w:rsidRPr="007C79EA">
        <w:rPr>
          <w:sz w:val="24"/>
        </w:rPr>
        <w:t>3.1.5 – Efetuar o pagamento à CONTRATADA no valor correspondente ao fornecimento do objeto, no prazo e forma estabelecidos no instrumento convocatório e seus anexos;</w:t>
      </w:r>
    </w:p>
    <w:p w:rsidR="000F0812" w:rsidRPr="007C79EA" w:rsidRDefault="000F0812" w:rsidP="00BB76DD">
      <w:pPr>
        <w:spacing w:before="120" w:after="120"/>
        <w:jc w:val="both"/>
        <w:rPr>
          <w:sz w:val="24"/>
        </w:rPr>
      </w:pPr>
      <w:r w:rsidRPr="007C79EA">
        <w:rPr>
          <w:sz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85B40" w:rsidRPr="007C79EA" w:rsidRDefault="00385B40" w:rsidP="00BB76DD">
      <w:pPr>
        <w:spacing w:before="120" w:after="120"/>
        <w:jc w:val="both"/>
        <w:rPr>
          <w:b/>
          <w:sz w:val="24"/>
        </w:rPr>
      </w:pPr>
      <w:r w:rsidRPr="007C79EA">
        <w:rPr>
          <w:b/>
          <w:sz w:val="24"/>
        </w:rPr>
        <w:t>4 – FORMA DE PAGAMENTO</w:t>
      </w:r>
    </w:p>
    <w:p w:rsidR="00385B40" w:rsidRPr="00A051F2" w:rsidRDefault="00385B40" w:rsidP="008120C5">
      <w:pPr>
        <w:spacing w:before="120" w:after="120"/>
        <w:jc w:val="both"/>
        <w:rPr>
          <w:color w:val="000000"/>
          <w:sz w:val="24"/>
        </w:rPr>
      </w:pPr>
      <w:r w:rsidRPr="007C79EA">
        <w:rPr>
          <w:sz w:val="24"/>
        </w:rPr>
        <w:t xml:space="preserve">4.1 – O </w:t>
      </w:r>
      <w:r w:rsidRPr="00A051F2">
        <w:rPr>
          <w:color w:val="000000"/>
          <w:sz w:val="24"/>
        </w:rPr>
        <w:t>CONTRATANTE terá:</w:t>
      </w:r>
    </w:p>
    <w:p w:rsidR="00385B40" w:rsidRPr="00A051F2" w:rsidRDefault="00385B40" w:rsidP="008120C5">
      <w:pPr>
        <w:spacing w:before="120" w:after="120"/>
        <w:jc w:val="both"/>
        <w:rPr>
          <w:color w:val="000000"/>
          <w:sz w:val="24"/>
        </w:rPr>
      </w:pPr>
      <w:r w:rsidRPr="00A051F2">
        <w:rPr>
          <w:color w:val="000000"/>
          <w:sz w:val="24"/>
        </w:rPr>
        <w:t>4.1.1 – O prazo de 05 (cinco) dias corridos, contados da data do recebimento definitivo dos bens, para realizar o pagamento, nos casos de bens recebidos cujo valor não ultrapasse R$17.600,00 (dezessete mil e seiscentos reais), na forma do art. 5º, §3º da L</w:t>
      </w:r>
      <w:r w:rsidR="00847953" w:rsidRPr="00A051F2">
        <w:rPr>
          <w:color w:val="000000"/>
          <w:sz w:val="24"/>
        </w:rPr>
        <w:t>ei Federal nº 8666/93, vedando-se</w:t>
      </w:r>
      <w:r w:rsidR="008120C5" w:rsidRPr="00A051F2">
        <w:rPr>
          <w:color w:val="000000"/>
          <w:sz w:val="24"/>
        </w:rPr>
        <w:t xml:space="preserve"> </w:t>
      </w:r>
      <w:r w:rsidR="00847953" w:rsidRPr="00A051F2">
        <w:rPr>
          <w:color w:val="000000"/>
          <w:sz w:val="24"/>
        </w:rPr>
        <w:t>o parcelamento de faturamento, solicitações de cobrança, ordens de pagamento que caracterizem</w:t>
      </w:r>
      <w:r w:rsidR="008120C5" w:rsidRPr="00A051F2">
        <w:rPr>
          <w:color w:val="000000"/>
          <w:sz w:val="24"/>
        </w:rPr>
        <w:t xml:space="preserve"> </w:t>
      </w:r>
      <w:r w:rsidR="00847953" w:rsidRPr="00A051F2">
        <w:rPr>
          <w:color w:val="000000"/>
          <w:sz w:val="24"/>
        </w:rPr>
        <w:t>inobservância da ordem cronológica estabelecidas no dispositivo citado.</w:t>
      </w:r>
    </w:p>
    <w:p w:rsidR="00385B40" w:rsidRPr="007C79EA" w:rsidRDefault="00385B40" w:rsidP="00BB76DD">
      <w:pPr>
        <w:spacing w:before="120" w:after="120"/>
        <w:jc w:val="both"/>
        <w:rPr>
          <w:sz w:val="24"/>
        </w:rPr>
      </w:pPr>
      <w:r w:rsidRPr="007C79EA">
        <w:rPr>
          <w:sz w:val="24"/>
        </w:rPr>
        <w:lastRenderedPageBreak/>
        <w:t>4.1.2 – O prazo de 30 (trinta) dias corridos, contados da data do recebimento definitivo dos bens, para realizar o pagamento, nas demais hipóteses.</w:t>
      </w:r>
    </w:p>
    <w:p w:rsidR="00385B40" w:rsidRPr="007C79EA" w:rsidRDefault="00385B40" w:rsidP="00BB76DD">
      <w:pPr>
        <w:spacing w:before="120" w:after="120"/>
        <w:jc w:val="both"/>
        <w:rPr>
          <w:sz w:val="24"/>
        </w:rPr>
      </w:pPr>
      <w:r w:rsidRPr="007C79EA">
        <w:rPr>
          <w:sz w:val="24"/>
        </w:rPr>
        <w:t xml:space="preserve">4.2 – Os documentos fiscais serão emitidos em nome do FUNDO MUNICIPAL DE ASSISTÊNCIA SOCIAL E DIREITOS HUMANOS CNPJ nº </w:t>
      </w:r>
      <w:r w:rsidRPr="007C79EA">
        <w:rPr>
          <w:sz w:val="24"/>
          <w:szCs w:val="24"/>
        </w:rPr>
        <w:t>03.802.344/0001-02</w:t>
      </w:r>
      <w:r w:rsidRPr="007C79EA">
        <w:rPr>
          <w:sz w:val="24"/>
        </w:rPr>
        <w:t xml:space="preserve">, situado à Rua Miguel de Carvalho, nº 158, Centro, Bom Jardim/RJ. </w:t>
      </w:r>
    </w:p>
    <w:p w:rsidR="00385B40" w:rsidRPr="007C79EA" w:rsidRDefault="00385B40" w:rsidP="00BB76DD">
      <w:pPr>
        <w:spacing w:before="120" w:after="120"/>
        <w:jc w:val="both"/>
        <w:rPr>
          <w:sz w:val="24"/>
        </w:rPr>
      </w:pPr>
      <w:r w:rsidRPr="007C79EA">
        <w:rPr>
          <w:sz w:val="24"/>
        </w:rPr>
        <w:t>4.3 – Junto aos documentos fiscais, a CONTRATADA deverá apresentar os documentos de habilitação e regularidade fiscal e trabalhista com validade atualizada exigidas no instrumento convocatório e seus anexos.</w:t>
      </w:r>
    </w:p>
    <w:p w:rsidR="00385B40" w:rsidRPr="007C79EA" w:rsidRDefault="00385B40" w:rsidP="00BB76DD">
      <w:pPr>
        <w:spacing w:before="120" w:after="120"/>
        <w:jc w:val="both"/>
        <w:rPr>
          <w:sz w:val="24"/>
        </w:rPr>
      </w:pPr>
      <w:r w:rsidRPr="007C79EA">
        <w:rPr>
          <w:sz w:val="24"/>
        </w:rPr>
        <w:t>4.4 – Após a juntada da prova de recebimento definitivo, a Administração incluirá o crédito da CONTRATADA na respectiva fila de pagamento, a fim de garantir o pagamento em obediência à estrita ordem cronológica das datas de exigibilidade dos créditos.</w:t>
      </w:r>
    </w:p>
    <w:p w:rsidR="00385B40" w:rsidRPr="007C79EA" w:rsidRDefault="00385B40" w:rsidP="00BB76DD">
      <w:pPr>
        <w:spacing w:before="120" w:after="120"/>
        <w:jc w:val="both"/>
        <w:rPr>
          <w:sz w:val="24"/>
        </w:rPr>
      </w:pPr>
      <w:r w:rsidRPr="007C79EA">
        <w:rPr>
          <w:sz w:val="24"/>
        </w:rPr>
        <w:t>4.5 – A ordem de pagamento poderá ser alterada por despacho fundamentado da autoridade superior, nas hipóteses de:</w:t>
      </w:r>
    </w:p>
    <w:p w:rsidR="00385B40" w:rsidRPr="007C79EA" w:rsidRDefault="00385B40" w:rsidP="00BB76DD">
      <w:pPr>
        <w:spacing w:before="120" w:after="120"/>
        <w:jc w:val="both"/>
        <w:rPr>
          <w:sz w:val="24"/>
        </w:rPr>
      </w:pPr>
      <w:r w:rsidRPr="007C79EA">
        <w:rPr>
          <w:sz w:val="24"/>
        </w:rPr>
        <w:t>4.5.1 – Haver suspensão do pagamento do crédito;</w:t>
      </w:r>
    </w:p>
    <w:p w:rsidR="00385B40" w:rsidRPr="007C79EA" w:rsidRDefault="00385B40" w:rsidP="00BB76DD">
      <w:pPr>
        <w:spacing w:before="120" w:after="120"/>
        <w:jc w:val="both"/>
        <w:rPr>
          <w:sz w:val="24"/>
        </w:rPr>
      </w:pPr>
      <w:r w:rsidRPr="007C79EA">
        <w:rPr>
          <w:sz w:val="24"/>
        </w:rPr>
        <w:t>4.5.2 – Grave perturbação da ordem, situação de emergência ou calamidade pública;</w:t>
      </w:r>
    </w:p>
    <w:p w:rsidR="00385B40" w:rsidRPr="007C79EA" w:rsidRDefault="00385B40" w:rsidP="00BB76DD">
      <w:pPr>
        <w:spacing w:before="120" w:after="120"/>
        <w:jc w:val="both"/>
        <w:rPr>
          <w:sz w:val="24"/>
        </w:rPr>
      </w:pPr>
      <w:r w:rsidRPr="007C79EA">
        <w:rPr>
          <w:sz w:val="24"/>
        </w:rPr>
        <w:t>4.5.3 – Haver seguros veiculares e imobiliários;</w:t>
      </w:r>
    </w:p>
    <w:p w:rsidR="00385B40" w:rsidRPr="007C79EA" w:rsidRDefault="00385B40" w:rsidP="00BB76DD">
      <w:pPr>
        <w:spacing w:before="120" w:after="120"/>
        <w:jc w:val="both"/>
        <w:rPr>
          <w:sz w:val="24"/>
        </w:rPr>
      </w:pPr>
      <w:r w:rsidRPr="007C79EA">
        <w:rPr>
          <w:sz w:val="24"/>
        </w:rPr>
        <w:t>4.5.4 – Evitar fundada ameaça de interrupção dos serviços essenciais da Administração ou para restaurá-los;</w:t>
      </w:r>
    </w:p>
    <w:p w:rsidR="00385B40" w:rsidRPr="007C79EA" w:rsidRDefault="00385B40" w:rsidP="00BB76DD">
      <w:pPr>
        <w:spacing w:before="120" w:after="120"/>
        <w:jc w:val="both"/>
        <w:rPr>
          <w:sz w:val="24"/>
        </w:rPr>
      </w:pPr>
      <w:r w:rsidRPr="007C79EA">
        <w:rPr>
          <w:sz w:val="24"/>
        </w:rPr>
        <w:t>4.5.5 – Cumprimento de ordem judicial ou decisão de Tribunal de Contas;</w:t>
      </w:r>
    </w:p>
    <w:p w:rsidR="00385B40" w:rsidRPr="007C79EA" w:rsidRDefault="00385B40" w:rsidP="00BB76DD">
      <w:pPr>
        <w:spacing w:before="120" w:after="120"/>
        <w:jc w:val="both"/>
        <w:rPr>
          <w:sz w:val="24"/>
        </w:rPr>
      </w:pPr>
      <w:r w:rsidRPr="007C79EA">
        <w:rPr>
          <w:sz w:val="24"/>
        </w:rPr>
        <w:t>4.5.6 – Pagamento de direitos oriundos de contratos em caso de falência, recuperação judicial ou dissolução da empresa contratada;</w:t>
      </w:r>
    </w:p>
    <w:p w:rsidR="00385B40" w:rsidRPr="007C79EA" w:rsidRDefault="00385B40" w:rsidP="00BB76DD">
      <w:pPr>
        <w:spacing w:before="120" w:after="120"/>
        <w:jc w:val="both"/>
        <w:rPr>
          <w:sz w:val="24"/>
        </w:rPr>
      </w:pPr>
      <w:r w:rsidRPr="007C79EA">
        <w:rPr>
          <w:sz w:val="24"/>
        </w:rPr>
        <w:t>4.5.7 – Ocorrência de casos fortuitos ou força maior;</w:t>
      </w:r>
    </w:p>
    <w:p w:rsidR="00385B40" w:rsidRPr="007C79EA" w:rsidRDefault="00385B40" w:rsidP="00BB76DD">
      <w:pPr>
        <w:spacing w:before="120" w:after="120"/>
        <w:jc w:val="both"/>
        <w:rPr>
          <w:sz w:val="24"/>
        </w:rPr>
      </w:pPr>
      <w:r w:rsidRPr="007C79EA">
        <w:rPr>
          <w:sz w:val="24"/>
        </w:rPr>
        <w:t>4.5.8 – Créditos decorrentes de empréstimos e financiamentos bancários;</w:t>
      </w:r>
    </w:p>
    <w:p w:rsidR="00385B40" w:rsidRPr="007C79EA" w:rsidRDefault="00385B40" w:rsidP="00BB76DD">
      <w:pPr>
        <w:spacing w:before="120" w:after="120"/>
        <w:jc w:val="both"/>
        <w:rPr>
          <w:sz w:val="24"/>
        </w:rPr>
      </w:pPr>
      <w:r w:rsidRPr="007C79EA">
        <w:rPr>
          <w:sz w:val="24"/>
        </w:rPr>
        <w:t>4.5.9 – Outros motivos de relevante interesse público, devidamente comprovados e motivados.</w:t>
      </w:r>
    </w:p>
    <w:p w:rsidR="00385B40" w:rsidRPr="007C79EA" w:rsidRDefault="00385B40" w:rsidP="00BB76DD">
      <w:pPr>
        <w:spacing w:before="120" w:after="120"/>
        <w:jc w:val="both"/>
        <w:rPr>
          <w:sz w:val="24"/>
        </w:rPr>
      </w:pPr>
      <w:r w:rsidRPr="007C79EA">
        <w:rPr>
          <w:sz w:val="24"/>
        </w:rPr>
        <w:t>4.6 – O pagamento será suspenso, por meio de decisão motivada dos servidores competentes, em caso de constada irregularidade na documentação da CONTRATADA ou irregularidade durante o processo de liquidação.</w:t>
      </w:r>
    </w:p>
    <w:p w:rsidR="00385B40" w:rsidRPr="007C79EA" w:rsidRDefault="00385B40" w:rsidP="00BB76DD">
      <w:pPr>
        <w:spacing w:before="120" w:after="120"/>
        <w:jc w:val="both"/>
        <w:rPr>
          <w:sz w:val="24"/>
        </w:rPr>
      </w:pPr>
      <w:r w:rsidRPr="007C79EA">
        <w:rPr>
          <w:sz w:val="24"/>
        </w:rPr>
        <w:t>4.7 – O pagamento será feito em depósito em conta corrente informada pela CONTRATADA, em parcelas correspondentes a cada ordem de fornecimento, na forma da legislação vigente.</w:t>
      </w:r>
    </w:p>
    <w:p w:rsidR="00385B40" w:rsidRPr="007C79EA" w:rsidRDefault="00385B40" w:rsidP="00BB76DD">
      <w:pPr>
        <w:spacing w:before="120" w:after="120"/>
        <w:jc w:val="both"/>
        <w:rPr>
          <w:sz w:val="24"/>
        </w:rPr>
      </w:pPr>
      <w:r w:rsidRPr="007C79EA">
        <w:rPr>
          <w:sz w:val="24"/>
        </w:rPr>
        <w:t>4.7.1 – Os itens relativos ao fornecimento deverão corresponder, em sua totalidade, aos itens constantes na ordem de fornecimento e na nota de empenho emitida pela Administração, sem qualquer divergência entre estes.</w:t>
      </w:r>
    </w:p>
    <w:p w:rsidR="00385B40" w:rsidRPr="007C79EA" w:rsidRDefault="00385B40" w:rsidP="00BB76DD">
      <w:pPr>
        <w:spacing w:before="120" w:after="120"/>
        <w:jc w:val="both"/>
        <w:rPr>
          <w:sz w:val="24"/>
        </w:rPr>
      </w:pPr>
      <w:r w:rsidRPr="007C79EA">
        <w:rPr>
          <w:sz w:val="24"/>
        </w:rPr>
        <w:t>4.7.2 – É vedada a antecipação do pagamento sem a correspondente contraprestação do fornecimento em sua totalidade.</w:t>
      </w:r>
    </w:p>
    <w:p w:rsidR="00385B40" w:rsidRPr="007C79EA" w:rsidRDefault="00385B40" w:rsidP="00BB76DD">
      <w:pPr>
        <w:spacing w:before="120" w:after="120"/>
        <w:jc w:val="both"/>
        <w:rPr>
          <w:sz w:val="24"/>
        </w:rPr>
      </w:pPr>
      <w:r w:rsidRPr="007C79EA">
        <w:rPr>
          <w:sz w:val="24"/>
        </w:rPr>
        <w:t xml:space="preserve">4.8 – Os pagamentos eventualmente realizados com atraso, desde que não decorram de ato ou fato atribuível à CONTRATADA, sofrerão a incidência de atualização financeira pelo </w:t>
      </w:r>
      <w:r w:rsidR="00847953" w:rsidRPr="00A051F2">
        <w:rPr>
          <w:color w:val="000000"/>
          <w:sz w:val="24"/>
        </w:rPr>
        <w:t>IPCA</w:t>
      </w:r>
      <w:r w:rsidR="00847953" w:rsidRPr="00847953">
        <w:rPr>
          <w:color w:val="FF0000"/>
          <w:sz w:val="24"/>
        </w:rPr>
        <w:t xml:space="preserve"> </w:t>
      </w:r>
      <w:r w:rsidRPr="007C79EA">
        <w:rPr>
          <w:sz w:val="24"/>
        </w:rPr>
        <w:t>e juros moratórios de 0,5% ao mês.</w:t>
      </w:r>
    </w:p>
    <w:p w:rsidR="00385B40" w:rsidRPr="007C79EA" w:rsidRDefault="00385B40" w:rsidP="00BB76DD">
      <w:pPr>
        <w:spacing w:before="120" w:after="120"/>
        <w:jc w:val="both"/>
        <w:rPr>
          <w:sz w:val="24"/>
        </w:rPr>
      </w:pPr>
      <w:r w:rsidRPr="007C79EA">
        <w:rPr>
          <w:sz w:val="24"/>
        </w:rPr>
        <w:t>4.9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385B40" w:rsidRPr="007C79EA" w:rsidRDefault="00385B40" w:rsidP="00BB76DD">
      <w:pPr>
        <w:spacing w:before="120" w:after="120"/>
        <w:jc w:val="both"/>
        <w:rPr>
          <w:sz w:val="24"/>
        </w:rPr>
      </w:pPr>
      <w:r w:rsidRPr="007C79EA">
        <w:rPr>
          <w:sz w:val="24"/>
        </w:rPr>
        <w:t xml:space="preserve">4.10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w:t>
      </w:r>
      <w:r w:rsidRPr="007C79EA">
        <w:rPr>
          <w:sz w:val="24"/>
        </w:rPr>
        <w:lastRenderedPageBreak/>
        <w:t>encargos da CONTRATADA e a Administração para o justo pagamento, a recomposição do equilíbrio econômico-financeiro deverá ser expressamente solicitada, justificada e devidamente comprovada pela CONTRATADA.</w:t>
      </w:r>
    </w:p>
    <w:p w:rsidR="00385B40" w:rsidRPr="007C79EA" w:rsidRDefault="00385B40" w:rsidP="00BB76DD">
      <w:pPr>
        <w:spacing w:before="120" w:after="120"/>
        <w:jc w:val="both"/>
        <w:rPr>
          <w:sz w:val="24"/>
        </w:rPr>
      </w:pPr>
      <w:r w:rsidRPr="007C79EA">
        <w:rPr>
          <w:sz w:val="24"/>
        </w:rPr>
        <w:t>4.11 – É vedado à CONTRATADA a cessão de crédito para instituições financeiras decorrentes dos pagamentos futuros dispostos no instrumento convocatório e seus anexos, ressalvada a hipótese do art. 46 da Lei Complementar nº 123/06.</w:t>
      </w:r>
    </w:p>
    <w:p w:rsidR="0083134A" w:rsidRPr="007C79EA" w:rsidRDefault="00285AD5" w:rsidP="00BB76DD">
      <w:pPr>
        <w:spacing w:before="120" w:after="120"/>
        <w:jc w:val="both"/>
        <w:rPr>
          <w:b/>
          <w:color w:val="000000"/>
          <w:sz w:val="24"/>
          <w:szCs w:val="24"/>
        </w:rPr>
      </w:pPr>
      <w:r w:rsidRPr="007C79EA">
        <w:rPr>
          <w:b/>
          <w:color w:val="000000"/>
          <w:sz w:val="24"/>
          <w:szCs w:val="24"/>
        </w:rPr>
        <w:t>5</w:t>
      </w:r>
      <w:r w:rsidR="0083134A" w:rsidRPr="007C79EA">
        <w:rPr>
          <w:b/>
          <w:color w:val="000000"/>
          <w:sz w:val="24"/>
          <w:szCs w:val="24"/>
        </w:rPr>
        <w:t>- RECURSO FINANCEIRO (ART. 55, V)</w:t>
      </w:r>
    </w:p>
    <w:p w:rsidR="006B7509" w:rsidRPr="007C79EA" w:rsidRDefault="006B7509" w:rsidP="00BB76DD">
      <w:pPr>
        <w:pStyle w:val="Cabealho"/>
        <w:tabs>
          <w:tab w:val="clear" w:pos="4419"/>
          <w:tab w:val="clear" w:pos="8838"/>
        </w:tabs>
        <w:spacing w:before="120" w:after="120"/>
        <w:jc w:val="both"/>
        <w:rPr>
          <w:color w:val="000000"/>
          <w:sz w:val="24"/>
          <w:szCs w:val="24"/>
          <w:lang w:val="pt-BR"/>
        </w:rPr>
      </w:pPr>
      <w:r w:rsidRPr="007C79EA">
        <w:rPr>
          <w:color w:val="000000"/>
          <w:sz w:val="24"/>
          <w:szCs w:val="24"/>
        </w:rPr>
        <w:t>5.1 – Os créditos pelos quais as despesas relativas à presente licitação correrão por conta das seguintes dotações orçamentária.</w:t>
      </w:r>
    </w:p>
    <w:p w:rsidR="00090409" w:rsidRPr="00EA16BC" w:rsidRDefault="00090409" w:rsidP="00090409">
      <w:pPr>
        <w:pStyle w:val="Cabealho"/>
        <w:tabs>
          <w:tab w:val="clear" w:pos="4419"/>
          <w:tab w:val="clear" w:pos="8838"/>
        </w:tabs>
        <w:spacing w:before="60" w:after="60"/>
        <w:rPr>
          <w:b/>
          <w:color w:val="000000"/>
          <w:sz w:val="24"/>
          <w:szCs w:val="24"/>
          <w:u w:val="single"/>
          <w:lang w:val="pt-BR"/>
        </w:rPr>
      </w:pPr>
      <w:r w:rsidRPr="00EA16BC">
        <w:rPr>
          <w:b/>
          <w:color w:val="000000"/>
          <w:sz w:val="24"/>
          <w:szCs w:val="24"/>
          <w:u w:val="single"/>
        </w:rPr>
        <w:t xml:space="preserve">SECRETARIA MUNICIPAL DE </w:t>
      </w:r>
      <w:r w:rsidRPr="00EA16BC">
        <w:rPr>
          <w:b/>
          <w:color w:val="000000"/>
          <w:sz w:val="24"/>
          <w:szCs w:val="24"/>
          <w:u w:val="single"/>
          <w:lang w:val="pt-BR"/>
        </w:rPr>
        <w:t>ASSISTÊNCIA SOCIAL E DIREITOS HUMANOS</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090409" w:rsidRPr="00EA16BC" w:rsidTr="00A051F2">
        <w:tc>
          <w:tcPr>
            <w:tcW w:w="1602" w:type="dxa"/>
          </w:tcPr>
          <w:p w:rsidR="00090409" w:rsidRPr="00EA16BC" w:rsidRDefault="00090409" w:rsidP="00A051F2">
            <w:pPr>
              <w:pStyle w:val="Padro"/>
              <w:jc w:val="center"/>
              <w:rPr>
                <w:b/>
                <w:color w:val="000000"/>
                <w:szCs w:val="24"/>
              </w:rPr>
            </w:pPr>
            <w:r w:rsidRPr="00EA16BC">
              <w:rPr>
                <w:b/>
                <w:color w:val="000000"/>
                <w:szCs w:val="24"/>
              </w:rPr>
              <w:t>CONTA</w:t>
            </w:r>
          </w:p>
        </w:tc>
        <w:tc>
          <w:tcPr>
            <w:tcW w:w="3218" w:type="dxa"/>
            <w:shd w:val="clear" w:color="auto" w:fill="auto"/>
          </w:tcPr>
          <w:p w:rsidR="00090409" w:rsidRPr="00EA16BC" w:rsidRDefault="00090409" w:rsidP="00A051F2">
            <w:pPr>
              <w:pStyle w:val="Padro"/>
              <w:jc w:val="center"/>
              <w:rPr>
                <w:b/>
                <w:color w:val="000000"/>
                <w:szCs w:val="24"/>
              </w:rPr>
            </w:pPr>
            <w:r w:rsidRPr="00EA16BC">
              <w:rPr>
                <w:b/>
                <w:color w:val="000000"/>
                <w:szCs w:val="24"/>
              </w:rPr>
              <w:t>PROG. DE TRABALHO</w:t>
            </w:r>
          </w:p>
        </w:tc>
        <w:tc>
          <w:tcPr>
            <w:tcW w:w="2028" w:type="dxa"/>
            <w:shd w:val="clear" w:color="auto" w:fill="auto"/>
          </w:tcPr>
          <w:p w:rsidR="00090409" w:rsidRPr="00EA16BC" w:rsidRDefault="00090409" w:rsidP="00A051F2">
            <w:pPr>
              <w:pStyle w:val="Padro"/>
              <w:jc w:val="center"/>
              <w:rPr>
                <w:b/>
                <w:color w:val="000000"/>
                <w:szCs w:val="24"/>
              </w:rPr>
            </w:pPr>
            <w:r w:rsidRPr="00EA16BC">
              <w:rPr>
                <w:b/>
                <w:color w:val="000000"/>
                <w:szCs w:val="24"/>
              </w:rPr>
              <w:t>NAT. DESPESA</w:t>
            </w:r>
          </w:p>
        </w:tc>
        <w:tc>
          <w:tcPr>
            <w:tcW w:w="2028" w:type="dxa"/>
          </w:tcPr>
          <w:p w:rsidR="00090409" w:rsidRPr="00EA16BC" w:rsidRDefault="00090409" w:rsidP="00A051F2">
            <w:pPr>
              <w:pStyle w:val="Padro"/>
              <w:jc w:val="center"/>
              <w:rPr>
                <w:b/>
                <w:color w:val="000000"/>
                <w:szCs w:val="24"/>
              </w:rPr>
            </w:pPr>
            <w:r>
              <w:rPr>
                <w:b/>
                <w:color w:val="000000"/>
                <w:szCs w:val="24"/>
              </w:rPr>
              <w:t>FONTE</w:t>
            </w:r>
          </w:p>
        </w:tc>
      </w:tr>
      <w:tr w:rsidR="00090409" w:rsidRPr="00EA16BC" w:rsidTr="00A051F2">
        <w:trPr>
          <w:trHeight w:val="189"/>
        </w:trPr>
        <w:tc>
          <w:tcPr>
            <w:tcW w:w="1602" w:type="dxa"/>
          </w:tcPr>
          <w:p w:rsidR="00090409" w:rsidRPr="00EA16BC" w:rsidRDefault="00090409" w:rsidP="00A051F2">
            <w:pPr>
              <w:jc w:val="center"/>
              <w:rPr>
                <w:color w:val="000000"/>
                <w:sz w:val="24"/>
                <w:szCs w:val="24"/>
              </w:rPr>
            </w:pPr>
            <w:r w:rsidRPr="00EA16BC">
              <w:rPr>
                <w:color w:val="000000"/>
                <w:sz w:val="24"/>
                <w:szCs w:val="24"/>
              </w:rPr>
              <w:t>059</w:t>
            </w:r>
          </w:p>
        </w:tc>
        <w:tc>
          <w:tcPr>
            <w:tcW w:w="3218" w:type="dxa"/>
            <w:shd w:val="clear" w:color="auto" w:fill="auto"/>
            <w:vAlign w:val="center"/>
          </w:tcPr>
          <w:p w:rsidR="00090409" w:rsidRPr="00EA16BC" w:rsidRDefault="00090409" w:rsidP="00A051F2">
            <w:pPr>
              <w:jc w:val="center"/>
              <w:rPr>
                <w:color w:val="000000"/>
              </w:rPr>
            </w:pPr>
            <w:r w:rsidRPr="00EA16BC">
              <w:rPr>
                <w:color w:val="000000"/>
                <w:sz w:val="24"/>
                <w:szCs w:val="24"/>
              </w:rPr>
              <w:t>0900.0824400732.091</w:t>
            </w:r>
          </w:p>
        </w:tc>
        <w:tc>
          <w:tcPr>
            <w:tcW w:w="2028" w:type="dxa"/>
            <w:shd w:val="clear" w:color="auto" w:fill="auto"/>
            <w:vAlign w:val="center"/>
          </w:tcPr>
          <w:p w:rsidR="00090409" w:rsidRPr="00EA16BC" w:rsidRDefault="00090409" w:rsidP="00A051F2">
            <w:pPr>
              <w:jc w:val="center"/>
              <w:rPr>
                <w:color w:val="000000"/>
                <w:sz w:val="24"/>
                <w:szCs w:val="24"/>
              </w:rPr>
            </w:pPr>
            <w:r w:rsidRPr="00EA16BC">
              <w:rPr>
                <w:color w:val="000000"/>
                <w:sz w:val="24"/>
                <w:szCs w:val="24"/>
              </w:rPr>
              <w:t>3390.30.00</w:t>
            </w:r>
          </w:p>
        </w:tc>
        <w:tc>
          <w:tcPr>
            <w:tcW w:w="2028" w:type="dxa"/>
          </w:tcPr>
          <w:p w:rsidR="00090409" w:rsidRPr="00EA16BC" w:rsidRDefault="00090409" w:rsidP="00A051F2">
            <w:pPr>
              <w:jc w:val="center"/>
              <w:rPr>
                <w:color w:val="000000"/>
                <w:sz w:val="24"/>
                <w:szCs w:val="24"/>
              </w:rPr>
            </w:pPr>
            <w:r>
              <w:rPr>
                <w:color w:val="000000"/>
                <w:sz w:val="24"/>
                <w:szCs w:val="24"/>
              </w:rPr>
              <w:t>11</w:t>
            </w:r>
          </w:p>
        </w:tc>
      </w:tr>
    </w:tbl>
    <w:p w:rsidR="00717C31" w:rsidRPr="007C79EA" w:rsidRDefault="00717C31" w:rsidP="00BB76DD">
      <w:pPr>
        <w:spacing w:before="120" w:after="120"/>
        <w:jc w:val="both"/>
        <w:rPr>
          <w:b/>
          <w:sz w:val="24"/>
        </w:rPr>
      </w:pPr>
      <w:r w:rsidRPr="007C79EA">
        <w:rPr>
          <w:b/>
          <w:sz w:val="24"/>
        </w:rPr>
        <w:t>6 – REVISÃO DOS PREÇOS</w:t>
      </w:r>
    </w:p>
    <w:p w:rsidR="00717C31" w:rsidRPr="007C79EA" w:rsidRDefault="00717C31" w:rsidP="00BB76DD">
      <w:pPr>
        <w:tabs>
          <w:tab w:val="left" w:pos="1410"/>
        </w:tabs>
        <w:spacing w:before="120" w:after="120"/>
        <w:jc w:val="both"/>
        <w:rPr>
          <w:sz w:val="24"/>
        </w:rPr>
      </w:pPr>
      <w:r w:rsidRPr="007C79EA">
        <w:rPr>
          <w:sz w:val="24"/>
        </w:rPr>
        <w:t>6.1 – A Administração realizará pesquisa de mercado periodicamente, em intervalos não superiores a 180 (cento e oitenta) dias, a fim de verificar a vantajosidade dos preços registrados na ata de registro de preços.</w:t>
      </w:r>
    </w:p>
    <w:p w:rsidR="00717C31" w:rsidRPr="007C79EA" w:rsidRDefault="00717C31" w:rsidP="00BB76DD">
      <w:pPr>
        <w:tabs>
          <w:tab w:val="left" w:pos="1410"/>
        </w:tabs>
        <w:spacing w:before="120" w:after="120"/>
        <w:jc w:val="both"/>
        <w:rPr>
          <w:sz w:val="24"/>
        </w:rPr>
      </w:pPr>
      <w:r w:rsidRPr="007C79EA">
        <w:rPr>
          <w:sz w:val="24"/>
        </w:rPr>
        <w:t>6.2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717C31" w:rsidRPr="007C79EA" w:rsidRDefault="00717C31" w:rsidP="00BB76DD">
      <w:pPr>
        <w:tabs>
          <w:tab w:val="left" w:pos="1410"/>
        </w:tabs>
        <w:spacing w:before="120" w:after="120"/>
        <w:jc w:val="both"/>
        <w:rPr>
          <w:sz w:val="24"/>
        </w:rPr>
      </w:pPr>
      <w:r w:rsidRPr="007C79EA">
        <w:rPr>
          <w:sz w:val="24"/>
        </w:rPr>
        <w:t>6.3 – Quando o preço registrado tornar-se superior ao preço praticado no mercado por motivo superveniente, o órgão gerenciador convocará a adjudicatária para negociar a redução dos preços aos valores praticados pelo mercado.</w:t>
      </w:r>
    </w:p>
    <w:p w:rsidR="00717C31" w:rsidRPr="007C79EA" w:rsidRDefault="00717C31" w:rsidP="00BB76DD">
      <w:pPr>
        <w:tabs>
          <w:tab w:val="left" w:pos="1410"/>
        </w:tabs>
        <w:spacing w:before="120" w:after="120"/>
        <w:jc w:val="both"/>
        <w:rPr>
          <w:sz w:val="24"/>
        </w:rPr>
      </w:pPr>
      <w:r w:rsidRPr="007C79EA">
        <w:rPr>
          <w:sz w:val="24"/>
        </w:rPr>
        <w:t>6.4 – Os fornecedores que não aceitarem reduzir seus preços aos valores praticados pelo mercado serão liberados do compromisso assumido, sem aplicação de penalidade.</w:t>
      </w:r>
    </w:p>
    <w:p w:rsidR="00717C31" w:rsidRPr="007C79EA" w:rsidRDefault="00717C31" w:rsidP="00BB76DD">
      <w:pPr>
        <w:tabs>
          <w:tab w:val="left" w:pos="1410"/>
        </w:tabs>
        <w:spacing w:before="120" w:after="120"/>
        <w:jc w:val="both"/>
        <w:rPr>
          <w:sz w:val="24"/>
        </w:rPr>
      </w:pPr>
      <w:r w:rsidRPr="007C79EA">
        <w:rPr>
          <w:sz w:val="24"/>
        </w:rPr>
        <w:t>6.5 – A ordem de classificação dos fornecedores que aceitarem reduzir seus preços aos valores de mercado observará a classificação original.</w:t>
      </w:r>
    </w:p>
    <w:p w:rsidR="00717C31" w:rsidRPr="007C79EA" w:rsidRDefault="00717C31" w:rsidP="00BB76DD">
      <w:pPr>
        <w:tabs>
          <w:tab w:val="left" w:pos="1410"/>
        </w:tabs>
        <w:spacing w:before="120" w:after="120"/>
        <w:jc w:val="both"/>
        <w:rPr>
          <w:sz w:val="24"/>
        </w:rPr>
      </w:pPr>
      <w:r w:rsidRPr="007C79EA">
        <w:rPr>
          <w:sz w:val="24"/>
        </w:rPr>
        <w:t>6.6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717C31" w:rsidRPr="007C79EA" w:rsidRDefault="00717C31" w:rsidP="00BB76DD">
      <w:pPr>
        <w:tabs>
          <w:tab w:val="left" w:pos="1410"/>
        </w:tabs>
        <w:spacing w:before="120" w:after="120"/>
        <w:jc w:val="both"/>
        <w:rPr>
          <w:sz w:val="24"/>
        </w:rPr>
      </w:pPr>
      <w:r w:rsidRPr="007C79EA">
        <w:rPr>
          <w:sz w:val="24"/>
        </w:rPr>
        <w:t>6.7 – Os licitantes remanescentes serão convocados para fornecer o produto pelo preço registrado, observada a classificação original.</w:t>
      </w:r>
    </w:p>
    <w:p w:rsidR="00717C31" w:rsidRPr="007C79EA" w:rsidRDefault="00717C31" w:rsidP="00BB76DD">
      <w:pPr>
        <w:tabs>
          <w:tab w:val="left" w:pos="1410"/>
        </w:tabs>
        <w:spacing w:before="120" w:after="120"/>
        <w:jc w:val="both"/>
        <w:rPr>
          <w:sz w:val="24"/>
        </w:rPr>
      </w:pPr>
      <w:r w:rsidRPr="007C79EA">
        <w:rPr>
          <w:sz w:val="24"/>
        </w:rPr>
        <w:t>6.8 – Não será aplicada penalidade ao licitante convocado na forma deste item que não aceitar a proposta da Administração.</w:t>
      </w:r>
    </w:p>
    <w:p w:rsidR="00717C31" w:rsidRPr="007C79EA" w:rsidRDefault="00717C31" w:rsidP="00BB76DD">
      <w:pPr>
        <w:tabs>
          <w:tab w:val="left" w:pos="1410"/>
        </w:tabs>
        <w:spacing w:before="120" w:after="120"/>
        <w:jc w:val="both"/>
        <w:rPr>
          <w:sz w:val="24"/>
        </w:rPr>
      </w:pPr>
      <w:r w:rsidRPr="007C79EA">
        <w:rPr>
          <w:sz w:val="24"/>
        </w:rPr>
        <w:t>6.9 – Não havendo êxito nas negociações, o órgão gerenciador deverá proceder à revogação da ata de registro de preços, adotando as medidas cabíveis para obtenção da contratação mais vantajosa.</w:t>
      </w:r>
    </w:p>
    <w:p w:rsidR="00717C31" w:rsidRPr="007C79EA" w:rsidRDefault="00717C31" w:rsidP="00BB76DD">
      <w:pPr>
        <w:spacing w:before="120" w:after="120"/>
        <w:jc w:val="both"/>
        <w:rPr>
          <w:b/>
          <w:sz w:val="24"/>
        </w:rPr>
      </w:pPr>
      <w:r w:rsidRPr="007C79EA">
        <w:rPr>
          <w:b/>
          <w:sz w:val="24"/>
        </w:rPr>
        <w:t>7 – PENALIDADES</w:t>
      </w:r>
    </w:p>
    <w:p w:rsidR="00717C31" w:rsidRPr="007C79EA" w:rsidRDefault="00717C31" w:rsidP="00BB76DD">
      <w:pPr>
        <w:spacing w:before="120" w:after="120"/>
        <w:jc w:val="both"/>
        <w:rPr>
          <w:sz w:val="24"/>
        </w:rPr>
      </w:pPr>
      <w:r w:rsidRPr="007C79EA">
        <w:rPr>
          <w:sz w:val="24"/>
        </w:rPr>
        <w:t>7.1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7C31" w:rsidRPr="007C79EA" w:rsidRDefault="00717C31" w:rsidP="00BB76DD">
      <w:pPr>
        <w:spacing w:before="120" w:after="120"/>
        <w:jc w:val="both"/>
        <w:rPr>
          <w:sz w:val="24"/>
        </w:rPr>
      </w:pPr>
      <w:r w:rsidRPr="007C79EA">
        <w:rPr>
          <w:sz w:val="24"/>
        </w:rPr>
        <w:t>7.1.1 – Advertência;</w:t>
      </w:r>
    </w:p>
    <w:p w:rsidR="00717C31" w:rsidRPr="007C79EA" w:rsidRDefault="00717C31" w:rsidP="00BB76DD">
      <w:pPr>
        <w:spacing w:before="120" w:after="120"/>
        <w:jc w:val="both"/>
        <w:rPr>
          <w:sz w:val="24"/>
        </w:rPr>
      </w:pPr>
      <w:r w:rsidRPr="007C79EA">
        <w:rPr>
          <w:sz w:val="24"/>
        </w:rPr>
        <w:t>7.1.2 – Multa(s);</w:t>
      </w:r>
    </w:p>
    <w:p w:rsidR="00717C31" w:rsidRPr="007C79EA" w:rsidRDefault="00717C31" w:rsidP="00BB76DD">
      <w:pPr>
        <w:spacing w:before="120" w:after="120"/>
        <w:jc w:val="both"/>
        <w:rPr>
          <w:sz w:val="24"/>
        </w:rPr>
      </w:pPr>
      <w:r w:rsidRPr="007C79EA">
        <w:rPr>
          <w:sz w:val="24"/>
        </w:rPr>
        <w:lastRenderedPageBreak/>
        <w:t>7.1.3 – Suspensão temporária de participação em licitação e impedimento de contratar com a Administração Municipal, por prazo não superior a 02 (dois) anos;</w:t>
      </w:r>
    </w:p>
    <w:p w:rsidR="00717C31" w:rsidRPr="007C79EA" w:rsidRDefault="00717C31" w:rsidP="00BB76DD">
      <w:pPr>
        <w:spacing w:before="120" w:after="120"/>
        <w:jc w:val="both"/>
        <w:rPr>
          <w:sz w:val="24"/>
        </w:rPr>
      </w:pPr>
      <w:r w:rsidRPr="007C79EA">
        <w:rPr>
          <w:sz w:val="24"/>
        </w:rPr>
        <w:t>7.1.4 – Declaração de inidoneidade para licitar ou contratar com a Administração Pública enquanto perdurarem os motivos determinantes da punição ou até que seja promovida a reabilitação perante a própria autoridade que aplicou a penalidade.</w:t>
      </w:r>
    </w:p>
    <w:p w:rsidR="00717C31" w:rsidRPr="007C79EA" w:rsidRDefault="00717C31" w:rsidP="00BB76DD">
      <w:pPr>
        <w:spacing w:before="120" w:after="120"/>
        <w:jc w:val="both"/>
        <w:rPr>
          <w:sz w:val="24"/>
        </w:rPr>
      </w:pPr>
      <w:r w:rsidRPr="007C79EA">
        <w:rPr>
          <w:sz w:val="24"/>
        </w:rPr>
        <w:t>7.2 – São infrações leves as condutas que caracterizam inexecução parcial do contrato, mas sem prejuízo à Administração, em especial:</w:t>
      </w:r>
    </w:p>
    <w:p w:rsidR="00717C31" w:rsidRPr="007C79EA" w:rsidRDefault="00717C31" w:rsidP="00BB76DD">
      <w:pPr>
        <w:spacing w:before="120" w:after="120"/>
        <w:jc w:val="both"/>
        <w:rPr>
          <w:sz w:val="24"/>
        </w:rPr>
      </w:pPr>
      <w:r w:rsidRPr="007C79EA">
        <w:rPr>
          <w:sz w:val="24"/>
        </w:rPr>
        <w:t>7.2.1 – Não fornecer os bens conforme as especificidades indicadas no instrumento convocatório e seus anexos, corrigindo em tempo hábil o fornecimento;</w:t>
      </w:r>
    </w:p>
    <w:p w:rsidR="00717C31" w:rsidRPr="007C79EA" w:rsidRDefault="00717C31" w:rsidP="00BB76DD">
      <w:pPr>
        <w:spacing w:before="120" w:after="120"/>
        <w:jc w:val="both"/>
        <w:rPr>
          <w:sz w:val="24"/>
        </w:rPr>
      </w:pPr>
      <w:r w:rsidRPr="007C79EA">
        <w:rPr>
          <w:sz w:val="24"/>
        </w:rPr>
        <w:t>7.2.2 – Não observar as cláusulas contratuais referentes às obrigações, quando não importar em conduta mais grave;</w:t>
      </w:r>
    </w:p>
    <w:p w:rsidR="00717C31" w:rsidRPr="007C79EA" w:rsidRDefault="00717C31" w:rsidP="00BB76DD">
      <w:pPr>
        <w:spacing w:before="120" w:after="120"/>
        <w:jc w:val="both"/>
        <w:rPr>
          <w:sz w:val="24"/>
        </w:rPr>
      </w:pPr>
      <w:r w:rsidRPr="007C79EA">
        <w:rPr>
          <w:sz w:val="24"/>
        </w:rPr>
        <w:t>7.2.3 – Deixar de adotar as medidas necessárias para adequar o fornecimento às especificidades indicadas no instrumento convocatório e seus anexos;</w:t>
      </w:r>
    </w:p>
    <w:p w:rsidR="00717C31" w:rsidRPr="007C79EA" w:rsidRDefault="00717C31" w:rsidP="00BB76DD">
      <w:pPr>
        <w:spacing w:before="120" w:after="120"/>
        <w:jc w:val="both"/>
        <w:rPr>
          <w:sz w:val="24"/>
        </w:rPr>
      </w:pPr>
      <w:r w:rsidRPr="007C79EA">
        <w:rPr>
          <w:sz w:val="24"/>
        </w:rPr>
        <w:t>7.2.4 – Deixar de apresentar imotivadamente qualquer documento, relatório, informação, relativo à execução do contrato ou ao qual está obrigado pela legislação;</w:t>
      </w:r>
    </w:p>
    <w:p w:rsidR="00717C31" w:rsidRPr="007C79EA" w:rsidRDefault="00717C31" w:rsidP="00BB76DD">
      <w:pPr>
        <w:spacing w:before="120" w:after="120"/>
        <w:jc w:val="both"/>
        <w:rPr>
          <w:sz w:val="24"/>
        </w:rPr>
      </w:pPr>
      <w:r w:rsidRPr="007C79EA">
        <w:rPr>
          <w:sz w:val="24"/>
        </w:rPr>
        <w:t>7.2.5 – Apresentar intempestivamente os documentos que comprovem a manutenção das condições de habilitação e qualificação exigidas na fase de licitação.</w:t>
      </w:r>
    </w:p>
    <w:p w:rsidR="00717C31" w:rsidRPr="007C79EA" w:rsidRDefault="00717C31" w:rsidP="00BB76DD">
      <w:pPr>
        <w:spacing w:before="120" w:after="120"/>
        <w:jc w:val="both"/>
        <w:rPr>
          <w:sz w:val="24"/>
        </w:rPr>
      </w:pPr>
      <w:r w:rsidRPr="007C79EA">
        <w:rPr>
          <w:sz w:val="24"/>
        </w:rPr>
        <w:t>7.3 – São infrações médias as condutas que caracterizam inexecução parcial do contrato, em especial:</w:t>
      </w:r>
    </w:p>
    <w:p w:rsidR="00717C31" w:rsidRPr="007C79EA" w:rsidRDefault="00717C31" w:rsidP="00BB76DD">
      <w:pPr>
        <w:spacing w:before="120" w:after="120"/>
        <w:jc w:val="both"/>
        <w:rPr>
          <w:sz w:val="24"/>
        </w:rPr>
      </w:pPr>
      <w:r w:rsidRPr="007C79EA">
        <w:rPr>
          <w:sz w:val="24"/>
        </w:rPr>
        <w:t>7.3.1 – Reincidir em conduta ou omissão que ensejou a aplicação anterior de advertência;</w:t>
      </w:r>
    </w:p>
    <w:p w:rsidR="00717C31" w:rsidRPr="007C79EA" w:rsidRDefault="00717C31" w:rsidP="00BB76DD">
      <w:pPr>
        <w:spacing w:before="120" w:after="120"/>
        <w:jc w:val="both"/>
        <w:rPr>
          <w:sz w:val="24"/>
        </w:rPr>
      </w:pPr>
      <w:r w:rsidRPr="007C79EA">
        <w:rPr>
          <w:sz w:val="24"/>
        </w:rPr>
        <w:t>7.3.2 – Atrasar o fornecimento ou a substituição dos bens;</w:t>
      </w:r>
    </w:p>
    <w:p w:rsidR="00717C31" w:rsidRPr="007C79EA" w:rsidRDefault="00717C31" w:rsidP="00BB76DD">
      <w:pPr>
        <w:spacing w:before="120" w:after="120"/>
        <w:jc w:val="both"/>
        <w:rPr>
          <w:sz w:val="24"/>
        </w:rPr>
      </w:pPr>
      <w:r w:rsidRPr="007C79EA">
        <w:rPr>
          <w:sz w:val="24"/>
        </w:rPr>
        <w:t>7.3.3 – Não completar, de forma parcial, o fornecimento dos bens;</w:t>
      </w:r>
    </w:p>
    <w:p w:rsidR="00717C31" w:rsidRPr="007C79EA" w:rsidRDefault="00717C31" w:rsidP="00BB76DD">
      <w:pPr>
        <w:spacing w:before="120" w:after="120"/>
        <w:jc w:val="both"/>
        <w:rPr>
          <w:sz w:val="24"/>
        </w:rPr>
      </w:pPr>
      <w:r w:rsidRPr="007C79EA">
        <w:rPr>
          <w:sz w:val="24"/>
        </w:rPr>
        <w:t>7.3.4 – Não recolher os tributos, contribuições previdenciárias e demais obrigações legais, incluindo o FGTS, quando cabível;</w:t>
      </w:r>
    </w:p>
    <w:p w:rsidR="00717C31" w:rsidRPr="007C79EA" w:rsidRDefault="00717C31" w:rsidP="00BB76DD">
      <w:pPr>
        <w:spacing w:before="120" w:after="120"/>
        <w:jc w:val="both"/>
        <w:rPr>
          <w:sz w:val="24"/>
        </w:rPr>
      </w:pPr>
      <w:r w:rsidRPr="007C79EA">
        <w:rPr>
          <w:sz w:val="24"/>
        </w:rPr>
        <w:t>7.4 – São infrações graves as condutas que caracterizam inexecução parcial ou total do contrato, em especial:</w:t>
      </w:r>
    </w:p>
    <w:p w:rsidR="00717C31" w:rsidRPr="007C79EA" w:rsidRDefault="00717C31" w:rsidP="00BB76DD">
      <w:pPr>
        <w:spacing w:before="120" w:after="120"/>
        <w:jc w:val="both"/>
        <w:rPr>
          <w:sz w:val="24"/>
        </w:rPr>
      </w:pPr>
      <w:r w:rsidRPr="007C79EA">
        <w:rPr>
          <w:sz w:val="24"/>
        </w:rPr>
        <w:t>7.4.1 – Recusar-se o adjudicatário, sem a devida justificativa, a assinar o contrato, aceitar ou retirar o instrumento equivalente, dentro do prazo estabelecido pela Administração;</w:t>
      </w:r>
    </w:p>
    <w:p w:rsidR="00717C31" w:rsidRPr="007C79EA" w:rsidRDefault="00717C31" w:rsidP="00BB76DD">
      <w:pPr>
        <w:spacing w:before="120" w:after="120"/>
        <w:jc w:val="both"/>
        <w:rPr>
          <w:sz w:val="24"/>
        </w:rPr>
      </w:pPr>
      <w:r w:rsidRPr="007C79EA">
        <w:rPr>
          <w:sz w:val="24"/>
        </w:rPr>
        <w:t>7.4.2 – Atrasar o fornecimento dos bens em prazo superior a 10 dias úteis.</w:t>
      </w:r>
    </w:p>
    <w:p w:rsidR="00717C31" w:rsidRPr="007C79EA" w:rsidRDefault="00717C31" w:rsidP="00BB76DD">
      <w:pPr>
        <w:spacing w:before="120" w:after="120"/>
        <w:jc w:val="both"/>
        <w:rPr>
          <w:sz w:val="24"/>
        </w:rPr>
      </w:pPr>
      <w:r w:rsidRPr="007C79EA">
        <w:rPr>
          <w:sz w:val="24"/>
        </w:rPr>
        <w:t>7.4.3 – Atrasar reiteradamente o fornecimento ou substituição dos bens.</w:t>
      </w:r>
    </w:p>
    <w:p w:rsidR="00717C31" w:rsidRPr="007C79EA" w:rsidRDefault="00717C31" w:rsidP="00BB76DD">
      <w:pPr>
        <w:spacing w:before="120" w:after="120"/>
        <w:jc w:val="both"/>
        <w:rPr>
          <w:sz w:val="24"/>
        </w:rPr>
      </w:pPr>
      <w:r w:rsidRPr="007C79EA">
        <w:rPr>
          <w:sz w:val="24"/>
        </w:rPr>
        <w:t>7.5 – São infrações gravíssimas as condutas que induzam a Administração a erro ou que causem prejuízo ao erário, em especial:</w:t>
      </w:r>
    </w:p>
    <w:p w:rsidR="00717C31" w:rsidRPr="007C79EA" w:rsidRDefault="00717C31" w:rsidP="00BB76DD">
      <w:pPr>
        <w:spacing w:before="120" w:after="120"/>
        <w:jc w:val="both"/>
        <w:rPr>
          <w:sz w:val="24"/>
        </w:rPr>
      </w:pPr>
      <w:r w:rsidRPr="007C79EA">
        <w:rPr>
          <w:sz w:val="24"/>
        </w:rPr>
        <w:t>7.5.1 – Apresentar documentação falsa;</w:t>
      </w:r>
    </w:p>
    <w:p w:rsidR="00717C31" w:rsidRPr="007C79EA" w:rsidRDefault="00717C31" w:rsidP="00BB76DD">
      <w:pPr>
        <w:spacing w:before="120" w:after="120"/>
        <w:jc w:val="both"/>
        <w:rPr>
          <w:sz w:val="24"/>
        </w:rPr>
      </w:pPr>
      <w:r w:rsidRPr="007C79EA">
        <w:rPr>
          <w:sz w:val="24"/>
        </w:rPr>
        <w:t>7.5.2 – Simular, fraudar ou não iniciar a execução do contrato;</w:t>
      </w:r>
    </w:p>
    <w:p w:rsidR="00717C31" w:rsidRPr="007C79EA" w:rsidRDefault="00717C31" w:rsidP="00BB76DD">
      <w:pPr>
        <w:spacing w:before="120" w:after="120"/>
        <w:jc w:val="both"/>
        <w:rPr>
          <w:sz w:val="24"/>
        </w:rPr>
      </w:pPr>
      <w:r w:rsidRPr="007C79EA">
        <w:rPr>
          <w:sz w:val="24"/>
        </w:rPr>
        <w:t>7.5.3 – Praticar atos ilícitos visando frustrar os objetivos da contratação;</w:t>
      </w:r>
    </w:p>
    <w:p w:rsidR="00717C31" w:rsidRPr="007C79EA" w:rsidRDefault="00717C31" w:rsidP="00BB76DD">
      <w:pPr>
        <w:spacing w:before="120" w:after="120"/>
        <w:jc w:val="both"/>
        <w:rPr>
          <w:sz w:val="24"/>
        </w:rPr>
      </w:pPr>
      <w:r w:rsidRPr="007C79EA">
        <w:rPr>
          <w:sz w:val="24"/>
        </w:rPr>
        <w:t>7.5.4 – Cometer fraude fiscal;</w:t>
      </w:r>
    </w:p>
    <w:p w:rsidR="00717C31" w:rsidRPr="007C79EA" w:rsidRDefault="00717C31" w:rsidP="00BB76DD">
      <w:pPr>
        <w:spacing w:before="120" w:after="120"/>
        <w:jc w:val="both"/>
        <w:rPr>
          <w:sz w:val="24"/>
        </w:rPr>
      </w:pPr>
      <w:r w:rsidRPr="007C79EA">
        <w:rPr>
          <w:sz w:val="24"/>
        </w:rPr>
        <w:t>7.5.5 – Comportar-se de modo inidôneo;</w:t>
      </w:r>
    </w:p>
    <w:p w:rsidR="00717C31" w:rsidRPr="007C79EA" w:rsidRDefault="00717C31" w:rsidP="00BB76DD">
      <w:pPr>
        <w:spacing w:before="120" w:after="120"/>
        <w:jc w:val="both"/>
        <w:rPr>
          <w:sz w:val="24"/>
        </w:rPr>
      </w:pPr>
      <w:r w:rsidRPr="007C79EA">
        <w:rPr>
          <w:sz w:val="24"/>
        </w:rPr>
        <w:t>7.5.6 – Não mantiver sua proposta.</w:t>
      </w:r>
    </w:p>
    <w:p w:rsidR="00717C31" w:rsidRPr="007C79EA" w:rsidRDefault="00717C31" w:rsidP="00BB76DD">
      <w:pPr>
        <w:spacing w:before="120" w:after="120"/>
        <w:jc w:val="both"/>
        <w:rPr>
          <w:sz w:val="24"/>
        </w:rPr>
      </w:pPr>
      <w:r w:rsidRPr="007C79EA">
        <w:rPr>
          <w:sz w:val="24"/>
        </w:rPr>
        <w:t>7.6 – Será aplicada a penalidade de advertência às condutas que caracterizam infrações leves que importarem em inexecução parcial do contrato, bem como a inobservância das regras estabelecidas no instrumento convocatório e seus anexos.</w:t>
      </w:r>
    </w:p>
    <w:p w:rsidR="00717C31" w:rsidRPr="00A051F2" w:rsidRDefault="00717C31" w:rsidP="00BB76DD">
      <w:pPr>
        <w:spacing w:before="120" w:after="120"/>
        <w:jc w:val="both"/>
        <w:rPr>
          <w:color w:val="000000"/>
          <w:sz w:val="24"/>
        </w:rPr>
      </w:pPr>
      <w:r w:rsidRPr="007C79EA">
        <w:rPr>
          <w:sz w:val="24"/>
        </w:rPr>
        <w:t xml:space="preserve">7.7 – Será aplicada a penalidade de multa às condutas que caracterizam infração média, grave ou gravíssima que importarem em inexecução parcial ou total do contrato, bem como a </w:t>
      </w:r>
      <w:r w:rsidRPr="00A051F2">
        <w:rPr>
          <w:color w:val="000000"/>
          <w:sz w:val="24"/>
        </w:rPr>
        <w:lastRenderedPageBreak/>
        <w:t xml:space="preserve">inobservância das regras estabelecidas no instrumento convocatório e seus anexos, observada as seguintes gradações: </w:t>
      </w:r>
    </w:p>
    <w:p w:rsidR="00E22D18" w:rsidRPr="00A051F2" w:rsidRDefault="008120C5" w:rsidP="00E22D18">
      <w:pPr>
        <w:spacing w:before="120" w:after="120"/>
        <w:jc w:val="both"/>
        <w:rPr>
          <w:color w:val="000000"/>
          <w:sz w:val="24"/>
        </w:rPr>
      </w:pPr>
      <w:r w:rsidRPr="00A051F2">
        <w:rPr>
          <w:color w:val="000000"/>
          <w:sz w:val="24"/>
        </w:rPr>
        <w:t>7</w:t>
      </w:r>
      <w:r w:rsidR="00E22D18" w:rsidRPr="00A051F2">
        <w:rPr>
          <w:color w:val="000000"/>
          <w:sz w:val="24"/>
        </w:rPr>
        <w:t>.7.1 – Para as infrações médias, o valor da multa será arbitrado entre 1 a 30 UNIFBJ;</w:t>
      </w:r>
    </w:p>
    <w:p w:rsidR="00E22D18" w:rsidRPr="00A051F2" w:rsidRDefault="008120C5" w:rsidP="00E22D18">
      <w:pPr>
        <w:spacing w:before="120" w:after="120"/>
        <w:jc w:val="both"/>
        <w:rPr>
          <w:color w:val="000000"/>
          <w:sz w:val="24"/>
        </w:rPr>
      </w:pPr>
      <w:r w:rsidRPr="00A051F2">
        <w:rPr>
          <w:color w:val="000000"/>
          <w:sz w:val="24"/>
        </w:rPr>
        <w:t>7</w:t>
      </w:r>
      <w:r w:rsidR="00E22D18" w:rsidRPr="00A051F2">
        <w:rPr>
          <w:color w:val="000000"/>
          <w:sz w:val="24"/>
        </w:rPr>
        <w:t>.7.2 – Para as infrações graves, o valor da multa será arbitrado entre 31 a 50 UNIFBJ;</w:t>
      </w:r>
    </w:p>
    <w:p w:rsidR="00E22D18" w:rsidRPr="00A051F2" w:rsidRDefault="008120C5" w:rsidP="00E22D18">
      <w:pPr>
        <w:spacing w:before="120" w:after="120"/>
        <w:jc w:val="both"/>
        <w:rPr>
          <w:color w:val="000000"/>
          <w:sz w:val="24"/>
        </w:rPr>
      </w:pPr>
      <w:r w:rsidRPr="00A051F2">
        <w:rPr>
          <w:color w:val="000000"/>
          <w:sz w:val="24"/>
        </w:rPr>
        <w:t>7</w:t>
      </w:r>
      <w:r w:rsidR="00E22D18" w:rsidRPr="00A051F2">
        <w:rPr>
          <w:color w:val="000000"/>
          <w:sz w:val="24"/>
        </w:rPr>
        <w:t>.7.3 – Para as infrações gravíssimas, o valor da multa será arbitrado entre 51 a 100</w:t>
      </w:r>
    </w:p>
    <w:p w:rsidR="00E22D18" w:rsidRPr="00A051F2" w:rsidRDefault="00E22D18" w:rsidP="00E22D18">
      <w:pPr>
        <w:spacing w:before="120" w:after="120"/>
        <w:jc w:val="both"/>
        <w:rPr>
          <w:color w:val="000000"/>
          <w:sz w:val="24"/>
        </w:rPr>
      </w:pPr>
      <w:r w:rsidRPr="00A051F2">
        <w:rPr>
          <w:color w:val="000000"/>
          <w:sz w:val="24"/>
        </w:rPr>
        <w:t>UNIFBJ.</w:t>
      </w:r>
    </w:p>
    <w:p w:rsidR="00717C31" w:rsidRPr="007C79EA" w:rsidRDefault="00717C31" w:rsidP="00BB76DD">
      <w:pPr>
        <w:spacing w:before="120" w:after="120"/>
        <w:jc w:val="both"/>
        <w:rPr>
          <w:sz w:val="24"/>
        </w:rPr>
      </w:pPr>
      <w:r w:rsidRPr="00A051F2">
        <w:rPr>
          <w:color w:val="000000"/>
          <w:sz w:val="24"/>
        </w:rPr>
        <w:t>7.8 –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w:t>
      </w:r>
      <w:r w:rsidRPr="007C79EA">
        <w:rPr>
          <w:sz w:val="24"/>
        </w:rPr>
        <w:t xml:space="preserve"> seus anexos, por até 02 (dois) anos.</w:t>
      </w:r>
    </w:p>
    <w:p w:rsidR="00717C31" w:rsidRPr="007C79EA" w:rsidRDefault="00717C31" w:rsidP="00BB76DD">
      <w:pPr>
        <w:spacing w:before="120" w:after="120"/>
        <w:jc w:val="both"/>
        <w:rPr>
          <w:sz w:val="24"/>
        </w:rPr>
      </w:pPr>
      <w:r w:rsidRPr="007C79EA">
        <w:rPr>
          <w:sz w:val="24"/>
        </w:rPr>
        <w:t>7.9 – Será aplicada a penalidade de declaração de inidoneidade, cumulativamente com a penalidade de multa, quando a CONTRATADA cometer infração gravíssima com dolo, má-fé ou em conluio com servidores públicos ou outras licitantes.</w:t>
      </w:r>
    </w:p>
    <w:p w:rsidR="00717C31" w:rsidRPr="007C79EA" w:rsidRDefault="00717C31" w:rsidP="00BB76DD">
      <w:pPr>
        <w:spacing w:before="120" w:after="120"/>
        <w:jc w:val="both"/>
        <w:rPr>
          <w:sz w:val="24"/>
        </w:rPr>
      </w:pPr>
      <w:r w:rsidRPr="007C79EA">
        <w:rPr>
          <w:sz w:val="24"/>
        </w:rPr>
        <w:t>7.10 – A sanção de suspensão temporária de participação em licitação e impedimento de contratar com a Administração Municipal produz efeitos apenas para o Município de Bom Jardim - RJ.</w:t>
      </w:r>
    </w:p>
    <w:p w:rsidR="00717C31" w:rsidRPr="007C79EA" w:rsidRDefault="00717C31" w:rsidP="00BB76DD">
      <w:pPr>
        <w:spacing w:before="120" w:after="120"/>
        <w:jc w:val="both"/>
        <w:rPr>
          <w:sz w:val="24"/>
        </w:rPr>
      </w:pPr>
      <w:r w:rsidRPr="007C79EA">
        <w:rPr>
          <w:sz w:val="24"/>
        </w:rPr>
        <w:t>7.11 – A sanção de declaração de inidoneidade para licitar ou contratar com a Administração Pública produz efeito em todo o território nacional.</w:t>
      </w:r>
    </w:p>
    <w:p w:rsidR="00717C31" w:rsidRPr="007C79EA" w:rsidRDefault="00717C31" w:rsidP="00BB76DD">
      <w:pPr>
        <w:spacing w:before="120" w:after="120"/>
        <w:jc w:val="both"/>
        <w:rPr>
          <w:sz w:val="24"/>
        </w:rPr>
      </w:pPr>
      <w:r w:rsidRPr="007C79EA">
        <w:rPr>
          <w:sz w:val="24"/>
        </w:rPr>
        <w:t>7.12 – Para assegurar os efeitos da declaração de inidoneidade e da suspensão temporária, a Administração incluirá as empresas sancionadas no Cadastro Nacional de Empresas Inidôneas e Suspensas - CEIS, até a reabilitação da empresa sancionada.</w:t>
      </w:r>
    </w:p>
    <w:p w:rsidR="00717C31" w:rsidRPr="007C79EA" w:rsidRDefault="00717C31" w:rsidP="00BB76DD">
      <w:pPr>
        <w:spacing w:before="120" w:after="120"/>
        <w:jc w:val="both"/>
        <w:rPr>
          <w:sz w:val="24"/>
        </w:rPr>
      </w:pPr>
      <w:r w:rsidRPr="007C79EA">
        <w:rPr>
          <w:sz w:val="24"/>
        </w:rPr>
        <w:t>7.13 – A reabilitação da declaração de inidoneidade será concedida quando a empresa ou profissional penalizado ressarcir a Administração pelos prejuízos resultantes e após decorrido o prazo de 02 (dois) anos de sua aplicação.</w:t>
      </w:r>
    </w:p>
    <w:p w:rsidR="00717C31" w:rsidRPr="007C79EA" w:rsidRDefault="00717C31" w:rsidP="00BB76DD">
      <w:pPr>
        <w:spacing w:before="120" w:after="120"/>
        <w:jc w:val="both"/>
        <w:rPr>
          <w:sz w:val="24"/>
        </w:rPr>
      </w:pPr>
      <w:r w:rsidRPr="007C79EA">
        <w:rPr>
          <w:sz w:val="24"/>
        </w:rPr>
        <w:t>7.14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717C31" w:rsidRPr="007C79EA" w:rsidRDefault="00717C31" w:rsidP="00BB76DD">
      <w:pPr>
        <w:spacing w:before="120" w:after="120"/>
        <w:jc w:val="both"/>
        <w:rPr>
          <w:sz w:val="24"/>
        </w:rPr>
      </w:pPr>
      <w:r w:rsidRPr="007C79EA">
        <w:rPr>
          <w:sz w:val="24"/>
        </w:rPr>
        <w:t>7.15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717C31" w:rsidRPr="007C79EA" w:rsidRDefault="00717C31" w:rsidP="00BB76DD">
      <w:pPr>
        <w:spacing w:before="120" w:after="120"/>
        <w:jc w:val="both"/>
        <w:rPr>
          <w:sz w:val="24"/>
        </w:rPr>
      </w:pPr>
      <w:r w:rsidRPr="007C79EA">
        <w:rPr>
          <w:sz w:val="24"/>
        </w:rPr>
        <w:t>7.16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717C31" w:rsidRPr="007C79EA" w:rsidRDefault="00717C31" w:rsidP="00BB76DD">
      <w:pPr>
        <w:spacing w:before="120" w:after="120"/>
        <w:jc w:val="both"/>
        <w:rPr>
          <w:sz w:val="24"/>
        </w:rPr>
      </w:pPr>
      <w:r w:rsidRPr="007C79EA">
        <w:rPr>
          <w:sz w:val="24"/>
        </w:rPr>
        <w:t>7.17 – As multas aplicadas deverão ser recolhidas em favor do Município no prazo de 05 (cinco) dias úteis, a contar do recebimento da notificação.</w:t>
      </w:r>
    </w:p>
    <w:p w:rsidR="00717C31" w:rsidRPr="007C79EA" w:rsidRDefault="00717C31" w:rsidP="00BB76DD">
      <w:pPr>
        <w:spacing w:before="120" w:after="120"/>
        <w:jc w:val="both"/>
        <w:rPr>
          <w:sz w:val="24"/>
        </w:rPr>
      </w:pPr>
      <w:r w:rsidRPr="007C79EA">
        <w:rPr>
          <w:sz w:val="24"/>
        </w:rPr>
        <w:t>7.18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717C31" w:rsidRDefault="00717C31" w:rsidP="00BB76DD">
      <w:pPr>
        <w:spacing w:before="120" w:after="120"/>
        <w:jc w:val="both"/>
        <w:rPr>
          <w:sz w:val="24"/>
        </w:rPr>
      </w:pPr>
      <w:r w:rsidRPr="007C79EA">
        <w:rPr>
          <w:sz w:val="24"/>
        </w:rPr>
        <w:t>7.19 – As penalidades só poderão ser relevadas na hipótese de caso fortuito ou força maior, devidamente justificado e comprovado, a juízo da Administração.</w:t>
      </w:r>
    </w:p>
    <w:p w:rsidR="00090409" w:rsidRPr="007C79EA" w:rsidRDefault="00090409" w:rsidP="00BB76DD">
      <w:pPr>
        <w:spacing w:before="120" w:after="120"/>
        <w:jc w:val="both"/>
        <w:rPr>
          <w:sz w:val="24"/>
        </w:rPr>
      </w:pPr>
    </w:p>
    <w:p w:rsidR="00717C31" w:rsidRPr="007C79EA" w:rsidRDefault="00717C31" w:rsidP="00BB76DD">
      <w:pPr>
        <w:spacing w:before="120" w:after="120"/>
        <w:jc w:val="both"/>
        <w:rPr>
          <w:b/>
          <w:sz w:val="24"/>
        </w:rPr>
      </w:pPr>
      <w:r w:rsidRPr="007C79EA">
        <w:rPr>
          <w:b/>
          <w:sz w:val="24"/>
          <w:szCs w:val="24"/>
        </w:rPr>
        <w:lastRenderedPageBreak/>
        <w:t>8</w:t>
      </w:r>
      <w:r w:rsidR="00FD0E98" w:rsidRPr="007C79EA">
        <w:rPr>
          <w:b/>
          <w:sz w:val="24"/>
          <w:szCs w:val="24"/>
        </w:rPr>
        <w:t xml:space="preserve"> – </w:t>
      </w:r>
      <w:r w:rsidRPr="007C79EA">
        <w:rPr>
          <w:b/>
          <w:sz w:val="24"/>
        </w:rPr>
        <w:t>GESTOR DA ATA DE REGISTRO DE PREÇOS E ATRIBUIÇÕES</w:t>
      </w:r>
    </w:p>
    <w:p w:rsidR="00717C31" w:rsidRPr="007C79EA" w:rsidRDefault="00717C31" w:rsidP="00BB76DD">
      <w:pPr>
        <w:spacing w:before="120" w:after="120"/>
        <w:jc w:val="both"/>
        <w:rPr>
          <w:sz w:val="24"/>
        </w:rPr>
      </w:pPr>
      <w:r w:rsidRPr="007C79EA">
        <w:rPr>
          <w:sz w:val="24"/>
        </w:rPr>
        <w:t>8.1 – O órgão responsável pelo gerenciamento da ata de registro de preço é a Secretaria Municipal de Assistência Social e Direitos Humanos, representada por Simone Cristina Capozi Machado Dutra.</w:t>
      </w:r>
    </w:p>
    <w:p w:rsidR="00717C31" w:rsidRPr="007C79EA" w:rsidRDefault="00717C31" w:rsidP="00BB76DD">
      <w:pPr>
        <w:spacing w:before="120" w:after="120"/>
        <w:jc w:val="both"/>
        <w:rPr>
          <w:sz w:val="24"/>
        </w:rPr>
      </w:pPr>
      <w:r w:rsidRPr="007C79EA">
        <w:rPr>
          <w:sz w:val="24"/>
        </w:rPr>
        <w:t>8.2 – Compete ao órgão responsável pelo gerenciamento da ata de registro de preços:</w:t>
      </w:r>
    </w:p>
    <w:p w:rsidR="00717C31" w:rsidRPr="007C79EA" w:rsidRDefault="00717C31" w:rsidP="00BB76DD">
      <w:pPr>
        <w:spacing w:before="120" w:after="120"/>
        <w:jc w:val="both"/>
        <w:rPr>
          <w:sz w:val="24"/>
        </w:rPr>
      </w:pPr>
      <w:r w:rsidRPr="007C79EA">
        <w:rPr>
          <w:sz w:val="24"/>
        </w:rPr>
        <w:t>8.2.1 – Verificar, antes de emitir a ordem de fornecimento, se há saldo orçamentário disponível para a execução;</w:t>
      </w:r>
    </w:p>
    <w:p w:rsidR="00717C31" w:rsidRPr="007C79EA" w:rsidRDefault="00717C31" w:rsidP="00BB76DD">
      <w:pPr>
        <w:spacing w:before="120" w:after="120"/>
        <w:jc w:val="both"/>
        <w:rPr>
          <w:sz w:val="24"/>
        </w:rPr>
      </w:pPr>
      <w:r w:rsidRPr="007C79EA">
        <w:rPr>
          <w:sz w:val="24"/>
        </w:rPr>
        <w:t>8.2.2 – Emitir a ordem de fornecimento, nos moldes do instrumento convocatório e seus anexos;</w:t>
      </w:r>
    </w:p>
    <w:p w:rsidR="00717C31" w:rsidRPr="007C79EA" w:rsidRDefault="00717C31" w:rsidP="00BB76DD">
      <w:pPr>
        <w:spacing w:before="120" w:after="120"/>
        <w:jc w:val="both"/>
        <w:rPr>
          <w:sz w:val="24"/>
        </w:rPr>
      </w:pPr>
      <w:r w:rsidRPr="007C79EA">
        <w:rPr>
          <w:sz w:val="24"/>
        </w:rPr>
        <w:t>8.2.3 – Solicitar à fiscalização que inicie os procedimentos de acompanhamento e fiscalização;</w:t>
      </w:r>
    </w:p>
    <w:p w:rsidR="00717C31" w:rsidRPr="007C79EA" w:rsidRDefault="00717C31" w:rsidP="00BB76DD">
      <w:pPr>
        <w:spacing w:before="120" w:after="120"/>
        <w:jc w:val="both"/>
        <w:rPr>
          <w:sz w:val="24"/>
        </w:rPr>
      </w:pPr>
      <w:r w:rsidRPr="007C79EA">
        <w:rPr>
          <w:sz w:val="24"/>
        </w:rPr>
        <w:t>8.2.4 – Encaminhar comunicações à CONTRATADA ou fornecer meios para que a fiscalização se comunique com a CONTRATADA;</w:t>
      </w:r>
    </w:p>
    <w:p w:rsidR="00717C31" w:rsidRPr="007C79EA" w:rsidRDefault="00717C31" w:rsidP="00BB76DD">
      <w:pPr>
        <w:spacing w:before="120" w:after="120"/>
        <w:jc w:val="both"/>
        <w:rPr>
          <w:sz w:val="24"/>
        </w:rPr>
      </w:pPr>
      <w:r w:rsidRPr="007C79EA">
        <w:rPr>
          <w:sz w:val="24"/>
        </w:rPr>
        <w:t>8.2.5 – Aplicar sanções por descumprimento contratual;</w:t>
      </w:r>
    </w:p>
    <w:p w:rsidR="00717C31" w:rsidRPr="007C79EA" w:rsidRDefault="00717C31" w:rsidP="00BB76DD">
      <w:pPr>
        <w:spacing w:before="120" w:after="120"/>
        <w:jc w:val="both"/>
        <w:rPr>
          <w:sz w:val="24"/>
        </w:rPr>
      </w:pPr>
      <w:r w:rsidRPr="007C79EA">
        <w:rPr>
          <w:sz w:val="24"/>
        </w:rPr>
        <w:t>8.2.6 – Requerer ou conceder ajustes, aditivos, suspensões, prorrogações ou supressões, na forma da legislação;</w:t>
      </w:r>
    </w:p>
    <w:p w:rsidR="00717C31" w:rsidRPr="007C79EA" w:rsidRDefault="00717C31" w:rsidP="00BB76DD">
      <w:pPr>
        <w:spacing w:before="120" w:after="120"/>
        <w:jc w:val="both"/>
        <w:rPr>
          <w:sz w:val="24"/>
        </w:rPr>
      </w:pPr>
      <w:r w:rsidRPr="007C79EA">
        <w:rPr>
          <w:sz w:val="24"/>
        </w:rPr>
        <w:t>8.2.7 – Cancelar o registro dos licitantes, nas hipóteses do instrumento convocatório e seus anexos, convocando os licitantes remanescentes registrados para substituí-los (vide item 1.2.4);</w:t>
      </w:r>
    </w:p>
    <w:p w:rsidR="00717C31" w:rsidRPr="007C79EA" w:rsidRDefault="00717C31" w:rsidP="00BB76DD">
      <w:pPr>
        <w:spacing w:before="120" w:after="120"/>
        <w:jc w:val="both"/>
        <w:rPr>
          <w:sz w:val="24"/>
        </w:rPr>
      </w:pPr>
      <w:r w:rsidRPr="007C79EA">
        <w:rPr>
          <w:sz w:val="24"/>
        </w:rPr>
        <w:t>8.2.8 – Revogar a ata de registro de preços, nas hipóteses do instrumento convocatório e da legislação aplicável;</w:t>
      </w:r>
    </w:p>
    <w:p w:rsidR="00717C31" w:rsidRPr="007C79EA" w:rsidRDefault="00717C31" w:rsidP="00BB76DD">
      <w:pPr>
        <w:spacing w:before="120" w:after="120"/>
        <w:jc w:val="both"/>
        <w:rPr>
          <w:sz w:val="24"/>
        </w:rPr>
      </w:pPr>
      <w:r w:rsidRPr="007C79EA">
        <w:rPr>
          <w:sz w:val="24"/>
        </w:rPr>
        <w:t>8.2.9 – Controlar os quantitativos máximos estipulado, respeitando as cotas dos participantes;</w:t>
      </w:r>
    </w:p>
    <w:p w:rsidR="00717C31" w:rsidRPr="007C79EA" w:rsidRDefault="00717C31" w:rsidP="00BB76DD">
      <w:pPr>
        <w:spacing w:before="120" w:after="120"/>
        <w:jc w:val="both"/>
        <w:rPr>
          <w:sz w:val="24"/>
        </w:rPr>
      </w:pPr>
      <w:r w:rsidRPr="007C79EA">
        <w:rPr>
          <w:sz w:val="24"/>
        </w:rPr>
        <w:t>8.2.10 – Tomar demais medidas necessárias para a regularização de faltas ou eventuais problemas;</w:t>
      </w:r>
    </w:p>
    <w:p w:rsidR="00717C31" w:rsidRPr="007C79EA" w:rsidRDefault="00717C31" w:rsidP="00BB76DD">
      <w:pPr>
        <w:spacing w:before="120" w:after="120"/>
        <w:jc w:val="both"/>
        <w:rPr>
          <w:sz w:val="24"/>
        </w:rPr>
      </w:pPr>
      <w:r w:rsidRPr="007C79EA">
        <w:rPr>
          <w:sz w:val="24"/>
        </w:rPr>
        <w:t>8.2.11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717C31" w:rsidRPr="007C79EA" w:rsidRDefault="00717C31" w:rsidP="00BB76DD">
      <w:pPr>
        <w:spacing w:before="120" w:after="120"/>
        <w:jc w:val="both"/>
        <w:rPr>
          <w:sz w:val="24"/>
        </w:rPr>
      </w:pPr>
      <w:r w:rsidRPr="007C79EA">
        <w:rPr>
          <w:sz w:val="24"/>
        </w:rPr>
        <w:t>8.2.11.1 – Entende-se como tempo hábil o prazo mínimo de 90 dias (noventa) de antecedência ao prazo máximo previsto no item 8.2.11.</w:t>
      </w:r>
    </w:p>
    <w:p w:rsidR="00717C31" w:rsidRPr="007C79EA" w:rsidRDefault="00717C31" w:rsidP="00BB76DD">
      <w:pPr>
        <w:spacing w:before="120" w:after="120"/>
        <w:jc w:val="both"/>
        <w:rPr>
          <w:sz w:val="24"/>
        </w:rPr>
      </w:pPr>
      <w:r w:rsidRPr="007C79EA">
        <w:rPr>
          <w:sz w:val="24"/>
        </w:rPr>
        <w:t xml:space="preserve">8.3 – Não haverá outros órgãos participantes além do órgão responsável pelo gerenciamento da ata de registro de preços. </w:t>
      </w:r>
    </w:p>
    <w:p w:rsidR="007C79EA" w:rsidRDefault="00717C31" w:rsidP="00BB76DD">
      <w:pPr>
        <w:spacing w:before="120" w:after="120"/>
        <w:jc w:val="both"/>
        <w:rPr>
          <w:sz w:val="24"/>
        </w:rPr>
      </w:pPr>
      <w:r w:rsidRPr="007C79EA">
        <w:rPr>
          <w:sz w:val="24"/>
        </w:rPr>
        <w:t>8.4 – Não será admitida a adesão de órgãos que não participaram da presente licitação.</w:t>
      </w:r>
    </w:p>
    <w:p w:rsidR="007C79EA" w:rsidRPr="007C79EA" w:rsidRDefault="007C79EA" w:rsidP="00BB76DD">
      <w:pPr>
        <w:spacing w:before="120" w:after="120"/>
        <w:jc w:val="both"/>
        <w:rPr>
          <w:sz w:val="24"/>
        </w:rPr>
      </w:pPr>
      <w:r w:rsidRPr="007C79EA">
        <w:rPr>
          <w:b/>
          <w:sz w:val="24"/>
        </w:rPr>
        <w:t>9 – FISCALIZAÇÃO DO CONTRATO E ATRIBUIÇÕES</w:t>
      </w:r>
    </w:p>
    <w:p w:rsidR="007C79EA" w:rsidRPr="007C79EA" w:rsidRDefault="007C79EA" w:rsidP="00BB76DD">
      <w:pPr>
        <w:spacing w:before="120" w:after="120"/>
        <w:jc w:val="both"/>
        <w:rPr>
          <w:sz w:val="24"/>
        </w:rPr>
      </w:pPr>
      <w:r w:rsidRPr="007C79EA">
        <w:rPr>
          <w:sz w:val="24"/>
        </w:rPr>
        <w:t>9.1 – Será responsável pelo acompanhamento e fiscalização do contrato as servidoras Renata da Costa Ferreira, matrícula nº 41/6953 e Virginia dos Santos Hoelz, matrícula nº 10/6404.</w:t>
      </w:r>
    </w:p>
    <w:p w:rsidR="007C79EA" w:rsidRPr="007C79EA" w:rsidRDefault="007C79EA" w:rsidP="00BB76DD">
      <w:pPr>
        <w:spacing w:before="120" w:after="120"/>
        <w:jc w:val="both"/>
        <w:rPr>
          <w:sz w:val="24"/>
        </w:rPr>
      </w:pPr>
      <w:r w:rsidRPr="007C79EA">
        <w:rPr>
          <w:sz w:val="24"/>
        </w:rPr>
        <w:t>9.2 – Compete à fiscalização do contrato:</w:t>
      </w:r>
    </w:p>
    <w:p w:rsidR="007C79EA" w:rsidRPr="007C79EA" w:rsidRDefault="007C79EA" w:rsidP="00BB76DD">
      <w:pPr>
        <w:spacing w:before="120" w:after="120"/>
        <w:jc w:val="both"/>
        <w:rPr>
          <w:sz w:val="24"/>
        </w:rPr>
      </w:pPr>
      <w:r w:rsidRPr="007C79EA">
        <w:rPr>
          <w:sz w:val="24"/>
        </w:rPr>
        <w:t>9.2.1 – Realizar os procedimentos de acompanhamento da execução do contrato;</w:t>
      </w:r>
    </w:p>
    <w:p w:rsidR="007C79EA" w:rsidRPr="007C79EA" w:rsidRDefault="007C79EA" w:rsidP="00BB76DD">
      <w:pPr>
        <w:spacing w:before="120" w:after="120"/>
        <w:jc w:val="both"/>
        <w:rPr>
          <w:sz w:val="24"/>
        </w:rPr>
      </w:pPr>
      <w:r w:rsidRPr="007C79EA">
        <w:rPr>
          <w:sz w:val="24"/>
        </w:rPr>
        <w:t>9.2.2 – Apresentar-se pessoalmente no local, data e horário para o recebimento dos bens;</w:t>
      </w:r>
    </w:p>
    <w:p w:rsidR="007C79EA" w:rsidRPr="00016C95" w:rsidRDefault="007C79EA" w:rsidP="00BB76DD">
      <w:pPr>
        <w:spacing w:before="120" w:after="120"/>
        <w:jc w:val="both"/>
        <w:rPr>
          <w:color w:val="000000"/>
          <w:sz w:val="24"/>
        </w:rPr>
      </w:pPr>
      <w:r w:rsidRPr="00016C95">
        <w:rPr>
          <w:color w:val="000000"/>
          <w:sz w:val="24"/>
        </w:rPr>
        <w:t>9.2.3 – Apurar ouvidorias, reclamações ou denúncias relativas à execução do contrato, inclusive anônimas;</w:t>
      </w:r>
    </w:p>
    <w:p w:rsidR="007C79EA" w:rsidRPr="00016C95" w:rsidRDefault="007C79EA" w:rsidP="00BB76DD">
      <w:pPr>
        <w:spacing w:before="120" w:after="120"/>
        <w:jc w:val="both"/>
        <w:rPr>
          <w:color w:val="000000"/>
          <w:sz w:val="24"/>
        </w:rPr>
      </w:pPr>
      <w:r w:rsidRPr="00016C95">
        <w:rPr>
          <w:color w:val="000000"/>
          <w:sz w:val="24"/>
        </w:rPr>
        <w:t>9.2.4 – Receber e analisar os documentos emitidos pela CONTRATADA que são exigidos no instrumento convocatório e seus anexos;</w:t>
      </w:r>
    </w:p>
    <w:p w:rsidR="007C79EA" w:rsidRPr="00016C95" w:rsidRDefault="007C79EA" w:rsidP="00BB76DD">
      <w:pPr>
        <w:spacing w:before="120" w:after="120"/>
        <w:jc w:val="both"/>
        <w:rPr>
          <w:color w:val="000000"/>
          <w:sz w:val="24"/>
        </w:rPr>
      </w:pPr>
      <w:r w:rsidRPr="00016C95">
        <w:rPr>
          <w:color w:val="000000"/>
          <w:sz w:val="24"/>
        </w:rPr>
        <w:t>9.2.5 – Elaborar o registro próprio e emitir termo circunstanciando, recibos e demais instrumentos de fiscalização, anotando todas as ocorrências da execução do contrato;</w:t>
      </w:r>
    </w:p>
    <w:p w:rsidR="006F2E62" w:rsidRPr="00016C95" w:rsidRDefault="006F2E62" w:rsidP="00BB76DD">
      <w:pPr>
        <w:spacing w:before="120" w:after="120"/>
        <w:jc w:val="both"/>
        <w:rPr>
          <w:color w:val="000000"/>
          <w:sz w:val="24"/>
        </w:rPr>
      </w:pPr>
      <w:r w:rsidRPr="00016C95">
        <w:rPr>
          <w:color w:val="000000"/>
          <w:sz w:val="24"/>
        </w:rPr>
        <w:t>-&gt; numeração desses itens:</w:t>
      </w:r>
    </w:p>
    <w:p w:rsidR="007C79EA" w:rsidRPr="00016C95" w:rsidRDefault="00552995" w:rsidP="00BB76DD">
      <w:pPr>
        <w:spacing w:before="120" w:after="120"/>
        <w:jc w:val="both"/>
        <w:rPr>
          <w:color w:val="000000"/>
          <w:sz w:val="24"/>
        </w:rPr>
      </w:pPr>
      <w:r w:rsidRPr="00016C95">
        <w:rPr>
          <w:color w:val="000000"/>
          <w:sz w:val="24"/>
        </w:rPr>
        <w:t>9</w:t>
      </w:r>
      <w:r w:rsidR="007C79EA" w:rsidRPr="00016C95">
        <w:rPr>
          <w:color w:val="000000"/>
          <w:sz w:val="24"/>
        </w:rPr>
        <w:t>.2.6 – Verificar a quantidade, qualidade e conformidade dos bens fornecidos;</w:t>
      </w:r>
    </w:p>
    <w:p w:rsidR="007C79EA" w:rsidRPr="00016C95" w:rsidRDefault="00552995" w:rsidP="00BB76DD">
      <w:pPr>
        <w:spacing w:before="120" w:after="120"/>
        <w:jc w:val="both"/>
        <w:rPr>
          <w:color w:val="000000"/>
          <w:sz w:val="24"/>
        </w:rPr>
      </w:pPr>
      <w:r w:rsidRPr="00016C95">
        <w:rPr>
          <w:color w:val="000000"/>
          <w:sz w:val="24"/>
        </w:rPr>
        <w:lastRenderedPageBreak/>
        <w:t>9</w:t>
      </w:r>
      <w:r w:rsidR="007C79EA" w:rsidRPr="00016C95">
        <w:rPr>
          <w:color w:val="000000"/>
          <w:sz w:val="24"/>
        </w:rPr>
        <w:t>.2.7 – Recusar os bens entregues em desacordo com o instrumento convocatório e seus anexos, exigindo sua substituição no prazo disposto no instrumento convocatório e seus anexos;</w:t>
      </w:r>
    </w:p>
    <w:p w:rsidR="007C79EA" w:rsidRPr="00016C95" w:rsidRDefault="00552995" w:rsidP="00BB76DD">
      <w:pPr>
        <w:spacing w:before="120" w:after="120"/>
        <w:jc w:val="both"/>
        <w:rPr>
          <w:color w:val="000000"/>
          <w:sz w:val="24"/>
        </w:rPr>
      </w:pPr>
      <w:r w:rsidRPr="00016C95">
        <w:rPr>
          <w:color w:val="000000"/>
          <w:sz w:val="24"/>
        </w:rPr>
        <w:t>9</w:t>
      </w:r>
      <w:r w:rsidR="007C79EA" w:rsidRPr="00016C95">
        <w:rPr>
          <w:color w:val="000000"/>
          <w:sz w:val="24"/>
        </w:rPr>
        <w:t>.2.8 – Atestar o recebimento definitivo dos objetos entregues em acordo com o instrumento convocatório e seus anexos.</w:t>
      </w:r>
    </w:p>
    <w:p w:rsidR="008120C5" w:rsidRPr="00410B23" w:rsidRDefault="008120C5" w:rsidP="008120C5">
      <w:pPr>
        <w:pStyle w:val="Cabealho"/>
        <w:tabs>
          <w:tab w:val="clear" w:pos="4419"/>
          <w:tab w:val="clear" w:pos="8838"/>
        </w:tabs>
        <w:spacing w:before="120" w:after="120"/>
        <w:jc w:val="both"/>
        <w:rPr>
          <w:b/>
          <w:color w:val="000000"/>
          <w:sz w:val="24"/>
          <w:szCs w:val="24"/>
        </w:rPr>
      </w:pPr>
      <w:r w:rsidRPr="00410B23">
        <w:rPr>
          <w:b/>
          <w:color w:val="000000"/>
          <w:sz w:val="24"/>
          <w:szCs w:val="24"/>
          <w:lang w:val="pt-BR"/>
        </w:rPr>
        <w:t>1</w:t>
      </w:r>
      <w:r>
        <w:rPr>
          <w:b/>
          <w:color w:val="000000"/>
          <w:sz w:val="24"/>
          <w:szCs w:val="24"/>
          <w:lang w:val="pt-BR"/>
        </w:rPr>
        <w:t>0</w:t>
      </w:r>
      <w:r w:rsidRPr="00410B23">
        <w:rPr>
          <w:b/>
          <w:color w:val="000000"/>
          <w:sz w:val="24"/>
          <w:szCs w:val="24"/>
        </w:rPr>
        <w:t xml:space="preserve"> – DO CANCELAMENTO DO REGISTRO DE PREÇOS</w:t>
      </w:r>
    </w:p>
    <w:p w:rsidR="008120C5" w:rsidRPr="00410B23" w:rsidRDefault="008120C5" w:rsidP="008120C5">
      <w:pPr>
        <w:pStyle w:val="Cabealho"/>
        <w:tabs>
          <w:tab w:val="clear" w:pos="4419"/>
          <w:tab w:val="clear" w:pos="8838"/>
        </w:tabs>
        <w:spacing w:before="120" w:after="120"/>
        <w:jc w:val="both"/>
        <w:rPr>
          <w:color w:val="000000"/>
          <w:sz w:val="24"/>
          <w:szCs w:val="24"/>
        </w:rPr>
      </w:pPr>
      <w:r w:rsidRPr="00410B23">
        <w:rPr>
          <w:color w:val="000000"/>
          <w:sz w:val="24"/>
          <w:szCs w:val="24"/>
        </w:rPr>
        <w:t>1</w:t>
      </w:r>
      <w:r>
        <w:rPr>
          <w:color w:val="000000"/>
          <w:sz w:val="24"/>
          <w:szCs w:val="24"/>
          <w:lang w:val="pt-BR"/>
        </w:rPr>
        <w:t>0</w:t>
      </w:r>
      <w:r w:rsidRPr="00410B23">
        <w:rPr>
          <w:color w:val="000000"/>
          <w:sz w:val="24"/>
          <w:szCs w:val="24"/>
        </w:rPr>
        <w:t>.1 – O fornecedor registrado poderá ter o seu registro cancelado, por intermédio de processo administrativo, assegurado o contraditório e ampla defesa.</w:t>
      </w:r>
    </w:p>
    <w:p w:rsidR="008120C5" w:rsidRPr="00410B23" w:rsidRDefault="008120C5" w:rsidP="008120C5">
      <w:pPr>
        <w:pStyle w:val="Cabealho"/>
        <w:tabs>
          <w:tab w:val="clear" w:pos="4419"/>
          <w:tab w:val="clear" w:pos="8838"/>
        </w:tabs>
        <w:spacing w:before="120" w:after="120"/>
        <w:jc w:val="both"/>
        <w:rPr>
          <w:color w:val="000000"/>
          <w:sz w:val="24"/>
          <w:szCs w:val="24"/>
        </w:rPr>
      </w:pPr>
      <w:r w:rsidRPr="00410B23">
        <w:rPr>
          <w:color w:val="000000"/>
          <w:sz w:val="24"/>
          <w:szCs w:val="24"/>
        </w:rPr>
        <w:t>1</w:t>
      </w:r>
      <w:r>
        <w:rPr>
          <w:color w:val="000000"/>
          <w:sz w:val="24"/>
          <w:szCs w:val="24"/>
          <w:lang w:val="pt-BR"/>
        </w:rPr>
        <w:t>0</w:t>
      </w:r>
      <w:r w:rsidRPr="00410B23">
        <w:rPr>
          <w:color w:val="000000"/>
          <w:sz w:val="24"/>
          <w:szCs w:val="24"/>
        </w:rPr>
        <w:t>.2 – O cancelamento de seu registro poderá ser:</w:t>
      </w:r>
    </w:p>
    <w:p w:rsidR="008120C5" w:rsidRPr="00410B23" w:rsidRDefault="008120C5" w:rsidP="008120C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Pr>
          <w:color w:val="000000"/>
          <w:sz w:val="24"/>
          <w:szCs w:val="24"/>
          <w:lang w:val="pt-BR"/>
        </w:rPr>
        <w:t>0</w:t>
      </w:r>
      <w:r w:rsidRPr="00410B23">
        <w:rPr>
          <w:color w:val="000000"/>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8120C5" w:rsidRPr="00410B23" w:rsidRDefault="008120C5" w:rsidP="008120C5">
      <w:pPr>
        <w:pStyle w:val="Cabealho"/>
        <w:tabs>
          <w:tab w:val="clear" w:pos="4419"/>
          <w:tab w:val="clear" w:pos="8838"/>
        </w:tabs>
        <w:spacing w:before="120" w:after="120"/>
        <w:jc w:val="both"/>
        <w:rPr>
          <w:color w:val="000000"/>
          <w:sz w:val="24"/>
          <w:szCs w:val="24"/>
        </w:rPr>
      </w:pPr>
      <w:r w:rsidRPr="00410B23">
        <w:rPr>
          <w:color w:val="000000"/>
          <w:sz w:val="24"/>
          <w:szCs w:val="24"/>
        </w:rPr>
        <w:t>1</w:t>
      </w:r>
      <w:r>
        <w:rPr>
          <w:color w:val="000000"/>
          <w:sz w:val="24"/>
          <w:szCs w:val="24"/>
          <w:lang w:val="pt-BR"/>
        </w:rPr>
        <w:t>0</w:t>
      </w:r>
      <w:r w:rsidRPr="00410B23">
        <w:rPr>
          <w:color w:val="000000"/>
          <w:sz w:val="24"/>
          <w:szCs w:val="24"/>
        </w:rPr>
        <w:t>.2.2 – por iniciativa d</w:t>
      </w:r>
      <w:r w:rsidRPr="00410B23">
        <w:rPr>
          <w:bCs/>
          <w:color w:val="000000"/>
          <w:sz w:val="24"/>
          <w:szCs w:val="24"/>
        </w:rPr>
        <w:t>o Municipio</w:t>
      </w:r>
      <w:r w:rsidRPr="00410B23">
        <w:rPr>
          <w:color w:val="000000"/>
          <w:sz w:val="24"/>
          <w:szCs w:val="24"/>
        </w:rPr>
        <w:t xml:space="preserve"> de Bom Jardim:</w:t>
      </w:r>
    </w:p>
    <w:p w:rsidR="008120C5" w:rsidRPr="00410B23" w:rsidRDefault="008120C5" w:rsidP="008120C5">
      <w:pPr>
        <w:pStyle w:val="Cabealho"/>
        <w:numPr>
          <w:ilvl w:val="0"/>
          <w:numId w:val="30"/>
        </w:numPr>
        <w:tabs>
          <w:tab w:val="clear" w:pos="4419"/>
          <w:tab w:val="clear" w:pos="8838"/>
        </w:tabs>
        <w:spacing w:before="120" w:after="120"/>
        <w:jc w:val="both"/>
        <w:rPr>
          <w:color w:val="000000"/>
          <w:sz w:val="24"/>
          <w:szCs w:val="24"/>
        </w:rPr>
      </w:pPr>
      <w:r w:rsidRPr="00410B23">
        <w:rPr>
          <w:color w:val="000000"/>
          <w:sz w:val="24"/>
          <w:szCs w:val="24"/>
        </w:rPr>
        <w:t>se o fornecedor não aceitar reduzir o preço registrado, na hipótese de este se tornar superior aqueles praticados no mercado;</w:t>
      </w:r>
    </w:p>
    <w:p w:rsidR="008120C5" w:rsidRPr="00410B23" w:rsidRDefault="008120C5" w:rsidP="008120C5">
      <w:pPr>
        <w:pStyle w:val="Cabealho"/>
        <w:numPr>
          <w:ilvl w:val="0"/>
          <w:numId w:val="30"/>
        </w:numPr>
        <w:tabs>
          <w:tab w:val="clear" w:pos="4419"/>
          <w:tab w:val="clear" w:pos="8838"/>
        </w:tabs>
        <w:spacing w:before="120" w:after="120"/>
        <w:jc w:val="both"/>
        <w:rPr>
          <w:color w:val="000000"/>
          <w:sz w:val="24"/>
          <w:szCs w:val="24"/>
        </w:rPr>
      </w:pPr>
      <w:r w:rsidRPr="00410B23">
        <w:rPr>
          <w:color w:val="000000"/>
          <w:sz w:val="24"/>
          <w:szCs w:val="24"/>
        </w:rPr>
        <w:t>se o fornecedor perder qualquer condição de habilitação ou qualificação técnica exigida no processo licitatório;</w:t>
      </w:r>
    </w:p>
    <w:p w:rsidR="008120C5" w:rsidRPr="00410B23" w:rsidRDefault="008120C5" w:rsidP="008120C5">
      <w:pPr>
        <w:pStyle w:val="Cabealho"/>
        <w:numPr>
          <w:ilvl w:val="0"/>
          <w:numId w:val="30"/>
        </w:numPr>
        <w:tabs>
          <w:tab w:val="clear" w:pos="4419"/>
          <w:tab w:val="clear" w:pos="8838"/>
        </w:tabs>
        <w:spacing w:before="120" w:after="120"/>
        <w:jc w:val="both"/>
        <w:rPr>
          <w:color w:val="000000"/>
          <w:sz w:val="24"/>
          <w:szCs w:val="24"/>
          <w:lang w:val="pt-BR"/>
        </w:rPr>
      </w:pPr>
      <w:r w:rsidRPr="00410B23">
        <w:rPr>
          <w:color w:val="000000"/>
          <w:sz w:val="24"/>
          <w:szCs w:val="24"/>
        </w:rPr>
        <w:t>se o fornecedor deixar de retirar a respectiva nota de empenho ou instrumento equivalente, no prazo estabelecido pela administração, sem justificativa aceitável;</w:t>
      </w:r>
    </w:p>
    <w:p w:rsidR="008120C5" w:rsidRPr="00410B23" w:rsidRDefault="008120C5" w:rsidP="008120C5">
      <w:pPr>
        <w:pStyle w:val="Cabealho"/>
        <w:numPr>
          <w:ilvl w:val="0"/>
          <w:numId w:val="30"/>
        </w:numPr>
        <w:tabs>
          <w:tab w:val="clear" w:pos="4419"/>
          <w:tab w:val="clear" w:pos="8838"/>
        </w:tabs>
        <w:spacing w:before="120" w:after="120"/>
        <w:jc w:val="both"/>
        <w:rPr>
          <w:color w:val="000000"/>
          <w:sz w:val="24"/>
          <w:szCs w:val="24"/>
          <w:lang w:val="pt-BR"/>
        </w:rPr>
      </w:pPr>
      <w:r w:rsidRPr="00410B23">
        <w:rPr>
          <w:sz w:val="24"/>
          <w:szCs w:val="24"/>
        </w:rPr>
        <w:t>Descumprir as condições da ata de registro de preços;</w:t>
      </w:r>
    </w:p>
    <w:p w:rsidR="008120C5" w:rsidRPr="00410B23" w:rsidRDefault="008120C5" w:rsidP="008120C5">
      <w:pPr>
        <w:numPr>
          <w:ilvl w:val="0"/>
          <w:numId w:val="30"/>
        </w:numPr>
        <w:spacing w:before="120" w:after="120" w:line="360" w:lineRule="auto"/>
        <w:jc w:val="both"/>
        <w:rPr>
          <w:sz w:val="24"/>
          <w:szCs w:val="24"/>
        </w:rPr>
      </w:pPr>
      <w:r w:rsidRPr="00410B23">
        <w:rPr>
          <w:sz w:val="24"/>
          <w:szCs w:val="24"/>
        </w:rPr>
        <w:t>Sofrer sanção administrativa cujo efeito torne-o proibido de celebrar contrato administrativo, alcançando o órgão gerenciador e órgão(s) participante(s).</w:t>
      </w:r>
    </w:p>
    <w:p w:rsidR="008120C5" w:rsidRPr="00410B23" w:rsidRDefault="008120C5" w:rsidP="008120C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Pr>
          <w:color w:val="000000"/>
          <w:sz w:val="24"/>
          <w:szCs w:val="24"/>
          <w:lang w:val="pt-BR"/>
        </w:rPr>
        <w:t>0</w:t>
      </w:r>
      <w:r w:rsidRPr="00410B23">
        <w:rPr>
          <w:color w:val="000000"/>
          <w:sz w:val="24"/>
          <w:szCs w:val="24"/>
        </w:rPr>
        <w:t>.2.3 – por razões de interesse público, devidamente motivadas e justificadas.</w:t>
      </w:r>
    </w:p>
    <w:p w:rsidR="008120C5" w:rsidRPr="00410B23" w:rsidRDefault="008120C5" w:rsidP="008120C5">
      <w:pPr>
        <w:spacing w:before="120" w:after="120" w:line="360" w:lineRule="auto"/>
        <w:jc w:val="both"/>
        <w:rPr>
          <w:sz w:val="24"/>
          <w:szCs w:val="24"/>
        </w:rPr>
      </w:pPr>
      <w:r w:rsidRPr="00410B23">
        <w:rPr>
          <w:sz w:val="24"/>
          <w:szCs w:val="24"/>
        </w:rPr>
        <w:t>1</w:t>
      </w:r>
      <w:r>
        <w:rPr>
          <w:sz w:val="24"/>
          <w:szCs w:val="24"/>
        </w:rPr>
        <w:t>0</w:t>
      </w:r>
      <w:r w:rsidRPr="00410B23">
        <w:rPr>
          <w:sz w:val="24"/>
          <w:szCs w:val="24"/>
        </w:rPr>
        <w:t>.3 – O cancelamento de registros será formalizado por despacho da Administração, assegurado o contraditório e a ampla defesa.</w:t>
      </w:r>
    </w:p>
    <w:p w:rsidR="008120C5" w:rsidRPr="00410B23" w:rsidRDefault="008120C5" w:rsidP="008120C5">
      <w:pPr>
        <w:spacing w:before="120" w:after="120" w:line="360" w:lineRule="auto"/>
        <w:jc w:val="both"/>
        <w:rPr>
          <w:sz w:val="24"/>
          <w:szCs w:val="24"/>
        </w:rPr>
      </w:pPr>
      <w:r w:rsidRPr="00410B23">
        <w:rPr>
          <w:sz w:val="24"/>
          <w:szCs w:val="24"/>
        </w:rPr>
        <w:t>1</w:t>
      </w:r>
      <w:r>
        <w:rPr>
          <w:sz w:val="24"/>
          <w:szCs w:val="24"/>
        </w:rPr>
        <w:t>0</w:t>
      </w:r>
      <w:r w:rsidRPr="00410B23">
        <w:rPr>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8120C5" w:rsidRPr="00410B23" w:rsidRDefault="008120C5" w:rsidP="008120C5">
      <w:pPr>
        <w:pStyle w:val="Cabealho"/>
        <w:tabs>
          <w:tab w:val="clear" w:pos="4419"/>
          <w:tab w:val="clear" w:pos="8838"/>
        </w:tabs>
        <w:spacing w:before="120" w:after="120"/>
        <w:jc w:val="both"/>
        <w:rPr>
          <w:color w:val="000000"/>
          <w:sz w:val="24"/>
          <w:szCs w:val="24"/>
        </w:rPr>
      </w:pPr>
      <w:r w:rsidRPr="00410B23">
        <w:rPr>
          <w:color w:val="000000"/>
          <w:sz w:val="24"/>
          <w:szCs w:val="24"/>
        </w:rPr>
        <w:t>1</w:t>
      </w:r>
      <w:r>
        <w:rPr>
          <w:color w:val="000000"/>
          <w:sz w:val="24"/>
          <w:szCs w:val="24"/>
          <w:lang w:val="pt-BR"/>
        </w:rPr>
        <w:t>0</w:t>
      </w:r>
      <w:r w:rsidRPr="00410B23">
        <w:rPr>
          <w:color w:val="000000"/>
          <w:sz w:val="24"/>
          <w:szCs w:val="24"/>
        </w:rPr>
        <w:t>.</w:t>
      </w:r>
      <w:r w:rsidRPr="00410B23">
        <w:rPr>
          <w:color w:val="000000"/>
          <w:sz w:val="24"/>
          <w:szCs w:val="24"/>
          <w:lang w:val="pt-BR"/>
        </w:rPr>
        <w:t>5</w:t>
      </w:r>
      <w:r w:rsidRPr="00410B23">
        <w:rPr>
          <w:color w:val="000000"/>
          <w:sz w:val="24"/>
          <w:szCs w:val="24"/>
        </w:rPr>
        <w:t xml:space="preserve"> – Em qualquer das hipóteses acima, concluído o processo, a CPLC fará o devido apostilamento na ata de registro de preços e informará aos proponentes a nova ordem de registro.</w:t>
      </w:r>
    </w:p>
    <w:p w:rsidR="008120C5" w:rsidRPr="00410B23" w:rsidRDefault="008120C5" w:rsidP="008120C5">
      <w:pPr>
        <w:pStyle w:val="Cabealho"/>
        <w:tabs>
          <w:tab w:val="clear" w:pos="4419"/>
          <w:tab w:val="clear" w:pos="8838"/>
        </w:tabs>
        <w:spacing w:before="120" w:after="120"/>
        <w:jc w:val="both"/>
        <w:rPr>
          <w:b/>
          <w:color w:val="000000"/>
          <w:sz w:val="24"/>
          <w:szCs w:val="24"/>
        </w:rPr>
      </w:pPr>
      <w:r w:rsidRPr="00410B23">
        <w:rPr>
          <w:b/>
          <w:color w:val="000000"/>
          <w:sz w:val="24"/>
          <w:szCs w:val="24"/>
        </w:rPr>
        <w:t>1</w:t>
      </w:r>
      <w:r>
        <w:rPr>
          <w:b/>
          <w:color w:val="000000"/>
          <w:sz w:val="24"/>
          <w:szCs w:val="24"/>
          <w:lang w:val="pt-BR"/>
        </w:rPr>
        <w:t>1</w:t>
      </w:r>
      <w:r w:rsidRPr="00410B23">
        <w:rPr>
          <w:b/>
          <w:color w:val="000000"/>
          <w:sz w:val="24"/>
          <w:szCs w:val="24"/>
        </w:rPr>
        <w:t xml:space="preserve"> – DA REVOGAÇÃO DA ATA DE REGISTRO DE PREÇOS</w:t>
      </w:r>
    </w:p>
    <w:p w:rsidR="008120C5" w:rsidRPr="00410B23" w:rsidRDefault="008120C5" w:rsidP="008120C5">
      <w:pPr>
        <w:pStyle w:val="Cabealho"/>
        <w:tabs>
          <w:tab w:val="clear" w:pos="4419"/>
          <w:tab w:val="clear" w:pos="8838"/>
        </w:tabs>
        <w:spacing w:before="120" w:after="120"/>
        <w:jc w:val="both"/>
        <w:rPr>
          <w:color w:val="000000"/>
          <w:sz w:val="24"/>
          <w:szCs w:val="24"/>
        </w:rPr>
      </w:pPr>
      <w:r w:rsidRPr="00410B23">
        <w:rPr>
          <w:color w:val="000000"/>
          <w:sz w:val="24"/>
          <w:szCs w:val="24"/>
        </w:rPr>
        <w:t>1</w:t>
      </w:r>
      <w:r>
        <w:rPr>
          <w:color w:val="000000"/>
          <w:sz w:val="24"/>
          <w:szCs w:val="24"/>
          <w:lang w:val="pt-BR"/>
        </w:rPr>
        <w:t>1</w:t>
      </w:r>
      <w:r w:rsidRPr="00410B23">
        <w:rPr>
          <w:color w:val="000000"/>
          <w:sz w:val="24"/>
          <w:szCs w:val="24"/>
        </w:rPr>
        <w:t>.1 – A ata de registro de preços poderá ser revogada pela Administração:</w:t>
      </w:r>
    </w:p>
    <w:p w:rsidR="008120C5" w:rsidRPr="00410B23" w:rsidRDefault="008120C5" w:rsidP="008120C5">
      <w:pPr>
        <w:pStyle w:val="Cabealho"/>
        <w:tabs>
          <w:tab w:val="clear" w:pos="4419"/>
          <w:tab w:val="clear" w:pos="8838"/>
        </w:tabs>
        <w:spacing w:before="120" w:after="120"/>
        <w:jc w:val="both"/>
        <w:rPr>
          <w:color w:val="000000"/>
          <w:sz w:val="24"/>
          <w:szCs w:val="24"/>
        </w:rPr>
      </w:pPr>
      <w:r w:rsidRPr="00410B23">
        <w:rPr>
          <w:color w:val="000000"/>
          <w:sz w:val="24"/>
          <w:szCs w:val="24"/>
        </w:rPr>
        <w:t>1</w:t>
      </w:r>
      <w:r>
        <w:rPr>
          <w:color w:val="000000"/>
          <w:sz w:val="24"/>
          <w:szCs w:val="24"/>
          <w:lang w:val="pt-BR"/>
        </w:rPr>
        <w:t>1</w:t>
      </w:r>
      <w:r w:rsidRPr="00410B23">
        <w:rPr>
          <w:color w:val="000000"/>
          <w:sz w:val="24"/>
          <w:szCs w:val="24"/>
        </w:rPr>
        <w:t>.1.1 – por decurso de prazo de vigência;</w:t>
      </w:r>
    </w:p>
    <w:p w:rsidR="008120C5" w:rsidRPr="00410B23" w:rsidRDefault="008120C5" w:rsidP="008120C5">
      <w:pPr>
        <w:pStyle w:val="Cabealho"/>
        <w:tabs>
          <w:tab w:val="clear" w:pos="4419"/>
          <w:tab w:val="clear" w:pos="8838"/>
        </w:tabs>
        <w:spacing w:before="120" w:after="120"/>
        <w:jc w:val="both"/>
        <w:rPr>
          <w:color w:val="000000"/>
          <w:sz w:val="24"/>
          <w:szCs w:val="24"/>
        </w:rPr>
      </w:pPr>
      <w:r w:rsidRPr="00410B23">
        <w:rPr>
          <w:color w:val="000000"/>
          <w:sz w:val="24"/>
          <w:szCs w:val="24"/>
        </w:rPr>
        <w:t>1</w:t>
      </w:r>
      <w:r>
        <w:rPr>
          <w:color w:val="000000"/>
          <w:sz w:val="24"/>
          <w:szCs w:val="24"/>
          <w:lang w:val="pt-BR"/>
        </w:rPr>
        <w:t>1</w:t>
      </w:r>
      <w:r w:rsidRPr="00410B23">
        <w:rPr>
          <w:color w:val="000000"/>
          <w:sz w:val="24"/>
          <w:szCs w:val="24"/>
        </w:rPr>
        <w:t>.1.2 – quando não restarem fornecedores registrados;</w:t>
      </w:r>
    </w:p>
    <w:p w:rsidR="008120C5" w:rsidRDefault="008120C5" w:rsidP="008120C5">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Pr>
          <w:color w:val="000000"/>
          <w:sz w:val="24"/>
          <w:szCs w:val="24"/>
          <w:lang w:val="pt-BR"/>
        </w:rPr>
        <w:t>1</w:t>
      </w:r>
      <w:r w:rsidRPr="00410B23">
        <w:rPr>
          <w:color w:val="000000"/>
          <w:sz w:val="24"/>
          <w:szCs w:val="24"/>
        </w:rPr>
        <w:t>.1.3 – pel</w:t>
      </w:r>
      <w:r w:rsidRPr="00410B23">
        <w:rPr>
          <w:bCs/>
          <w:color w:val="000000"/>
          <w:sz w:val="24"/>
          <w:szCs w:val="24"/>
        </w:rPr>
        <w:t>o Municipio</w:t>
      </w:r>
      <w:r w:rsidRPr="00410B23">
        <w:rPr>
          <w:color w:val="000000"/>
          <w:sz w:val="24"/>
          <w:szCs w:val="24"/>
        </w:rPr>
        <w:t xml:space="preserve"> de Bom Jardim, quando caracterizado o interesse público.</w:t>
      </w:r>
    </w:p>
    <w:p w:rsidR="008120C5" w:rsidRPr="007C79EA" w:rsidRDefault="008120C5" w:rsidP="008120C5">
      <w:pPr>
        <w:spacing w:before="120" w:after="120"/>
        <w:jc w:val="both"/>
        <w:rPr>
          <w:b/>
          <w:color w:val="000000"/>
          <w:sz w:val="24"/>
          <w:szCs w:val="24"/>
        </w:rPr>
      </w:pPr>
      <w:r w:rsidRPr="007C79EA">
        <w:rPr>
          <w:b/>
          <w:color w:val="000000"/>
          <w:sz w:val="24"/>
          <w:szCs w:val="24"/>
        </w:rPr>
        <w:t>1</w:t>
      </w:r>
      <w:r>
        <w:rPr>
          <w:b/>
          <w:color w:val="000000"/>
          <w:sz w:val="24"/>
          <w:szCs w:val="24"/>
        </w:rPr>
        <w:t>2</w:t>
      </w:r>
      <w:r w:rsidRPr="007C79EA">
        <w:rPr>
          <w:b/>
          <w:color w:val="000000"/>
          <w:sz w:val="24"/>
          <w:szCs w:val="24"/>
        </w:rPr>
        <w:t xml:space="preserve"> </w:t>
      </w:r>
      <w:r>
        <w:rPr>
          <w:b/>
          <w:color w:val="000000"/>
          <w:sz w:val="24"/>
          <w:szCs w:val="24"/>
        </w:rPr>
        <w:t>–</w:t>
      </w:r>
      <w:r w:rsidRPr="007C79EA">
        <w:rPr>
          <w:b/>
          <w:color w:val="000000"/>
          <w:sz w:val="24"/>
          <w:szCs w:val="24"/>
        </w:rPr>
        <w:t xml:space="preserve"> TRANSMISSÃO DE DOCUMENTOS</w:t>
      </w:r>
    </w:p>
    <w:p w:rsidR="008120C5" w:rsidRDefault="008120C5" w:rsidP="008120C5">
      <w:pPr>
        <w:spacing w:before="120" w:after="120"/>
        <w:jc w:val="both"/>
        <w:rPr>
          <w:color w:val="000000"/>
          <w:sz w:val="24"/>
          <w:szCs w:val="24"/>
        </w:rPr>
      </w:pPr>
      <w:r w:rsidRPr="007C79EA">
        <w:rPr>
          <w:color w:val="000000"/>
          <w:sz w:val="24"/>
          <w:szCs w:val="24"/>
        </w:rPr>
        <w:t>A troca eventual de documentos e cartas entre a CONTRATANTE e a CONTRATADA, será feita através de protocolo. Nenhuma outra forma será considerada como prova de entrega de documentos ou cartas.</w:t>
      </w:r>
    </w:p>
    <w:p w:rsidR="00552995" w:rsidRDefault="00552995" w:rsidP="008120C5">
      <w:pPr>
        <w:spacing w:before="120" w:after="120"/>
        <w:jc w:val="both"/>
        <w:rPr>
          <w:b/>
          <w:color w:val="000000"/>
          <w:sz w:val="24"/>
          <w:szCs w:val="24"/>
        </w:rPr>
      </w:pPr>
    </w:p>
    <w:p w:rsidR="00552995" w:rsidRDefault="00552995" w:rsidP="008120C5">
      <w:pPr>
        <w:spacing w:before="120" w:after="120"/>
        <w:jc w:val="both"/>
        <w:rPr>
          <w:b/>
          <w:color w:val="000000"/>
          <w:sz w:val="24"/>
          <w:szCs w:val="24"/>
        </w:rPr>
      </w:pPr>
    </w:p>
    <w:p w:rsidR="008120C5" w:rsidRPr="007C79EA" w:rsidRDefault="008120C5" w:rsidP="008120C5">
      <w:pPr>
        <w:spacing w:before="120" w:after="120"/>
        <w:jc w:val="both"/>
        <w:rPr>
          <w:color w:val="000000"/>
          <w:sz w:val="24"/>
          <w:szCs w:val="24"/>
        </w:rPr>
      </w:pPr>
      <w:r w:rsidRPr="007C79EA">
        <w:rPr>
          <w:b/>
          <w:color w:val="000000"/>
          <w:sz w:val="24"/>
          <w:szCs w:val="24"/>
        </w:rPr>
        <w:lastRenderedPageBreak/>
        <w:t>1</w:t>
      </w:r>
      <w:r>
        <w:rPr>
          <w:b/>
          <w:color w:val="000000"/>
          <w:sz w:val="24"/>
          <w:szCs w:val="24"/>
        </w:rPr>
        <w:t>3</w:t>
      </w:r>
      <w:r w:rsidRPr="007C79EA">
        <w:rPr>
          <w:b/>
          <w:color w:val="000000"/>
          <w:sz w:val="24"/>
          <w:szCs w:val="24"/>
        </w:rPr>
        <w:t xml:space="preserve"> - DA PUBLICAÇÃO (ART. 61, PARÁGRAFO ÚNICO)</w:t>
      </w:r>
    </w:p>
    <w:p w:rsidR="008120C5" w:rsidRPr="007C79EA" w:rsidRDefault="008120C5" w:rsidP="008120C5">
      <w:pPr>
        <w:spacing w:before="120" w:after="120"/>
        <w:jc w:val="both"/>
        <w:rPr>
          <w:color w:val="000000"/>
          <w:sz w:val="24"/>
          <w:szCs w:val="24"/>
        </w:rPr>
      </w:pPr>
      <w:r w:rsidRPr="007C79EA">
        <w:rPr>
          <w:color w:val="000000"/>
          <w:sz w:val="24"/>
          <w:szCs w:val="24"/>
        </w:rPr>
        <w:t xml:space="preserve">A contratante deverá providenciar no prazo de até 20 dias, contatos da assinatura do presente Contrato a publicação do respectivo extrato no jornal oficial do Município.  </w:t>
      </w:r>
    </w:p>
    <w:p w:rsidR="008120C5" w:rsidRPr="007C79EA" w:rsidRDefault="008120C5" w:rsidP="008120C5">
      <w:pPr>
        <w:spacing w:before="120" w:after="120"/>
        <w:jc w:val="both"/>
        <w:rPr>
          <w:b/>
          <w:color w:val="000000"/>
          <w:sz w:val="24"/>
          <w:szCs w:val="24"/>
        </w:rPr>
      </w:pPr>
      <w:r w:rsidRPr="007C79EA">
        <w:rPr>
          <w:b/>
          <w:color w:val="000000"/>
          <w:sz w:val="24"/>
          <w:szCs w:val="24"/>
        </w:rPr>
        <w:t>1</w:t>
      </w:r>
      <w:r>
        <w:rPr>
          <w:b/>
          <w:color w:val="000000"/>
          <w:sz w:val="24"/>
          <w:szCs w:val="24"/>
        </w:rPr>
        <w:t>4</w:t>
      </w:r>
      <w:r w:rsidRPr="007C79EA">
        <w:rPr>
          <w:b/>
          <w:color w:val="000000"/>
          <w:sz w:val="24"/>
          <w:szCs w:val="24"/>
        </w:rPr>
        <w:t xml:space="preserve"> – CASOS OMISSOS (ART. 55, XII)</w:t>
      </w:r>
    </w:p>
    <w:p w:rsidR="008120C5" w:rsidRPr="007C79EA" w:rsidRDefault="008120C5" w:rsidP="008120C5">
      <w:pPr>
        <w:spacing w:before="120" w:after="120"/>
        <w:jc w:val="both"/>
        <w:rPr>
          <w:color w:val="000000"/>
          <w:sz w:val="24"/>
          <w:szCs w:val="24"/>
        </w:rPr>
      </w:pPr>
      <w:r w:rsidRPr="007C79EA">
        <w:rPr>
          <w:color w:val="000000"/>
          <w:sz w:val="24"/>
          <w:szCs w:val="24"/>
        </w:rPr>
        <w:t>Os casos omissos serão resolvidos à luz da Lei 8.666/93, e dos princípios gerais de direito.</w:t>
      </w:r>
    </w:p>
    <w:p w:rsidR="008120C5" w:rsidRPr="007C79EA" w:rsidRDefault="008120C5" w:rsidP="008120C5">
      <w:pPr>
        <w:pStyle w:val="Corpodetexto2"/>
        <w:spacing w:before="120" w:after="120"/>
        <w:rPr>
          <w:b/>
          <w:color w:val="000000"/>
          <w:sz w:val="24"/>
          <w:szCs w:val="24"/>
        </w:rPr>
      </w:pPr>
      <w:r w:rsidRPr="007C79EA">
        <w:rPr>
          <w:b/>
          <w:color w:val="000000"/>
          <w:sz w:val="24"/>
          <w:szCs w:val="24"/>
        </w:rPr>
        <w:t>1</w:t>
      </w:r>
      <w:r>
        <w:rPr>
          <w:b/>
          <w:color w:val="000000"/>
          <w:sz w:val="24"/>
          <w:szCs w:val="24"/>
        </w:rPr>
        <w:t>5</w:t>
      </w:r>
      <w:r w:rsidRPr="007C79EA">
        <w:rPr>
          <w:b/>
          <w:color w:val="000000"/>
          <w:sz w:val="24"/>
          <w:szCs w:val="24"/>
        </w:rPr>
        <w:t xml:space="preserve"> – FORO (ART. 55, § 2º)</w:t>
      </w:r>
    </w:p>
    <w:p w:rsidR="008120C5" w:rsidRPr="007C79EA" w:rsidRDefault="008120C5" w:rsidP="008120C5">
      <w:pPr>
        <w:spacing w:before="120" w:after="120"/>
        <w:jc w:val="both"/>
        <w:rPr>
          <w:color w:val="000000"/>
          <w:sz w:val="24"/>
          <w:szCs w:val="24"/>
        </w:rPr>
      </w:pPr>
      <w:r w:rsidRPr="007C79EA">
        <w:rPr>
          <w:color w:val="000000"/>
          <w:sz w:val="24"/>
          <w:szCs w:val="24"/>
        </w:rPr>
        <w:t>Fica eleito o foro da Comarca de Bom Jardim, RJ, para dirimir dúvidas ou questões oriundas do presente Contrato.</w:t>
      </w:r>
    </w:p>
    <w:p w:rsidR="008120C5" w:rsidRPr="007C79EA" w:rsidRDefault="008120C5" w:rsidP="008120C5">
      <w:pPr>
        <w:spacing w:before="120" w:after="120"/>
        <w:jc w:val="both"/>
        <w:rPr>
          <w:color w:val="000000"/>
          <w:sz w:val="24"/>
          <w:szCs w:val="24"/>
        </w:rPr>
      </w:pPr>
      <w:r w:rsidRPr="007C79EA">
        <w:rPr>
          <w:color w:val="000000"/>
          <w:sz w:val="24"/>
          <w:szCs w:val="24"/>
        </w:rPr>
        <w:t>E por estarem justas e contratadas, as partes assinam o presente instrumento contratual, em 03 (três vias) iguais e rubricadas para todos os fins de direito, na presença das testemunhas abaixo.</w:t>
      </w:r>
    </w:p>
    <w:p w:rsidR="008120C5" w:rsidRPr="007C79EA" w:rsidRDefault="008120C5" w:rsidP="008120C5">
      <w:pPr>
        <w:spacing w:before="120" w:after="120"/>
        <w:jc w:val="both"/>
        <w:rPr>
          <w:color w:val="000000"/>
          <w:sz w:val="24"/>
          <w:szCs w:val="24"/>
        </w:rPr>
      </w:pPr>
      <w:r w:rsidRPr="007C79EA">
        <w:rPr>
          <w:color w:val="000000"/>
          <w:sz w:val="24"/>
          <w:szCs w:val="24"/>
        </w:rPr>
        <w:t>Bom Jardim / RJ, XX de XXXX de 2021.</w:t>
      </w:r>
    </w:p>
    <w:p w:rsidR="008120C5" w:rsidRPr="007C79EA" w:rsidRDefault="008120C5" w:rsidP="008120C5">
      <w:pPr>
        <w:spacing w:before="120" w:after="120"/>
        <w:ind w:left="-851"/>
        <w:jc w:val="center"/>
        <w:rPr>
          <w:color w:val="000000"/>
          <w:sz w:val="24"/>
          <w:szCs w:val="24"/>
        </w:rPr>
      </w:pPr>
      <w:r w:rsidRPr="007C79EA">
        <w:rPr>
          <w:color w:val="000000"/>
          <w:sz w:val="24"/>
          <w:szCs w:val="24"/>
        </w:rPr>
        <w:t>PREFEITURA MUNICIPAL DE BOM JARDIM</w:t>
      </w:r>
    </w:p>
    <w:p w:rsidR="008120C5" w:rsidRPr="007C79EA" w:rsidRDefault="008120C5" w:rsidP="008120C5">
      <w:pPr>
        <w:spacing w:before="120" w:after="120"/>
        <w:ind w:left="-851"/>
        <w:jc w:val="center"/>
        <w:rPr>
          <w:color w:val="000000"/>
          <w:sz w:val="24"/>
          <w:szCs w:val="24"/>
        </w:rPr>
      </w:pPr>
      <w:r w:rsidRPr="007C79EA">
        <w:rPr>
          <w:color w:val="000000"/>
          <w:sz w:val="24"/>
          <w:szCs w:val="24"/>
        </w:rPr>
        <w:t>CONTRATADA</w:t>
      </w:r>
    </w:p>
    <w:p w:rsidR="008120C5" w:rsidRDefault="008120C5" w:rsidP="008120C5">
      <w:pPr>
        <w:tabs>
          <w:tab w:val="center" w:pos="4323"/>
          <w:tab w:val="left" w:pos="5760"/>
        </w:tabs>
        <w:spacing w:before="120" w:after="120"/>
        <w:ind w:left="-851"/>
        <w:rPr>
          <w:color w:val="000000"/>
          <w:sz w:val="24"/>
          <w:szCs w:val="24"/>
        </w:rPr>
      </w:pPr>
      <w:r w:rsidRPr="007C79EA">
        <w:rPr>
          <w:color w:val="000000"/>
          <w:sz w:val="24"/>
          <w:szCs w:val="24"/>
        </w:rPr>
        <w:tab/>
        <w:t>TESTEMUNHAS</w:t>
      </w:r>
      <w:r w:rsidRPr="00451664">
        <w:rPr>
          <w:color w:val="000000"/>
          <w:sz w:val="24"/>
          <w:szCs w:val="24"/>
        </w:rPr>
        <w:tab/>
      </w:r>
    </w:p>
    <w:p w:rsidR="0014051B" w:rsidRDefault="0014051B" w:rsidP="00B344C2">
      <w:pPr>
        <w:jc w:val="center"/>
        <w:rPr>
          <w:b/>
          <w:bCs/>
          <w:color w:val="000000"/>
          <w:sz w:val="24"/>
          <w:szCs w:val="24"/>
        </w:rPr>
      </w:pPr>
    </w:p>
    <w:p w:rsidR="0014051B" w:rsidRDefault="0014051B" w:rsidP="00B344C2">
      <w:pPr>
        <w:jc w:val="center"/>
        <w:rPr>
          <w:b/>
          <w:bCs/>
          <w:color w:val="000000"/>
          <w:sz w:val="24"/>
          <w:szCs w:val="24"/>
        </w:rPr>
      </w:pPr>
    </w:p>
    <w:p w:rsidR="004201E2" w:rsidRDefault="004201E2" w:rsidP="00B344C2">
      <w:pPr>
        <w:jc w:val="center"/>
        <w:rPr>
          <w:b/>
          <w:bCs/>
          <w:color w:val="000000"/>
          <w:sz w:val="24"/>
          <w:szCs w:val="24"/>
        </w:rPr>
      </w:pPr>
    </w:p>
    <w:p w:rsidR="00E61726" w:rsidRDefault="00E61726" w:rsidP="00B344C2">
      <w:pPr>
        <w:jc w:val="center"/>
        <w:rPr>
          <w:b/>
          <w:bCs/>
          <w:color w:val="000000"/>
          <w:sz w:val="24"/>
          <w:szCs w:val="24"/>
        </w:rPr>
      </w:pPr>
    </w:p>
    <w:p w:rsidR="00DD2BAE" w:rsidRDefault="00DD2BAE" w:rsidP="00B344C2">
      <w:pPr>
        <w:jc w:val="center"/>
        <w:rPr>
          <w:b/>
          <w:bCs/>
          <w:color w:val="000000"/>
          <w:sz w:val="24"/>
          <w:szCs w:val="24"/>
        </w:rPr>
      </w:pPr>
    </w:p>
    <w:p w:rsidR="004201E2" w:rsidRDefault="004201E2" w:rsidP="00B344C2">
      <w:pPr>
        <w:jc w:val="center"/>
        <w:rPr>
          <w:b/>
          <w:bCs/>
          <w:color w:val="000000"/>
          <w:sz w:val="24"/>
          <w:szCs w:val="24"/>
        </w:rPr>
      </w:pPr>
    </w:p>
    <w:p w:rsidR="004201E2" w:rsidRDefault="004201E2" w:rsidP="00B344C2">
      <w:pPr>
        <w:jc w:val="center"/>
        <w:rPr>
          <w:b/>
          <w:bCs/>
          <w:color w:val="000000"/>
          <w:sz w:val="24"/>
          <w:szCs w:val="24"/>
        </w:rPr>
      </w:pPr>
    </w:p>
    <w:p w:rsidR="004201E2" w:rsidRDefault="004201E2" w:rsidP="00B344C2">
      <w:pPr>
        <w:jc w:val="center"/>
        <w:rPr>
          <w:b/>
          <w:bCs/>
          <w:color w:val="000000"/>
          <w:sz w:val="24"/>
          <w:szCs w:val="24"/>
        </w:rPr>
      </w:pPr>
    </w:p>
    <w:p w:rsidR="004201E2" w:rsidRDefault="004201E2" w:rsidP="00B344C2">
      <w:pPr>
        <w:jc w:val="center"/>
        <w:rPr>
          <w:b/>
          <w:bCs/>
          <w:color w:val="000000"/>
          <w:sz w:val="24"/>
          <w:szCs w:val="24"/>
        </w:rPr>
      </w:pPr>
    </w:p>
    <w:p w:rsidR="004201E2" w:rsidRDefault="004201E2" w:rsidP="00B344C2">
      <w:pPr>
        <w:jc w:val="center"/>
        <w:rPr>
          <w:b/>
          <w:bCs/>
          <w:color w:val="000000"/>
          <w:sz w:val="24"/>
          <w:szCs w:val="24"/>
        </w:rPr>
      </w:pPr>
    </w:p>
    <w:p w:rsidR="004201E2" w:rsidRDefault="004201E2" w:rsidP="00B344C2">
      <w:pPr>
        <w:jc w:val="center"/>
        <w:rPr>
          <w:b/>
          <w:bCs/>
          <w:color w:val="000000"/>
          <w:sz w:val="24"/>
          <w:szCs w:val="24"/>
        </w:rPr>
      </w:pPr>
    </w:p>
    <w:p w:rsidR="004201E2" w:rsidRDefault="004201E2" w:rsidP="00B344C2">
      <w:pPr>
        <w:jc w:val="center"/>
        <w:rPr>
          <w:b/>
          <w:bCs/>
          <w:color w:val="000000"/>
          <w:sz w:val="24"/>
          <w:szCs w:val="24"/>
        </w:rPr>
      </w:pPr>
    </w:p>
    <w:p w:rsidR="004201E2" w:rsidRDefault="004201E2" w:rsidP="00B344C2">
      <w:pPr>
        <w:jc w:val="center"/>
        <w:rPr>
          <w:b/>
          <w:bCs/>
          <w:color w:val="000000"/>
          <w:sz w:val="24"/>
          <w:szCs w:val="24"/>
        </w:rPr>
      </w:pPr>
    </w:p>
    <w:p w:rsidR="004201E2" w:rsidRDefault="004201E2" w:rsidP="00B344C2">
      <w:pPr>
        <w:jc w:val="center"/>
        <w:rPr>
          <w:b/>
          <w:bCs/>
          <w:color w:val="000000"/>
          <w:sz w:val="24"/>
          <w:szCs w:val="24"/>
        </w:rPr>
      </w:pPr>
    </w:p>
    <w:p w:rsidR="004201E2" w:rsidRDefault="004201E2" w:rsidP="00B344C2">
      <w:pPr>
        <w:jc w:val="center"/>
        <w:rPr>
          <w:b/>
          <w:bCs/>
          <w:color w:val="000000"/>
          <w:sz w:val="24"/>
          <w:szCs w:val="24"/>
        </w:rPr>
      </w:pPr>
    </w:p>
    <w:p w:rsidR="004201E2" w:rsidRDefault="004201E2" w:rsidP="00B344C2">
      <w:pPr>
        <w:jc w:val="center"/>
        <w:rPr>
          <w:b/>
          <w:bCs/>
          <w:color w:val="000000"/>
          <w:sz w:val="24"/>
          <w:szCs w:val="24"/>
        </w:rPr>
      </w:pPr>
    </w:p>
    <w:p w:rsidR="004201E2" w:rsidRDefault="004201E2" w:rsidP="00B344C2">
      <w:pPr>
        <w:jc w:val="center"/>
        <w:rPr>
          <w:b/>
          <w:bCs/>
          <w:color w:val="000000"/>
          <w:sz w:val="24"/>
          <w:szCs w:val="24"/>
        </w:rPr>
      </w:pPr>
    </w:p>
    <w:p w:rsidR="008120C5" w:rsidRDefault="008120C5" w:rsidP="00B344C2">
      <w:pPr>
        <w:jc w:val="center"/>
        <w:rPr>
          <w:b/>
          <w:bCs/>
          <w:color w:val="000000"/>
          <w:sz w:val="24"/>
          <w:szCs w:val="24"/>
        </w:rPr>
      </w:pPr>
    </w:p>
    <w:p w:rsidR="008120C5" w:rsidRDefault="008120C5" w:rsidP="00B344C2">
      <w:pPr>
        <w:jc w:val="center"/>
        <w:rPr>
          <w:b/>
          <w:bCs/>
          <w:color w:val="000000"/>
          <w:sz w:val="24"/>
          <w:szCs w:val="24"/>
        </w:rPr>
      </w:pPr>
    </w:p>
    <w:p w:rsidR="008120C5" w:rsidRDefault="008120C5" w:rsidP="00B344C2">
      <w:pPr>
        <w:jc w:val="center"/>
        <w:rPr>
          <w:b/>
          <w:bCs/>
          <w:color w:val="000000"/>
          <w:sz w:val="24"/>
          <w:szCs w:val="24"/>
        </w:rPr>
      </w:pPr>
    </w:p>
    <w:p w:rsidR="008120C5" w:rsidRDefault="008120C5" w:rsidP="00B344C2">
      <w:pPr>
        <w:jc w:val="center"/>
        <w:rPr>
          <w:b/>
          <w:bCs/>
          <w:color w:val="000000"/>
          <w:sz w:val="24"/>
          <w:szCs w:val="24"/>
        </w:rPr>
      </w:pPr>
    </w:p>
    <w:p w:rsidR="008120C5" w:rsidRDefault="008120C5" w:rsidP="00B344C2">
      <w:pPr>
        <w:jc w:val="center"/>
        <w:rPr>
          <w:b/>
          <w:bCs/>
          <w:color w:val="000000"/>
          <w:sz w:val="24"/>
          <w:szCs w:val="24"/>
        </w:rPr>
      </w:pPr>
    </w:p>
    <w:p w:rsidR="008120C5" w:rsidRDefault="008120C5" w:rsidP="00B344C2">
      <w:pPr>
        <w:jc w:val="center"/>
        <w:rPr>
          <w:b/>
          <w:bCs/>
          <w:color w:val="000000"/>
          <w:sz w:val="24"/>
          <w:szCs w:val="24"/>
        </w:rPr>
      </w:pPr>
    </w:p>
    <w:p w:rsidR="008120C5" w:rsidRDefault="008120C5" w:rsidP="00B344C2">
      <w:pPr>
        <w:jc w:val="center"/>
        <w:rPr>
          <w:b/>
          <w:bCs/>
          <w:color w:val="000000"/>
          <w:sz w:val="24"/>
          <w:szCs w:val="24"/>
        </w:rPr>
      </w:pPr>
    </w:p>
    <w:p w:rsidR="008120C5" w:rsidRDefault="008120C5" w:rsidP="00B344C2">
      <w:pPr>
        <w:jc w:val="center"/>
        <w:rPr>
          <w:b/>
          <w:bCs/>
          <w:color w:val="000000"/>
          <w:sz w:val="24"/>
          <w:szCs w:val="24"/>
        </w:rPr>
      </w:pPr>
    </w:p>
    <w:p w:rsidR="008120C5" w:rsidRDefault="008120C5" w:rsidP="00B344C2">
      <w:pPr>
        <w:jc w:val="center"/>
        <w:rPr>
          <w:b/>
          <w:bCs/>
          <w:color w:val="000000"/>
          <w:sz w:val="24"/>
          <w:szCs w:val="24"/>
        </w:rPr>
      </w:pPr>
    </w:p>
    <w:p w:rsidR="008120C5" w:rsidRDefault="008120C5" w:rsidP="00B344C2">
      <w:pPr>
        <w:jc w:val="center"/>
        <w:rPr>
          <w:b/>
          <w:bCs/>
          <w:color w:val="000000"/>
          <w:sz w:val="24"/>
          <w:szCs w:val="24"/>
        </w:rPr>
      </w:pPr>
    </w:p>
    <w:p w:rsidR="008120C5" w:rsidRDefault="008120C5" w:rsidP="00B344C2">
      <w:pPr>
        <w:jc w:val="center"/>
        <w:rPr>
          <w:b/>
          <w:bCs/>
          <w:color w:val="000000"/>
          <w:sz w:val="24"/>
          <w:szCs w:val="24"/>
        </w:rPr>
      </w:pPr>
    </w:p>
    <w:p w:rsidR="004201E2" w:rsidRDefault="004201E2" w:rsidP="00B344C2">
      <w:pPr>
        <w:jc w:val="center"/>
        <w:rPr>
          <w:b/>
          <w:bCs/>
          <w:color w:val="000000"/>
          <w:sz w:val="24"/>
          <w:szCs w:val="24"/>
        </w:rPr>
      </w:pPr>
    </w:p>
    <w:p w:rsidR="008120C5" w:rsidRDefault="008120C5" w:rsidP="00B344C2">
      <w:pPr>
        <w:jc w:val="center"/>
        <w:rPr>
          <w:b/>
          <w:bCs/>
          <w:color w:val="000000"/>
          <w:sz w:val="24"/>
          <w:szCs w:val="24"/>
        </w:rPr>
      </w:pPr>
    </w:p>
    <w:p w:rsidR="00552995" w:rsidRDefault="00552995" w:rsidP="00B344C2">
      <w:pPr>
        <w:jc w:val="center"/>
        <w:rPr>
          <w:b/>
          <w:bCs/>
          <w:color w:val="000000"/>
          <w:sz w:val="24"/>
          <w:szCs w:val="24"/>
        </w:rPr>
      </w:pPr>
    </w:p>
    <w:p w:rsidR="008120C5" w:rsidRDefault="008120C5" w:rsidP="00B344C2">
      <w:pPr>
        <w:jc w:val="center"/>
        <w:rPr>
          <w:b/>
          <w:bCs/>
          <w:color w:val="000000"/>
          <w:sz w:val="24"/>
          <w:szCs w:val="24"/>
        </w:rPr>
      </w:pPr>
    </w:p>
    <w:p w:rsidR="008120C5" w:rsidRDefault="008120C5" w:rsidP="00B344C2">
      <w:pPr>
        <w:jc w:val="center"/>
        <w:rPr>
          <w:b/>
          <w:bCs/>
          <w:color w:val="000000"/>
          <w:sz w:val="24"/>
          <w:szCs w:val="24"/>
        </w:rPr>
      </w:pPr>
    </w:p>
    <w:p w:rsidR="008120C5" w:rsidRDefault="008120C5" w:rsidP="00B344C2">
      <w:pPr>
        <w:jc w:val="center"/>
        <w:rPr>
          <w:b/>
          <w:bCs/>
          <w:color w:val="000000"/>
          <w:sz w:val="24"/>
          <w:szCs w:val="24"/>
        </w:rPr>
      </w:pPr>
    </w:p>
    <w:p w:rsidR="008120C5" w:rsidRDefault="008120C5" w:rsidP="00B344C2">
      <w:pPr>
        <w:jc w:val="center"/>
        <w:rPr>
          <w:b/>
          <w:bCs/>
          <w:color w:val="000000"/>
          <w:sz w:val="24"/>
          <w:szCs w:val="24"/>
        </w:rPr>
      </w:pPr>
    </w:p>
    <w:p w:rsidR="008851AE" w:rsidRPr="00451664" w:rsidRDefault="008851AE" w:rsidP="00BB76DD">
      <w:pPr>
        <w:spacing w:before="120" w:after="120"/>
        <w:jc w:val="center"/>
        <w:rPr>
          <w:b/>
          <w:color w:val="000000"/>
          <w:sz w:val="24"/>
          <w:szCs w:val="24"/>
        </w:rPr>
      </w:pPr>
      <w:r w:rsidRPr="00451664">
        <w:rPr>
          <w:b/>
          <w:color w:val="000000"/>
          <w:sz w:val="24"/>
          <w:szCs w:val="24"/>
        </w:rPr>
        <w:lastRenderedPageBreak/>
        <w:t>EDITAL</w:t>
      </w:r>
    </w:p>
    <w:p w:rsidR="008851AE" w:rsidRPr="00451664" w:rsidRDefault="008851AE" w:rsidP="00BB76DD">
      <w:pPr>
        <w:spacing w:before="120" w:after="120"/>
        <w:jc w:val="center"/>
        <w:rPr>
          <w:b/>
          <w:color w:val="000000"/>
          <w:sz w:val="24"/>
          <w:szCs w:val="24"/>
        </w:rPr>
      </w:pPr>
      <w:r w:rsidRPr="00451664">
        <w:rPr>
          <w:b/>
          <w:color w:val="000000"/>
          <w:sz w:val="24"/>
          <w:szCs w:val="24"/>
        </w:rPr>
        <w:t xml:space="preserve">PREGÃO PRESENCIAL PARA REGISTRO DE PREÇOS Nº </w:t>
      </w:r>
      <w:r w:rsidR="004D0AD6">
        <w:rPr>
          <w:b/>
          <w:color w:val="000000"/>
          <w:sz w:val="24"/>
          <w:szCs w:val="24"/>
        </w:rPr>
        <w:t>024</w:t>
      </w:r>
      <w:r w:rsidRPr="00451664">
        <w:rPr>
          <w:b/>
          <w:color w:val="000000"/>
          <w:sz w:val="24"/>
          <w:szCs w:val="24"/>
        </w:rPr>
        <w:t>/20</w:t>
      </w:r>
      <w:r>
        <w:rPr>
          <w:b/>
          <w:color w:val="000000"/>
          <w:sz w:val="24"/>
          <w:szCs w:val="24"/>
        </w:rPr>
        <w:t>21</w:t>
      </w:r>
    </w:p>
    <w:p w:rsidR="008851AE" w:rsidRDefault="008851AE" w:rsidP="00BB76DD">
      <w:pPr>
        <w:spacing w:before="120" w:after="120"/>
        <w:jc w:val="center"/>
        <w:rPr>
          <w:b/>
          <w:color w:val="000000"/>
          <w:sz w:val="24"/>
          <w:szCs w:val="24"/>
        </w:rPr>
      </w:pPr>
      <w:r w:rsidRPr="00451664">
        <w:rPr>
          <w:b/>
          <w:color w:val="000000"/>
          <w:sz w:val="24"/>
          <w:szCs w:val="24"/>
        </w:rPr>
        <w:t>ATA DE REGISTRO DE PREÇOS</w:t>
      </w:r>
      <w:r>
        <w:rPr>
          <w:b/>
          <w:color w:val="000000"/>
          <w:sz w:val="24"/>
          <w:szCs w:val="24"/>
        </w:rPr>
        <w:t xml:space="preserve"> </w:t>
      </w:r>
    </w:p>
    <w:p w:rsidR="008851AE" w:rsidRDefault="008851AE" w:rsidP="00BB76DD">
      <w:pPr>
        <w:spacing w:before="120" w:after="120"/>
        <w:jc w:val="center"/>
        <w:rPr>
          <w:b/>
          <w:color w:val="000000"/>
          <w:sz w:val="24"/>
          <w:szCs w:val="24"/>
          <w:u w:val="single"/>
        </w:rPr>
      </w:pPr>
      <w:r>
        <w:rPr>
          <w:b/>
          <w:color w:val="000000"/>
          <w:sz w:val="24"/>
          <w:szCs w:val="24"/>
        </w:rPr>
        <w:t>ANEXO III</w:t>
      </w:r>
    </w:p>
    <w:p w:rsidR="00717C31" w:rsidRPr="00CC1E95" w:rsidRDefault="00717C31" w:rsidP="00BB76DD">
      <w:pPr>
        <w:spacing w:before="120" w:after="120"/>
        <w:jc w:val="center"/>
        <w:rPr>
          <w:b/>
          <w:color w:val="000000"/>
          <w:sz w:val="24"/>
          <w:szCs w:val="24"/>
          <w:u w:val="single"/>
        </w:rPr>
      </w:pPr>
      <w:r w:rsidRPr="00CC1E95">
        <w:rPr>
          <w:b/>
          <w:color w:val="000000"/>
          <w:sz w:val="24"/>
          <w:szCs w:val="24"/>
          <w:u w:val="single"/>
        </w:rPr>
        <w:t xml:space="preserve">SECRETARIA MUNICIPAL DE </w:t>
      </w:r>
      <w:r w:rsidR="008851AE">
        <w:rPr>
          <w:b/>
          <w:color w:val="000000"/>
          <w:sz w:val="24"/>
          <w:szCs w:val="24"/>
          <w:u w:val="single"/>
        </w:rPr>
        <w:t>SAÚDE</w:t>
      </w:r>
    </w:p>
    <w:p w:rsidR="00717C31" w:rsidRPr="00451664" w:rsidRDefault="00717C31" w:rsidP="00BB76DD">
      <w:pPr>
        <w:spacing w:before="120" w:after="120"/>
        <w:jc w:val="center"/>
        <w:rPr>
          <w:b/>
          <w:color w:val="000000"/>
          <w:sz w:val="24"/>
          <w:szCs w:val="24"/>
        </w:rPr>
      </w:pPr>
      <w:r w:rsidRPr="00451664">
        <w:rPr>
          <w:b/>
          <w:color w:val="000000"/>
          <w:sz w:val="24"/>
          <w:szCs w:val="24"/>
        </w:rPr>
        <w:t>ANEXO III</w:t>
      </w:r>
      <w:r>
        <w:rPr>
          <w:b/>
          <w:color w:val="000000"/>
          <w:sz w:val="24"/>
          <w:szCs w:val="24"/>
        </w:rPr>
        <w:t xml:space="preserve"> - </w:t>
      </w:r>
      <w:r w:rsidR="008851AE">
        <w:rPr>
          <w:b/>
          <w:color w:val="000000"/>
          <w:sz w:val="24"/>
          <w:szCs w:val="24"/>
        </w:rPr>
        <w:t>B</w:t>
      </w:r>
    </w:p>
    <w:p w:rsidR="00AE52A8" w:rsidRDefault="00717C31" w:rsidP="00BB76DD">
      <w:pPr>
        <w:pStyle w:val="Corpodetexto3"/>
        <w:spacing w:before="120" w:after="120"/>
        <w:ind w:left="-284"/>
        <w:jc w:val="both"/>
        <w:rPr>
          <w:b/>
          <w:sz w:val="24"/>
        </w:rPr>
      </w:pPr>
      <w:r w:rsidRPr="00451664">
        <w:rPr>
          <w:color w:val="000000"/>
          <w:sz w:val="24"/>
          <w:szCs w:val="24"/>
        </w:rPr>
        <w:t>Aos __________ dias do mês de __________ do ano de______________, na Comissão de Licitações e Compras, registram-se os preços da Empresa ________________, com sede na ___________, inscrita no CNPJ sob o nº ________________________, neste ato representada pelo seu ___________________, ________________, portador da carteira de Identidade nº ________________________________________, órgão expedidor ___________, CPF nº_______________. Constitui objeto desta Licitação o Registro de</w:t>
      </w:r>
      <w:r w:rsidRPr="00451664">
        <w:rPr>
          <w:sz w:val="24"/>
          <w:szCs w:val="24"/>
        </w:rPr>
        <w:t xml:space="preserve"> </w:t>
      </w:r>
      <w:r>
        <w:rPr>
          <w:color w:val="000000"/>
          <w:sz w:val="24"/>
          <w:szCs w:val="24"/>
        </w:rPr>
        <w:t>E</w:t>
      </w:r>
      <w:r w:rsidRPr="008904A3">
        <w:rPr>
          <w:color w:val="000000"/>
          <w:sz w:val="24"/>
          <w:szCs w:val="24"/>
        </w:rPr>
        <w:t xml:space="preserve">ventual e futura aquisição </w:t>
      </w:r>
      <w:r w:rsidR="00AE52A8" w:rsidRPr="00AE52A8">
        <w:rPr>
          <w:color w:val="000000"/>
          <w:sz w:val="24"/>
          <w:szCs w:val="24"/>
        </w:rPr>
        <w:t>de GÊNEROS ALIMENTÍCIOS para atender a demanda do Centro de Atenção psicossocial – CAPS, pelo perí</w:t>
      </w:r>
      <w:r w:rsidR="00AE52A8">
        <w:rPr>
          <w:color w:val="000000"/>
          <w:sz w:val="24"/>
          <w:szCs w:val="24"/>
        </w:rPr>
        <w:t>odo estimado de 12 (doze) meses</w:t>
      </w:r>
      <w:r w:rsidRPr="00451664">
        <w:rPr>
          <w:color w:val="000000"/>
          <w:sz w:val="24"/>
          <w:szCs w:val="24"/>
        </w:rPr>
        <w:t xml:space="preserve">, nos termos e condições estabelecidas neste instrumento, decorrente do Pregão Presencial para Registro de Preços nº </w:t>
      </w:r>
      <w:r w:rsidR="004D0AD6">
        <w:rPr>
          <w:color w:val="000000"/>
          <w:sz w:val="24"/>
          <w:szCs w:val="24"/>
        </w:rPr>
        <w:t>024</w:t>
      </w:r>
      <w:r w:rsidRPr="00451664">
        <w:rPr>
          <w:color w:val="000000"/>
          <w:sz w:val="24"/>
          <w:szCs w:val="24"/>
        </w:rPr>
        <w:t>/</w:t>
      </w:r>
      <w:r>
        <w:rPr>
          <w:color w:val="000000"/>
          <w:sz w:val="24"/>
          <w:szCs w:val="24"/>
        </w:rPr>
        <w:t>2021</w:t>
      </w:r>
      <w:r w:rsidRPr="00451664">
        <w:rPr>
          <w:color w:val="000000"/>
          <w:sz w:val="24"/>
          <w:szCs w:val="24"/>
        </w:rPr>
        <w:t xml:space="preserve">, Processo nº </w:t>
      </w:r>
      <w:r w:rsidR="008851AE">
        <w:rPr>
          <w:color w:val="000000"/>
          <w:sz w:val="24"/>
          <w:szCs w:val="24"/>
        </w:rPr>
        <w:t>0595</w:t>
      </w:r>
      <w:r w:rsidRPr="00451664">
        <w:rPr>
          <w:color w:val="000000"/>
          <w:sz w:val="24"/>
          <w:szCs w:val="24"/>
        </w:rPr>
        <w:t>/</w:t>
      </w:r>
      <w:r>
        <w:rPr>
          <w:color w:val="000000"/>
          <w:sz w:val="24"/>
          <w:szCs w:val="24"/>
        </w:rPr>
        <w:t>21</w:t>
      </w:r>
      <w:r w:rsidRPr="00451664">
        <w:rPr>
          <w:color w:val="000000"/>
          <w:sz w:val="24"/>
          <w:szCs w:val="24"/>
        </w:rPr>
        <w:t xml:space="preserve">. Integram esta Ata de Registro de Preços o Termo de Proposta Comercial- Anexo II, independente de transcrição.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4407"/>
        <w:gridCol w:w="1559"/>
        <w:gridCol w:w="1418"/>
        <w:gridCol w:w="1418"/>
      </w:tblGrid>
      <w:tr w:rsidR="004201E2" w:rsidRPr="00282CCB" w:rsidTr="004201E2">
        <w:tc>
          <w:tcPr>
            <w:tcW w:w="696" w:type="dxa"/>
            <w:shd w:val="clear" w:color="auto" w:fill="B4C6E7"/>
            <w:vAlign w:val="center"/>
          </w:tcPr>
          <w:p w:rsidR="004201E2" w:rsidRPr="00AE52A8" w:rsidRDefault="004201E2" w:rsidP="00F41163">
            <w:pPr>
              <w:ind w:right="-108" w:hanging="142"/>
              <w:jc w:val="center"/>
              <w:rPr>
                <w:b/>
                <w:sz w:val="14"/>
                <w:szCs w:val="16"/>
              </w:rPr>
            </w:pPr>
            <w:r w:rsidRPr="00AE52A8">
              <w:rPr>
                <w:b/>
                <w:sz w:val="14"/>
                <w:szCs w:val="16"/>
              </w:rPr>
              <w:t>ITEM</w:t>
            </w:r>
          </w:p>
        </w:tc>
        <w:tc>
          <w:tcPr>
            <w:tcW w:w="4407" w:type="dxa"/>
            <w:shd w:val="clear" w:color="auto" w:fill="B4C6E7"/>
            <w:vAlign w:val="center"/>
          </w:tcPr>
          <w:p w:rsidR="004201E2" w:rsidRPr="00AE52A8" w:rsidRDefault="004201E2" w:rsidP="00F41163">
            <w:pPr>
              <w:jc w:val="center"/>
              <w:rPr>
                <w:b/>
                <w:sz w:val="14"/>
                <w:szCs w:val="16"/>
              </w:rPr>
            </w:pPr>
            <w:r w:rsidRPr="00AE52A8">
              <w:rPr>
                <w:b/>
                <w:sz w:val="14"/>
                <w:szCs w:val="16"/>
              </w:rPr>
              <w:t>DESCRIÇÃO/</w:t>
            </w:r>
          </w:p>
          <w:p w:rsidR="004201E2" w:rsidRPr="00AE52A8" w:rsidRDefault="004201E2" w:rsidP="00F41163">
            <w:pPr>
              <w:jc w:val="center"/>
              <w:rPr>
                <w:b/>
                <w:sz w:val="14"/>
                <w:szCs w:val="16"/>
              </w:rPr>
            </w:pPr>
            <w:r w:rsidRPr="00AE52A8">
              <w:rPr>
                <w:b/>
                <w:sz w:val="14"/>
                <w:szCs w:val="16"/>
              </w:rPr>
              <w:t>ESPECIFICAÇÃO</w:t>
            </w:r>
          </w:p>
        </w:tc>
        <w:tc>
          <w:tcPr>
            <w:tcW w:w="1559" w:type="dxa"/>
            <w:shd w:val="clear" w:color="auto" w:fill="B4C6E7"/>
            <w:vAlign w:val="center"/>
          </w:tcPr>
          <w:p w:rsidR="004201E2" w:rsidRPr="00AE52A8" w:rsidRDefault="004201E2" w:rsidP="00F41163">
            <w:pPr>
              <w:jc w:val="center"/>
              <w:rPr>
                <w:b/>
                <w:sz w:val="14"/>
                <w:szCs w:val="16"/>
              </w:rPr>
            </w:pPr>
            <w:r w:rsidRPr="00AE52A8">
              <w:rPr>
                <w:b/>
                <w:sz w:val="14"/>
                <w:szCs w:val="16"/>
              </w:rPr>
              <w:t>UNIDADE DE MEDIDA</w:t>
            </w:r>
          </w:p>
        </w:tc>
        <w:tc>
          <w:tcPr>
            <w:tcW w:w="1418" w:type="dxa"/>
            <w:shd w:val="clear" w:color="auto" w:fill="B4C6E7"/>
            <w:vAlign w:val="center"/>
          </w:tcPr>
          <w:p w:rsidR="004201E2" w:rsidRPr="00AE52A8" w:rsidRDefault="004201E2" w:rsidP="00F41163">
            <w:pPr>
              <w:jc w:val="center"/>
              <w:rPr>
                <w:b/>
                <w:sz w:val="14"/>
                <w:szCs w:val="16"/>
              </w:rPr>
            </w:pPr>
            <w:r w:rsidRPr="00AE52A8">
              <w:rPr>
                <w:b/>
                <w:sz w:val="14"/>
                <w:szCs w:val="16"/>
              </w:rPr>
              <w:t>QUANTIDADE MÁXIMA</w:t>
            </w:r>
          </w:p>
        </w:tc>
        <w:tc>
          <w:tcPr>
            <w:tcW w:w="1418" w:type="dxa"/>
            <w:shd w:val="clear" w:color="auto" w:fill="B4C6E7"/>
            <w:vAlign w:val="center"/>
          </w:tcPr>
          <w:p w:rsidR="004201E2" w:rsidRPr="00AE52A8" w:rsidRDefault="004201E2" w:rsidP="00F41163">
            <w:pPr>
              <w:jc w:val="center"/>
              <w:rPr>
                <w:b/>
                <w:sz w:val="14"/>
                <w:szCs w:val="16"/>
              </w:rPr>
            </w:pPr>
            <w:r w:rsidRPr="00AE52A8">
              <w:rPr>
                <w:b/>
                <w:sz w:val="14"/>
                <w:szCs w:val="16"/>
              </w:rPr>
              <w:t>VALOR UNITÁRIO</w:t>
            </w:r>
          </w:p>
          <w:p w:rsidR="004201E2" w:rsidRPr="00AE52A8" w:rsidRDefault="004201E2" w:rsidP="00F41163">
            <w:pPr>
              <w:jc w:val="center"/>
              <w:rPr>
                <w:b/>
                <w:sz w:val="14"/>
                <w:szCs w:val="16"/>
              </w:rPr>
            </w:pPr>
            <w:r w:rsidRPr="00AE52A8">
              <w:rPr>
                <w:b/>
                <w:sz w:val="14"/>
                <w:szCs w:val="16"/>
              </w:rPr>
              <w:t>(R$)</w:t>
            </w: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01</w:t>
            </w:r>
          </w:p>
        </w:tc>
        <w:tc>
          <w:tcPr>
            <w:tcW w:w="4407" w:type="dxa"/>
            <w:shd w:val="clear" w:color="auto" w:fill="auto"/>
          </w:tcPr>
          <w:p w:rsidR="004201E2" w:rsidRPr="00282CCB" w:rsidRDefault="004201E2" w:rsidP="00F41163">
            <w:pPr>
              <w:jc w:val="both"/>
              <w:rPr>
                <w:sz w:val="20"/>
              </w:rPr>
            </w:pPr>
            <w:r w:rsidRPr="00282CCB">
              <w:rPr>
                <w:b/>
                <w:sz w:val="20"/>
              </w:rPr>
              <w:t xml:space="preserve">ABACAXI, </w:t>
            </w:r>
            <w:r w:rsidRPr="00282CCB">
              <w:rPr>
                <w:sz w:val="20"/>
              </w:rPr>
              <w:t>fresca, frutos no ponto de maturação, aroma e sabor da espécie, sem fermentos ou defeitos , firmes e com brilho, tamanho médio.</w:t>
            </w:r>
          </w:p>
        </w:tc>
        <w:tc>
          <w:tcPr>
            <w:tcW w:w="1559" w:type="dxa"/>
            <w:vAlign w:val="center"/>
          </w:tcPr>
          <w:p w:rsidR="004201E2" w:rsidRPr="005C167A" w:rsidRDefault="004201E2" w:rsidP="00F41163">
            <w:pPr>
              <w:jc w:val="center"/>
              <w:rPr>
                <w:sz w:val="20"/>
              </w:rPr>
            </w:pPr>
            <w:r w:rsidRPr="005C167A">
              <w:rPr>
                <w:sz w:val="20"/>
              </w:rPr>
              <w:t>Unidade</w:t>
            </w:r>
          </w:p>
        </w:tc>
        <w:tc>
          <w:tcPr>
            <w:tcW w:w="1418" w:type="dxa"/>
            <w:vAlign w:val="center"/>
          </w:tcPr>
          <w:p w:rsidR="004201E2" w:rsidRPr="00282CCB" w:rsidRDefault="004201E2" w:rsidP="00F41163">
            <w:pPr>
              <w:jc w:val="center"/>
              <w:rPr>
                <w:sz w:val="20"/>
              </w:rPr>
            </w:pPr>
            <w:r w:rsidRPr="00282CCB">
              <w:rPr>
                <w:sz w:val="20"/>
              </w:rPr>
              <w:t>65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02</w:t>
            </w:r>
          </w:p>
        </w:tc>
        <w:tc>
          <w:tcPr>
            <w:tcW w:w="4407" w:type="dxa"/>
            <w:shd w:val="clear" w:color="auto" w:fill="auto"/>
          </w:tcPr>
          <w:p w:rsidR="004201E2" w:rsidRPr="00282CCB" w:rsidRDefault="004201E2" w:rsidP="00F41163">
            <w:pPr>
              <w:jc w:val="both"/>
              <w:rPr>
                <w:sz w:val="20"/>
              </w:rPr>
            </w:pPr>
            <w:r w:rsidRPr="00282CCB">
              <w:rPr>
                <w:b/>
                <w:sz w:val="20"/>
              </w:rPr>
              <w:t>ABOBORA MADURA,</w:t>
            </w:r>
            <w:r w:rsidRPr="00282CCB">
              <w:rPr>
                <w:sz w:val="20"/>
              </w:rPr>
              <w:t xml:space="preserve"> legumes maduros, casca bem firme e limpa, sem machucados, sem rachaduras, sem sinais de fungos.</w:t>
            </w:r>
          </w:p>
        </w:tc>
        <w:tc>
          <w:tcPr>
            <w:tcW w:w="1559" w:type="dxa"/>
            <w:vAlign w:val="center"/>
          </w:tcPr>
          <w:p w:rsidR="004201E2" w:rsidRPr="005C167A" w:rsidRDefault="004201E2" w:rsidP="00F41163">
            <w:pPr>
              <w:jc w:val="center"/>
              <w:rPr>
                <w:sz w:val="20"/>
              </w:rPr>
            </w:pPr>
            <w:r w:rsidRPr="005C167A">
              <w:rPr>
                <w:sz w:val="20"/>
              </w:rPr>
              <w:t>Kg</w:t>
            </w:r>
          </w:p>
        </w:tc>
        <w:tc>
          <w:tcPr>
            <w:tcW w:w="1418" w:type="dxa"/>
            <w:vAlign w:val="center"/>
          </w:tcPr>
          <w:p w:rsidR="004201E2" w:rsidRPr="00282CCB" w:rsidRDefault="004201E2" w:rsidP="00F41163">
            <w:pPr>
              <w:jc w:val="center"/>
              <w:rPr>
                <w:sz w:val="20"/>
              </w:rPr>
            </w:pPr>
            <w:r w:rsidRPr="00282CCB">
              <w:rPr>
                <w:sz w:val="20"/>
              </w:rPr>
              <w:t>40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03</w:t>
            </w:r>
          </w:p>
        </w:tc>
        <w:tc>
          <w:tcPr>
            <w:tcW w:w="4407" w:type="dxa"/>
            <w:shd w:val="clear" w:color="auto" w:fill="auto"/>
          </w:tcPr>
          <w:p w:rsidR="004201E2" w:rsidRPr="00282CCB" w:rsidRDefault="004201E2" w:rsidP="00F41163">
            <w:pPr>
              <w:jc w:val="both"/>
              <w:rPr>
                <w:sz w:val="20"/>
              </w:rPr>
            </w:pPr>
            <w:r w:rsidRPr="00282CCB">
              <w:rPr>
                <w:b/>
                <w:sz w:val="20"/>
              </w:rPr>
              <w:t>ABOBRINHA VERDE,</w:t>
            </w:r>
            <w:r w:rsidRPr="00282CCB">
              <w:rPr>
                <w:sz w:val="20"/>
              </w:rPr>
              <w:t xml:space="preserve"> limpa, sem ferimentos ou defeitos, firmes e com brilho.</w:t>
            </w:r>
          </w:p>
        </w:tc>
        <w:tc>
          <w:tcPr>
            <w:tcW w:w="1559" w:type="dxa"/>
            <w:vAlign w:val="center"/>
          </w:tcPr>
          <w:p w:rsidR="004201E2" w:rsidRPr="005C167A" w:rsidRDefault="004201E2" w:rsidP="00F41163">
            <w:pPr>
              <w:jc w:val="center"/>
              <w:rPr>
                <w:sz w:val="20"/>
              </w:rPr>
            </w:pPr>
            <w:r w:rsidRPr="005C167A">
              <w:rPr>
                <w:sz w:val="20"/>
              </w:rPr>
              <w:t>Kg</w:t>
            </w:r>
          </w:p>
        </w:tc>
        <w:tc>
          <w:tcPr>
            <w:tcW w:w="1418" w:type="dxa"/>
            <w:vAlign w:val="center"/>
          </w:tcPr>
          <w:p w:rsidR="004201E2" w:rsidRPr="00282CCB" w:rsidRDefault="004201E2" w:rsidP="00F41163">
            <w:pPr>
              <w:jc w:val="center"/>
              <w:rPr>
                <w:sz w:val="20"/>
              </w:rPr>
            </w:pPr>
            <w:r w:rsidRPr="00282CCB">
              <w:rPr>
                <w:sz w:val="20"/>
              </w:rPr>
              <w:t>35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04</w:t>
            </w:r>
          </w:p>
        </w:tc>
        <w:tc>
          <w:tcPr>
            <w:tcW w:w="4407" w:type="dxa"/>
            <w:shd w:val="clear" w:color="auto" w:fill="auto"/>
          </w:tcPr>
          <w:p w:rsidR="004201E2" w:rsidRPr="00282CCB" w:rsidRDefault="004201E2" w:rsidP="00F41163">
            <w:pPr>
              <w:jc w:val="both"/>
              <w:rPr>
                <w:sz w:val="20"/>
              </w:rPr>
            </w:pPr>
            <w:r w:rsidRPr="00282CCB">
              <w:rPr>
                <w:b/>
                <w:sz w:val="20"/>
              </w:rPr>
              <w:t xml:space="preserve">ACHOCOLATADO, </w:t>
            </w:r>
            <w:r w:rsidRPr="00282CCB">
              <w:rPr>
                <w:sz w:val="20"/>
              </w:rPr>
              <w:t>em pó solúvel, contem Activ-Go, combinação de nutrientes , fonte de cálcio, ferro, vitaminas A, C, D e vitaminas do complexo B, ingredientes: açúcar, cacau em pó, maltodextrina, minerais, vitamias, emulsificante lecitina de soja e aromatizante, contem glúten e traços de leite, embalagem com 800g</w:t>
            </w:r>
          </w:p>
        </w:tc>
        <w:tc>
          <w:tcPr>
            <w:tcW w:w="1559" w:type="dxa"/>
            <w:vAlign w:val="center"/>
          </w:tcPr>
          <w:p w:rsidR="004201E2" w:rsidRPr="005C167A" w:rsidRDefault="004201E2" w:rsidP="00F41163">
            <w:pPr>
              <w:jc w:val="center"/>
              <w:rPr>
                <w:sz w:val="20"/>
              </w:rPr>
            </w:pPr>
            <w:r w:rsidRPr="005C167A">
              <w:rPr>
                <w:sz w:val="20"/>
              </w:rPr>
              <w:t>Pacote</w:t>
            </w:r>
          </w:p>
        </w:tc>
        <w:tc>
          <w:tcPr>
            <w:tcW w:w="1418" w:type="dxa"/>
            <w:vAlign w:val="center"/>
          </w:tcPr>
          <w:p w:rsidR="004201E2" w:rsidRPr="00282CCB" w:rsidRDefault="004201E2" w:rsidP="00F41163">
            <w:pPr>
              <w:jc w:val="center"/>
              <w:rPr>
                <w:sz w:val="20"/>
              </w:rPr>
            </w:pPr>
            <w:r w:rsidRPr="00282CCB">
              <w:rPr>
                <w:sz w:val="20"/>
              </w:rPr>
              <w:t>70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05</w:t>
            </w:r>
          </w:p>
        </w:tc>
        <w:tc>
          <w:tcPr>
            <w:tcW w:w="4407" w:type="dxa"/>
            <w:shd w:val="clear" w:color="auto" w:fill="auto"/>
          </w:tcPr>
          <w:p w:rsidR="004201E2" w:rsidRPr="00282CCB" w:rsidRDefault="004201E2" w:rsidP="00F41163">
            <w:pPr>
              <w:jc w:val="both"/>
              <w:rPr>
                <w:sz w:val="20"/>
              </w:rPr>
            </w:pPr>
            <w:r w:rsidRPr="00282CCB">
              <w:rPr>
                <w:b/>
                <w:sz w:val="20"/>
              </w:rPr>
              <w:t xml:space="preserve">AÇUCAR , </w:t>
            </w:r>
            <w:r w:rsidRPr="00282CCB">
              <w:rPr>
                <w:sz w:val="20"/>
              </w:rPr>
              <w:t xml:space="preserve">tipo </w:t>
            </w:r>
            <w:r w:rsidRPr="00282CCB">
              <w:rPr>
                <w:b/>
                <w:sz w:val="20"/>
              </w:rPr>
              <w:t>CRISTAL</w:t>
            </w:r>
            <w:r w:rsidRPr="00282CCB">
              <w:rPr>
                <w:sz w:val="20"/>
              </w:rPr>
              <w:t>, prazo de validade mínimo: 12 meses.</w:t>
            </w:r>
          </w:p>
        </w:tc>
        <w:tc>
          <w:tcPr>
            <w:tcW w:w="1559" w:type="dxa"/>
            <w:vAlign w:val="center"/>
          </w:tcPr>
          <w:p w:rsidR="004201E2" w:rsidRPr="005C167A" w:rsidRDefault="004201E2" w:rsidP="00F41163">
            <w:pPr>
              <w:jc w:val="center"/>
              <w:rPr>
                <w:sz w:val="20"/>
              </w:rPr>
            </w:pPr>
            <w:r w:rsidRPr="005C167A">
              <w:rPr>
                <w:sz w:val="20"/>
              </w:rPr>
              <w:t>Pacote</w:t>
            </w:r>
          </w:p>
        </w:tc>
        <w:tc>
          <w:tcPr>
            <w:tcW w:w="1418" w:type="dxa"/>
            <w:vAlign w:val="center"/>
          </w:tcPr>
          <w:p w:rsidR="004201E2" w:rsidRPr="00282CCB" w:rsidRDefault="004201E2" w:rsidP="00F41163">
            <w:pPr>
              <w:jc w:val="center"/>
              <w:rPr>
                <w:sz w:val="20"/>
              </w:rPr>
            </w:pPr>
            <w:r w:rsidRPr="00282CCB">
              <w:rPr>
                <w:sz w:val="20"/>
              </w:rPr>
              <w:t>70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06</w:t>
            </w:r>
          </w:p>
        </w:tc>
        <w:tc>
          <w:tcPr>
            <w:tcW w:w="4407" w:type="dxa"/>
            <w:shd w:val="clear" w:color="auto" w:fill="auto"/>
          </w:tcPr>
          <w:p w:rsidR="004201E2" w:rsidRPr="00282CCB" w:rsidRDefault="004201E2" w:rsidP="00F41163">
            <w:pPr>
              <w:jc w:val="both"/>
              <w:rPr>
                <w:sz w:val="20"/>
              </w:rPr>
            </w:pPr>
            <w:r w:rsidRPr="00282CCB">
              <w:rPr>
                <w:b/>
                <w:sz w:val="20"/>
              </w:rPr>
              <w:t xml:space="preserve">AÇÚCAR, </w:t>
            </w:r>
            <w:r w:rsidRPr="00282CCB">
              <w:rPr>
                <w:sz w:val="20"/>
              </w:rPr>
              <w:t>tipo</w:t>
            </w:r>
            <w:r w:rsidRPr="00282CCB">
              <w:rPr>
                <w:b/>
                <w:sz w:val="20"/>
              </w:rPr>
              <w:t xml:space="preserve"> REFINADO</w:t>
            </w:r>
            <w:r w:rsidRPr="00282CCB">
              <w:rPr>
                <w:sz w:val="20"/>
              </w:rPr>
              <w:t>, coloração branca, prazo de validade mínimo: 12 meses</w:t>
            </w:r>
          </w:p>
        </w:tc>
        <w:tc>
          <w:tcPr>
            <w:tcW w:w="1559" w:type="dxa"/>
            <w:vAlign w:val="center"/>
          </w:tcPr>
          <w:p w:rsidR="004201E2" w:rsidRPr="005C167A" w:rsidRDefault="004201E2" w:rsidP="00F41163">
            <w:pPr>
              <w:jc w:val="center"/>
              <w:rPr>
                <w:sz w:val="20"/>
              </w:rPr>
            </w:pPr>
            <w:r w:rsidRPr="005C167A">
              <w:rPr>
                <w:sz w:val="20"/>
              </w:rPr>
              <w:t>Pacote</w:t>
            </w:r>
          </w:p>
        </w:tc>
        <w:tc>
          <w:tcPr>
            <w:tcW w:w="1418" w:type="dxa"/>
            <w:vAlign w:val="center"/>
          </w:tcPr>
          <w:p w:rsidR="004201E2" w:rsidRPr="00282CCB" w:rsidRDefault="004201E2" w:rsidP="00F41163">
            <w:pPr>
              <w:jc w:val="center"/>
              <w:rPr>
                <w:sz w:val="20"/>
              </w:rPr>
            </w:pPr>
            <w:r w:rsidRPr="00282CCB">
              <w:rPr>
                <w:sz w:val="20"/>
              </w:rPr>
              <w:t>40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07</w:t>
            </w:r>
          </w:p>
        </w:tc>
        <w:tc>
          <w:tcPr>
            <w:tcW w:w="4407" w:type="dxa"/>
            <w:shd w:val="clear" w:color="auto" w:fill="auto"/>
          </w:tcPr>
          <w:p w:rsidR="004201E2" w:rsidRPr="00282CCB" w:rsidRDefault="004201E2" w:rsidP="00F41163">
            <w:pPr>
              <w:jc w:val="both"/>
              <w:rPr>
                <w:sz w:val="20"/>
              </w:rPr>
            </w:pPr>
            <w:r w:rsidRPr="00282CCB">
              <w:rPr>
                <w:b/>
                <w:sz w:val="20"/>
              </w:rPr>
              <w:t xml:space="preserve">ADOÇANTE, </w:t>
            </w:r>
            <w:r w:rsidRPr="00282CCB">
              <w:rPr>
                <w:sz w:val="20"/>
              </w:rPr>
              <w:t xml:space="preserve"> tipo </w:t>
            </w:r>
            <w:r w:rsidRPr="00282CCB">
              <w:rPr>
                <w:b/>
                <w:sz w:val="20"/>
              </w:rPr>
              <w:t>DIETÉTICO</w:t>
            </w:r>
            <w:r w:rsidRPr="00282CCB">
              <w:rPr>
                <w:sz w:val="20"/>
              </w:rPr>
              <w:t xml:space="preserve">, aspecto físico: liquido transparente, ingrediente: Sucralose, prazo de validade: 1 ano, características adicionais: bico dosador. </w:t>
            </w:r>
          </w:p>
        </w:tc>
        <w:tc>
          <w:tcPr>
            <w:tcW w:w="1559" w:type="dxa"/>
            <w:vAlign w:val="center"/>
          </w:tcPr>
          <w:p w:rsidR="004201E2" w:rsidRPr="005C167A" w:rsidRDefault="004201E2" w:rsidP="00F41163">
            <w:pPr>
              <w:jc w:val="center"/>
              <w:rPr>
                <w:sz w:val="20"/>
              </w:rPr>
            </w:pPr>
            <w:r w:rsidRPr="005C167A">
              <w:rPr>
                <w:sz w:val="20"/>
              </w:rPr>
              <w:t>Frasco</w:t>
            </w:r>
          </w:p>
        </w:tc>
        <w:tc>
          <w:tcPr>
            <w:tcW w:w="1418" w:type="dxa"/>
            <w:vAlign w:val="center"/>
          </w:tcPr>
          <w:p w:rsidR="004201E2" w:rsidRPr="00282CCB" w:rsidRDefault="004201E2" w:rsidP="00F41163">
            <w:pPr>
              <w:jc w:val="center"/>
              <w:rPr>
                <w:sz w:val="20"/>
              </w:rPr>
            </w:pPr>
            <w:r w:rsidRPr="00282CCB">
              <w:rPr>
                <w:sz w:val="20"/>
              </w:rPr>
              <w:t>20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08</w:t>
            </w:r>
          </w:p>
        </w:tc>
        <w:tc>
          <w:tcPr>
            <w:tcW w:w="4407" w:type="dxa"/>
            <w:shd w:val="clear" w:color="auto" w:fill="auto"/>
          </w:tcPr>
          <w:p w:rsidR="004201E2" w:rsidRPr="00282CCB" w:rsidRDefault="004201E2" w:rsidP="00F41163">
            <w:pPr>
              <w:jc w:val="both"/>
              <w:rPr>
                <w:sz w:val="20"/>
              </w:rPr>
            </w:pPr>
            <w:r w:rsidRPr="00282CCB">
              <w:rPr>
                <w:b/>
                <w:sz w:val="20"/>
              </w:rPr>
              <w:t>AGRIÃO</w:t>
            </w:r>
            <w:r w:rsidRPr="00282CCB">
              <w:rPr>
                <w:sz w:val="20"/>
              </w:rPr>
              <w:t>, folhas limpas, viçosas, de cores brilhantes, sem marcas de pragas, talos firmes, amarrado em molho</w:t>
            </w:r>
          </w:p>
        </w:tc>
        <w:tc>
          <w:tcPr>
            <w:tcW w:w="1559" w:type="dxa"/>
            <w:vAlign w:val="center"/>
          </w:tcPr>
          <w:p w:rsidR="004201E2" w:rsidRPr="005C167A" w:rsidRDefault="004201E2" w:rsidP="00F41163">
            <w:pPr>
              <w:jc w:val="center"/>
              <w:rPr>
                <w:sz w:val="20"/>
              </w:rPr>
            </w:pPr>
            <w:r w:rsidRPr="005C167A">
              <w:rPr>
                <w:sz w:val="20"/>
              </w:rPr>
              <w:t>Môlho</w:t>
            </w:r>
          </w:p>
        </w:tc>
        <w:tc>
          <w:tcPr>
            <w:tcW w:w="1418" w:type="dxa"/>
            <w:vAlign w:val="center"/>
          </w:tcPr>
          <w:p w:rsidR="004201E2" w:rsidRPr="00282CCB" w:rsidRDefault="004201E2" w:rsidP="00F41163">
            <w:pPr>
              <w:jc w:val="center"/>
              <w:rPr>
                <w:sz w:val="20"/>
              </w:rPr>
            </w:pPr>
            <w:r w:rsidRPr="00282CCB">
              <w:rPr>
                <w:sz w:val="20"/>
              </w:rPr>
              <w:t>35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09</w:t>
            </w:r>
          </w:p>
        </w:tc>
        <w:tc>
          <w:tcPr>
            <w:tcW w:w="4407" w:type="dxa"/>
            <w:shd w:val="clear" w:color="auto" w:fill="auto"/>
          </w:tcPr>
          <w:p w:rsidR="004201E2" w:rsidRPr="00282CCB" w:rsidRDefault="004201E2" w:rsidP="00F41163">
            <w:pPr>
              <w:jc w:val="both"/>
              <w:rPr>
                <w:sz w:val="20"/>
              </w:rPr>
            </w:pPr>
            <w:r w:rsidRPr="00282CCB">
              <w:rPr>
                <w:b/>
                <w:sz w:val="20"/>
              </w:rPr>
              <w:t>AIPIM</w:t>
            </w:r>
            <w:r w:rsidRPr="00282CCB">
              <w:rPr>
                <w:sz w:val="20"/>
              </w:rPr>
              <w:t>, limpo e descascado</w:t>
            </w:r>
          </w:p>
        </w:tc>
        <w:tc>
          <w:tcPr>
            <w:tcW w:w="1559" w:type="dxa"/>
            <w:vAlign w:val="center"/>
          </w:tcPr>
          <w:p w:rsidR="004201E2" w:rsidRPr="005C167A" w:rsidRDefault="004201E2" w:rsidP="00F41163">
            <w:pPr>
              <w:jc w:val="center"/>
              <w:rPr>
                <w:sz w:val="20"/>
              </w:rPr>
            </w:pPr>
            <w:r w:rsidRPr="005C167A">
              <w:rPr>
                <w:sz w:val="20"/>
              </w:rPr>
              <w:t>Kg</w:t>
            </w:r>
          </w:p>
        </w:tc>
        <w:tc>
          <w:tcPr>
            <w:tcW w:w="1418" w:type="dxa"/>
            <w:vAlign w:val="center"/>
          </w:tcPr>
          <w:p w:rsidR="004201E2" w:rsidRPr="00282CCB" w:rsidRDefault="004201E2" w:rsidP="00F41163">
            <w:pPr>
              <w:jc w:val="center"/>
              <w:rPr>
                <w:sz w:val="20"/>
              </w:rPr>
            </w:pPr>
            <w:r w:rsidRPr="00282CCB">
              <w:rPr>
                <w:sz w:val="20"/>
              </w:rPr>
              <w:t>60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10</w:t>
            </w:r>
          </w:p>
        </w:tc>
        <w:tc>
          <w:tcPr>
            <w:tcW w:w="4407" w:type="dxa"/>
            <w:shd w:val="clear" w:color="auto" w:fill="auto"/>
          </w:tcPr>
          <w:p w:rsidR="004201E2" w:rsidRPr="00282CCB" w:rsidRDefault="004201E2" w:rsidP="00F41163">
            <w:pPr>
              <w:jc w:val="both"/>
              <w:rPr>
                <w:sz w:val="20"/>
              </w:rPr>
            </w:pPr>
            <w:r w:rsidRPr="00282CCB">
              <w:rPr>
                <w:b/>
                <w:sz w:val="20"/>
              </w:rPr>
              <w:t>ALFACE</w:t>
            </w:r>
            <w:r w:rsidRPr="00282CCB">
              <w:rPr>
                <w:sz w:val="20"/>
              </w:rPr>
              <w:t>, tipo americana, folhas limpas, viçosas, de cores brilhantes, sem marcas de pragas, talos firmes</w:t>
            </w:r>
          </w:p>
        </w:tc>
        <w:tc>
          <w:tcPr>
            <w:tcW w:w="1559" w:type="dxa"/>
            <w:vAlign w:val="center"/>
          </w:tcPr>
          <w:p w:rsidR="004201E2" w:rsidRPr="005C167A" w:rsidRDefault="004201E2" w:rsidP="00F41163">
            <w:pPr>
              <w:jc w:val="center"/>
              <w:rPr>
                <w:sz w:val="20"/>
              </w:rPr>
            </w:pPr>
            <w:r w:rsidRPr="005C167A">
              <w:rPr>
                <w:sz w:val="20"/>
              </w:rPr>
              <w:t>Unidade</w:t>
            </w:r>
          </w:p>
        </w:tc>
        <w:tc>
          <w:tcPr>
            <w:tcW w:w="1418" w:type="dxa"/>
            <w:vAlign w:val="center"/>
          </w:tcPr>
          <w:p w:rsidR="004201E2" w:rsidRPr="00282CCB" w:rsidRDefault="004201E2" w:rsidP="00F41163">
            <w:pPr>
              <w:jc w:val="center"/>
              <w:rPr>
                <w:sz w:val="20"/>
              </w:rPr>
            </w:pPr>
            <w:r w:rsidRPr="00282CCB">
              <w:rPr>
                <w:sz w:val="20"/>
              </w:rPr>
              <w:t>780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11</w:t>
            </w:r>
          </w:p>
        </w:tc>
        <w:tc>
          <w:tcPr>
            <w:tcW w:w="4407" w:type="dxa"/>
            <w:shd w:val="clear" w:color="auto" w:fill="auto"/>
          </w:tcPr>
          <w:p w:rsidR="004201E2" w:rsidRPr="00282CCB" w:rsidRDefault="004201E2" w:rsidP="00F41163">
            <w:pPr>
              <w:jc w:val="both"/>
              <w:rPr>
                <w:sz w:val="20"/>
              </w:rPr>
            </w:pPr>
            <w:r w:rsidRPr="00282CCB">
              <w:rPr>
                <w:b/>
                <w:sz w:val="20"/>
              </w:rPr>
              <w:t>ALHO</w:t>
            </w:r>
            <w:r w:rsidRPr="00282CCB">
              <w:rPr>
                <w:sz w:val="20"/>
              </w:rPr>
              <w:t>, alho extra, cabeças inteiras e firmes, dentes íntegros</w:t>
            </w:r>
          </w:p>
        </w:tc>
        <w:tc>
          <w:tcPr>
            <w:tcW w:w="1559" w:type="dxa"/>
            <w:vAlign w:val="center"/>
          </w:tcPr>
          <w:p w:rsidR="004201E2" w:rsidRPr="005C167A" w:rsidRDefault="004201E2" w:rsidP="00F41163">
            <w:pPr>
              <w:jc w:val="center"/>
              <w:rPr>
                <w:sz w:val="20"/>
              </w:rPr>
            </w:pPr>
            <w:r w:rsidRPr="005C167A">
              <w:rPr>
                <w:sz w:val="20"/>
              </w:rPr>
              <w:t>Kg</w:t>
            </w:r>
          </w:p>
        </w:tc>
        <w:tc>
          <w:tcPr>
            <w:tcW w:w="1418" w:type="dxa"/>
            <w:vAlign w:val="center"/>
          </w:tcPr>
          <w:p w:rsidR="004201E2" w:rsidRPr="00282CCB" w:rsidRDefault="004201E2" w:rsidP="00F41163">
            <w:pPr>
              <w:jc w:val="center"/>
              <w:rPr>
                <w:sz w:val="20"/>
              </w:rPr>
            </w:pPr>
            <w:r w:rsidRPr="00282CCB">
              <w:rPr>
                <w:sz w:val="20"/>
              </w:rPr>
              <w:t>70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12</w:t>
            </w:r>
          </w:p>
        </w:tc>
        <w:tc>
          <w:tcPr>
            <w:tcW w:w="4407" w:type="dxa"/>
            <w:shd w:val="clear" w:color="auto" w:fill="auto"/>
          </w:tcPr>
          <w:p w:rsidR="004201E2" w:rsidRPr="00282CCB" w:rsidRDefault="004201E2" w:rsidP="00F41163">
            <w:pPr>
              <w:jc w:val="both"/>
              <w:rPr>
                <w:sz w:val="20"/>
              </w:rPr>
            </w:pPr>
            <w:r w:rsidRPr="00282CCB">
              <w:rPr>
                <w:b/>
                <w:sz w:val="20"/>
              </w:rPr>
              <w:t>ARROZ BRANCO</w:t>
            </w:r>
            <w:r w:rsidRPr="00282CCB">
              <w:rPr>
                <w:sz w:val="20"/>
              </w:rPr>
              <w:t xml:space="preserve">, Tipo I, classe longo fino, sub-grupo polido, 100% grãos nobres, 0% de colesterol e de gorduras trans, rico em vitaminas, pacote com 5 kg (Embalagem contendo identificação do produto, marca do fabricante, data de fabricação e prazo de validade. O produto deverá ter registro no </w:t>
            </w:r>
            <w:r w:rsidRPr="00282CCB">
              <w:rPr>
                <w:sz w:val="20"/>
              </w:rPr>
              <w:lastRenderedPageBreak/>
              <w:t>Ministério da Saúde e atender a Portaria 451/97 do Ministério da Saúde e a Resolução 12/78 da Comissão Nacional de Normas e Padrões para Alimentos.)</w:t>
            </w:r>
          </w:p>
        </w:tc>
        <w:tc>
          <w:tcPr>
            <w:tcW w:w="1559" w:type="dxa"/>
            <w:vAlign w:val="center"/>
          </w:tcPr>
          <w:p w:rsidR="004201E2" w:rsidRPr="005C167A" w:rsidRDefault="004201E2" w:rsidP="00F41163">
            <w:pPr>
              <w:jc w:val="center"/>
              <w:rPr>
                <w:sz w:val="20"/>
              </w:rPr>
            </w:pPr>
            <w:r w:rsidRPr="005C167A">
              <w:rPr>
                <w:sz w:val="20"/>
              </w:rPr>
              <w:lastRenderedPageBreak/>
              <w:t>Pacote</w:t>
            </w:r>
          </w:p>
        </w:tc>
        <w:tc>
          <w:tcPr>
            <w:tcW w:w="1418" w:type="dxa"/>
            <w:vAlign w:val="center"/>
          </w:tcPr>
          <w:p w:rsidR="004201E2" w:rsidRPr="00282CCB" w:rsidRDefault="004201E2" w:rsidP="00F41163">
            <w:pPr>
              <w:jc w:val="center"/>
              <w:rPr>
                <w:sz w:val="20"/>
              </w:rPr>
            </w:pPr>
            <w:r w:rsidRPr="00282CCB">
              <w:rPr>
                <w:sz w:val="20"/>
              </w:rPr>
              <w:t>350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lastRenderedPageBreak/>
              <w:t>13</w:t>
            </w:r>
          </w:p>
        </w:tc>
        <w:tc>
          <w:tcPr>
            <w:tcW w:w="4407" w:type="dxa"/>
            <w:shd w:val="clear" w:color="auto" w:fill="auto"/>
          </w:tcPr>
          <w:p w:rsidR="004201E2" w:rsidRPr="00282CCB" w:rsidRDefault="004201E2" w:rsidP="00F41163">
            <w:pPr>
              <w:jc w:val="both"/>
              <w:rPr>
                <w:sz w:val="20"/>
              </w:rPr>
            </w:pPr>
            <w:r w:rsidRPr="00282CCB">
              <w:rPr>
                <w:b/>
                <w:sz w:val="20"/>
              </w:rPr>
              <w:t>AZEITE</w:t>
            </w:r>
            <w:r w:rsidRPr="00282CCB">
              <w:rPr>
                <w:sz w:val="20"/>
              </w:rPr>
              <w:t>, 100 % azeite de oliva, extra virgem, acidez máxima 0,5%, não contém Glúten, vidro com 500 ml</w:t>
            </w:r>
          </w:p>
        </w:tc>
        <w:tc>
          <w:tcPr>
            <w:tcW w:w="1559" w:type="dxa"/>
            <w:vAlign w:val="center"/>
          </w:tcPr>
          <w:p w:rsidR="004201E2" w:rsidRPr="005C167A" w:rsidRDefault="004201E2" w:rsidP="00F41163">
            <w:pPr>
              <w:jc w:val="center"/>
              <w:rPr>
                <w:sz w:val="20"/>
              </w:rPr>
            </w:pPr>
            <w:r w:rsidRPr="005C167A">
              <w:rPr>
                <w:sz w:val="20"/>
              </w:rPr>
              <w:t>Garrafa</w:t>
            </w:r>
          </w:p>
        </w:tc>
        <w:tc>
          <w:tcPr>
            <w:tcW w:w="1418" w:type="dxa"/>
            <w:vAlign w:val="center"/>
          </w:tcPr>
          <w:p w:rsidR="004201E2" w:rsidRPr="00282CCB" w:rsidRDefault="004201E2" w:rsidP="00F41163">
            <w:pPr>
              <w:jc w:val="center"/>
              <w:rPr>
                <w:sz w:val="20"/>
              </w:rPr>
            </w:pPr>
            <w:r w:rsidRPr="00282CCB">
              <w:rPr>
                <w:sz w:val="20"/>
              </w:rPr>
              <w:t>40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14</w:t>
            </w:r>
          </w:p>
        </w:tc>
        <w:tc>
          <w:tcPr>
            <w:tcW w:w="4407" w:type="dxa"/>
            <w:shd w:val="clear" w:color="auto" w:fill="auto"/>
          </w:tcPr>
          <w:p w:rsidR="004201E2" w:rsidRPr="00282CCB" w:rsidRDefault="004201E2" w:rsidP="00F41163">
            <w:pPr>
              <w:jc w:val="both"/>
              <w:rPr>
                <w:sz w:val="20"/>
              </w:rPr>
            </w:pPr>
            <w:r w:rsidRPr="00282CCB">
              <w:rPr>
                <w:b/>
                <w:sz w:val="20"/>
              </w:rPr>
              <w:t>AZEITONA</w:t>
            </w:r>
            <w:r w:rsidRPr="00282CCB">
              <w:rPr>
                <w:sz w:val="20"/>
              </w:rPr>
              <w:t>, azeitona verde, sem caroço, em salmoura (água e sal), não contém Glúten, embalagem com 500 g</w:t>
            </w:r>
          </w:p>
        </w:tc>
        <w:tc>
          <w:tcPr>
            <w:tcW w:w="1559" w:type="dxa"/>
            <w:vAlign w:val="center"/>
          </w:tcPr>
          <w:p w:rsidR="004201E2" w:rsidRPr="005C167A" w:rsidRDefault="004201E2" w:rsidP="00F41163">
            <w:pPr>
              <w:jc w:val="center"/>
              <w:rPr>
                <w:sz w:val="20"/>
              </w:rPr>
            </w:pPr>
            <w:r w:rsidRPr="005C167A">
              <w:rPr>
                <w:sz w:val="20"/>
              </w:rPr>
              <w:t>Vidro</w:t>
            </w:r>
          </w:p>
        </w:tc>
        <w:tc>
          <w:tcPr>
            <w:tcW w:w="1418" w:type="dxa"/>
            <w:vAlign w:val="center"/>
          </w:tcPr>
          <w:p w:rsidR="004201E2" w:rsidRPr="00282CCB" w:rsidRDefault="004201E2" w:rsidP="00F41163">
            <w:pPr>
              <w:jc w:val="center"/>
              <w:rPr>
                <w:sz w:val="20"/>
              </w:rPr>
            </w:pPr>
            <w:r w:rsidRPr="00282CCB">
              <w:rPr>
                <w:sz w:val="20"/>
              </w:rPr>
              <w:t>40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15</w:t>
            </w:r>
          </w:p>
        </w:tc>
        <w:tc>
          <w:tcPr>
            <w:tcW w:w="4407" w:type="dxa"/>
            <w:shd w:val="clear" w:color="auto" w:fill="auto"/>
          </w:tcPr>
          <w:p w:rsidR="004201E2" w:rsidRPr="00282CCB" w:rsidRDefault="004201E2" w:rsidP="00F41163">
            <w:pPr>
              <w:jc w:val="both"/>
              <w:rPr>
                <w:sz w:val="20"/>
              </w:rPr>
            </w:pPr>
            <w:r w:rsidRPr="00282CCB">
              <w:rPr>
                <w:b/>
                <w:sz w:val="20"/>
              </w:rPr>
              <w:t>BANANA PRATA</w:t>
            </w:r>
            <w:r w:rsidRPr="00282CCB">
              <w:rPr>
                <w:sz w:val="20"/>
              </w:rPr>
              <w:t>, pencas com frutos maduros, de tamanho médio, aroma e sabor da espécie, uniformes, sem ferimentos ou defeitos, firmes e com brilho</w:t>
            </w:r>
          </w:p>
        </w:tc>
        <w:tc>
          <w:tcPr>
            <w:tcW w:w="1559" w:type="dxa"/>
            <w:vAlign w:val="center"/>
          </w:tcPr>
          <w:p w:rsidR="004201E2" w:rsidRPr="005C167A" w:rsidRDefault="004201E2" w:rsidP="00F41163">
            <w:pPr>
              <w:jc w:val="center"/>
              <w:rPr>
                <w:sz w:val="20"/>
              </w:rPr>
            </w:pPr>
            <w:r w:rsidRPr="005C167A">
              <w:rPr>
                <w:sz w:val="20"/>
              </w:rPr>
              <w:t>Kg</w:t>
            </w:r>
          </w:p>
        </w:tc>
        <w:tc>
          <w:tcPr>
            <w:tcW w:w="1418" w:type="dxa"/>
            <w:vAlign w:val="center"/>
          </w:tcPr>
          <w:p w:rsidR="004201E2" w:rsidRPr="00282CCB" w:rsidRDefault="004201E2" w:rsidP="00F41163">
            <w:pPr>
              <w:jc w:val="center"/>
              <w:rPr>
                <w:sz w:val="20"/>
              </w:rPr>
            </w:pPr>
            <w:r w:rsidRPr="00282CCB">
              <w:rPr>
                <w:sz w:val="20"/>
              </w:rPr>
              <w:t>240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16</w:t>
            </w:r>
          </w:p>
        </w:tc>
        <w:tc>
          <w:tcPr>
            <w:tcW w:w="4407" w:type="dxa"/>
            <w:shd w:val="clear" w:color="auto" w:fill="auto"/>
          </w:tcPr>
          <w:p w:rsidR="004201E2" w:rsidRPr="00282CCB" w:rsidRDefault="004201E2" w:rsidP="00F41163">
            <w:pPr>
              <w:jc w:val="both"/>
              <w:rPr>
                <w:b/>
                <w:sz w:val="20"/>
              </w:rPr>
            </w:pPr>
            <w:r w:rsidRPr="00282CCB">
              <w:rPr>
                <w:b/>
                <w:sz w:val="20"/>
              </w:rPr>
              <w:t>BATATA DOCE</w:t>
            </w:r>
            <w:r w:rsidRPr="00282CCB">
              <w:rPr>
                <w:sz w:val="20"/>
              </w:rPr>
              <w:t>, tubérculos maduros, casca bem firme e limpa, sem machucados, sem rachaduras, sem sinais de fungos</w:t>
            </w:r>
          </w:p>
        </w:tc>
        <w:tc>
          <w:tcPr>
            <w:tcW w:w="1559" w:type="dxa"/>
            <w:vAlign w:val="center"/>
          </w:tcPr>
          <w:p w:rsidR="004201E2" w:rsidRPr="005C167A" w:rsidRDefault="004201E2" w:rsidP="00F41163">
            <w:pPr>
              <w:jc w:val="center"/>
              <w:rPr>
                <w:sz w:val="20"/>
              </w:rPr>
            </w:pPr>
            <w:r w:rsidRPr="005C167A">
              <w:rPr>
                <w:sz w:val="20"/>
              </w:rPr>
              <w:t>Kg</w:t>
            </w:r>
          </w:p>
        </w:tc>
        <w:tc>
          <w:tcPr>
            <w:tcW w:w="1418" w:type="dxa"/>
            <w:vAlign w:val="center"/>
          </w:tcPr>
          <w:p w:rsidR="004201E2" w:rsidRPr="00282CCB" w:rsidRDefault="004201E2" w:rsidP="00F41163">
            <w:pPr>
              <w:jc w:val="center"/>
              <w:rPr>
                <w:sz w:val="20"/>
              </w:rPr>
            </w:pPr>
            <w:r w:rsidRPr="00282CCB">
              <w:rPr>
                <w:sz w:val="20"/>
              </w:rPr>
              <w:t>65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17</w:t>
            </w:r>
          </w:p>
        </w:tc>
        <w:tc>
          <w:tcPr>
            <w:tcW w:w="4407" w:type="dxa"/>
            <w:shd w:val="clear" w:color="auto" w:fill="auto"/>
          </w:tcPr>
          <w:p w:rsidR="004201E2" w:rsidRPr="00282CCB" w:rsidRDefault="004201E2" w:rsidP="00F41163">
            <w:pPr>
              <w:jc w:val="both"/>
              <w:rPr>
                <w:b/>
                <w:sz w:val="20"/>
              </w:rPr>
            </w:pPr>
            <w:r w:rsidRPr="00282CCB">
              <w:rPr>
                <w:b/>
                <w:sz w:val="20"/>
              </w:rPr>
              <w:t>BATATA INGLESA</w:t>
            </w:r>
            <w:r w:rsidRPr="00282CCB">
              <w:rPr>
                <w:sz w:val="20"/>
              </w:rPr>
              <w:t>, tubérculos maduros, casca bem firme e limpa, sem machucados, sem rachaduras, sem sinais de fungos</w:t>
            </w:r>
          </w:p>
        </w:tc>
        <w:tc>
          <w:tcPr>
            <w:tcW w:w="1559" w:type="dxa"/>
            <w:vAlign w:val="center"/>
          </w:tcPr>
          <w:p w:rsidR="004201E2" w:rsidRPr="005C167A" w:rsidRDefault="004201E2" w:rsidP="00F41163">
            <w:pPr>
              <w:jc w:val="center"/>
              <w:rPr>
                <w:sz w:val="20"/>
              </w:rPr>
            </w:pPr>
            <w:r w:rsidRPr="005C167A">
              <w:rPr>
                <w:sz w:val="20"/>
              </w:rPr>
              <w:t>Kg</w:t>
            </w:r>
          </w:p>
        </w:tc>
        <w:tc>
          <w:tcPr>
            <w:tcW w:w="1418" w:type="dxa"/>
            <w:vAlign w:val="center"/>
          </w:tcPr>
          <w:p w:rsidR="004201E2" w:rsidRPr="00282CCB" w:rsidRDefault="004201E2" w:rsidP="00F41163">
            <w:pPr>
              <w:jc w:val="center"/>
              <w:rPr>
                <w:sz w:val="20"/>
              </w:rPr>
            </w:pPr>
            <w:r w:rsidRPr="00282CCB">
              <w:rPr>
                <w:sz w:val="20"/>
              </w:rPr>
              <w:t>340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18</w:t>
            </w:r>
          </w:p>
        </w:tc>
        <w:tc>
          <w:tcPr>
            <w:tcW w:w="4407" w:type="dxa"/>
            <w:shd w:val="clear" w:color="auto" w:fill="auto"/>
          </w:tcPr>
          <w:p w:rsidR="004201E2" w:rsidRPr="00282CCB" w:rsidRDefault="004201E2" w:rsidP="00F41163">
            <w:pPr>
              <w:jc w:val="both"/>
              <w:rPr>
                <w:b/>
                <w:sz w:val="20"/>
              </w:rPr>
            </w:pPr>
            <w:r w:rsidRPr="00282CCB">
              <w:rPr>
                <w:b/>
                <w:sz w:val="20"/>
              </w:rPr>
              <w:t>BATATA PALHA</w:t>
            </w:r>
            <w:r w:rsidRPr="00282CCB">
              <w:rPr>
                <w:sz w:val="20"/>
              </w:rPr>
              <w:t>, tradicional, batata, óleos vegetais, sal, fécula de batata, antiumectante dióxido de silício, pacote com 500 g.</w:t>
            </w:r>
          </w:p>
        </w:tc>
        <w:tc>
          <w:tcPr>
            <w:tcW w:w="1559" w:type="dxa"/>
            <w:vAlign w:val="center"/>
          </w:tcPr>
          <w:p w:rsidR="004201E2" w:rsidRPr="005C167A" w:rsidRDefault="004201E2" w:rsidP="00F41163">
            <w:pPr>
              <w:jc w:val="center"/>
              <w:rPr>
                <w:sz w:val="20"/>
              </w:rPr>
            </w:pPr>
            <w:r w:rsidRPr="005C167A">
              <w:rPr>
                <w:sz w:val="20"/>
              </w:rPr>
              <w:t>Pacote</w:t>
            </w:r>
          </w:p>
        </w:tc>
        <w:tc>
          <w:tcPr>
            <w:tcW w:w="1418" w:type="dxa"/>
            <w:vAlign w:val="center"/>
          </w:tcPr>
          <w:p w:rsidR="004201E2" w:rsidRPr="00282CCB" w:rsidRDefault="004201E2" w:rsidP="00F41163">
            <w:pPr>
              <w:jc w:val="center"/>
              <w:rPr>
                <w:sz w:val="20"/>
              </w:rPr>
            </w:pPr>
            <w:r w:rsidRPr="00282CCB">
              <w:rPr>
                <w:sz w:val="20"/>
              </w:rPr>
              <w:t>60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19</w:t>
            </w:r>
          </w:p>
        </w:tc>
        <w:tc>
          <w:tcPr>
            <w:tcW w:w="4407" w:type="dxa"/>
            <w:shd w:val="clear" w:color="auto" w:fill="auto"/>
          </w:tcPr>
          <w:p w:rsidR="004201E2" w:rsidRPr="00282CCB" w:rsidRDefault="004201E2" w:rsidP="00F41163">
            <w:pPr>
              <w:jc w:val="both"/>
              <w:rPr>
                <w:b/>
                <w:sz w:val="20"/>
              </w:rPr>
            </w:pPr>
            <w:r w:rsidRPr="00282CCB">
              <w:rPr>
                <w:b/>
                <w:sz w:val="20"/>
              </w:rPr>
              <w:t xml:space="preserve">BETERRABA, </w:t>
            </w:r>
            <w:r w:rsidRPr="00282CCB">
              <w:rPr>
                <w:sz w:val="20"/>
              </w:rPr>
              <w:t>tubérculos maduros, casca bem firme e limpa, sem machucados, sem rachaduras, sem sinais de fungos</w:t>
            </w:r>
          </w:p>
        </w:tc>
        <w:tc>
          <w:tcPr>
            <w:tcW w:w="1559" w:type="dxa"/>
            <w:vAlign w:val="center"/>
          </w:tcPr>
          <w:p w:rsidR="004201E2" w:rsidRPr="005C167A" w:rsidRDefault="004201E2" w:rsidP="00F41163">
            <w:pPr>
              <w:jc w:val="center"/>
              <w:rPr>
                <w:sz w:val="20"/>
              </w:rPr>
            </w:pPr>
            <w:r w:rsidRPr="005C167A">
              <w:rPr>
                <w:sz w:val="20"/>
              </w:rPr>
              <w:t>Kg</w:t>
            </w:r>
          </w:p>
        </w:tc>
        <w:tc>
          <w:tcPr>
            <w:tcW w:w="1418" w:type="dxa"/>
            <w:vAlign w:val="center"/>
          </w:tcPr>
          <w:p w:rsidR="004201E2" w:rsidRPr="00282CCB" w:rsidRDefault="004201E2" w:rsidP="00F41163">
            <w:pPr>
              <w:jc w:val="center"/>
              <w:rPr>
                <w:sz w:val="20"/>
              </w:rPr>
            </w:pPr>
            <w:r w:rsidRPr="00282CCB">
              <w:rPr>
                <w:sz w:val="20"/>
              </w:rPr>
              <w:t>40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20</w:t>
            </w:r>
          </w:p>
        </w:tc>
        <w:tc>
          <w:tcPr>
            <w:tcW w:w="4407" w:type="dxa"/>
            <w:shd w:val="clear" w:color="auto" w:fill="auto"/>
          </w:tcPr>
          <w:p w:rsidR="004201E2" w:rsidRPr="005C167A" w:rsidRDefault="004201E2" w:rsidP="00767D3C">
            <w:pPr>
              <w:jc w:val="both"/>
              <w:rPr>
                <w:b/>
                <w:sz w:val="20"/>
              </w:rPr>
            </w:pPr>
            <w:r w:rsidRPr="005C167A">
              <w:rPr>
                <w:b/>
                <w:sz w:val="20"/>
              </w:rPr>
              <w:t xml:space="preserve">BISCOITO , </w:t>
            </w:r>
            <w:r w:rsidRPr="005C167A">
              <w:rPr>
                <w:sz w:val="20"/>
              </w:rPr>
              <w:t xml:space="preserve"> apresentação oval, sabor: </w:t>
            </w:r>
            <w:r w:rsidRPr="005C167A">
              <w:rPr>
                <w:b/>
                <w:sz w:val="20"/>
              </w:rPr>
              <w:t xml:space="preserve">MAISENA, </w:t>
            </w:r>
            <w:r w:rsidRPr="005C167A">
              <w:rPr>
                <w:sz w:val="20"/>
              </w:rPr>
              <w:t xml:space="preserve"> classificação: doce, características adicionais: sem recheio, aplicação: alimentação humana, prazo de validade: 1 ano</w:t>
            </w:r>
            <w:r>
              <w:rPr>
                <w:sz w:val="20"/>
              </w:rPr>
              <w:t xml:space="preserve">, </w:t>
            </w:r>
            <w:r w:rsidRPr="00F11B30">
              <w:rPr>
                <w:sz w:val="20"/>
              </w:rPr>
              <w:t>Pacote 400g</w:t>
            </w:r>
            <w:r w:rsidRPr="005C167A">
              <w:rPr>
                <w:sz w:val="20"/>
              </w:rPr>
              <w:t>.</w:t>
            </w:r>
          </w:p>
        </w:tc>
        <w:tc>
          <w:tcPr>
            <w:tcW w:w="1559" w:type="dxa"/>
            <w:vAlign w:val="center"/>
          </w:tcPr>
          <w:p w:rsidR="004201E2" w:rsidRPr="005C167A" w:rsidRDefault="004201E2" w:rsidP="00767D3C">
            <w:pPr>
              <w:jc w:val="center"/>
              <w:rPr>
                <w:sz w:val="20"/>
              </w:rPr>
            </w:pPr>
            <w:r>
              <w:rPr>
                <w:sz w:val="20"/>
              </w:rPr>
              <w:t>Pacote</w:t>
            </w:r>
          </w:p>
        </w:tc>
        <w:tc>
          <w:tcPr>
            <w:tcW w:w="1418" w:type="dxa"/>
            <w:vAlign w:val="center"/>
          </w:tcPr>
          <w:p w:rsidR="004201E2" w:rsidRPr="005C167A" w:rsidRDefault="004201E2" w:rsidP="00767D3C">
            <w:pPr>
              <w:jc w:val="center"/>
              <w:rPr>
                <w:sz w:val="20"/>
              </w:rPr>
            </w:pPr>
            <w:r>
              <w:rPr>
                <w:sz w:val="20"/>
              </w:rPr>
              <w:t>225</w:t>
            </w:r>
          </w:p>
        </w:tc>
        <w:tc>
          <w:tcPr>
            <w:tcW w:w="1418" w:type="dxa"/>
            <w:vAlign w:val="center"/>
          </w:tcPr>
          <w:p w:rsidR="004201E2" w:rsidRPr="005C167A" w:rsidRDefault="004201E2" w:rsidP="00767D3C">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21</w:t>
            </w:r>
          </w:p>
        </w:tc>
        <w:tc>
          <w:tcPr>
            <w:tcW w:w="4407" w:type="dxa"/>
            <w:shd w:val="clear" w:color="auto" w:fill="auto"/>
          </w:tcPr>
          <w:p w:rsidR="004201E2" w:rsidRPr="00282CCB" w:rsidRDefault="004201E2" w:rsidP="00F41163">
            <w:pPr>
              <w:jc w:val="both"/>
              <w:rPr>
                <w:b/>
                <w:sz w:val="20"/>
              </w:rPr>
            </w:pPr>
            <w:r w:rsidRPr="00282CCB">
              <w:rPr>
                <w:b/>
                <w:sz w:val="20"/>
              </w:rPr>
              <w:t>BISCOITO SALGADO</w:t>
            </w:r>
            <w:r w:rsidRPr="00282CCB">
              <w:rPr>
                <w:sz w:val="20"/>
              </w:rPr>
              <w:t xml:space="preserve">, tipo </w:t>
            </w:r>
            <w:r w:rsidRPr="00282CCB">
              <w:rPr>
                <w:b/>
                <w:sz w:val="20"/>
              </w:rPr>
              <w:t>CREAM-CRAKER</w:t>
            </w:r>
            <w:r w:rsidRPr="00282CCB">
              <w:rPr>
                <w:sz w:val="20"/>
              </w:rPr>
              <w:t>, tradicional, ingredientes: farinha de trigo fortificada com Ferro e Ácido Fólico, gordura vegetal (soja e palma), amido, extrato de malte, açúcar invertido, soro de leite em pó, sal refinado, fermento biológico, fermento químico bicarbonato de sódio, estabilizante Lecitina de Soja e aroma idêntico ao natural, contém Glúten, acondicionado em saco plástico impermeável, fechado, com sub embalagens internas, pacote com 400 g (As embalagens devem conter externamente os dados de identificação, procedência, informações nutricionais, número de lote, data de validade, quantidade do produto) Validade mínima de 06 (seis) meses a partir da data de entrega</w:t>
            </w:r>
          </w:p>
        </w:tc>
        <w:tc>
          <w:tcPr>
            <w:tcW w:w="1559" w:type="dxa"/>
            <w:vAlign w:val="center"/>
          </w:tcPr>
          <w:p w:rsidR="004201E2" w:rsidRPr="00472148" w:rsidRDefault="004201E2" w:rsidP="00F41163">
            <w:pPr>
              <w:jc w:val="center"/>
              <w:rPr>
                <w:sz w:val="20"/>
              </w:rPr>
            </w:pPr>
            <w:r w:rsidRPr="00472148">
              <w:rPr>
                <w:sz w:val="20"/>
              </w:rPr>
              <w:t xml:space="preserve">Pacote </w:t>
            </w:r>
          </w:p>
        </w:tc>
        <w:tc>
          <w:tcPr>
            <w:tcW w:w="1418" w:type="dxa"/>
            <w:vAlign w:val="center"/>
          </w:tcPr>
          <w:p w:rsidR="004201E2" w:rsidRPr="00282CCB" w:rsidRDefault="004201E2" w:rsidP="00F41163">
            <w:pPr>
              <w:jc w:val="center"/>
              <w:rPr>
                <w:sz w:val="20"/>
              </w:rPr>
            </w:pPr>
            <w:r w:rsidRPr="00282CCB">
              <w:rPr>
                <w:sz w:val="20"/>
              </w:rPr>
              <w:t>185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22</w:t>
            </w:r>
          </w:p>
        </w:tc>
        <w:tc>
          <w:tcPr>
            <w:tcW w:w="4407" w:type="dxa"/>
            <w:shd w:val="clear" w:color="auto" w:fill="auto"/>
          </w:tcPr>
          <w:p w:rsidR="004201E2" w:rsidRPr="00282CCB" w:rsidRDefault="004201E2" w:rsidP="00F41163">
            <w:pPr>
              <w:jc w:val="both"/>
              <w:rPr>
                <w:b/>
                <w:sz w:val="20"/>
              </w:rPr>
            </w:pPr>
            <w:r w:rsidRPr="00282CCB">
              <w:rPr>
                <w:b/>
                <w:sz w:val="20"/>
              </w:rPr>
              <w:t>BRÓCOLIS</w:t>
            </w:r>
            <w:r w:rsidRPr="00282CCB">
              <w:rPr>
                <w:sz w:val="20"/>
              </w:rPr>
              <w:t>, limpos, viçosos, de cor brilhante, sem marcas de pragas</w:t>
            </w:r>
          </w:p>
        </w:tc>
        <w:tc>
          <w:tcPr>
            <w:tcW w:w="1559" w:type="dxa"/>
            <w:vAlign w:val="center"/>
          </w:tcPr>
          <w:p w:rsidR="004201E2" w:rsidRPr="00472148" w:rsidRDefault="004201E2" w:rsidP="00F41163">
            <w:pPr>
              <w:jc w:val="center"/>
              <w:rPr>
                <w:sz w:val="20"/>
              </w:rPr>
            </w:pPr>
            <w:r w:rsidRPr="00472148">
              <w:rPr>
                <w:sz w:val="20"/>
              </w:rPr>
              <w:t xml:space="preserve">Unidade </w:t>
            </w:r>
          </w:p>
        </w:tc>
        <w:tc>
          <w:tcPr>
            <w:tcW w:w="1418" w:type="dxa"/>
            <w:vAlign w:val="center"/>
          </w:tcPr>
          <w:p w:rsidR="004201E2" w:rsidRPr="00282CCB" w:rsidRDefault="004201E2" w:rsidP="00F41163">
            <w:pPr>
              <w:jc w:val="center"/>
              <w:rPr>
                <w:sz w:val="20"/>
              </w:rPr>
            </w:pPr>
            <w:r w:rsidRPr="00282CCB">
              <w:rPr>
                <w:sz w:val="20"/>
              </w:rPr>
              <w:t>130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23</w:t>
            </w:r>
          </w:p>
        </w:tc>
        <w:tc>
          <w:tcPr>
            <w:tcW w:w="4407" w:type="dxa"/>
            <w:shd w:val="clear" w:color="auto" w:fill="auto"/>
          </w:tcPr>
          <w:p w:rsidR="004201E2" w:rsidRPr="00282CCB" w:rsidRDefault="004201E2" w:rsidP="00F41163">
            <w:pPr>
              <w:jc w:val="both"/>
              <w:rPr>
                <w:b/>
                <w:sz w:val="20"/>
              </w:rPr>
            </w:pPr>
            <w:r w:rsidRPr="00282CCB">
              <w:rPr>
                <w:b/>
                <w:sz w:val="20"/>
              </w:rPr>
              <w:t>CANELA EM PAU</w:t>
            </w:r>
            <w:r w:rsidRPr="00282CCB">
              <w:rPr>
                <w:sz w:val="20"/>
              </w:rPr>
              <w:t>, 100% canela, pacote com 10 g</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15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24</w:t>
            </w:r>
          </w:p>
        </w:tc>
        <w:tc>
          <w:tcPr>
            <w:tcW w:w="4407" w:type="dxa"/>
            <w:shd w:val="clear" w:color="auto" w:fill="auto"/>
          </w:tcPr>
          <w:p w:rsidR="004201E2" w:rsidRPr="00282CCB" w:rsidRDefault="004201E2" w:rsidP="00F41163">
            <w:pPr>
              <w:jc w:val="both"/>
              <w:rPr>
                <w:b/>
                <w:sz w:val="20"/>
              </w:rPr>
            </w:pPr>
            <w:r w:rsidRPr="00282CCB">
              <w:rPr>
                <w:b/>
                <w:sz w:val="20"/>
              </w:rPr>
              <w:t>CANJICA DE MILHO BRANCO</w:t>
            </w:r>
            <w:r w:rsidRPr="00282CCB">
              <w:rPr>
                <w:sz w:val="20"/>
              </w:rPr>
              <w:t>, sub grupo despeliculada, classe branca, tipo 1, contendo 80% de grãos inteiros e selecionadas, pacote com 500 g</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20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25</w:t>
            </w:r>
          </w:p>
        </w:tc>
        <w:tc>
          <w:tcPr>
            <w:tcW w:w="4407" w:type="dxa"/>
            <w:shd w:val="clear" w:color="auto" w:fill="auto"/>
          </w:tcPr>
          <w:p w:rsidR="004201E2" w:rsidRPr="00282CCB" w:rsidRDefault="004201E2" w:rsidP="00F41163">
            <w:pPr>
              <w:jc w:val="both"/>
              <w:rPr>
                <w:b/>
                <w:sz w:val="20"/>
              </w:rPr>
            </w:pPr>
            <w:r w:rsidRPr="00282CCB">
              <w:rPr>
                <w:b/>
                <w:sz w:val="20"/>
              </w:rPr>
              <w:t>CANJIQUINHA</w:t>
            </w:r>
            <w:r w:rsidRPr="00282CCB">
              <w:rPr>
                <w:sz w:val="20"/>
              </w:rPr>
              <w:t>, milho triturado, textura média, não contém Glúten, pacote com 500 g</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30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26</w:t>
            </w:r>
          </w:p>
        </w:tc>
        <w:tc>
          <w:tcPr>
            <w:tcW w:w="4407" w:type="dxa"/>
            <w:shd w:val="clear" w:color="auto" w:fill="auto"/>
          </w:tcPr>
          <w:p w:rsidR="004201E2" w:rsidRPr="00282CCB" w:rsidRDefault="004201E2" w:rsidP="00F41163">
            <w:pPr>
              <w:jc w:val="both"/>
              <w:rPr>
                <w:b/>
                <w:sz w:val="20"/>
              </w:rPr>
            </w:pPr>
            <w:r w:rsidRPr="00282CCB">
              <w:rPr>
                <w:b/>
                <w:sz w:val="20"/>
              </w:rPr>
              <w:t>CARNE BOVINA CONTRA-FILÉ</w:t>
            </w:r>
            <w:r w:rsidRPr="00282CCB">
              <w:rPr>
                <w:sz w:val="20"/>
              </w:rPr>
              <w:t>, corte: contra-filé bovino,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150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27</w:t>
            </w:r>
          </w:p>
        </w:tc>
        <w:tc>
          <w:tcPr>
            <w:tcW w:w="4407" w:type="dxa"/>
            <w:shd w:val="clear" w:color="auto" w:fill="auto"/>
          </w:tcPr>
          <w:p w:rsidR="004201E2" w:rsidRPr="00282CCB" w:rsidRDefault="004201E2" w:rsidP="00F41163">
            <w:pPr>
              <w:jc w:val="both"/>
              <w:rPr>
                <w:b/>
                <w:sz w:val="20"/>
              </w:rPr>
            </w:pPr>
            <w:r w:rsidRPr="00282CCB">
              <w:rPr>
                <w:b/>
                <w:sz w:val="20"/>
              </w:rPr>
              <w:t>CARNE BOVINA MÚSCULO</w:t>
            </w:r>
            <w:r w:rsidRPr="00282CCB">
              <w:rPr>
                <w:sz w:val="20"/>
              </w:rPr>
              <w:t xml:space="preserve">, corte: músculo bovino, (O produto deverá ser rotulado de acordo com a legislação vigente. No rótulo da embalagem </w:t>
            </w:r>
            <w:r w:rsidRPr="00282CCB">
              <w:rPr>
                <w:sz w:val="20"/>
              </w:rPr>
              <w:lastRenderedPageBreak/>
              <w:t>deverão estar impressas de forma clara, o registro do SIF, identificação completa do produto, data de fabricação e prazo de validade para consumo)</w:t>
            </w:r>
          </w:p>
        </w:tc>
        <w:tc>
          <w:tcPr>
            <w:tcW w:w="1559" w:type="dxa"/>
            <w:vAlign w:val="center"/>
          </w:tcPr>
          <w:p w:rsidR="004201E2" w:rsidRPr="00472148" w:rsidRDefault="004201E2" w:rsidP="00F41163">
            <w:pPr>
              <w:jc w:val="center"/>
              <w:rPr>
                <w:sz w:val="20"/>
              </w:rPr>
            </w:pPr>
            <w:r w:rsidRPr="00472148">
              <w:rPr>
                <w:sz w:val="20"/>
              </w:rPr>
              <w:lastRenderedPageBreak/>
              <w:t>Kg</w:t>
            </w:r>
          </w:p>
        </w:tc>
        <w:tc>
          <w:tcPr>
            <w:tcW w:w="1418" w:type="dxa"/>
            <w:vAlign w:val="center"/>
          </w:tcPr>
          <w:p w:rsidR="004201E2" w:rsidRPr="00282CCB" w:rsidRDefault="004201E2" w:rsidP="00F41163">
            <w:pPr>
              <w:jc w:val="center"/>
              <w:rPr>
                <w:sz w:val="20"/>
              </w:rPr>
            </w:pPr>
            <w:r w:rsidRPr="00282CCB">
              <w:rPr>
                <w:sz w:val="20"/>
              </w:rPr>
              <w:t>320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lastRenderedPageBreak/>
              <w:t>28</w:t>
            </w:r>
          </w:p>
        </w:tc>
        <w:tc>
          <w:tcPr>
            <w:tcW w:w="4407" w:type="dxa"/>
            <w:shd w:val="clear" w:color="auto" w:fill="auto"/>
          </w:tcPr>
          <w:p w:rsidR="004201E2" w:rsidRPr="00282CCB" w:rsidRDefault="004201E2" w:rsidP="00F41163">
            <w:pPr>
              <w:jc w:val="both"/>
              <w:rPr>
                <w:b/>
                <w:sz w:val="20"/>
              </w:rPr>
            </w:pPr>
            <w:r w:rsidRPr="00282CCB">
              <w:rPr>
                <w:b/>
                <w:sz w:val="20"/>
              </w:rPr>
              <w:t>CARNE BOVINA PATINHO</w:t>
            </w:r>
            <w:r w:rsidRPr="00282CCB">
              <w:rPr>
                <w:sz w:val="20"/>
              </w:rPr>
              <w:t>, corte: patinho bovino,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320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29</w:t>
            </w:r>
          </w:p>
        </w:tc>
        <w:tc>
          <w:tcPr>
            <w:tcW w:w="4407" w:type="dxa"/>
            <w:shd w:val="clear" w:color="auto" w:fill="auto"/>
          </w:tcPr>
          <w:p w:rsidR="004201E2" w:rsidRPr="00282CCB" w:rsidRDefault="004201E2" w:rsidP="00F41163">
            <w:pPr>
              <w:jc w:val="both"/>
              <w:rPr>
                <w:b/>
                <w:sz w:val="20"/>
              </w:rPr>
            </w:pPr>
            <w:r w:rsidRPr="00282CCB">
              <w:rPr>
                <w:b/>
                <w:sz w:val="20"/>
              </w:rPr>
              <w:t>CARNE DE FRANGO FILÉ DE PEITO</w:t>
            </w:r>
            <w:r w:rsidRPr="00282CCB">
              <w:rPr>
                <w:sz w:val="20"/>
              </w:rPr>
              <w:t>, corte: filé de peito de frango,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330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30</w:t>
            </w:r>
          </w:p>
        </w:tc>
        <w:tc>
          <w:tcPr>
            <w:tcW w:w="4407" w:type="dxa"/>
            <w:shd w:val="clear" w:color="auto" w:fill="auto"/>
          </w:tcPr>
          <w:p w:rsidR="004201E2" w:rsidRPr="00282CCB" w:rsidRDefault="004201E2" w:rsidP="00F41163">
            <w:pPr>
              <w:jc w:val="both"/>
              <w:rPr>
                <w:b/>
                <w:sz w:val="20"/>
              </w:rPr>
            </w:pPr>
            <w:r w:rsidRPr="00282CCB">
              <w:rPr>
                <w:b/>
                <w:sz w:val="20"/>
              </w:rPr>
              <w:t>CARNE DE FRANGO MOELA</w:t>
            </w:r>
            <w:r w:rsidRPr="00282CCB">
              <w:rPr>
                <w:sz w:val="20"/>
              </w:rPr>
              <w:t>, corte: moela de galinha,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55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31</w:t>
            </w:r>
          </w:p>
        </w:tc>
        <w:tc>
          <w:tcPr>
            <w:tcW w:w="4407" w:type="dxa"/>
            <w:shd w:val="clear" w:color="auto" w:fill="auto"/>
          </w:tcPr>
          <w:p w:rsidR="004201E2" w:rsidRPr="00282CCB" w:rsidRDefault="004201E2" w:rsidP="00F41163">
            <w:pPr>
              <w:jc w:val="both"/>
              <w:rPr>
                <w:b/>
                <w:sz w:val="20"/>
              </w:rPr>
            </w:pPr>
            <w:r w:rsidRPr="00282CCB">
              <w:rPr>
                <w:b/>
                <w:sz w:val="20"/>
              </w:rPr>
              <w:t>CARNE DE FRANGO SOBRECOXA</w:t>
            </w:r>
            <w:r w:rsidRPr="00282CCB">
              <w:rPr>
                <w:sz w:val="20"/>
              </w:rPr>
              <w:t>, corte: sobrecoxa de frango,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500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32</w:t>
            </w:r>
          </w:p>
        </w:tc>
        <w:tc>
          <w:tcPr>
            <w:tcW w:w="4407" w:type="dxa"/>
            <w:shd w:val="clear" w:color="auto" w:fill="auto"/>
          </w:tcPr>
          <w:p w:rsidR="004201E2" w:rsidRPr="00282CCB" w:rsidRDefault="004201E2" w:rsidP="00F41163">
            <w:pPr>
              <w:jc w:val="both"/>
              <w:rPr>
                <w:b/>
                <w:sz w:val="20"/>
              </w:rPr>
            </w:pPr>
            <w:r w:rsidRPr="00282CCB">
              <w:rPr>
                <w:b/>
                <w:sz w:val="20"/>
              </w:rPr>
              <w:t>CARNE DE PEIXE FILÉ</w:t>
            </w:r>
            <w:r w:rsidRPr="00282CCB">
              <w:rPr>
                <w:sz w:val="20"/>
              </w:rPr>
              <w:t>, filé de peixe Merluza, congelado, limpo, sem pele, sem espinhas, sem sujilidades,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200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33</w:t>
            </w:r>
          </w:p>
        </w:tc>
        <w:tc>
          <w:tcPr>
            <w:tcW w:w="4407" w:type="dxa"/>
            <w:shd w:val="clear" w:color="auto" w:fill="auto"/>
          </w:tcPr>
          <w:p w:rsidR="004201E2" w:rsidRPr="00282CCB" w:rsidRDefault="004201E2" w:rsidP="00F41163">
            <w:pPr>
              <w:jc w:val="both"/>
              <w:rPr>
                <w:b/>
                <w:sz w:val="20"/>
              </w:rPr>
            </w:pPr>
            <w:r w:rsidRPr="00282CCB">
              <w:rPr>
                <w:b/>
                <w:sz w:val="20"/>
              </w:rPr>
              <w:t>CARNE SUÍNA CARRÉ</w:t>
            </w:r>
            <w:r w:rsidRPr="00282CCB">
              <w:rPr>
                <w:sz w:val="20"/>
              </w:rPr>
              <w:t>, corte: carré suíno,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130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34</w:t>
            </w:r>
          </w:p>
        </w:tc>
        <w:tc>
          <w:tcPr>
            <w:tcW w:w="4407" w:type="dxa"/>
            <w:shd w:val="clear" w:color="auto" w:fill="auto"/>
          </w:tcPr>
          <w:p w:rsidR="004201E2" w:rsidRPr="00282CCB" w:rsidRDefault="004201E2" w:rsidP="004201E2">
            <w:pPr>
              <w:spacing w:before="120" w:after="120"/>
              <w:jc w:val="both"/>
              <w:rPr>
                <w:b/>
                <w:sz w:val="20"/>
              </w:rPr>
            </w:pPr>
            <w:r w:rsidRPr="00282CCB">
              <w:rPr>
                <w:b/>
                <w:sz w:val="20"/>
              </w:rPr>
              <w:t>CEBOLA</w:t>
            </w:r>
            <w:r w:rsidRPr="00282CCB">
              <w:rPr>
                <w:sz w:val="20"/>
              </w:rPr>
              <w:t>, tamanho médio</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120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35</w:t>
            </w:r>
          </w:p>
        </w:tc>
        <w:tc>
          <w:tcPr>
            <w:tcW w:w="4407" w:type="dxa"/>
            <w:shd w:val="clear" w:color="auto" w:fill="auto"/>
          </w:tcPr>
          <w:p w:rsidR="004201E2" w:rsidRPr="00282CCB" w:rsidRDefault="004201E2" w:rsidP="00F41163">
            <w:pPr>
              <w:jc w:val="both"/>
              <w:rPr>
                <w:b/>
                <w:sz w:val="20"/>
              </w:rPr>
            </w:pPr>
            <w:r w:rsidRPr="00282CCB">
              <w:rPr>
                <w:b/>
                <w:sz w:val="20"/>
              </w:rPr>
              <w:t>CENOURA</w:t>
            </w:r>
            <w:r w:rsidRPr="00282CCB">
              <w:rPr>
                <w:sz w:val="20"/>
              </w:rPr>
              <w:t>, tubérculos maduros, casca bem firme e limpa, sem machucados, sem rachaduras, sem sinais de fungos</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120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36</w:t>
            </w:r>
          </w:p>
        </w:tc>
        <w:tc>
          <w:tcPr>
            <w:tcW w:w="4407" w:type="dxa"/>
            <w:shd w:val="clear" w:color="auto" w:fill="auto"/>
          </w:tcPr>
          <w:p w:rsidR="004201E2" w:rsidRPr="00282CCB" w:rsidRDefault="004201E2" w:rsidP="00F41163">
            <w:pPr>
              <w:jc w:val="both"/>
              <w:rPr>
                <w:b/>
                <w:sz w:val="20"/>
              </w:rPr>
            </w:pPr>
            <w:r w:rsidRPr="00282CCB">
              <w:rPr>
                <w:b/>
                <w:sz w:val="20"/>
              </w:rPr>
              <w:t>CHOCOLATE GRANULADO</w:t>
            </w:r>
            <w:r w:rsidRPr="00282CCB">
              <w:rPr>
                <w:sz w:val="20"/>
              </w:rPr>
              <w:t>, granulado macio, sabor chocolate, ingredientes: açúcar, gordura vegetal, glicose em pó, amido, cacau em pó, emulsificantes, aromatizante idêntico ao natural, espessante goma arábica, sal e Glaceante talco, não contém Glúten, embalagem com 150 g</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20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37</w:t>
            </w:r>
          </w:p>
        </w:tc>
        <w:tc>
          <w:tcPr>
            <w:tcW w:w="4407" w:type="dxa"/>
            <w:shd w:val="clear" w:color="auto" w:fill="auto"/>
          </w:tcPr>
          <w:p w:rsidR="004201E2" w:rsidRPr="00282CCB" w:rsidRDefault="004201E2" w:rsidP="00F41163">
            <w:pPr>
              <w:jc w:val="both"/>
              <w:rPr>
                <w:b/>
                <w:sz w:val="20"/>
              </w:rPr>
            </w:pPr>
            <w:r w:rsidRPr="00282CCB">
              <w:rPr>
                <w:b/>
                <w:sz w:val="20"/>
              </w:rPr>
              <w:t>CHUCHU</w:t>
            </w:r>
            <w:r w:rsidRPr="00282CCB">
              <w:rPr>
                <w:sz w:val="20"/>
              </w:rPr>
              <w:t>, legumes maduros, casca bem firme e limpa, sem machucados, sem rachaduras, sem sinais de fungos</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120</w:t>
            </w:r>
          </w:p>
        </w:tc>
        <w:tc>
          <w:tcPr>
            <w:tcW w:w="1418" w:type="dxa"/>
          </w:tcPr>
          <w:p w:rsidR="004201E2" w:rsidRPr="00282CCB" w:rsidRDefault="004201E2" w:rsidP="00F41163">
            <w:pPr>
              <w:jc w:val="center"/>
              <w:rPr>
                <w:sz w:val="20"/>
              </w:rPr>
            </w:pPr>
          </w:p>
        </w:tc>
      </w:tr>
      <w:tr w:rsidR="004201E2" w:rsidRPr="00282CCB" w:rsidTr="004201E2">
        <w:trPr>
          <w:cantSplit/>
        </w:trPr>
        <w:tc>
          <w:tcPr>
            <w:tcW w:w="696" w:type="dxa"/>
            <w:shd w:val="clear" w:color="auto" w:fill="auto"/>
            <w:vAlign w:val="center"/>
          </w:tcPr>
          <w:p w:rsidR="004201E2" w:rsidRPr="00282CCB" w:rsidRDefault="004201E2" w:rsidP="00F41163">
            <w:pPr>
              <w:jc w:val="center"/>
              <w:rPr>
                <w:sz w:val="20"/>
              </w:rPr>
            </w:pPr>
            <w:r w:rsidRPr="00282CCB">
              <w:rPr>
                <w:sz w:val="20"/>
              </w:rPr>
              <w:t>38</w:t>
            </w:r>
          </w:p>
        </w:tc>
        <w:tc>
          <w:tcPr>
            <w:tcW w:w="4407" w:type="dxa"/>
            <w:shd w:val="clear" w:color="auto" w:fill="auto"/>
          </w:tcPr>
          <w:p w:rsidR="004201E2" w:rsidRPr="00282CCB" w:rsidRDefault="004201E2" w:rsidP="00F41163">
            <w:pPr>
              <w:jc w:val="both"/>
              <w:rPr>
                <w:b/>
                <w:sz w:val="20"/>
              </w:rPr>
            </w:pPr>
            <w:r w:rsidRPr="00282CCB">
              <w:rPr>
                <w:b/>
                <w:sz w:val="20"/>
              </w:rPr>
              <w:t>COCO RALADO</w:t>
            </w:r>
            <w:r w:rsidRPr="00282CCB">
              <w:rPr>
                <w:sz w:val="20"/>
              </w:rPr>
              <w:t>, ralado, úmido, levemente adoçado, com sabor, odor e textura característicos do produto, embalagem de 100 g</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25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39</w:t>
            </w:r>
          </w:p>
        </w:tc>
        <w:tc>
          <w:tcPr>
            <w:tcW w:w="4407" w:type="dxa"/>
            <w:shd w:val="clear" w:color="auto" w:fill="auto"/>
          </w:tcPr>
          <w:p w:rsidR="004201E2" w:rsidRPr="00282CCB" w:rsidRDefault="004201E2" w:rsidP="00F41163">
            <w:pPr>
              <w:jc w:val="both"/>
              <w:rPr>
                <w:b/>
                <w:sz w:val="20"/>
              </w:rPr>
            </w:pPr>
            <w:r w:rsidRPr="00282CCB">
              <w:rPr>
                <w:b/>
                <w:sz w:val="20"/>
              </w:rPr>
              <w:t>COUVE-FLOR</w:t>
            </w:r>
            <w:r w:rsidRPr="00282CCB">
              <w:rPr>
                <w:sz w:val="20"/>
              </w:rPr>
              <w:t>, limpas, viçosas, de cor brilhante, sem marcas de pragas</w:t>
            </w:r>
          </w:p>
        </w:tc>
        <w:tc>
          <w:tcPr>
            <w:tcW w:w="1559" w:type="dxa"/>
            <w:vAlign w:val="center"/>
          </w:tcPr>
          <w:p w:rsidR="004201E2" w:rsidRPr="00472148" w:rsidRDefault="004201E2" w:rsidP="00F41163">
            <w:pPr>
              <w:jc w:val="center"/>
              <w:rPr>
                <w:sz w:val="20"/>
              </w:rPr>
            </w:pPr>
            <w:r w:rsidRPr="00472148">
              <w:rPr>
                <w:sz w:val="20"/>
              </w:rPr>
              <w:t>Unidade</w:t>
            </w:r>
          </w:p>
        </w:tc>
        <w:tc>
          <w:tcPr>
            <w:tcW w:w="1418" w:type="dxa"/>
            <w:vAlign w:val="center"/>
          </w:tcPr>
          <w:p w:rsidR="004201E2" w:rsidRPr="00282CCB" w:rsidRDefault="004201E2" w:rsidP="00F41163">
            <w:pPr>
              <w:jc w:val="center"/>
              <w:rPr>
                <w:sz w:val="20"/>
              </w:rPr>
            </w:pPr>
            <w:r w:rsidRPr="00282CCB">
              <w:rPr>
                <w:sz w:val="20"/>
              </w:rPr>
              <w:t>170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40</w:t>
            </w:r>
          </w:p>
        </w:tc>
        <w:tc>
          <w:tcPr>
            <w:tcW w:w="4407" w:type="dxa"/>
            <w:shd w:val="clear" w:color="auto" w:fill="auto"/>
          </w:tcPr>
          <w:p w:rsidR="004201E2" w:rsidRPr="00282CCB" w:rsidRDefault="004201E2" w:rsidP="00F41163">
            <w:pPr>
              <w:jc w:val="both"/>
              <w:rPr>
                <w:b/>
                <w:sz w:val="20"/>
              </w:rPr>
            </w:pPr>
            <w:r w:rsidRPr="00282CCB">
              <w:rPr>
                <w:b/>
                <w:sz w:val="20"/>
              </w:rPr>
              <w:t>COUVE MANTEIGA</w:t>
            </w:r>
            <w:r w:rsidRPr="00282CCB">
              <w:rPr>
                <w:sz w:val="20"/>
              </w:rPr>
              <w:t xml:space="preserve">, folhas limpas, viçosas, de cores brilhantes, sem marcas de pragas, talos </w:t>
            </w:r>
            <w:r w:rsidRPr="00282CCB">
              <w:rPr>
                <w:sz w:val="20"/>
              </w:rPr>
              <w:lastRenderedPageBreak/>
              <w:t>firmes, amarrada em molho</w:t>
            </w:r>
          </w:p>
        </w:tc>
        <w:tc>
          <w:tcPr>
            <w:tcW w:w="1559" w:type="dxa"/>
            <w:vAlign w:val="center"/>
          </w:tcPr>
          <w:p w:rsidR="004201E2" w:rsidRPr="00472148" w:rsidRDefault="004201E2" w:rsidP="00F41163">
            <w:pPr>
              <w:jc w:val="center"/>
              <w:rPr>
                <w:sz w:val="20"/>
              </w:rPr>
            </w:pPr>
            <w:r w:rsidRPr="00472148">
              <w:rPr>
                <w:sz w:val="20"/>
              </w:rPr>
              <w:lastRenderedPageBreak/>
              <w:t>Maço</w:t>
            </w:r>
          </w:p>
        </w:tc>
        <w:tc>
          <w:tcPr>
            <w:tcW w:w="1418" w:type="dxa"/>
            <w:vAlign w:val="center"/>
          </w:tcPr>
          <w:p w:rsidR="004201E2" w:rsidRPr="00282CCB" w:rsidRDefault="004201E2" w:rsidP="00F41163">
            <w:pPr>
              <w:jc w:val="center"/>
              <w:rPr>
                <w:sz w:val="20"/>
              </w:rPr>
            </w:pPr>
            <w:r w:rsidRPr="00282CCB">
              <w:rPr>
                <w:sz w:val="20"/>
              </w:rPr>
              <w:t>130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lastRenderedPageBreak/>
              <w:t>41</w:t>
            </w:r>
          </w:p>
        </w:tc>
        <w:tc>
          <w:tcPr>
            <w:tcW w:w="4407" w:type="dxa"/>
            <w:shd w:val="clear" w:color="auto" w:fill="auto"/>
          </w:tcPr>
          <w:p w:rsidR="004201E2" w:rsidRPr="00282CCB" w:rsidRDefault="004201E2" w:rsidP="00F41163">
            <w:pPr>
              <w:jc w:val="both"/>
              <w:rPr>
                <w:b/>
                <w:sz w:val="20"/>
              </w:rPr>
            </w:pPr>
            <w:r w:rsidRPr="00282CCB">
              <w:rPr>
                <w:b/>
                <w:sz w:val="20"/>
              </w:rPr>
              <w:t>CRAVO DA ÍNDIA</w:t>
            </w:r>
            <w:r w:rsidRPr="00282CCB">
              <w:rPr>
                <w:sz w:val="20"/>
              </w:rPr>
              <w:t>, 100% cravo da índia, pacote com 10 g</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15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42</w:t>
            </w:r>
          </w:p>
        </w:tc>
        <w:tc>
          <w:tcPr>
            <w:tcW w:w="4407" w:type="dxa"/>
            <w:shd w:val="clear" w:color="auto" w:fill="auto"/>
          </w:tcPr>
          <w:p w:rsidR="004201E2" w:rsidRPr="00282CCB" w:rsidRDefault="004201E2" w:rsidP="00F41163">
            <w:pPr>
              <w:jc w:val="both"/>
              <w:rPr>
                <w:b/>
                <w:sz w:val="20"/>
              </w:rPr>
            </w:pPr>
            <w:r w:rsidRPr="00282CCB">
              <w:rPr>
                <w:b/>
                <w:sz w:val="20"/>
              </w:rPr>
              <w:t>CREME DE LEITE</w:t>
            </w:r>
            <w:r w:rsidRPr="00282CCB">
              <w:rPr>
                <w:sz w:val="20"/>
              </w:rPr>
              <w:t xml:space="preserve">, </w:t>
            </w:r>
            <w:r w:rsidRPr="00282CCB">
              <w:rPr>
                <w:sz w:val="20"/>
                <w:shd w:val="clear" w:color="auto" w:fill="FFFFFF"/>
              </w:rPr>
              <w:t>teor gordura: até 20% de gordura, processamento: uht,</w:t>
            </w:r>
            <w:r w:rsidRPr="00282CCB">
              <w:rPr>
                <w:rFonts w:ascii="Raleway" w:hAnsi="Raleway"/>
                <w:color w:val="505457"/>
                <w:sz w:val="20"/>
                <w:shd w:val="clear" w:color="auto" w:fill="FFFFFF"/>
              </w:rPr>
              <w:t xml:space="preserve"> </w:t>
            </w:r>
            <w:r w:rsidRPr="00282CCB">
              <w:rPr>
                <w:sz w:val="20"/>
              </w:rPr>
              <w:t>ingredientes: creme de leite e estabilizante fosfato dissódico, não contém Glúten, lata com 300 g</w:t>
            </w:r>
          </w:p>
        </w:tc>
        <w:tc>
          <w:tcPr>
            <w:tcW w:w="1559" w:type="dxa"/>
            <w:vAlign w:val="center"/>
          </w:tcPr>
          <w:p w:rsidR="004201E2" w:rsidRPr="00472148" w:rsidRDefault="004201E2" w:rsidP="00F41163">
            <w:pPr>
              <w:jc w:val="center"/>
              <w:rPr>
                <w:sz w:val="20"/>
              </w:rPr>
            </w:pPr>
            <w:r w:rsidRPr="00472148">
              <w:rPr>
                <w:sz w:val="20"/>
              </w:rPr>
              <w:t>Lata</w:t>
            </w:r>
          </w:p>
        </w:tc>
        <w:tc>
          <w:tcPr>
            <w:tcW w:w="1418" w:type="dxa"/>
            <w:vAlign w:val="center"/>
          </w:tcPr>
          <w:p w:rsidR="004201E2" w:rsidRPr="00282CCB" w:rsidRDefault="004201E2" w:rsidP="00F41163">
            <w:pPr>
              <w:jc w:val="center"/>
              <w:rPr>
                <w:sz w:val="20"/>
              </w:rPr>
            </w:pPr>
            <w:r w:rsidRPr="00282CCB">
              <w:rPr>
                <w:sz w:val="20"/>
              </w:rPr>
              <w:t>80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43</w:t>
            </w:r>
          </w:p>
        </w:tc>
        <w:tc>
          <w:tcPr>
            <w:tcW w:w="4407" w:type="dxa"/>
            <w:shd w:val="clear" w:color="auto" w:fill="auto"/>
          </w:tcPr>
          <w:p w:rsidR="004201E2" w:rsidRPr="00282CCB" w:rsidRDefault="004201E2" w:rsidP="00F41163">
            <w:pPr>
              <w:jc w:val="both"/>
              <w:rPr>
                <w:b/>
                <w:sz w:val="20"/>
              </w:rPr>
            </w:pPr>
            <w:r w:rsidRPr="00282CCB">
              <w:rPr>
                <w:b/>
                <w:sz w:val="20"/>
              </w:rPr>
              <w:t>ERVILHA</w:t>
            </w:r>
            <w:r w:rsidRPr="00282CCB">
              <w:rPr>
                <w:sz w:val="20"/>
              </w:rPr>
              <w:t>, em conserva, cozido à vapor, embalado à vácuo, lata com peso líquido de 220 g</w:t>
            </w:r>
          </w:p>
        </w:tc>
        <w:tc>
          <w:tcPr>
            <w:tcW w:w="1559" w:type="dxa"/>
            <w:vAlign w:val="center"/>
          </w:tcPr>
          <w:p w:rsidR="004201E2" w:rsidRPr="00472148" w:rsidRDefault="004201E2" w:rsidP="00F41163">
            <w:pPr>
              <w:jc w:val="center"/>
              <w:rPr>
                <w:sz w:val="20"/>
              </w:rPr>
            </w:pPr>
            <w:r w:rsidRPr="00472148">
              <w:rPr>
                <w:sz w:val="20"/>
              </w:rPr>
              <w:t>Lata</w:t>
            </w:r>
          </w:p>
        </w:tc>
        <w:tc>
          <w:tcPr>
            <w:tcW w:w="1418" w:type="dxa"/>
            <w:vAlign w:val="center"/>
          </w:tcPr>
          <w:p w:rsidR="004201E2" w:rsidRPr="00282CCB" w:rsidRDefault="004201E2" w:rsidP="00F41163">
            <w:pPr>
              <w:jc w:val="center"/>
              <w:rPr>
                <w:sz w:val="20"/>
              </w:rPr>
            </w:pPr>
            <w:r w:rsidRPr="00282CCB">
              <w:rPr>
                <w:sz w:val="20"/>
              </w:rPr>
              <w:t>65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44</w:t>
            </w:r>
          </w:p>
        </w:tc>
        <w:tc>
          <w:tcPr>
            <w:tcW w:w="4407" w:type="dxa"/>
            <w:shd w:val="clear" w:color="auto" w:fill="auto"/>
          </w:tcPr>
          <w:p w:rsidR="004201E2" w:rsidRPr="00282CCB" w:rsidRDefault="004201E2" w:rsidP="00F41163">
            <w:pPr>
              <w:jc w:val="both"/>
              <w:rPr>
                <w:b/>
                <w:sz w:val="20"/>
              </w:rPr>
            </w:pPr>
            <w:r w:rsidRPr="00282CCB">
              <w:rPr>
                <w:b/>
                <w:sz w:val="20"/>
              </w:rPr>
              <w:t>EXTRATO DE TOMATE</w:t>
            </w:r>
            <w:r w:rsidRPr="00282CCB">
              <w:rPr>
                <w:sz w:val="20"/>
              </w:rPr>
              <w:t>, ingredientes: tomate, açúcar e sal, não contém Glúten, deve estar isento de fermentação e de indicação de processamento defeituoso, sem corantes artificiais, isento de sujidades e fermentação, não deve apresentar cheiro de azedo ou podre quando abertos, em embalagem Tetra Pak, embalagem com 540 g</w:t>
            </w:r>
          </w:p>
        </w:tc>
        <w:tc>
          <w:tcPr>
            <w:tcW w:w="1559" w:type="dxa"/>
            <w:vAlign w:val="center"/>
          </w:tcPr>
          <w:p w:rsidR="004201E2" w:rsidRPr="00472148" w:rsidRDefault="004201E2" w:rsidP="00F41163">
            <w:pPr>
              <w:jc w:val="center"/>
              <w:rPr>
                <w:sz w:val="20"/>
              </w:rPr>
            </w:pPr>
            <w:r w:rsidRPr="00472148">
              <w:rPr>
                <w:sz w:val="20"/>
              </w:rPr>
              <w:t>Caixa</w:t>
            </w:r>
          </w:p>
        </w:tc>
        <w:tc>
          <w:tcPr>
            <w:tcW w:w="1418" w:type="dxa"/>
            <w:vAlign w:val="center"/>
          </w:tcPr>
          <w:p w:rsidR="004201E2" w:rsidRPr="00282CCB" w:rsidRDefault="004201E2" w:rsidP="00F41163">
            <w:pPr>
              <w:jc w:val="center"/>
              <w:rPr>
                <w:sz w:val="20"/>
              </w:rPr>
            </w:pPr>
            <w:r w:rsidRPr="00282CCB">
              <w:rPr>
                <w:sz w:val="20"/>
              </w:rPr>
              <w:t>80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45</w:t>
            </w:r>
          </w:p>
        </w:tc>
        <w:tc>
          <w:tcPr>
            <w:tcW w:w="4407" w:type="dxa"/>
            <w:shd w:val="clear" w:color="auto" w:fill="auto"/>
          </w:tcPr>
          <w:p w:rsidR="004201E2" w:rsidRPr="00282CCB" w:rsidRDefault="004201E2" w:rsidP="00F41163">
            <w:pPr>
              <w:jc w:val="both"/>
              <w:rPr>
                <w:b/>
                <w:sz w:val="20"/>
              </w:rPr>
            </w:pPr>
            <w:r w:rsidRPr="00282CCB">
              <w:rPr>
                <w:b/>
                <w:sz w:val="20"/>
              </w:rPr>
              <w:t>FARINHA DE MANDIOCA</w:t>
            </w:r>
            <w:r w:rsidRPr="00282CCB">
              <w:rPr>
                <w:sz w:val="20"/>
              </w:rPr>
              <w:t>, crua, grupo seca, classe fina, tipo 1, fécula de mandioca, não contém Glúten, pacote com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35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46</w:t>
            </w:r>
          </w:p>
        </w:tc>
        <w:tc>
          <w:tcPr>
            <w:tcW w:w="4407" w:type="dxa"/>
            <w:shd w:val="clear" w:color="auto" w:fill="auto"/>
          </w:tcPr>
          <w:p w:rsidR="004201E2" w:rsidRPr="00282CCB" w:rsidRDefault="004201E2" w:rsidP="004201E2">
            <w:pPr>
              <w:spacing w:before="80" w:after="80"/>
              <w:jc w:val="both"/>
              <w:rPr>
                <w:b/>
                <w:sz w:val="20"/>
              </w:rPr>
            </w:pPr>
            <w:r w:rsidRPr="00282CCB">
              <w:rPr>
                <w:b/>
                <w:sz w:val="20"/>
              </w:rPr>
              <w:t>FARINHA DE ROSCA</w:t>
            </w:r>
            <w:r w:rsidRPr="00282CCB">
              <w:rPr>
                <w:sz w:val="20"/>
              </w:rPr>
              <w:t>, pacote com 500 g</w:t>
            </w:r>
          </w:p>
        </w:tc>
        <w:tc>
          <w:tcPr>
            <w:tcW w:w="1559" w:type="dxa"/>
            <w:vAlign w:val="center"/>
          </w:tcPr>
          <w:p w:rsidR="004201E2" w:rsidRPr="00472148" w:rsidRDefault="004201E2" w:rsidP="00F41163">
            <w:pPr>
              <w:jc w:val="center"/>
              <w:rPr>
                <w:sz w:val="20"/>
              </w:rPr>
            </w:pPr>
            <w:r w:rsidRPr="00472148">
              <w:rPr>
                <w:sz w:val="20"/>
              </w:rPr>
              <w:t xml:space="preserve">Pacote </w:t>
            </w:r>
          </w:p>
        </w:tc>
        <w:tc>
          <w:tcPr>
            <w:tcW w:w="1418" w:type="dxa"/>
            <w:vAlign w:val="center"/>
          </w:tcPr>
          <w:p w:rsidR="004201E2" w:rsidRPr="00282CCB" w:rsidRDefault="004201E2" w:rsidP="00F41163">
            <w:pPr>
              <w:jc w:val="center"/>
              <w:rPr>
                <w:sz w:val="20"/>
              </w:rPr>
            </w:pPr>
            <w:r w:rsidRPr="00282CCB">
              <w:rPr>
                <w:sz w:val="20"/>
              </w:rPr>
              <w:t>30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47</w:t>
            </w:r>
          </w:p>
        </w:tc>
        <w:tc>
          <w:tcPr>
            <w:tcW w:w="4407" w:type="dxa"/>
            <w:shd w:val="clear" w:color="auto" w:fill="auto"/>
          </w:tcPr>
          <w:p w:rsidR="004201E2" w:rsidRPr="00282CCB" w:rsidRDefault="004201E2" w:rsidP="00F41163">
            <w:pPr>
              <w:jc w:val="both"/>
              <w:rPr>
                <w:b/>
                <w:sz w:val="20"/>
              </w:rPr>
            </w:pPr>
            <w:r w:rsidRPr="00282CCB">
              <w:rPr>
                <w:b/>
                <w:sz w:val="20"/>
              </w:rPr>
              <w:t>FARINHA DE TRIGO</w:t>
            </w:r>
            <w:r w:rsidRPr="00282CCB">
              <w:rPr>
                <w:sz w:val="20"/>
              </w:rPr>
              <w:t>, tradicional (sem fermento), Tipo 1, enriquecida com Ferro e Ácido Fólico, isento de gorduras saturadas e trans, pacote com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30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48</w:t>
            </w:r>
          </w:p>
        </w:tc>
        <w:tc>
          <w:tcPr>
            <w:tcW w:w="4407" w:type="dxa"/>
            <w:shd w:val="clear" w:color="auto" w:fill="auto"/>
          </w:tcPr>
          <w:p w:rsidR="004201E2" w:rsidRPr="00282CCB" w:rsidRDefault="004201E2" w:rsidP="00F41163">
            <w:pPr>
              <w:jc w:val="both"/>
              <w:rPr>
                <w:b/>
                <w:sz w:val="20"/>
              </w:rPr>
            </w:pPr>
            <w:r w:rsidRPr="00282CCB">
              <w:rPr>
                <w:b/>
                <w:sz w:val="20"/>
              </w:rPr>
              <w:t>FEIJÃO PRETO</w:t>
            </w:r>
            <w:r w:rsidRPr="00282CCB">
              <w:rPr>
                <w:sz w:val="20"/>
              </w:rPr>
              <w:t>, Classe Preto, Tipo 1, Grupo 1, fonte de Ferro e Proteínas, pacote com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85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49</w:t>
            </w:r>
          </w:p>
        </w:tc>
        <w:tc>
          <w:tcPr>
            <w:tcW w:w="4407" w:type="dxa"/>
            <w:shd w:val="clear" w:color="auto" w:fill="auto"/>
          </w:tcPr>
          <w:p w:rsidR="004201E2" w:rsidRPr="00282CCB" w:rsidRDefault="004201E2" w:rsidP="00F41163">
            <w:pPr>
              <w:jc w:val="both"/>
              <w:rPr>
                <w:b/>
                <w:sz w:val="20"/>
              </w:rPr>
            </w:pPr>
            <w:r w:rsidRPr="00282CCB">
              <w:rPr>
                <w:b/>
                <w:sz w:val="20"/>
              </w:rPr>
              <w:t>FEIJÃO VERMELHO</w:t>
            </w:r>
            <w:r w:rsidRPr="00282CCB">
              <w:rPr>
                <w:sz w:val="20"/>
              </w:rPr>
              <w:t>, Classe Cores, Tipo 1, Grupo 1, pacote com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70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50</w:t>
            </w:r>
          </w:p>
        </w:tc>
        <w:tc>
          <w:tcPr>
            <w:tcW w:w="4407" w:type="dxa"/>
            <w:shd w:val="clear" w:color="auto" w:fill="auto"/>
          </w:tcPr>
          <w:p w:rsidR="004201E2" w:rsidRPr="00282CCB" w:rsidRDefault="004201E2" w:rsidP="004201E2">
            <w:pPr>
              <w:spacing w:before="80" w:after="80"/>
              <w:jc w:val="both"/>
              <w:rPr>
                <w:b/>
                <w:sz w:val="20"/>
              </w:rPr>
            </w:pPr>
            <w:r w:rsidRPr="00282CCB">
              <w:rPr>
                <w:b/>
                <w:sz w:val="20"/>
              </w:rPr>
              <w:t>FERMENTO QUÍMICO</w:t>
            </w:r>
            <w:r w:rsidRPr="00282CCB">
              <w:rPr>
                <w:sz w:val="20"/>
              </w:rPr>
              <w:t>, em pó, pote com 100 g</w:t>
            </w:r>
          </w:p>
        </w:tc>
        <w:tc>
          <w:tcPr>
            <w:tcW w:w="1559" w:type="dxa"/>
            <w:vAlign w:val="center"/>
          </w:tcPr>
          <w:p w:rsidR="004201E2" w:rsidRPr="00472148" w:rsidRDefault="004201E2" w:rsidP="00F41163">
            <w:pPr>
              <w:jc w:val="center"/>
              <w:rPr>
                <w:sz w:val="20"/>
              </w:rPr>
            </w:pPr>
            <w:r w:rsidRPr="00472148">
              <w:rPr>
                <w:sz w:val="20"/>
              </w:rPr>
              <w:t>Lata</w:t>
            </w:r>
          </w:p>
        </w:tc>
        <w:tc>
          <w:tcPr>
            <w:tcW w:w="1418" w:type="dxa"/>
            <w:vAlign w:val="center"/>
          </w:tcPr>
          <w:p w:rsidR="004201E2" w:rsidRPr="00282CCB" w:rsidRDefault="004201E2" w:rsidP="00F41163">
            <w:pPr>
              <w:jc w:val="center"/>
              <w:rPr>
                <w:sz w:val="20"/>
              </w:rPr>
            </w:pPr>
            <w:r w:rsidRPr="00282CCB">
              <w:rPr>
                <w:sz w:val="20"/>
              </w:rPr>
              <w:t>20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51</w:t>
            </w:r>
          </w:p>
        </w:tc>
        <w:tc>
          <w:tcPr>
            <w:tcW w:w="4407" w:type="dxa"/>
            <w:shd w:val="clear" w:color="auto" w:fill="auto"/>
          </w:tcPr>
          <w:p w:rsidR="004201E2" w:rsidRPr="00282CCB" w:rsidRDefault="004201E2" w:rsidP="00F41163">
            <w:pPr>
              <w:jc w:val="both"/>
              <w:rPr>
                <w:b/>
                <w:sz w:val="20"/>
              </w:rPr>
            </w:pPr>
            <w:r w:rsidRPr="00282CCB">
              <w:rPr>
                <w:b/>
                <w:sz w:val="20"/>
              </w:rPr>
              <w:t>FÍGADO</w:t>
            </w:r>
            <w:r w:rsidRPr="00282CCB">
              <w:rPr>
                <w:sz w:val="20"/>
              </w:rPr>
              <w:t>, fígado bovino fresco, cor avermelhada, cortado em bife</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80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52</w:t>
            </w:r>
          </w:p>
        </w:tc>
        <w:tc>
          <w:tcPr>
            <w:tcW w:w="4407" w:type="dxa"/>
            <w:shd w:val="clear" w:color="auto" w:fill="auto"/>
          </w:tcPr>
          <w:p w:rsidR="004201E2" w:rsidRPr="00282CCB" w:rsidRDefault="004201E2" w:rsidP="00F41163">
            <w:pPr>
              <w:jc w:val="both"/>
              <w:rPr>
                <w:b/>
                <w:sz w:val="20"/>
              </w:rPr>
            </w:pPr>
            <w:r w:rsidRPr="00282CCB">
              <w:rPr>
                <w:b/>
                <w:sz w:val="20"/>
                <w:shd w:val="clear" w:color="auto" w:fill="FFFFFF"/>
              </w:rPr>
              <w:t>FILEZINHO DE FRANGO EMPANADO</w:t>
            </w:r>
            <w:r w:rsidRPr="00282CCB">
              <w:rPr>
                <w:sz w:val="20"/>
                <w:shd w:val="clear" w:color="auto" w:fill="FFFFFF"/>
              </w:rPr>
              <w:t xml:space="preserve">, tipo sassami, elaborado a partir do corte mais nobre do peito do frango (sassami), os filés são congelados um a um, pré-fritos, cozidos e congelados, ingredientes: carne de frango, água (16%), farinha de trigo enriquecida com ferro e ácido fólico, gordura vegetal, amido, sal, açúcar, farinha de </w:t>
            </w:r>
            <w:r w:rsidRPr="00282CCB">
              <w:rPr>
                <w:sz w:val="20"/>
                <w:shd w:val="clear" w:color="auto" w:fill="FFFFFF"/>
              </w:rPr>
              <w:lastRenderedPageBreak/>
              <w:t>milho enriquecida com ferro e ácido fólico, proteína de soja, especiarias (cebola em pó, alho em pó, salsa em flocos, aipo em pó e pimenta preta), carne de frango desidratada em pó, condimento preparado sabor galinha, aromatizantes (óleo resina de pimenta preta e óleo de orégano), estabilizante tripolifosfato de sódio (INS 451i), realçador de sabor glutamato monossódico (INS 621), espessantes goma guar (INS 412) e goma xantana (INS 415), antioxidante isoascorbato de sódio (INS 316), acidulante ácido cítrico (INS 330), corantes naturais urucum (INS 160b) e cúrcuma (INS 100), contém Glúten</w:t>
            </w:r>
          </w:p>
        </w:tc>
        <w:tc>
          <w:tcPr>
            <w:tcW w:w="1559" w:type="dxa"/>
            <w:vAlign w:val="center"/>
          </w:tcPr>
          <w:p w:rsidR="004201E2" w:rsidRPr="00472148" w:rsidRDefault="004201E2" w:rsidP="00F41163">
            <w:pPr>
              <w:jc w:val="center"/>
              <w:rPr>
                <w:sz w:val="20"/>
              </w:rPr>
            </w:pPr>
            <w:r w:rsidRPr="00472148">
              <w:rPr>
                <w:sz w:val="20"/>
              </w:rPr>
              <w:lastRenderedPageBreak/>
              <w:t>Kg</w:t>
            </w:r>
          </w:p>
        </w:tc>
        <w:tc>
          <w:tcPr>
            <w:tcW w:w="1418" w:type="dxa"/>
            <w:vAlign w:val="center"/>
          </w:tcPr>
          <w:p w:rsidR="004201E2" w:rsidRPr="00282CCB" w:rsidRDefault="004201E2" w:rsidP="00F41163">
            <w:pPr>
              <w:jc w:val="center"/>
              <w:rPr>
                <w:sz w:val="20"/>
              </w:rPr>
            </w:pPr>
            <w:r w:rsidRPr="00282CCB">
              <w:rPr>
                <w:sz w:val="20"/>
              </w:rPr>
              <w:t>70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lastRenderedPageBreak/>
              <w:t>53</w:t>
            </w:r>
          </w:p>
        </w:tc>
        <w:tc>
          <w:tcPr>
            <w:tcW w:w="4407" w:type="dxa"/>
            <w:shd w:val="clear" w:color="auto" w:fill="auto"/>
          </w:tcPr>
          <w:p w:rsidR="004201E2" w:rsidRPr="00282CCB" w:rsidRDefault="004201E2" w:rsidP="00F41163">
            <w:pPr>
              <w:jc w:val="both"/>
              <w:rPr>
                <w:b/>
                <w:sz w:val="20"/>
              </w:rPr>
            </w:pPr>
            <w:r w:rsidRPr="00282CCB">
              <w:rPr>
                <w:b/>
                <w:sz w:val="20"/>
              </w:rPr>
              <w:t>FUBÁ DE MILHO</w:t>
            </w:r>
            <w:r w:rsidRPr="00282CCB">
              <w:rPr>
                <w:sz w:val="20"/>
              </w:rPr>
              <w:t>, pré-cozido, e</w:t>
            </w:r>
            <w:r w:rsidRPr="00282CCB">
              <w:rPr>
                <w:sz w:val="20"/>
                <w:shd w:val="clear" w:color="auto" w:fill="FFFFFF"/>
              </w:rPr>
              <w:t>nriquecido com Ferro e Ácido Fólico, rico em Fibras e Vitaminas B6 e E, e fonte de Vitamina B1, pacote com</w:t>
            </w:r>
            <w:r w:rsidRPr="00282CCB">
              <w:rPr>
                <w:sz w:val="20"/>
              </w:rPr>
              <w:t xml:space="preserve">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30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54</w:t>
            </w:r>
          </w:p>
        </w:tc>
        <w:tc>
          <w:tcPr>
            <w:tcW w:w="4407" w:type="dxa"/>
            <w:shd w:val="clear" w:color="auto" w:fill="auto"/>
          </w:tcPr>
          <w:p w:rsidR="004201E2" w:rsidRPr="00282CCB" w:rsidRDefault="004201E2" w:rsidP="00F41163">
            <w:pPr>
              <w:jc w:val="both"/>
              <w:rPr>
                <w:b/>
                <w:sz w:val="20"/>
              </w:rPr>
            </w:pPr>
            <w:r w:rsidRPr="00282CCB">
              <w:rPr>
                <w:b/>
                <w:sz w:val="20"/>
              </w:rPr>
              <w:t>GELATINA</w:t>
            </w:r>
            <w:r w:rsidRPr="00282CCB">
              <w:rPr>
                <w:sz w:val="20"/>
              </w:rPr>
              <w:t>, pó para preparo de gelatina, ingredientes: gelatina, sal, vitamina C, regulador de acidez: citrato de sódio e ácido fumárico, aromatizante, edulcorantes artificiais: aspartame, ciclamato de sódio, acesulfame de potássio e sacarina sódica e corantes artificiais, contém Fenilalanina, não contém Glúten, pacote com 25 g</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150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55</w:t>
            </w:r>
          </w:p>
        </w:tc>
        <w:tc>
          <w:tcPr>
            <w:tcW w:w="4407" w:type="dxa"/>
            <w:shd w:val="clear" w:color="auto" w:fill="auto"/>
          </w:tcPr>
          <w:p w:rsidR="004201E2" w:rsidRPr="00282CCB" w:rsidRDefault="004201E2" w:rsidP="00F41163">
            <w:pPr>
              <w:jc w:val="both"/>
              <w:rPr>
                <w:b/>
                <w:sz w:val="20"/>
              </w:rPr>
            </w:pPr>
            <w:r w:rsidRPr="00282CCB">
              <w:rPr>
                <w:b/>
                <w:sz w:val="20"/>
              </w:rPr>
              <w:t>INHAME</w:t>
            </w:r>
            <w:r w:rsidRPr="00282CCB">
              <w:rPr>
                <w:sz w:val="20"/>
              </w:rPr>
              <w:t>, tubérculos maduros, casca bem firme e limpa, sem machucados, sem rachaduras, sem sinais de fungos</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60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56</w:t>
            </w:r>
          </w:p>
        </w:tc>
        <w:tc>
          <w:tcPr>
            <w:tcW w:w="4407" w:type="dxa"/>
            <w:shd w:val="clear" w:color="auto" w:fill="auto"/>
          </w:tcPr>
          <w:p w:rsidR="004201E2" w:rsidRPr="00282CCB" w:rsidRDefault="004201E2" w:rsidP="00F41163">
            <w:pPr>
              <w:jc w:val="both"/>
              <w:rPr>
                <w:b/>
                <w:sz w:val="20"/>
              </w:rPr>
            </w:pPr>
            <w:r w:rsidRPr="00282CCB">
              <w:rPr>
                <w:b/>
                <w:sz w:val="20"/>
              </w:rPr>
              <w:t>JILÓ</w:t>
            </w:r>
            <w:r w:rsidRPr="00282CCB">
              <w:rPr>
                <w:sz w:val="20"/>
              </w:rPr>
              <w:t>, legume maduros, casca bem firme e limpa, sem machucados, sem rachaduras, sem sinais de fungos</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40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57</w:t>
            </w:r>
          </w:p>
        </w:tc>
        <w:tc>
          <w:tcPr>
            <w:tcW w:w="4407" w:type="dxa"/>
            <w:shd w:val="clear" w:color="auto" w:fill="auto"/>
          </w:tcPr>
          <w:p w:rsidR="004201E2" w:rsidRPr="00282CCB" w:rsidRDefault="004201E2" w:rsidP="00F41163">
            <w:pPr>
              <w:jc w:val="both"/>
              <w:rPr>
                <w:b/>
                <w:sz w:val="20"/>
              </w:rPr>
            </w:pPr>
            <w:r w:rsidRPr="00282CCB">
              <w:rPr>
                <w:b/>
                <w:sz w:val="20"/>
              </w:rPr>
              <w:t>LARANJA PERA</w:t>
            </w:r>
            <w:r w:rsidRPr="00282CCB">
              <w:rPr>
                <w:sz w:val="20"/>
              </w:rPr>
              <w:t>, madura, frutos de tamanho médio, aroma e sabor da espécie, uniforme, sem ferimentos ou defeitos, firmes e com brilho</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160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58</w:t>
            </w:r>
          </w:p>
        </w:tc>
        <w:tc>
          <w:tcPr>
            <w:tcW w:w="4407" w:type="dxa"/>
            <w:shd w:val="clear" w:color="auto" w:fill="auto"/>
          </w:tcPr>
          <w:p w:rsidR="004201E2" w:rsidRPr="00282CCB" w:rsidRDefault="004201E2" w:rsidP="00F41163">
            <w:pPr>
              <w:jc w:val="both"/>
              <w:rPr>
                <w:b/>
                <w:sz w:val="20"/>
              </w:rPr>
            </w:pPr>
            <w:r w:rsidRPr="00282CCB">
              <w:rPr>
                <w:b/>
                <w:sz w:val="20"/>
              </w:rPr>
              <w:t>LEITE CONDENSADO</w:t>
            </w:r>
            <w:r w:rsidRPr="00282CCB">
              <w:rPr>
                <w:sz w:val="20"/>
              </w:rPr>
              <w:t>, ingredientes: leite integral, açúcar e lactose, não contém Glúten, lata com 395 g</w:t>
            </w:r>
          </w:p>
        </w:tc>
        <w:tc>
          <w:tcPr>
            <w:tcW w:w="1559" w:type="dxa"/>
            <w:vAlign w:val="center"/>
          </w:tcPr>
          <w:p w:rsidR="004201E2" w:rsidRPr="00472148" w:rsidRDefault="004201E2" w:rsidP="00F41163">
            <w:pPr>
              <w:jc w:val="center"/>
              <w:rPr>
                <w:sz w:val="20"/>
              </w:rPr>
            </w:pPr>
            <w:r w:rsidRPr="00472148">
              <w:rPr>
                <w:sz w:val="20"/>
              </w:rPr>
              <w:t>Lata</w:t>
            </w:r>
          </w:p>
        </w:tc>
        <w:tc>
          <w:tcPr>
            <w:tcW w:w="1418" w:type="dxa"/>
            <w:vAlign w:val="center"/>
          </w:tcPr>
          <w:p w:rsidR="004201E2" w:rsidRPr="00282CCB" w:rsidRDefault="004201E2" w:rsidP="00F41163">
            <w:pPr>
              <w:jc w:val="center"/>
              <w:rPr>
                <w:sz w:val="20"/>
              </w:rPr>
            </w:pPr>
            <w:r w:rsidRPr="00282CCB">
              <w:rPr>
                <w:sz w:val="20"/>
              </w:rPr>
              <w:t>90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59</w:t>
            </w:r>
          </w:p>
        </w:tc>
        <w:tc>
          <w:tcPr>
            <w:tcW w:w="4407" w:type="dxa"/>
            <w:shd w:val="clear" w:color="auto" w:fill="auto"/>
          </w:tcPr>
          <w:p w:rsidR="004201E2" w:rsidRPr="00282CCB" w:rsidRDefault="004201E2" w:rsidP="004201E2">
            <w:pPr>
              <w:spacing w:before="80" w:after="80"/>
              <w:jc w:val="both"/>
              <w:rPr>
                <w:b/>
                <w:sz w:val="20"/>
              </w:rPr>
            </w:pPr>
            <w:r w:rsidRPr="00282CCB">
              <w:rPr>
                <w:b/>
                <w:sz w:val="20"/>
              </w:rPr>
              <w:t>LEITE DE COCO</w:t>
            </w:r>
            <w:r w:rsidRPr="00282CCB">
              <w:rPr>
                <w:sz w:val="20"/>
              </w:rPr>
              <w:t>, tradicional, vidro de 200 ml</w:t>
            </w:r>
          </w:p>
        </w:tc>
        <w:tc>
          <w:tcPr>
            <w:tcW w:w="1559" w:type="dxa"/>
            <w:vAlign w:val="center"/>
          </w:tcPr>
          <w:p w:rsidR="004201E2" w:rsidRPr="00472148" w:rsidRDefault="004201E2" w:rsidP="00F41163">
            <w:pPr>
              <w:jc w:val="center"/>
              <w:rPr>
                <w:sz w:val="20"/>
              </w:rPr>
            </w:pPr>
            <w:r w:rsidRPr="00472148">
              <w:rPr>
                <w:sz w:val="20"/>
              </w:rPr>
              <w:t>Garrafa</w:t>
            </w:r>
          </w:p>
        </w:tc>
        <w:tc>
          <w:tcPr>
            <w:tcW w:w="1418" w:type="dxa"/>
            <w:vAlign w:val="center"/>
          </w:tcPr>
          <w:p w:rsidR="004201E2" w:rsidRPr="00282CCB" w:rsidRDefault="004201E2" w:rsidP="00F41163">
            <w:pPr>
              <w:jc w:val="center"/>
              <w:rPr>
                <w:sz w:val="20"/>
              </w:rPr>
            </w:pPr>
            <w:r w:rsidRPr="00282CCB">
              <w:rPr>
                <w:sz w:val="20"/>
              </w:rPr>
              <w:t>15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60</w:t>
            </w:r>
          </w:p>
        </w:tc>
        <w:tc>
          <w:tcPr>
            <w:tcW w:w="4407" w:type="dxa"/>
            <w:shd w:val="clear" w:color="auto" w:fill="auto"/>
          </w:tcPr>
          <w:p w:rsidR="004201E2" w:rsidRPr="00282CCB" w:rsidRDefault="004201E2" w:rsidP="00F41163">
            <w:pPr>
              <w:jc w:val="both"/>
              <w:rPr>
                <w:b/>
                <w:sz w:val="20"/>
              </w:rPr>
            </w:pPr>
            <w:r w:rsidRPr="00282CCB">
              <w:rPr>
                <w:b/>
                <w:sz w:val="20"/>
              </w:rPr>
              <w:t>LEITE UHT DESNATADO</w:t>
            </w:r>
            <w:r w:rsidRPr="00282CCB">
              <w:rPr>
                <w:sz w:val="20"/>
              </w:rPr>
              <w:t>, desnatado, não contém Glúten, embalagem Tetra Pak (Tetra Brink), caixa de 1 litro</w:t>
            </w:r>
          </w:p>
        </w:tc>
        <w:tc>
          <w:tcPr>
            <w:tcW w:w="1559" w:type="dxa"/>
            <w:vAlign w:val="center"/>
          </w:tcPr>
          <w:p w:rsidR="004201E2" w:rsidRPr="00472148" w:rsidRDefault="004201E2" w:rsidP="00F41163">
            <w:pPr>
              <w:jc w:val="center"/>
              <w:rPr>
                <w:sz w:val="20"/>
              </w:rPr>
            </w:pPr>
            <w:r w:rsidRPr="00472148">
              <w:rPr>
                <w:sz w:val="20"/>
              </w:rPr>
              <w:t>Litro</w:t>
            </w:r>
          </w:p>
        </w:tc>
        <w:tc>
          <w:tcPr>
            <w:tcW w:w="1418" w:type="dxa"/>
            <w:vAlign w:val="center"/>
          </w:tcPr>
          <w:p w:rsidR="004201E2" w:rsidRPr="00282CCB" w:rsidRDefault="004201E2" w:rsidP="00F41163">
            <w:pPr>
              <w:jc w:val="center"/>
              <w:rPr>
                <w:sz w:val="20"/>
              </w:rPr>
            </w:pPr>
            <w:r w:rsidRPr="00282CCB">
              <w:rPr>
                <w:sz w:val="20"/>
              </w:rPr>
              <w:t>400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61</w:t>
            </w:r>
          </w:p>
        </w:tc>
        <w:tc>
          <w:tcPr>
            <w:tcW w:w="4407" w:type="dxa"/>
            <w:shd w:val="clear" w:color="auto" w:fill="auto"/>
          </w:tcPr>
          <w:p w:rsidR="004201E2" w:rsidRPr="00282CCB" w:rsidRDefault="004201E2" w:rsidP="00F41163">
            <w:pPr>
              <w:jc w:val="both"/>
              <w:rPr>
                <w:b/>
                <w:sz w:val="20"/>
              </w:rPr>
            </w:pPr>
            <w:r w:rsidRPr="00282CCB">
              <w:rPr>
                <w:b/>
                <w:sz w:val="20"/>
              </w:rPr>
              <w:t>LEITE UHT INTEGRAL</w:t>
            </w:r>
            <w:r w:rsidRPr="00282CCB">
              <w:rPr>
                <w:sz w:val="20"/>
              </w:rPr>
              <w:t>, integral, não contem Glúten, 3,0% de gordura, embalagem Tetra Pak (Tetra Brink), caixa de 1 litro</w:t>
            </w:r>
          </w:p>
        </w:tc>
        <w:tc>
          <w:tcPr>
            <w:tcW w:w="1559" w:type="dxa"/>
            <w:vAlign w:val="center"/>
          </w:tcPr>
          <w:p w:rsidR="004201E2" w:rsidRPr="00472148" w:rsidRDefault="004201E2" w:rsidP="00F41163">
            <w:pPr>
              <w:jc w:val="center"/>
              <w:rPr>
                <w:sz w:val="20"/>
              </w:rPr>
            </w:pPr>
            <w:r w:rsidRPr="00472148">
              <w:rPr>
                <w:sz w:val="20"/>
              </w:rPr>
              <w:t>Litro</w:t>
            </w:r>
          </w:p>
        </w:tc>
        <w:tc>
          <w:tcPr>
            <w:tcW w:w="1418" w:type="dxa"/>
            <w:vAlign w:val="center"/>
          </w:tcPr>
          <w:p w:rsidR="004201E2" w:rsidRPr="00282CCB" w:rsidRDefault="004201E2" w:rsidP="00F41163">
            <w:pPr>
              <w:jc w:val="center"/>
              <w:rPr>
                <w:sz w:val="20"/>
              </w:rPr>
            </w:pPr>
            <w:r w:rsidRPr="00282CCB">
              <w:rPr>
                <w:sz w:val="20"/>
              </w:rPr>
              <w:t>520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62</w:t>
            </w:r>
          </w:p>
        </w:tc>
        <w:tc>
          <w:tcPr>
            <w:tcW w:w="4407" w:type="dxa"/>
            <w:shd w:val="clear" w:color="auto" w:fill="auto"/>
          </w:tcPr>
          <w:p w:rsidR="004201E2" w:rsidRPr="00282CCB" w:rsidRDefault="004201E2" w:rsidP="00F41163">
            <w:pPr>
              <w:jc w:val="both"/>
              <w:rPr>
                <w:b/>
                <w:sz w:val="20"/>
              </w:rPr>
            </w:pPr>
            <w:r w:rsidRPr="00282CCB">
              <w:rPr>
                <w:sz w:val="20"/>
              </w:rPr>
              <w:t xml:space="preserve">Embutido, tipo: </w:t>
            </w:r>
            <w:r w:rsidRPr="00282CCB">
              <w:rPr>
                <w:b/>
                <w:sz w:val="20"/>
              </w:rPr>
              <w:t>LINGÜIÇA MISTA</w:t>
            </w:r>
            <w:r w:rsidRPr="00282CCB">
              <w:rPr>
                <w:sz w:val="20"/>
              </w:rPr>
              <w:t>, tipo de preparação: frescal, estado de conservação: congelada.</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70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63</w:t>
            </w:r>
          </w:p>
        </w:tc>
        <w:tc>
          <w:tcPr>
            <w:tcW w:w="4407" w:type="dxa"/>
            <w:shd w:val="clear" w:color="auto" w:fill="auto"/>
          </w:tcPr>
          <w:p w:rsidR="004201E2" w:rsidRPr="00282CCB" w:rsidRDefault="004201E2" w:rsidP="00F41163">
            <w:pPr>
              <w:jc w:val="both"/>
              <w:rPr>
                <w:b/>
                <w:sz w:val="20"/>
              </w:rPr>
            </w:pPr>
            <w:r w:rsidRPr="00282CCB">
              <w:rPr>
                <w:b/>
                <w:sz w:val="20"/>
              </w:rPr>
              <w:t>MAIONESE</w:t>
            </w:r>
            <w:r w:rsidRPr="00282CCB">
              <w:rPr>
                <w:sz w:val="20"/>
              </w:rPr>
              <w:t xml:space="preserve">, tipo: tradicional, aplicação: uso culinário. </w:t>
            </w:r>
          </w:p>
        </w:tc>
        <w:tc>
          <w:tcPr>
            <w:tcW w:w="1559" w:type="dxa"/>
            <w:vAlign w:val="center"/>
          </w:tcPr>
          <w:p w:rsidR="004201E2" w:rsidRPr="00472148" w:rsidRDefault="004201E2" w:rsidP="00F41163">
            <w:pPr>
              <w:jc w:val="center"/>
              <w:rPr>
                <w:sz w:val="20"/>
              </w:rPr>
            </w:pPr>
            <w:r w:rsidRPr="00472148">
              <w:rPr>
                <w:sz w:val="20"/>
              </w:rPr>
              <w:t>Unidade</w:t>
            </w:r>
          </w:p>
        </w:tc>
        <w:tc>
          <w:tcPr>
            <w:tcW w:w="1418" w:type="dxa"/>
            <w:vAlign w:val="center"/>
          </w:tcPr>
          <w:p w:rsidR="004201E2" w:rsidRPr="00282CCB" w:rsidRDefault="004201E2" w:rsidP="00F41163">
            <w:pPr>
              <w:jc w:val="center"/>
              <w:rPr>
                <w:sz w:val="20"/>
              </w:rPr>
            </w:pPr>
            <w:r w:rsidRPr="00282CCB">
              <w:rPr>
                <w:sz w:val="20"/>
              </w:rPr>
              <w:t>35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64</w:t>
            </w:r>
          </w:p>
        </w:tc>
        <w:tc>
          <w:tcPr>
            <w:tcW w:w="4407" w:type="dxa"/>
            <w:shd w:val="clear" w:color="auto" w:fill="auto"/>
          </w:tcPr>
          <w:p w:rsidR="004201E2" w:rsidRPr="00282CCB" w:rsidRDefault="004201E2" w:rsidP="00F41163">
            <w:pPr>
              <w:jc w:val="both"/>
              <w:rPr>
                <w:b/>
                <w:sz w:val="20"/>
              </w:rPr>
            </w:pPr>
            <w:r w:rsidRPr="00282CCB">
              <w:rPr>
                <w:b/>
                <w:sz w:val="20"/>
              </w:rPr>
              <w:t>MACARRÃO</w:t>
            </w:r>
            <w:r w:rsidRPr="00282CCB">
              <w:rPr>
                <w:sz w:val="20"/>
              </w:rPr>
              <w:t xml:space="preserve">, tipo </w:t>
            </w:r>
            <w:r w:rsidRPr="00282CCB">
              <w:rPr>
                <w:b/>
                <w:sz w:val="20"/>
              </w:rPr>
              <w:t>ESPAGUETE</w:t>
            </w:r>
            <w:r w:rsidRPr="00282CCB">
              <w:rPr>
                <w:sz w:val="20"/>
              </w:rPr>
              <w:t>, nº 8, massa seca, com ovos, sêmola de trigo enriquecida com Ferro e Ácido Fólico, corantes naturais de Urucum e Cúrcuma, embalagem resistente e termossoldada, não contém Glúten, pacote com 500 g</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65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65</w:t>
            </w:r>
          </w:p>
        </w:tc>
        <w:tc>
          <w:tcPr>
            <w:tcW w:w="4407" w:type="dxa"/>
            <w:shd w:val="clear" w:color="auto" w:fill="auto"/>
          </w:tcPr>
          <w:p w:rsidR="004201E2" w:rsidRPr="00282CCB" w:rsidRDefault="004201E2" w:rsidP="00F41163">
            <w:pPr>
              <w:jc w:val="both"/>
              <w:rPr>
                <w:b/>
                <w:sz w:val="20"/>
              </w:rPr>
            </w:pPr>
            <w:r w:rsidRPr="00282CCB">
              <w:rPr>
                <w:b/>
                <w:sz w:val="20"/>
              </w:rPr>
              <w:t>MACARRÃO</w:t>
            </w:r>
            <w:r w:rsidRPr="00282CCB">
              <w:rPr>
                <w:sz w:val="20"/>
              </w:rPr>
              <w:t xml:space="preserve">, tipo </w:t>
            </w:r>
            <w:r w:rsidRPr="00282CCB">
              <w:rPr>
                <w:b/>
                <w:sz w:val="20"/>
              </w:rPr>
              <w:t>PARAFUSO</w:t>
            </w:r>
            <w:r w:rsidRPr="00282CCB">
              <w:rPr>
                <w:sz w:val="20"/>
              </w:rPr>
              <w:t xml:space="preserve">, massa com ovos, fabricados a partir de matérias primas sãs e limpas, isentas de matérias terrosas, parasitas e larvas, com o mínimmo correspondente a 0,045 g </w:t>
            </w:r>
            <w:r w:rsidRPr="00282CCB">
              <w:rPr>
                <w:sz w:val="20"/>
              </w:rPr>
              <w:lastRenderedPageBreak/>
              <w:t>de colesterol, as massas aos serem postas na água não deverão turvá-las antes da cocção, não podendo estar fermentadas ou rançosas, com rendimento mínimo após o cozimento de 2 vezes a mais o peso antes da cocção. Na embalagem não poderá haver mistura de outros tipos de macarrão. Pacote com 500 g</w:t>
            </w:r>
          </w:p>
        </w:tc>
        <w:tc>
          <w:tcPr>
            <w:tcW w:w="1559" w:type="dxa"/>
            <w:vAlign w:val="center"/>
          </w:tcPr>
          <w:p w:rsidR="004201E2" w:rsidRPr="00472148" w:rsidRDefault="004201E2" w:rsidP="00F41163">
            <w:pPr>
              <w:jc w:val="center"/>
              <w:rPr>
                <w:sz w:val="20"/>
              </w:rPr>
            </w:pPr>
            <w:r w:rsidRPr="00472148">
              <w:rPr>
                <w:sz w:val="20"/>
              </w:rPr>
              <w:lastRenderedPageBreak/>
              <w:t>Pacote</w:t>
            </w:r>
          </w:p>
        </w:tc>
        <w:tc>
          <w:tcPr>
            <w:tcW w:w="1418" w:type="dxa"/>
            <w:vAlign w:val="center"/>
          </w:tcPr>
          <w:p w:rsidR="004201E2" w:rsidRPr="00282CCB" w:rsidRDefault="004201E2" w:rsidP="00F41163">
            <w:pPr>
              <w:jc w:val="center"/>
              <w:rPr>
                <w:sz w:val="20"/>
              </w:rPr>
            </w:pPr>
            <w:r w:rsidRPr="00282CCB">
              <w:rPr>
                <w:sz w:val="20"/>
              </w:rPr>
              <w:t>65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lastRenderedPageBreak/>
              <w:t>66</w:t>
            </w:r>
          </w:p>
        </w:tc>
        <w:tc>
          <w:tcPr>
            <w:tcW w:w="4407" w:type="dxa"/>
            <w:shd w:val="clear" w:color="auto" w:fill="auto"/>
          </w:tcPr>
          <w:p w:rsidR="004201E2" w:rsidRPr="00282CCB" w:rsidRDefault="004201E2" w:rsidP="004201E2">
            <w:pPr>
              <w:spacing w:before="80" w:after="80"/>
              <w:jc w:val="both"/>
              <w:rPr>
                <w:sz w:val="20"/>
              </w:rPr>
            </w:pPr>
            <w:r w:rsidRPr="00282CCB">
              <w:rPr>
                <w:b/>
                <w:sz w:val="20"/>
              </w:rPr>
              <w:t xml:space="preserve">MAÇA FUGI, </w:t>
            </w:r>
            <w:r w:rsidRPr="00282CCB">
              <w:rPr>
                <w:sz w:val="20"/>
              </w:rPr>
              <w:t>apresentação: Natural.</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240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67</w:t>
            </w:r>
          </w:p>
        </w:tc>
        <w:tc>
          <w:tcPr>
            <w:tcW w:w="4407" w:type="dxa"/>
            <w:shd w:val="clear" w:color="auto" w:fill="auto"/>
          </w:tcPr>
          <w:p w:rsidR="004201E2" w:rsidRPr="00282CCB" w:rsidRDefault="004201E2" w:rsidP="00F41163">
            <w:pPr>
              <w:jc w:val="both"/>
              <w:rPr>
                <w:b/>
                <w:sz w:val="20"/>
              </w:rPr>
            </w:pPr>
            <w:r w:rsidRPr="00282CCB">
              <w:rPr>
                <w:b/>
                <w:sz w:val="20"/>
              </w:rPr>
              <w:t>MAMÃO PAPAIA</w:t>
            </w:r>
            <w:r w:rsidRPr="00282CCB">
              <w:rPr>
                <w:sz w:val="20"/>
              </w:rPr>
              <w:t>, frutos maduros, casca bem firme e limpa, sem machucados, sem rachaduras, sem sinais de fungos</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240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68</w:t>
            </w:r>
          </w:p>
        </w:tc>
        <w:tc>
          <w:tcPr>
            <w:tcW w:w="4407" w:type="dxa"/>
            <w:shd w:val="clear" w:color="auto" w:fill="auto"/>
          </w:tcPr>
          <w:p w:rsidR="004201E2" w:rsidRPr="00282CCB" w:rsidRDefault="004201E2" w:rsidP="00F41163">
            <w:pPr>
              <w:jc w:val="both"/>
              <w:rPr>
                <w:b/>
                <w:sz w:val="20"/>
              </w:rPr>
            </w:pPr>
            <w:r w:rsidRPr="00282CCB">
              <w:rPr>
                <w:b/>
                <w:sz w:val="20"/>
              </w:rPr>
              <w:t>MANGA ROSA</w:t>
            </w:r>
            <w:r w:rsidRPr="00282CCB">
              <w:rPr>
                <w:sz w:val="20"/>
              </w:rPr>
              <w:t>, fresca, frutos no ponto de maturação, aroma e sabor da espécie, sem ferimentos ou defeitos, firmes e com brilho</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65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69</w:t>
            </w:r>
          </w:p>
        </w:tc>
        <w:tc>
          <w:tcPr>
            <w:tcW w:w="4407" w:type="dxa"/>
            <w:shd w:val="clear" w:color="auto" w:fill="auto"/>
          </w:tcPr>
          <w:p w:rsidR="004201E2" w:rsidRPr="00282CCB" w:rsidRDefault="004201E2" w:rsidP="00F41163">
            <w:pPr>
              <w:jc w:val="both"/>
              <w:rPr>
                <w:b/>
                <w:sz w:val="20"/>
              </w:rPr>
            </w:pPr>
            <w:r w:rsidRPr="00282CCB">
              <w:rPr>
                <w:b/>
                <w:sz w:val="20"/>
              </w:rPr>
              <w:t>MANTEIGA</w:t>
            </w:r>
            <w:r w:rsidRPr="00282CCB">
              <w:rPr>
                <w:sz w:val="20"/>
              </w:rPr>
              <w:t>, tipo: primeira qualidade, composição: com sal.</w:t>
            </w:r>
          </w:p>
        </w:tc>
        <w:tc>
          <w:tcPr>
            <w:tcW w:w="1559" w:type="dxa"/>
            <w:vAlign w:val="center"/>
          </w:tcPr>
          <w:p w:rsidR="004201E2" w:rsidRPr="00472148" w:rsidRDefault="004201E2" w:rsidP="00F41163">
            <w:pPr>
              <w:jc w:val="center"/>
              <w:rPr>
                <w:sz w:val="20"/>
              </w:rPr>
            </w:pPr>
            <w:r w:rsidRPr="00472148">
              <w:rPr>
                <w:sz w:val="20"/>
              </w:rPr>
              <w:t>Unidade</w:t>
            </w:r>
          </w:p>
        </w:tc>
        <w:tc>
          <w:tcPr>
            <w:tcW w:w="1418" w:type="dxa"/>
            <w:vAlign w:val="center"/>
          </w:tcPr>
          <w:p w:rsidR="004201E2" w:rsidRPr="00282CCB" w:rsidRDefault="004201E2" w:rsidP="00F41163">
            <w:pPr>
              <w:jc w:val="center"/>
              <w:rPr>
                <w:sz w:val="20"/>
              </w:rPr>
            </w:pPr>
            <w:r w:rsidRPr="00282CCB">
              <w:rPr>
                <w:sz w:val="20"/>
              </w:rPr>
              <w:t>120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70</w:t>
            </w:r>
          </w:p>
        </w:tc>
        <w:tc>
          <w:tcPr>
            <w:tcW w:w="4407" w:type="dxa"/>
            <w:shd w:val="clear" w:color="auto" w:fill="auto"/>
          </w:tcPr>
          <w:p w:rsidR="004201E2" w:rsidRPr="00282CCB" w:rsidRDefault="004201E2" w:rsidP="00F41163">
            <w:pPr>
              <w:jc w:val="both"/>
              <w:rPr>
                <w:b/>
                <w:sz w:val="20"/>
              </w:rPr>
            </w:pPr>
            <w:r w:rsidRPr="00282CCB">
              <w:rPr>
                <w:b/>
                <w:sz w:val="20"/>
              </w:rPr>
              <w:t>MELANCIA</w:t>
            </w:r>
            <w:r w:rsidRPr="00282CCB">
              <w:rPr>
                <w:sz w:val="20"/>
              </w:rPr>
              <w:t>, inteira, fruto de tamanho grande, classe A, fresca, no ponto de maturação, sem ferimentos, mantendo as características organolépticas</w:t>
            </w:r>
          </w:p>
        </w:tc>
        <w:tc>
          <w:tcPr>
            <w:tcW w:w="1559" w:type="dxa"/>
            <w:vAlign w:val="center"/>
          </w:tcPr>
          <w:p w:rsidR="004201E2" w:rsidRPr="00472148" w:rsidRDefault="004201E2" w:rsidP="00F41163">
            <w:pPr>
              <w:jc w:val="center"/>
              <w:rPr>
                <w:sz w:val="20"/>
              </w:rPr>
            </w:pPr>
            <w:r w:rsidRPr="00472148">
              <w:rPr>
                <w:sz w:val="20"/>
              </w:rPr>
              <w:t>Unidade</w:t>
            </w:r>
          </w:p>
        </w:tc>
        <w:tc>
          <w:tcPr>
            <w:tcW w:w="1418" w:type="dxa"/>
            <w:vAlign w:val="center"/>
          </w:tcPr>
          <w:p w:rsidR="004201E2" w:rsidRPr="00282CCB" w:rsidRDefault="004201E2" w:rsidP="00F41163">
            <w:pPr>
              <w:jc w:val="center"/>
              <w:rPr>
                <w:sz w:val="20"/>
              </w:rPr>
            </w:pPr>
            <w:r w:rsidRPr="00282CCB">
              <w:rPr>
                <w:sz w:val="20"/>
              </w:rPr>
              <w:t>70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71</w:t>
            </w:r>
          </w:p>
        </w:tc>
        <w:tc>
          <w:tcPr>
            <w:tcW w:w="4407" w:type="dxa"/>
            <w:shd w:val="clear" w:color="auto" w:fill="auto"/>
          </w:tcPr>
          <w:p w:rsidR="004201E2" w:rsidRPr="00282CCB" w:rsidRDefault="004201E2" w:rsidP="00F41163">
            <w:pPr>
              <w:jc w:val="both"/>
              <w:rPr>
                <w:b/>
                <w:sz w:val="20"/>
              </w:rPr>
            </w:pPr>
            <w:r w:rsidRPr="00282CCB">
              <w:rPr>
                <w:sz w:val="20"/>
              </w:rPr>
              <w:t xml:space="preserve">Fruta, tipo: </w:t>
            </w:r>
            <w:r w:rsidRPr="00282CCB">
              <w:rPr>
                <w:b/>
                <w:sz w:val="20"/>
              </w:rPr>
              <w:t>MELÃO AMARELO</w:t>
            </w:r>
            <w:r w:rsidRPr="00282CCB">
              <w:rPr>
                <w:sz w:val="20"/>
              </w:rPr>
              <w:t>, apresentação: natural.</w:t>
            </w:r>
          </w:p>
        </w:tc>
        <w:tc>
          <w:tcPr>
            <w:tcW w:w="1559" w:type="dxa"/>
            <w:vAlign w:val="center"/>
          </w:tcPr>
          <w:p w:rsidR="004201E2" w:rsidRPr="00472148" w:rsidRDefault="004201E2" w:rsidP="00F41163">
            <w:pPr>
              <w:jc w:val="center"/>
              <w:rPr>
                <w:sz w:val="20"/>
              </w:rPr>
            </w:pPr>
            <w:r w:rsidRPr="00472148">
              <w:rPr>
                <w:sz w:val="20"/>
              </w:rPr>
              <w:t>Unidade</w:t>
            </w:r>
          </w:p>
        </w:tc>
        <w:tc>
          <w:tcPr>
            <w:tcW w:w="1418" w:type="dxa"/>
            <w:vAlign w:val="center"/>
          </w:tcPr>
          <w:p w:rsidR="004201E2" w:rsidRPr="00282CCB" w:rsidRDefault="004201E2" w:rsidP="00F41163">
            <w:pPr>
              <w:jc w:val="center"/>
              <w:rPr>
                <w:sz w:val="20"/>
              </w:rPr>
            </w:pPr>
            <w:r w:rsidRPr="00282CCB">
              <w:rPr>
                <w:sz w:val="20"/>
              </w:rPr>
              <w:t>65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72</w:t>
            </w:r>
          </w:p>
        </w:tc>
        <w:tc>
          <w:tcPr>
            <w:tcW w:w="4407" w:type="dxa"/>
            <w:shd w:val="clear" w:color="auto" w:fill="auto"/>
          </w:tcPr>
          <w:p w:rsidR="004201E2" w:rsidRPr="00282CCB" w:rsidRDefault="004201E2" w:rsidP="00F41163">
            <w:pPr>
              <w:jc w:val="both"/>
              <w:rPr>
                <w:b/>
                <w:sz w:val="20"/>
              </w:rPr>
            </w:pPr>
            <w:r w:rsidRPr="00282CCB">
              <w:rPr>
                <w:b/>
                <w:sz w:val="20"/>
              </w:rPr>
              <w:t>MILHO PARA PIPOCA</w:t>
            </w:r>
            <w:r w:rsidRPr="00282CCB">
              <w:rPr>
                <w:sz w:val="20"/>
              </w:rPr>
              <w:t>, naturalmente rico em Fibras e fonte de Ferro, classe amarela, grupo duro, tipo 1, livre de transgênicos, não contém Glúten, pacote de 500 g</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25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73</w:t>
            </w:r>
          </w:p>
        </w:tc>
        <w:tc>
          <w:tcPr>
            <w:tcW w:w="4407" w:type="dxa"/>
            <w:shd w:val="clear" w:color="auto" w:fill="auto"/>
          </w:tcPr>
          <w:p w:rsidR="004201E2" w:rsidRPr="00282CCB" w:rsidRDefault="004201E2" w:rsidP="00F41163">
            <w:pPr>
              <w:jc w:val="both"/>
              <w:rPr>
                <w:b/>
                <w:sz w:val="20"/>
              </w:rPr>
            </w:pPr>
            <w:r w:rsidRPr="00282CCB">
              <w:rPr>
                <w:b/>
                <w:sz w:val="20"/>
              </w:rPr>
              <w:t>MILHO VERDE</w:t>
            </w:r>
            <w:r w:rsidRPr="00282CCB">
              <w:rPr>
                <w:sz w:val="20"/>
              </w:rPr>
              <w:t>, em conserva, cozido à vapor, embalado à vácuo, lata com peso líquido de 220 g</w:t>
            </w:r>
          </w:p>
        </w:tc>
        <w:tc>
          <w:tcPr>
            <w:tcW w:w="1559" w:type="dxa"/>
            <w:vAlign w:val="center"/>
          </w:tcPr>
          <w:p w:rsidR="004201E2" w:rsidRPr="00472148" w:rsidRDefault="004201E2" w:rsidP="00F41163">
            <w:pPr>
              <w:jc w:val="center"/>
              <w:rPr>
                <w:sz w:val="20"/>
              </w:rPr>
            </w:pPr>
            <w:r w:rsidRPr="00472148">
              <w:rPr>
                <w:sz w:val="20"/>
              </w:rPr>
              <w:t>Lata</w:t>
            </w:r>
          </w:p>
        </w:tc>
        <w:tc>
          <w:tcPr>
            <w:tcW w:w="1418" w:type="dxa"/>
            <w:vAlign w:val="center"/>
          </w:tcPr>
          <w:p w:rsidR="004201E2" w:rsidRPr="00282CCB" w:rsidRDefault="004201E2" w:rsidP="00F41163">
            <w:pPr>
              <w:jc w:val="center"/>
              <w:rPr>
                <w:sz w:val="20"/>
              </w:rPr>
            </w:pPr>
            <w:r w:rsidRPr="00282CCB">
              <w:rPr>
                <w:sz w:val="20"/>
              </w:rPr>
              <w:t>95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74</w:t>
            </w:r>
          </w:p>
        </w:tc>
        <w:tc>
          <w:tcPr>
            <w:tcW w:w="4407" w:type="dxa"/>
            <w:shd w:val="clear" w:color="auto" w:fill="auto"/>
          </w:tcPr>
          <w:p w:rsidR="004201E2" w:rsidRPr="00282CCB" w:rsidRDefault="004201E2" w:rsidP="00F41163">
            <w:pPr>
              <w:jc w:val="both"/>
              <w:rPr>
                <w:b/>
                <w:sz w:val="20"/>
              </w:rPr>
            </w:pPr>
            <w:r w:rsidRPr="00282CCB">
              <w:rPr>
                <w:b/>
                <w:sz w:val="20"/>
              </w:rPr>
              <w:t>MISTURA PARA BOLO</w:t>
            </w:r>
            <w:r w:rsidRPr="00282CCB">
              <w:rPr>
                <w:sz w:val="20"/>
              </w:rPr>
              <w:t>, ingredientes: açúcar, farinha de trigo enriquecida com Ferro e Ácido Fólico, cacau em pó, fécula de mandioca modificada, sal e corante, contém Glúten, diversos sabores, pacote com 450 g</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70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75</w:t>
            </w:r>
          </w:p>
        </w:tc>
        <w:tc>
          <w:tcPr>
            <w:tcW w:w="4407" w:type="dxa"/>
            <w:shd w:val="clear" w:color="auto" w:fill="auto"/>
          </w:tcPr>
          <w:p w:rsidR="004201E2" w:rsidRPr="00282CCB" w:rsidRDefault="004201E2" w:rsidP="00F41163">
            <w:pPr>
              <w:jc w:val="both"/>
              <w:rPr>
                <w:b/>
                <w:sz w:val="20"/>
              </w:rPr>
            </w:pPr>
            <w:r w:rsidRPr="00282CCB">
              <w:rPr>
                <w:b/>
                <w:sz w:val="20"/>
              </w:rPr>
              <w:t>ÓLEO DE SOJA</w:t>
            </w:r>
            <w:r w:rsidRPr="00282CCB">
              <w:rPr>
                <w:sz w:val="20"/>
              </w:rPr>
              <w:t>, 100% vegetal, filtrado 05 vezes, feito a partir do grão de soja, fonte de Vitamina E, sem Colesterol, sem Glúten, conteúdo 900 ml</w:t>
            </w:r>
          </w:p>
        </w:tc>
        <w:tc>
          <w:tcPr>
            <w:tcW w:w="1559" w:type="dxa"/>
            <w:vAlign w:val="center"/>
          </w:tcPr>
          <w:p w:rsidR="004201E2" w:rsidRPr="00472148" w:rsidRDefault="004201E2" w:rsidP="00F41163">
            <w:pPr>
              <w:jc w:val="center"/>
              <w:rPr>
                <w:sz w:val="20"/>
              </w:rPr>
            </w:pPr>
            <w:r w:rsidRPr="00472148">
              <w:rPr>
                <w:sz w:val="20"/>
              </w:rPr>
              <w:t>Frasco</w:t>
            </w:r>
          </w:p>
        </w:tc>
        <w:tc>
          <w:tcPr>
            <w:tcW w:w="1418" w:type="dxa"/>
            <w:vAlign w:val="center"/>
          </w:tcPr>
          <w:p w:rsidR="004201E2" w:rsidRPr="00282CCB" w:rsidRDefault="004201E2" w:rsidP="00F41163">
            <w:pPr>
              <w:jc w:val="center"/>
              <w:rPr>
                <w:sz w:val="20"/>
              </w:rPr>
            </w:pPr>
            <w:r w:rsidRPr="00282CCB">
              <w:rPr>
                <w:sz w:val="20"/>
              </w:rPr>
              <w:t>110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76</w:t>
            </w:r>
          </w:p>
        </w:tc>
        <w:tc>
          <w:tcPr>
            <w:tcW w:w="4407" w:type="dxa"/>
            <w:shd w:val="clear" w:color="auto" w:fill="auto"/>
          </w:tcPr>
          <w:p w:rsidR="004201E2" w:rsidRPr="00282CCB" w:rsidRDefault="004201E2" w:rsidP="00F41163">
            <w:pPr>
              <w:jc w:val="both"/>
              <w:rPr>
                <w:b/>
                <w:sz w:val="20"/>
              </w:rPr>
            </w:pPr>
            <w:r w:rsidRPr="00282CCB">
              <w:rPr>
                <w:b/>
                <w:sz w:val="20"/>
              </w:rPr>
              <w:t>OVOS BRANCOS</w:t>
            </w:r>
            <w:r w:rsidRPr="00282CCB">
              <w:rPr>
                <w:sz w:val="20"/>
              </w:rPr>
              <w:t>, ovos de galinha, brancos, tamanho grande, produto fresco</w:t>
            </w:r>
          </w:p>
        </w:tc>
        <w:tc>
          <w:tcPr>
            <w:tcW w:w="1559" w:type="dxa"/>
            <w:vAlign w:val="center"/>
          </w:tcPr>
          <w:p w:rsidR="004201E2" w:rsidRPr="00472148" w:rsidRDefault="004201E2" w:rsidP="00F41163">
            <w:pPr>
              <w:rPr>
                <w:sz w:val="20"/>
              </w:rPr>
            </w:pPr>
            <w:r w:rsidRPr="00472148">
              <w:rPr>
                <w:sz w:val="20"/>
              </w:rPr>
              <w:t>Duzias</w:t>
            </w:r>
          </w:p>
        </w:tc>
        <w:tc>
          <w:tcPr>
            <w:tcW w:w="1418" w:type="dxa"/>
            <w:vAlign w:val="center"/>
          </w:tcPr>
          <w:p w:rsidR="004201E2" w:rsidRPr="00282CCB" w:rsidRDefault="004201E2" w:rsidP="00F41163">
            <w:pPr>
              <w:jc w:val="center"/>
              <w:rPr>
                <w:sz w:val="20"/>
              </w:rPr>
            </w:pPr>
            <w:r w:rsidRPr="00282CCB">
              <w:rPr>
                <w:sz w:val="20"/>
              </w:rPr>
              <w:t>30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77</w:t>
            </w:r>
          </w:p>
        </w:tc>
        <w:tc>
          <w:tcPr>
            <w:tcW w:w="4407" w:type="dxa"/>
            <w:shd w:val="clear" w:color="auto" w:fill="auto"/>
          </w:tcPr>
          <w:p w:rsidR="004201E2" w:rsidRPr="00282CCB" w:rsidRDefault="004201E2" w:rsidP="00F41163">
            <w:pPr>
              <w:jc w:val="both"/>
              <w:rPr>
                <w:b/>
                <w:sz w:val="20"/>
              </w:rPr>
            </w:pPr>
            <w:r w:rsidRPr="00282CCB">
              <w:rPr>
                <w:b/>
                <w:sz w:val="20"/>
              </w:rPr>
              <w:t>PAÇOCA</w:t>
            </w:r>
            <w:r w:rsidRPr="00282CCB">
              <w:rPr>
                <w:sz w:val="20"/>
              </w:rPr>
              <w:t>, tradicional, à base de amendoim torrado e moído, grãos selecionados, forma quadrada, não contém Glúten, embalados um a um, embalagem com 50 unidades</w:t>
            </w:r>
          </w:p>
        </w:tc>
        <w:tc>
          <w:tcPr>
            <w:tcW w:w="1559" w:type="dxa"/>
            <w:vAlign w:val="center"/>
          </w:tcPr>
          <w:p w:rsidR="004201E2" w:rsidRPr="00472148" w:rsidRDefault="004201E2" w:rsidP="00F41163">
            <w:pPr>
              <w:jc w:val="center"/>
              <w:rPr>
                <w:sz w:val="20"/>
              </w:rPr>
            </w:pPr>
            <w:r w:rsidRPr="00472148">
              <w:rPr>
                <w:sz w:val="20"/>
              </w:rPr>
              <w:t xml:space="preserve">Pote </w:t>
            </w:r>
          </w:p>
        </w:tc>
        <w:tc>
          <w:tcPr>
            <w:tcW w:w="1418" w:type="dxa"/>
            <w:vAlign w:val="center"/>
          </w:tcPr>
          <w:p w:rsidR="004201E2" w:rsidRPr="00282CCB" w:rsidRDefault="004201E2" w:rsidP="00F41163">
            <w:pPr>
              <w:jc w:val="center"/>
              <w:rPr>
                <w:sz w:val="20"/>
              </w:rPr>
            </w:pPr>
            <w:r w:rsidRPr="00282CCB">
              <w:rPr>
                <w:sz w:val="20"/>
              </w:rPr>
              <w:t>10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78</w:t>
            </w:r>
          </w:p>
        </w:tc>
        <w:tc>
          <w:tcPr>
            <w:tcW w:w="4407" w:type="dxa"/>
            <w:shd w:val="clear" w:color="auto" w:fill="auto"/>
          </w:tcPr>
          <w:p w:rsidR="004201E2" w:rsidRPr="00282CCB" w:rsidRDefault="004201E2" w:rsidP="00F41163">
            <w:pPr>
              <w:jc w:val="both"/>
              <w:rPr>
                <w:b/>
                <w:sz w:val="20"/>
              </w:rPr>
            </w:pPr>
            <w:r w:rsidRPr="00282CCB">
              <w:rPr>
                <w:b/>
                <w:sz w:val="20"/>
              </w:rPr>
              <w:t>PÃO DE FORMA</w:t>
            </w:r>
            <w:r w:rsidRPr="00282CCB">
              <w:rPr>
                <w:sz w:val="20"/>
              </w:rPr>
              <w:t>, contendo farinha de trigo integral enriquecida com Ferro e Ácido Fólico, pacote com 400 g</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150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79</w:t>
            </w:r>
          </w:p>
        </w:tc>
        <w:tc>
          <w:tcPr>
            <w:tcW w:w="4407" w:type="dxa"/>
            <w:shd w:val="clear" w:color="auto" w:fill="auto"/>
          </w:tcPr>
          <w:p w:rsidR="004201E2" w:rsidRPr="00282CCB" w:rsidRDefault="004201E2" w:rsidP="004201E2">
            <w:pPr>
              <w:spacing w:before="80" w:after="80"/>
              <w:jc w:val="both"/>
              <w:rPr>
                <w:b/>
                <w:sz w:val="20"/>
              </w:rPr>
            </w:pPr>
            <w:r w:rsidRPr="00282CCB">
              <w:rPr>
                <w:b/>
                <w:sz w:val="20"/>
              </w:rPr>
              <w:t>PÃO FRANCÊS</w:t>
            </w:r>
            <w:r w:rsidRPr="00282CCB">
              <w:rPr>
                <w:sz w:val="20"/>
              </w:rPr>
              <w:t>, 50 g, fresco e de boa aparência.</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460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80</w:t>
            </w:r>
          </w:p>
        </w:tc>
        <w:tc>
          <w:tcPr>
            <w:tcW w:w="4407" w:type="dxa"/>
            <w:shd w:val="clear" w:color="auto" w:fill="auto"/>
          </w:tcPr>
          <w:p w:rsidR="004201E2" w:rsidRPr="00282CCB" w:rsidRDefault="004201E2" w:rsidP="00F41163">
            <w:pPr>
              <w:jc w:val="both"/>
              <w:rPr>
                <w:b/>
                <w:sz w:val="20"/>
              </w:rPr>
            </w:pPr>
            <w:r w:rsidRPr="00282CCB">
              <w:rPr>
                <w:b/>
                <w:sz w:val="20"/>
              </w:rPr>
              <w:t>PÉ DE MOLEQUE</w:t>
            </w:r>
            <w:r w:rsidRPr="00282CCB">
              <w:rPr>
                <w:sz w:val="20"/>
              </w:rPr>
              <w:t>, crocante, mistura de amendoim torrado com rapadura, grãos inteiros e selecionados, não contém Glúten, embalados um a um, embalagem com 50 unidades</w:t>
            </w:r>
          </w:p>
        </w:tc>
        <w:tc>
          <w:tcPr>
            <w:tcW w:w="1559" w:type="dxa"/>
            <w:vAlign w:val="center"/>
          </w:tcPr>
          <w:p w:rsidR="004201E2" w:rsidRPr="00472148" w:rsidRDefault="004201E2" w:rsidP="00F41163">
            <w:pPr>
              <w:jc w:val="center"/>
              <w:rPr>
                <w:sz w:val="20"/>
              </w:rPr>
            </w:pPr>
            <w:r w:rsidRPr="00472148">
              <w:rPr>
                <w:sz w:val="20"/>
              </w:rPr>
              <w:t>Pote</w:t>
            </w:r>
          </w:p>
        </w:tc>
        <w:tc>
          <w:tcPr>
            <w:tcW w:w="1418" w:type="dxa"/>
            <w:vAlign w:val="center"/>
          </w:tcPr>
          <w:p w:rsidR="004201E2" w:rsidRPr="00282CCB" w:rsidRDefault="004201E2" w:rsidP="00F41163">
            <w:pPr>
              <w:jc w:val="center"/>
              <w:rPr>
                <w:sz w:val="20"/>
              </w:rPr>
            </w:pPr>
            <w:r w:rsidRPr="00282CCB">
              <w:rPr>
                <w:sz w:val="20"/>
              </w:rPr>
              <w:t>10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81</w:t>
            </w:r>
          </w:p>
        </w:tc>
        <w:tc>
          <w:tcPr>
            <w:tcW w:w="4407" w:type="dxa"/>
            <w:shd w:val="clear" w:color="auto" w:fill="auto"/>
          </w:tcPr>
          <w:p w:rsidR="004201E2" w:rsidRPr="00282CCB" w:rsidRDefault="004201E2" w:rsidP="00F41163">
            <w:pPr>
              <w:jc w:val="both"/>
              <w:rPr>
                <w:b/>
                <w:sz w:val="20"/>
              </w:rPr>
            </w:pPr>
            <w:r w:rsidRPr="00282CCB">
              <w:rPr>
                <w:b/>
                <w:sz w:val="20"/>
              </w:rPr>
              <w:t>PEPINO</w:t>
            </w:r>
            <w:r w:rsidRPr="00282CCB">
              <w:rPr>
                <w:sz w:val="20"/>
              </w:rPr>
              <w:t>, frutos maduros, casca bem firme e limpa, sem machucados, sem rachaduras, sem sinais de fungos</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65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82</w:t>
            </w:r>
          </w:p>
        </w:tc>
        <w:tc>
          <w:tcPr>
            <w:tcW w:w="4407" w:type="dxa"/>
            <w:shd w:val="clear" w:color="auto" w:fill="auto"/>
          </w:tcPr>
          <w:p w:rsidR="004201E2" w:rsidRPr="00282CCB" w:rsidRDefault="004201E2" w:rsidP="00F41163">
            <w:pPr>
              <w:jc w:val="both"/>
              <w:rPr>
                <w:b/>
                <w:sz w:val="20"/>
              </w:rPr>
            </w:pPr>
            <w:r w:rsidRPr="00282CCB">
              <w:rPr>
                <w:b/>
                <w:sz w:val="20"/>
              </w:rPr>
              <w:t>PIMENTA DO REINO</w:t>
            </w:r>
            <w:r w:rsidRPr="00282CCB">
              <w:rPr>
                <w:sz w:val="20"/>
              </w:rPr>
              <w:t>, em pó (moída), preta, embalagem com 10 g</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10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83</w:t>
            </w:r>
          </w:p>
        </w:tc>
        <w:tc>
          <w:tcPr>
            <w:tcW w:w="4407" w:type="dxa"/>
            <w:shd w:val="clear" w:color="auto" w:fill="auto"/>
          </w:tcPr>
          <w:p w:rsidR="004201E2" w:rsidRPr="00282CCB" w:rsidRDefault="004201E2" w:rsidP="00F41163">
            <w:pPr>
              <w:jc w:val="both"/>
              <w:rPr>
                <w:b/>
                <w:sz w:val="20"/>
              </w:rPr>
            </w:pPr>
            <w:r w:rsidRPr="00282CCB">
              <w:rPr>
                <w:sz w:val="20"/>
              </w:rPr>
              <w:t xml:space="preserve">Legume in natura, tipo: </w:t>
            </w:r>
            <w:r w:rsidRPr="00282CCB">
              <w:rPr>
                <w:b/>
                <w:sz w:val="20"/>
              </w:rPr>
              <w:t>PIMENTÃO VERDE</w:t>
            </w:r>
            <w:r w:rsidRPr="00282CCB">
              <w:rPr>
                <w:sz w:val="20"/>
              </w:rPr>
              <w:t>, frutos maduros, casca bem firme e limpa, sem machucados, sem rachaduras, sem sinais de fungos</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20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84</w:t>
            </w:r>
          </w:p>
        </w:tc>
        <w:tc>
          <w:tcPr>
            <w:tcW w:w="4407" w:type="dxa"/>
            <w:shd w:val="clear" w:color="auto" w:fill="auto"/>
          </w:tcPr>
          <w:p w:rsidR="004201E2" w:rsidRPr="00282CCB" w:rsidRDefault="004201E2" w:rsidP="00F41163">
            <w:pPr>
              <w:jc w:val="both"/>
              <w:rPr>
                <w:b/>
                <w:sz w:val="20"/>
              </w:rPr>
            </w:pPr>
            <w:r w:rsidRPr="00282CCB">
              <w:rPr>
                <w:b/>
                <w:sz w:val="20"/>
              </w:rPr>
              <w:t>CAFÉ</w:t>
            </w:r>
            <w:r w:rsidRPr="00282CCB">
              <w:rPr>
                <w:sz w:val="20"/>
              </w:rPr>
              <w:t>, torrado e moído, de intensidade extra forte , embalado à vácuo, tipo: superior.</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160</w:t>
            </w:r>
          </w:p>
        </w:tc>
        <w:tc>
          <w:tcPr>
            <w:tcW w:w="1418" w:type="dxa"/>
          </w:tcPr>
          <w:p w:rsidR="004201E2" w:rsidRPr="00282CCB" w:rsidRDefault="004201E2" w:rsidP="00F41163">
            <w:pPr>
              <w:jc w:val="center"/>
              <w:rPr>
                <w:sz w:val="20"/>
              </w:rPr>
            </w:pPr>
          </w:p>
        </w:tc>
      </w:tr>
      <w:tr w:rsidR="004201E2" w:rsidRPr="00282CCB" w:rsidTr="004201E2">
        <w:trPr>
          <w:cantSplit/>
        </w:trPr>
        <w:tc>
          <w:tcPr>
            <w:tcW w:w="696" w:type="dxa"/>
            <w:shd w:val="clear" w:color="auto" w:fill="auto"/>
            <w:vAlign w:val="center"/>
          </w:tcPr>
          <w:p w:rsidR="004201E2" w:rsidRPr="00282CCB" w:rsidRDefault="004201E2" w:rsidP="00F41163">
            <w:pPr>
              <w:jc w:val="center"/>
              <w:rPr>
                <w:sz w:val="20"/>
              </w:rPr>
            </w:pPr>
            <w:r w:rsidRPr="00282CCB">
              <w:rPr>
                <w:sz w:val="20"/>
              </w:rPr>
              <w:t>85</w:t>
            </w:r>
          </w:p>
        </w:tc>
        <w:tc>
          <w:tcPr>
            <w:tcW w:w="4407" w:type="dxa"/>
            <w:shd w:val="clear" w:color="auto" w:fill="auto"/>
          </w:tcPr>
          <w:p w:rsidR="004201E2" w:rsidRPr="00282CCB" w:rsidRDefault="004201E2" w:rsidP="00F41163">
            <w:pPr>
              <w:jc w:val="both"/>
              <w:rPr>
                <w:b/>
                <w:sz w:val="20"/>
              </w:rPr>
            </w:pPr>
            <w:r w:rsidRPr="00282CCB">
              <w:rPr>
                <w:b/>
                <w:sz w:val="20"/>
              </w:rPr>
              <w:t>PRESUNTO</w:t>
            </w:r>
            <w:r w:rsidRPr="00282CCB">
              <w:rPr>
                <w:sz w:val="20"/>
              </w:rPr>
              <w:t>, pernil suíno, cozido, sem capa de gordura, fatiado</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70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lastRenderedPageBreak/>
              <w:t>86</w:t>
            </w:r>
          </w:p>
        </w:tc>
        <w:tc>
          <w:tcPr>
            <w:tcW w:w="4407" w:type="dxa"/>
            <w:shd w:val="clear" w:color="auto" w:fill="auto"/>
          </w:tcPr>
          <w:p w:rsidR="004201E2" w:rsidRPr="00282CCB" w:rsidRDefault="004201E2" w:rsidP="00F41163">
            <w:pPr>
              <w:jc w:val="both"/>
              <w:rPr>
                <w:b/>
                <w:sz w:val="20"/>
              </w:rPr>
            </w:pPr>
            <w:r w:rsidRPr="00282CCB">
              <w:rPr>
                <w:b/>
                <w:sz w:val="20"/>
              </w:rPr>
              <w:t>QUEIJO</w:t>
            </w:r>
            <w:r w:rsidRPr="00282CCB">
              <w:rPr>
                <w:sz w:val="20"/>
              </w:rPr>
              <w:t xml:space="preserve">, tipo </w:t>
            </w:r>
            <w:r w:rsidRPr="00282CCB">
              <w:rPr>
                <w:b/>
                <w:sz w:val="20"/>
              </w:rPr>
              <w:t>MUSSARELA</w:t>
            </w:r>
            <w:r w:rsidRPr="00282CCB">
              <w:rPr>
                <w:sz w:val="20"/>
              </w:rPr>
              <w:t>, fatiado, produto elaborado unicamente com leite de vaca, com aspecto de massa semi-dura, cor branco creme homogênea, cheiro próprio, sabor suave, levemente salgado, umidade máxima 58% p/p e lipídio de leite mínimo 28% p/p, com registro no SIF ou SISP</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70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87</w:t>
            </w:r>
          </w:p>
        </w:tc>
        <w:tc>
          <w:tcPr>
            <w:tcW w:w="4407" w:type="dxa"/>
            <w:shd w:val="clear" w:color="auto" w:fill="auto"/>
          </w:tcPr>
          <w:p w:rsidR="004201E2" w:rsidRPr="00282CCB" w:rsidRDefault="004201E2" w:rsidP="00F41163">
            <w:pPr>
              <w:jc w:val="both"/>
              <w:rPr>
                <w:b/>
                <w:sz w:val="20"/>
              </w:rPr>
            </w:pPr>
            <w:r w:rsidRPr="00282CCB">
              <w:rPr>
                <w:b/>
                <w:sz w:val="20"/>
              </w:rPr>
              <w:t>QUEIJO PARMESÃO</w:t>
            </w:r>
            <w:r w:rsidRPr="00282CCB">
              <w:rPr>
                <w:sz w:val="20"/>
              </w:rPr>
              <w:t>, queijo parmesão ralado, pacote com 50 g</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65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88</w:t>
            </w:r>
          </w:p>
        </w:tc>
        <w:tc>
          <w:tcPr>
            <w:tcW w:w="4407" w:type="dxa"/>
            <w:shd w:val="clear" w:color="auto" w:fill="auto"/>
          </w:tcPr>
          <w:p w:rsidR="004201E2" w:rsidRPr="00282CCB" w:rsidRDefault="004201E2" w:rsidP="00F41163">
            <w:pPr>
              <w:jc w:val="both"/>
              <w:rPr>
                <w:b/>
                <w:sz w:val="20"/>
              </w:rPr>
            </w:pPr>
            <w:r w:rsidRPr="00282CCB">
              <w:rPr>
                <w:b/>
                <w:sz w:val="20"/>
              </w:rPr>
              <w:t>QUIABO</w:t>
            </w:r>
            <w:r w:rsidRPr="00282CCB">
              <w:rPr>
                <w:sz w:val="20"/>
              </w:rPr>
              <w:t>, legumes maduros, casca bem firme e limpa, sem machucados, sem rachaduras, sem sinais de fungos</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30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89</w:t>
            </w:r>
          </w:p>
        </w:tc>
        <w:tc>
          <w:tcPr>
            <w:tcW w:w="4407" w:type="dxa"/>
            <w:shd w:val="clear" w:color="auto" w:fill="auto"/>
          </w:tcPr>
          <w:p w:rsidR="004201E2" w:rsidRPr="00282CCB" w:rsidRDefault="004201E2" w:rsidP="00F41163">
            <w:pPr>
              <w:jc w:val="both"/>
              <w:rPr>
                <w:b/>
                <w:sz w:val="20"/>
              </w:rPr>
            </w:pPr>
            <w:r w:rsidRPr="00282CCB">
              <w:rPr>
                <w:b/>
                <w:sz w:val="20"/>
              </w:rPr>
              <w:t>REFRIGERANTE</w:t>
            </w:r>
            <w:r w:rsidRPr="00282CCB">
              <w:rPr>
                <w:sz w:val="20"/>
              </w:rPr>
              <w:t>, refrigerante de cola, conteúdo 2,25 lt</w:t>
            </w:r>
          </w:p>
        </w:tc>
        <w:tc>
          <w:tcPr>
            <w:tcW w:w="1559" w:type="dxa"/>
            <w:vAlign w:val="center"/>
          </w:tcPr>
          <w:p w:rsidR="004201E2" w:rsidRPr="00472148" w:rsidRDefault="004201E2" w:rsidP="00F41163">
            <w:pPr>
              <w:jc w:val="center"/>
              <w:rPr>
                <w:sz w:val="20"/>
              </w:rPr>
            </w:pPr>
            <w:r w:rsidRPr="00472148">
              <w:rPr>
                <w:sz w:val="20"/>
              </w:rPr>
              <w:t>Unidade</w:t>
            </w:r>
          </w:p>
        </w:tc>
        <w:tc>
          <w:tcPr>
            <w:tcW w:w="1418" w:type="dxa"/>
            <w:vAlign w:val="center"/>
          </w:tcPr>
          <w:p w:rsidR="004201E2" w:rsidRPr="00282CCB" w:rsidRDefault="004201E2" w:rsidP="00F41163">
            <w:pPr>
              <w:jc w:val="center"/>
              <w:rPr>
                <w:sz w:val="20"/>
              </w:rPr>
            </w:pPr>
            <w:r w:rsidRPr="00282CCB">
              <w:rPr>
                <w:sz w:val="20"/>
              </w:rPr>
              <w:t>45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90</w:t>
            </w:r>
          </w:p>
        </w:tc>
        <w:tc>
          <w:tcPr>
            <w:tcW w:w="4407" w:type="dxa"/>
            <w:shd w:val="clear" w:color="auto" w:fill="auto"/>
          </w:tcPr>
          <w:p w:rsidR="004201E2" w:rsidRPr="00282CCB" w:rsidRDefault="004201E2" w:rsidP="00F41163">
            <w:pPr>
              <w:jc w:val="both"/>
              <w:rPr>
                <w:b/>
                <w:sz w:val="20"/>
              </w:rPr>
            </w:pPr>
            <w:r w:rsidRPr="00282CCB">
              <w:rPr>
                <w:b/>
                <w:sz w:val="20"/>
              </w:rPr>
              <w:t>REFRIGERANTE</w:t>
            </w:r>
            <w:r w:rsidRPr="00282CCB">
              <w:rPr>
                <w:sz w:val="20"/>
              </w:rPr>
              <w:t>, refrigerante de cola, ZERO AÇÚCAR, conteúdo 2 l</w:t>
            </w:r>
          </w:p>
        </w:tc>
        <w:tc>
          <w:tcPr>
            <w:tcW w:w="1559" w:type="dxa"/>
            <w:vAlign w:val="center"/>
          </w:tcPr>
          <w:p w:rsidR="004201E2" w:rsidRPr="00472148" w:rsidRDefault="004201E2" w:rsidP="00F41163">
            <w:pPr>
              <w:jc w:val="center"/>
              <w:rPr>
                <w:sz w:val="20"/>
              </w:rPr>
            </w:pPr>
            <w:r w:rsidRPr="00472148">
              <w:rPr>
                <w:sz w:val="20"/>
              </w:rPr>
              <w:t>Unidade</w:t>
            </w:r>
          </w:p>
        </w:tc>
        <w:tc>
          <w:tcPr>
            <w:tcW w:w="1418" w:type="dxa"/>
            <w:vAlign w:val="center"/>
          </w:tcPr>
          <w:p w:rsidR="004201E2" w:rsidRPr="00282CCB" w:rsidRDefault="004201E2" w:rsidP="00F41163">
            <w:pPr>
              <w:jc w:val="center"/>
              <w:rPr>
                <w:sz w:val="20"/>
              </w:rPr>
            </w:pPr>
            <w:r w:rsidRPr="00282CCB">
              <w:rPr>
                <w:sz w:val="20"/>
              </w:rPr>
              <w:t>45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91</w:t>
            </w:r>
          </w:p>
        </w:tc>
        <w:tc>
          <w:tcPr>
            <w:tcW w:w="4407" w:type="dxa"/>
            <w:shd w:val="clear" w:color="auto" w:fill="auto"/>
          </w:tcPr>
          <w:p w:rsidR="004201E2" w:rsidRPr="00282CCB" w:rsidRDefault="004201E2" w:rsidP="00F41163">
            <w:pPr>
              <w:jc w:val="both"/>
              <w:rPr>
                <w:b/>
                <w:sz w:val="20"/>
              </w:rPr>
            </w:pPr>
            <w:r w:rsidRPr="00282CCB">
              <w:rPr>
                <w:b/>
                <w:sz w:val="20"/>
              </w:rPr>
              <w:t>REFRIGERANTE</w:t>
            </w:r>
            <w:r w:rsidRPr="00282CCB">
              <w:rPr>
                <w:sz w:val="20"/>
              </w:rPr>
              <w:t>, refrigerante de guaraná, conteúdo 2 l</w:t>
            </w:r>
          </w:p>
        </w:tc>
        <w:tc>
          <w:tcPr>
            <w:tcW w:w="1559" w:type="dxa"/>
            <w:vAlign w:val="center"/>
          </w:tcPr>
          <w:p w:rsidR="004201E2" w:rsidRPr="00472148" w:rsidRDefault="004201E2" w:rsidP="00F41163">
            <w:pPr>
              <w:jc w:val="center"/>
              <w:rPr>
                <w:sz w:val="20"/>
              </w:rPr>
            </w:pPr>
            <w:r w:rsidRPr="00472148">
              <w:rPr>
                <w:sz w:val="20"/>
              </w:rPr>
              <w:t>Unidade</w:t>
            </w:r>
          </w:p>
        </w:tc>
        <w:tc>
          <w:tcPr>
            <w:tcW w:w="1418" w:type="dxa"/>
            <w:vAlign w:val="center"/>
          </w:tcPr>
          <w:p w:rsidR="004201E2" w:rsidRPr="00282CCB" w:rsidRDefault="004201E2" w:rsidP="00F41163">
            <w:pPr>
              <w:jc w:val="center"/>
              <w:rPr>
                <w:sz w:val="20"/>
              </w:rPr>
            </w:pPr>
            <w:r w:rsidRPr="00282CCB">
              <w:rPr>
                <w:sz w:val="20"/>
              </w:rPr>
              <w:t>45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92</w:t>
            </w:r>
          </w:p>
        </w:tc>
        <w:tc>
          <w:tcPr>
            <w:tcW w:w="4407" w:type="dxa"/>
            <w:shd w:val="clear" w:color="auto" w:fill="auto"/>
          </w:tcPr>
          <w:p w:rsidR="004201E2" w:rsidRPr="00282CCB" w:rsidRDefault="004201E2" w:rsidP="00F41163">
            <w:pPr>
              <w:jc w:val="both"/>
              <w:rPr>
                <w:b/>
                <w:sz w:val="20"/>
              </w:rPr>
            </w:pPr>
            <w:r w:rsidRPr="00282CCB">
              <w:rPr>
                <w:b/>
                <w:sz w:val="20"/>
              </w:rPr>
              <w:t>REFRIGERANTE</w:t>
            </w:r>
            <w:r w:rsidRPr="00282CCB">
              <w:rPr>
                <w:sz w:val="20"/>
              </w:rPr>
              <w:t>, refrigerante de guaraná, ZERO AÇÚCAR, conteúdo 2 l</w:t>
            </w:r>
          </w:p>
        </w:tc>
        <w:tc>
          <w:tcPr>
            <w:tcW w:w="1559" w:type="dxa"/>
            <w:vAlign w:val="center"/>
          </w:tcPr>
          <w:p w:rsidR="004201E2" w:rsidRPr="00472148" w:rsidRDefault="004201E2" w:rsidP="00F41163">
            <w:pPr>
              <w:jc w:val="center"/>
              <w:rPr>
                <w:sz w:val="20"/>
              </w:rPr>
            </w:pPr>
            <w:r w:rsidRPr="00472148">
              <w:rPr>
                <w:sz w:val="20"/>
              </w:rPr>
              <w:t>Unidade</w:t>
            </w:r>
          </w:p>
        </w:tc>
        <w:tc>
          <w:tcPr>
            <w:tcW w:w="1418" w:type="dxa"/>
            <w:vAlign w:val="center"/>
          </w:tcPr>
          <w:p w:rsidR="004201E2" w:rsidRPr="00282CCB" w:rsidRDefault="004201E2" w:rsidP="00F41163">
            <w:pPr>
              <w:jc w:val="center"/>
              <w:rPr>
                <w:sz w:val="20"/>
              </w:rPr>
            </w:pPr>
            <w:r w:rsidRPr="00282CCB">
              <w:rPr>
                <w:sz w:val="20"/>
              </w:rPr>
              <w:t>45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93</w:t>
            </w:r>
          </w:p>
        </w:tc>
        <w:tc>
          <w:tcPr>
            <w:tcW w:w="4407" w:type="dxa"/>
            <w:shd w:val="clear" w:color="auto" w:fill="auto"/>
          </w:tcPr>
          <w:p w:rsidR="004201E2" w:rsidRPr="00282CCB" w:rsidRDefault="004201E2" w:rsidP="00F41163">
            <w:pPr>
              <w:jc w:val="both"/>
              <w:rPr>
                <w:b/>
                <w:sz w:val="20"/>
              </w:rPr>
            </w:pPr>
            <w:r w:rsidRPr="00282CCB">
              <w:rPr>
                <w:b/>
                <w:sz w:val="20"/>
              </w:rPr>
              <w:t>SAL REFINADO</w:t>
            </w:r>
            <w:r w:rsidRPr="00282CCB">
              <w:rPr>
                <w:sz w:val="20"/>
              </w:rPr>
              <w:t>, extra, Iodado de Potássio, não contém Glúten, pacote de 1 kg</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25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94</w:t>
            </w:r>
          </w:p>
        </w:tc>
        <w:tc>
          <w:tcPr>
            <w:tcW w:w="4407" w:type="dxa"/>
            <w:shd w:val="clear" w:color="auto" w:fill="auto"/>
          </w:tcPr>
          <w:p w:rsidR="004201E2" w:rsidRPr="00282CCB" w:rsidRDefault="004201E2" w:rsidP="00F41163">
            <w:pPr>
              <w:jc w:val="both"/>
              <w:rPr>
                <w:b/>
                <w:sz w:val="20"/>
              </w:rPr>
            </w:pPr>
            <w:r w:rsidRPr="00282CCB">
              <w:rPr>
                <w:b/>
                <w:sz w:val="20"/>
              </w:rPr>
              <w:t>SALSICHA</w:t>
            </w:r>
            <w:r w:rsidRPr="00282CCB">
              <w:rPr>
                <w:sz w:val="20"/>
              </w:rPr>
              <w:t>, tipo hot-dog,</w:t>
            </w:r>
            <w:r w:rsidRPr="00282CCB">
              <w:rPr>
                <w:sz w:val="20"/>
                <w:shd w:val="clear" w:color="auto" w:fill="FFFFFF"/>
              </w:rPr>
              <w:t xml:space="preserve"> Carne mecanicamente separada de frango, gordura suína, carne suína, água, carne de peru, proteína isolada de soja, fécula de mandioca, sal, maltodextrina, condimentos naturais, pimenta preta, regulador de acidez lactato de sódio (INS 325) estabilizantes: Tripolifosfato de sódio (INS 451i), polifosfato de sódio (INS 452i) e pirofosfato ácido de sódio (INS 450i) Aromas de fumaça natural de fumaça, natural de pimenta branca, naturais e idêntico ao natural de pimenta da Jamaica e preta realçador de sabor glutamato monossódico (INS 621), antioxidante eritorbato de sódio(INS 316), conservador nitrito de sódio (INS 250) e corante urucum (160b), não contém Glúten, com aspecto característico, sem manchas pardacentas ou esverdeadas, odor e sabor fresco, adição de no máximo 10% de água ou gelo, com registro no SIF ou SISP</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65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95</w:t>
            </w:r>
          </w:p>
        </w:tc>
        <w:tc>
          <w:tcPr>
            <w:tcW w:w="4407" w:type="dxa"/>
            <w:shd w:val="clear" w:color="auto" w:fill="auto"/>
          </w:tcPr>
          <w:p w:rsidR="004201E2" w:rsidRPr="00282CCB" w:rsidRDefault="004201E2" w:rsidP="00F41163">
            <w:pPr>
              <w:jc w:val="both"/>
              <w:rPr>
                <w:b/>
                <w:sz w:val="20"/>
              </w:rPr>
            </w:pPr>
            <w:r w:rsidRPr="00282CCB">
              <w:rPr>
                <w:b/>
                <w:sz w:val="20"/>
              </w:rPr>
              <w:t>SALSICHÃO MISTO</w:t>
            </w:r>
            <w:r w:rsidRPr="00282CCB">
              <w:rPr>
                <w:sz w:val="20"/>
              </w:rPr>
              <w:t>, salsichão misto, contendo carne de gado e porco</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25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96</w:t>
            </w:r>
          </w:p>
        </w:tc>
        <w:tc>
          <w:tcPr>
            <w:tcW w:w="4407" w:type="dxa"/>
            <w:shd w:val="clear" w:color="auto" w:fill="auto"/>
          </w:tcPr>
          <w:p w:rsidR="004201E2" w:rsidRPr="00282CCB" w:rsidRDefault="004201E2" w:rsidP="00F41163">
            <w:pPr>
              <w:jc w:val="both"/>
              <w:rPr>
                <w:b/>
                <w:sz w:val="20"/>
              </w:rPr>
            </w:pPr>
            <w:r w:rsidRPr="00282CCB">
              <w:rPr>
                <w:sz w:val="20"/>
              </w:rPr>
              <w:t xml:space="preserve">Peixe em conserva, tipo: </w:t>
            </w:r>
            <w:r w:rsidRPr="00282CCB">
              <w:rPr>
                <w:b/>
                <w:sz w:val="20"/>
              </w:rPr>
              <w:t>SARDINHA</w:t>
            </w:r>
            <w:r w:rsidRPr="00282CCB">
              <w:rPr>
                <w:sz w:val="20"/>
              </w:rPr>
              <w:t xml:space="preserve"> inteiras sem cabeça em óleo comestível, água, sal e acido cítrico, prazo de validade: 15 meses.</w:t>
            </w:r>
          </w:p>
        </w:tc>
        <w:tc>
          <w:tcPr>
            <w:tcW w:w="1559" w:type="dxa"/>
            <w:vAlign w:val="center"/>
          </w:tcPr>
          <w:p w:rsidR="004201E2" w:rsidRPr="00472148" w:rsidRDefault="004201E2" w:rsidP="00F41163">
            <w:pPr>
              <w:jc w:val="center"/>
              <w:rPr>
                <w:sz w:val="20"/>
              </w:rPr>
            </w:pPr>
            <w:r w:rsidRPr="00472148">
              <w:rPr>
                <w:sz w:val="20"/>
              </w:rPr>
              <w:t>Lata</w:t>
            </w:r>
          </w:p>
        </w:tc>
        <w:tc>
          <w:tcPr>
            <w:tcW w:w="1418" w:type="dxa"/>
            <w:vAlign w:val="center"/>
          </w:tcPr>
          <w:p w:rsidR="004201E2" w:rsidRPr="00282CCB" w:rsidRDefault="004201E2" w:rsidP="00F41163">
            <w:pPr>
              <w:jc w:val="center"/>
              <w:rPr>
                <w:sz w:val="20"/>
              </w:rPr>
            </w:pPr>
            <w:r w:rsidRPr="00282CCB">
              <w:rPr>
                <w:sz w:val="20"/>
              </w:rPr>
              <w:t>30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97</w:t>
            </w:r>
          </w:p>
        </w:tc>
        <w:tc>
          <w:tcPr>
            <w:tcW w:w="4407" w:type="dxa"/>
            <w:shd w:val="clear" w:color="auto" w:fill="auto"/>
          </w:tcPr>
          <w:p w:rsidR="004201E2" w:rsidRPr="00282CCB" w:rsidRDefault="004201E2" w:rsidP="00F41163">
            <w:pPr>
              <w:jc w:val="both"/>
              <w:rPr>
                <w:b/>
                <w:sz w:val="20"/>
              </w:rPr>
            </w:pPr>
            <w:r w:rsidRPr="00282CCB">
              <w:rPr>
                <w:b/>
                <w:sz w:val="20"/>
              </w:rPr>
              <w:t>SUCO DE CAJÚ</w:t>
            </w:r>
            <w:r w:rsidRPr="00282CCB">
              <w:rPr>
                <w:sz w:val="20"/>
              </w:rPr>
              <w:t>, suco concentrado de caju, fonte natural de Vitaminas, garrafa com 1 litro</w:t>
            </w:r>
          </w:p>
        </w:tc>
        <w:tc>
          <w:tcPr>
            <w:tcW w:w="1559" w:type="dxa"/>
            <w:vAlign w:val="center"/>
          </w:tcPr>
          <w:p w:rsidR="004201E2" w:rsidRPr="00472148" w:rsidRDefault="004201E2" w:rsidP="00F41163">
            <w:pPr>
              <w:jc w:val="center"/>
              <w:rPr>
                <w:sz w:val="20"/>
              </w:rPr>
            </w:pPr>
            <w:r w:rsidRPr="00472148">
              <w:rPr>
                <w:sz w:val="20"/>
              </w:rPr>
              <w:t>Garrafa</w:t>
            </w:r>
          </w:p>
        </w:tc>
        <w:tc>
          <w:tcPr>
            <w:tcW w:w="1418" w:type="dxa"/>
            <w:vAlign w:val="center"/>
          </w:tcPr>
          <w:p w:rsidR="004201E2" w:rsidRPr="00282CCB" w:rsidRDefault="004201E2" w:rsidP="00F41163">
            <w:pPr>
              <w:jc w:val="center"/>
              <w:rPr>
                <w:sz w:val="20"/>
              </w:rPr>
            </w:pPr>
            <w:r w:rsidRPr="00282CCB">
              <w:rPr>
                <w:sz w:val="20"/>
              </w:rPr>
              <w:t>100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98</w:t>
            </w:r>
          </w:p>
        </w:tc>
        <w:tc>
          <w:tcPr>
            <w:tcW w:w="4407" w:type="dxa"/>
            <w:shd w:val="clear" w:color="auto" w:fill="auto"/>
          </w:tcPr>
          <w:p w:rsidR="004201E2" w:rsidRPr="00282CCB" w:rsidRDefault="004201E2" w:rsidP="00F41163">
            <w:pPr>
              <w:jc w:val="both"/>
              <w:rPr>
                <w:b/>
                <w:sz w:val="20"/>
              </w:rPr>
            </w:pPr>
            <w:r w:rsidRPr="00282CCB">
              <w:rPr>
                <w:b/>
                <w:sz w:val="20"/>
              </w:rPr>
              <w:t>SUCO DE GOIABA</w:t>
            </w:r>
            <w:r w:rsidRPr="00282CCB">
              <w:rPr>
                <w:sz w:val="20"/>
              </w:rPr>
              <w:t>, suco concentrado de goiaba, fonte natural de Vitaminas, garrafa com 1 litro</w:t>
            </w:r>
          </w:p>
        </w:tc>
        <w:tc>
          <w:tcPr>
            <w:tcW w:w="1559" w:type="dxa"/>
            <w:vAlign w:val="center"/>
          </w:tcPr>
          <w:p w:rsidR="004201E2" w:rsidRPr="00472148" w:rsidRDefault="004201E2" w:rsidP="00F41163">
            <w:pPr>
              <w:jc w:val="center"/>
              <w:rPr>
                <w:sz w:val="20"/>
              </w:rPr>
            </w:pPr>
            <w:r w:rsidRPr="00472148">
              <w:rPr>
                <w:sz w:val="20"/>
              </w:rPr>
              <w:t>Garrafa</w:t>
            </w:r>
          </w:p>
        </w:tc>
        <w:tc>
          <w:tcPr>
            <w:tcW w:w="1418" w:type="dxa"/>
            <w:vAlign w:val="center"/>
          </w:tcPr>
          <w:p w:rsidR="004201E2" w:rsidRPr="00282CCB" w:rsidRDefault="004201E2" w:rsidP="00F41163">
            <w:pPr>
              <w:jc w:val="center"/>
              <w:rPr>
                <w:sz w:val="20"/>
              </w:rPr>
            </w:pPr>
            <w:r w:rsidRPr="00282CCB">
              <w:rPr>
                <w:sz w:val="20"/>
              </w:rPr>
              <w:t>100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99</w:t>
            </w:r>
          </w:p>
        </w:tc>
        <w:tc>
          <w:tcPr>
            <w:tcW w:w="4407" w:type="dxa"/>
            <w:shd w:val="clear" w:color="auto" w:fill="auto"/>
          </w:tcPr>
          <w:p w:rsidR="004201E2" w:rsidRPr="00282CCB" w:rsidRDefault="004201E2" w:rsidP="00F41163">
            <w:pPr>
              <w:jc w:val="both"/>
              <w:rPr>
                <w:b/>
                <w:sz w:val="20"/>
              </w:rPr>
            </w:pPr>
            <w:r w:rsidRPr="00282CCB">
              <w:rPr>
                <w:b/>
                <w:sz w:val="20"/>
              </w:rPr>
              <w:t>SUCO DE MANGA</w:t>
            </w:r>
            <w:r w:rsidRPr="00282CCB">
              <w:rPr>
                <w:sz w:val="20"/>
              </w:rPr>
              <w:t>, suco concentrado de manga, fonte natural de Vitaminas, garrafa com 1 litro</w:t>
            </w:r>
          </w:p>
        </w:tc>
        <w:tc>
          <w:tcPr>
            <w:tcW w:w="1559" w:type="dxa"/>
            <w:vAlign w:val="center"/>
          </w:tcPr>
          <w:p w:rsidR="004201E2" w:rsidRPr="00472148" w:rsidRDefault="004201E2" w:rsidP="00F41163">
            <w:pPr>
              <w:jc w:val="center"/>
              <w:rPr>
                <w:sz w:val="20"/>
              </w:rPr>
            </w:pPr>
            <w:r w:rsidRPr="00472148">
              <w:rPr>
                <w:sz w:val="20"/>
              </w:rPr>
              <w:t>Garrafa</w:t>
            </w:r>
          </w:p>
        </w:tc>
        <w:tc>
          <w:tcPr>
            <w:tcW w:w="1418" w:type="dxa"/>
            <w:vAlign w:val="center"/>
          </w:tcPr>
          <w:p w:rsidR="004201E2" w:rsidRPr="00282CCB" w:rsidRDefault="004201E2" w:rsidP="00F41163">
            <w:pPr>
              <w:jc w:val="center"/>
              <w:rPr>
                <w:sz w:val="20"/>
              </w:rPr>
            </w:pPr>
            <w:r w:rsidRPr="00282CCB">
              <w:rPr>
                <w:sz w:val="20"/>
              </w:rPr>
              <w:t>100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100</w:t>
            </w:r>
          </w:p>
        </w:tc>
        <w:tc>
          <w:tcPr>
            <w:tcW w:w="4407" w:type="dxa"/>
            <w:shd w:val="clear" w:color="auto" w:fill="auto"/>
          </w:tcPr>
          <w:p w:rsidR="004201E2" w:rsidRPr="00282CCB" w:rsidRDefault="004201E2" w:rsidP="00F41163">
            <w:pPr>
              <w:jc w:val="both"/>
              <w:rPr>
                <w:b/>
                <w:sz w:val="20"/>
              </w:rPr>
            </w:pPr>
            <w:r w:rsidRPr="00282CCB">
              <w:rPr>
                <w:b/>
                <w:sz w:val="20"/>
              </w:rPr>
              <w:t>SUCO DE MARACUJÁ</w:t>
            </w:r>
            <w:r w:rsidRPr="00282CCB">
              <w:rPr>
                <w:sz w:val="20"/>
              </w:rPr>
              <w:t>, suco concentrado de maracujá, fonte natural de Vitaminas, garrafa com 1 litro</w:t>
            </w:r>
          </w:p>
        </w:tc>
        <w:tc>
          <w:tcPr>
            <w:tcW w:w="1559" w:type="dxa"/>
            <w:vAlign w:val="center"/>
          </w:tcPr>
          <w:p w:rsidR="004201E2" w:rsidRPr="00472148" w:rsidRDefault="004201E2" w:rsidP="00F41163">
            <w:pPr>
              <w:jc w:val="center"/>
              <w:rPr>
                <w:sz w:val="20"/>
              </w:rPr>
            </w:pPr>
            <w:r w:rsidRPr="00472148">
              <w:rPr>
                <w:sz w:val="20"/>
              </w:rPr>
              <w:t>Garrafa</w:t>
            </w:r>
          </w:p>
        </w:tc>
        <w:tc>
          <w:tcPr>
            <w:tcW w:w="1418" w:type="dxa"/>
            <w:vAlign w:val="center"/>
          </w:tcPr>
          <w:p w:rsidR="004201E2" w:rsidRPr="00282CCB" w:rsidRDefault="004201E2" w:rsidP="00F41163">
            <w:pPr>
              <w:jc w:val="center"/>
              <w:rPr>
                <w:sz w:val="20"/>
              </w:rPr>
            </w:pPr>
            <w:r w:rsidRPr="00282CCB">
              <w:rPr>
                <w:sz w:val="20"/>
              </w:rPr>
              <w:t>100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101</w:t>
            </w:r>
          </w:p>
        </w:tc>
        <w:tc>
          <w:tcPr>
            <w:tcW w:w="4407" w:type="dxa"/>
            <w:shd w:val="clear" w:color="auto" w:fill="auto"/>
          </w:tcPr>
          <w:p w:rsidR="004201E2" w:rsidRPr="00282CCB" w:rsidRDefault="004201E2" w:rsidP="00F41163">
            <w:pPr>
              <w:jc w:val="both"/>
              <w:rPr>
                <w:b/>
                <w:sz w:val="20"/>
              </w:rPr>
            </w:pPr>
            <w:r w:rsidRPr="00282CCB">
              <w:rPr>
                <w:b/>
                <w:sz w:val="20"/>
              </w:rPr>
              <w:t>SUCO DE UVA</w:t>
            </w:r>
            <w:r w:rsidRPr="00282CCB">
              <w:rPr>
                <w:sz w:val="20"/>
              </w:rPr>
              <w:t>, suco concentrado de uva, fonte natural de Vitaminas, garrafa com 1 litro</w:t>
            </w:r>
          </w:p>
        </w:tc>
        <w:tc>
          <w:tcPr>
            <w:tcW w:w="1559" w:type="dxa"/>
            <w:vAlign w:val="center"/>
          </w:tcPr>
          <w:p w:rsidR="004201E2" w:rsidRPr="00472148" w:rsidRDefault="004201E2" w:rsidP="00F41163">
            <w:pPr>
              <w:jc w:val="center"/>
              <w:rPr>
                <w:sz w:val="20"/>
              </w:rPr>
            </w:pPr>
            <w:r w:rsidRPr="00472148">
              <w:rPr>
                <w:sz w:val="20"/>
              </w:rPr>
              <w:t>Garrafa</w:t>
            </w:r>
          </w:p>
        </w:tc>
        <w:tc>
          <w:tcPr>
            <w:tcW w:w="1418" w:type="dxa"/>
            <w:vAlign w:val="center"/>
          </w:tcPr>
          <w:p w:rsidR="004201E2" w:rsidRPr="00282CCB" w:rsidRDefault="004201E2" w:rsidP="00F41163">
            <w:pPr>
              <w:jc w:val="center"/>
              <w:rPr>
                <w:sz w:val="20"/>
              </w:rPr>
            </w:pPr>
            <w:r w:rsidRPr="00282CCB">
              <w:rPr>
                <w:sz w:val="20"/>
              </w:rPr>
              <w:t>100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102</w:t>
            </w:r>
          </w:p>
        </w:tc>
        <w:tc>
          <w:tcPr>
            <w:tcW w:w="4407" w:type="dxa"/>
            <w:shd w:val="clear" w:color="auto" w:fill="auto"/>
          </w:tcPr>
          <w:p w:rsidR="004201E2" w:rsidRPr="00282CCB" w:rsidRDefault="004201E2" w:rsidP="00F41163">
            <w:pPr>
              <w:jc w:val="both"/>
              <w:rPr>
                <w:b/>
                <w:sz w:val="20"/>
              </w:rPr>
            </w:pPr>
            <w:r w:rsidRPr="00282CCB">
              <w:rPr>
                <w:b/>
                <w:sz w:val="20"/>
              </w:rPr>
              <w:t>TEMPERO COENTRO</w:t>
            </w:r>
            <w:r w:rsidRPr="00282CCB">
              <w:rPr>
                <w:sz w:val="20"/>
              </w:rPr>
              <w:t>, coentro 100% em pó, pacote com 10 g</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25</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103</w:t>
            </w:r>
          </w:p>
        </w:tc>
        <w:tc>
          <w:tcPr>
            <w:tcW w:w="4407" w:type="dxa"/>
            <w:shd w:val="clear" w:color="auto" w:fill="auto"/>
          </w:tcPr>
          <w:p w:rsidR="004201E2" w:rsidRPr="00282CCB" w:rsidRDefault="004201E2" w:rsidP="00F41163">
            <w:pPr>
              <w:jc w:val="both"/>
              <w:rPr>
                <w:b/>
                <w:sz w:val="20"/>
              </w:rPr>
            </w:pPr>
            <w:r w:rsidRPr="00282CCB">
              <w:rPr>
                <w:b/>
                <w:sz w:val="20"/>
              </w:rPr>
              <w:t>TEMPERO VERDE</w:t>
            </w:r>
            <w:r w:rsidRPr="00282CCB">
              <w:rPr>
                <w:sz w:val="20"/>
              </w:rPr>
              <w:t>, composto por salsa e cebolinha, em molhe, folhas limpas, viçosas, de cores brilhantes, sem marcas de pragas e talos firme</w:t>
            </w:r>
          </w:p>
        </w:tc>
        <w:tc>
          <w:tcPr>
            <w:tcW w:w="1559" w:type="dxa"/>
            <w:vAlign w:val="center"/>
          </w:tcPr>
          <w:p w:rsidR="004201E2" w:rsidRPr="00472148" w:rsidRDefault="004201E2" w:rsidP="00F41163">
            <w:pPr>
              <w:jc w:val="center"/>
              <w:rPr>
                <w:sz w:val="20"/>
              </w:rPr>
            </w:pPr>
            <w:r w:rsidRPr="00472148">
              <w:rPr>
                <w:sz w:val="20"/>
              </w:rPr>
              <w:t>Môlho</w:t>
            </w:r>
          </w:p>
        </w:tc>
        <w:tc>
          <w:tcPr>
            <w:tcW w:w="1418" w:type="dxa"/>
            <w:vAlign w:val="center"/>
          </w:tcPr>
          <w:p w:rsidR="004201E2" w:rsidRPr="00282CCB" w:rsidRDefault="004201E2" w:rsidP="00F41163">
            <w:pPr>
              <w:jc w:val="center"/>
              <w:rPr>
                <w:sz w:val="20"/>
              </w:rPr>
            </w:pPr>
            <w:r w:rsidRPr="00282CCB">
              <w:rPr>
                <w:sz w:val="20"/>
              </w:rPr>
              <w:t>160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104</w:t>
            </w:r>
          </w:p>
        </w:tc>
        <w:tc>
          <w:tcPr>
            <w:tcW w:w="4407" w:type="dxa"/>
            <w:shd w:val="clear" w:color="auto" w:fill="auto"/>
          </w:tcPr>
          <w:p w:rsidR="004201E2" w:rsidRPr="00282CCB" w:rsidRDefault="004201E2" w:rsidP="00F41163">
            <w:pPr>
              <w:jc w:val="both"/>
              <w:rPr>
                <w:b/>
                <w:sz w:val="20"/>
              </w:rPr>
            </w:pPr>
            <w:r w:rsidRPr="00282CCB">
              <w:rPr>
                <w:b/>
                <w:sz w:val="20"/>
              </w:rPr>
              <w:t>TEMPERO ORÉGANO</w:t>
            </w:r>
            <w:r w:rsidRPr="00282CCB">
              <w:rPr>
                <w:sz w:val="20"/>
              </w:rPr>
              <w:t>, orégano desidratado, constituído por folhas genuínas, sãs, limpas e secas, aspecto de folha ovalada e seca, cor verde parda, cheiro e sabor próprio, pacote com 10 g</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30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lastRenderedPageBreak/>
              <w:t>105</w:t>
            </w:r>
          </w:p>
        </w:tc>
        <w:tc>
          <w:tcPr>
            <w:tcW w:w="4407" w:type="dxa"/>
            <w:shd w:val="clear" w:color="auto" w:fill="auto"/>
          </w:tcPr>
          <w:p w:rsidR="004201E2" w:rsidRPr="00282CCB" w:rsidRDefault="004201E2" w:rsidP="00F41163">
            <w:pPr>
              <w:jc w:val="both"/>
              <w:rPr>
                <w:b/>
                <w:sz w:val="20"/>
              </w:rPr>
            </w:pPr>
            <w:r w:rsidRPr="00282CCB">
              <w:rPr>
                <w:b/>
                <w:sz w:val="20"/>
              </w:rPr>
              <w:t>FARINHA DE QUIBE</w:t>
            </w:r>
            <w:r w:rsidRPr="00282CCB">
              <w:rPr>
                <w:sz w:val="20"/>
              </w:rPr>
              <w:t>, composição: grãos de trigo selecionados e moídos, tipo: cru</w:t>
            </w:r>
          </w:p>
        </w:tc>
        <w:tc>
          <w:tcPr>
            <w:tcW w:w="1559" w:type="dxa"/>
            <w:vAlign w:val="center"/>
          </w:tcPr>
          <w:p w:rsidR="004201E2" w:rsidRPr="00472148" w:rsidRDefault="004201E2" w:rsidP="00F41163">
            <w:pPr>
              <w:jc w:val="center"/>
              <w:rPr>
                <w:sz w:val="20"/>
              </w:rPr>
            </w:pPr>
            <w:r w:rsidRPr="00472148">
              <w:rPr>
                <w:sz w:val="20"/>
              </w:rPr>
              <w:t>Pacote</w:t>
            </w:r>
          </w:p>
        </w:tc>
        <w:tc>
          <w:tcPr>
            <w:tcW w:w="1418" w:type="dxa"/>
            <w:vAlign w:val="center"/>
          </w:tcPr>
          <w:p w:rsidR="004201E2" w:rsidRPr="00282CCB" w:rsidRDefault="004201E2" w:rsidP="00F41163">
            <w:pPr>
              <w:jc w:val="center"/>
              <w:rPr>
                <w:sz w:val="20"/>
              </w:rPr>
            </w:pPr>
            <w:r w:rsidRPr="00282CCB">
              <w:rPr>
                <w:sz w:val="20"/>
              </w:rPr>
              <w:t>20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106</w:t>
            </w:r>
          </w:p>
        </w:tc>
        <w:tc>
          <w:tcPr>
            <w:tcW w:w="4407" w:type="dxa"/>
            <w:shd w:val="clear" w:color="auto" w:fill="auto"/>
          </w:tcPr>
          <w:p w:rsidR="004201E2" w:rsidRPr="00282CCB" w:rsidRDefault="004201E2" w:rsidP="00F41163">
            <w:pPr>
              <w:jc w:val="both"/>
              <w:rPr>
                <w:b/>
                <w:sz w:val="20"/>
              </w:rPr>
            </w:pPr>
            <w:r w:rsidRPr="00282CCB">
              <w:rPr>
                <w:b/>
                <w:sz w:val="20"/>
              </w:rPr>
              <w:t>TOMATE</w:t>
            </w:r>
            <w:r w:rsidRPr="00282CCB">
              <w:rPr>
                <w:sz w:val="20"/>
              </w:rPr>
              <w:t>, frutos firmes, sem machucados, furos ou marcas de pragas</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160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107</w:t>
            </w:r>
          </w:p>
        </w:tc>
        <w:tc>
          <w:tcPr>
            <w:tcW w:w="4407" w:type="dxa"/>
            <w:shd w:val="clear" w:color="auto" w:fill="auto"/>
          </w:tcPr>
          <w:p w:rsidR="004201E2" w:rsidRPr="00282CCB" w:rsidRDefault="004201E2" w:rsidP="00F41163">
            <w:pPr>
              <w:jc w:val="both"/>
              <w:rPr>
                <w:b/>
                <w:sz w:val="20"/>
              </w:rPr>
            </w:pPr>
            <w:r w:rsidRPr="00282CCB">
              <w:rPr>
                <w:sz w:val="20"/>
              </w:rPr>
              <w:t xml:space="preserve">Fruta, tipo 1: </w:t>
            </w:r>
            <w:r w:rsidRPr="00282CCB">
              <w:rPr>
                <w:b/>
                <w:sz w:val="20"/>
              </w:rPr>
              <w:t>UVA CRIMSON</w:t>
            </w:r>
            <w:r w:rsidRPr="00282CCB">
              <w:rPr>
                <w:sz w:val="20"/>
              </w:rPr>
              <w:t>, apresentação: natural, adicional: sem semente, em cachos com frutos maduros e firmes, de cor brilhante, aroma e sabor da espécie, sem ferimentos ou defeitos</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30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108</w:t>
            </w:r>
          </w:p>
        </w:tc>
        <w:tc>
          <w:tcPr>
            <w:tcW w:w="4407" w:type="dxa"/>
            <w:shd w:val="clear" w:color="auto" w:fill="auto"/>
          </w:tcPr>
          <w:p w:rsidR="004201E2" w:rsidRPr="00282CCB" w:rsidRDefault="004201E2" w:rsidP="00F41163">
            <w:pPr>
              <w:jc w:val="both"/>
              <w:rPr>
                <w:b/>
                <w:sz w:val="20"/>
              </w:rPr>
            </w:pPr>
            <w:r w:rsidRPr="00282CCB">
              <w:rPr>
                <w:b/>
                <w:sz w:val="20"/>
              </w:rPr>
              <w:t>VAGEM</w:t>
            </w:r>
            <w:r w:rsidRPr="00282CCB">
              <w:rPr>
                <w:sz w:val="20"/>
              </w:rPr>
              <w:t>, limpas, viçosas, de cor brilhante, sem marcas de pragas</w:t>
            </w:r>
          </w:p>
        </w:tc>
        <w:tc>
          <w:tcPr>
            <w:tcW w:w="1559" w:type="dxa"/>
            <w:vAlign w:val="center"/>
          </w:tcPr>
          <w:p w:rsidR="004201E2" w:rsidRPr="00472148" w:rsidRDefault="004201E2" w:rsidP="00F41163">
            <w:pPr>
              <w:jc w:val="center"/>
              <w:rPr>
                <w:sz w:val="20"/>
              </w:rPr>
            </w:pPr>
            <w:r w:rsidRPr="00472148">
              <w:rPr>
                <w:sz w:val="20"/>
              </w:rPr>
              <w:t>Kg</w:t>
            </w:r>
          </w:p>
        </w:tc>
        <w:tc>
          <w:tcPr>
            <w:tcW w:w="1418" w:type="dxa"/>
            <w:vAlign w:val="center"/>
          </w:tcPr>
          <w:p w:rsidR="004201E2" w:rsidRPr="00282CCB" w:rsidRDefault="004201E2" w:rsidP="00F41163">
            <w:pPr>
              <w:jc w:val="center"/>
              <w:rPr>
                <w:sz w:val="20"/>
              </w:rPr>
            </w:pPr>
            <w:r w:rsidRPr="00282CCB">
              <w:rPr>
                <w:sz w:val="20"/>
              </w:rPr>
              <w:t>30</w:t>
            </w:r>
          </w:p>
        </w:tc>
        <w:tc>
          <w:tcPr>
            <w:tcW w:w="1418" w:type="dxa"/>
          </w:tcPr>
          <w:p w:rsidR="004201E2" w:rsidRPr="00282CCB" w:rsidRDefault="004201E2" w:rsidP="00F41163">
            <w:pPr>
              <w:jc w:val="center"/>
              <w:rPr>
                <w:sz w:val="20"/>
              </w:rPr>
            </w:pPr>
          </w:p>
        </w:tc>
      </w:tr>
      <w:tr w:rsidR="004201E2" w:rsidRPr="00282CCB" w:rsidTr="004201E2">
        <w:tc>
          <w:tcPr>
            <w:tcW w:w="696" w:type="dxa"/>
            <w:shd w:val="clear" w:color="auto" w:fill="auto"/>
            <w:vAlign w:val="center"/>
          </w:tcPr>
          <w:p w:rsidR="004201E2" w:rsidRPr="00282CCB" w:rsidRDefault="004201E2" w:rsidP="00F41163">
            <w:pPr>
              <w:jc w:val="center"/>
              <w:rPr>
                <w:sz w:val="20"/>
              </w:rPr>
            </w:pPr>
            <w:r w:rsidRPr="00282CCB">
              <w:rPr>
                <w:sz w:val="20"/>
              </w:rPr>
              <w:t>109</w:t>
            </w:r>
          </w:p>
        </w:tc>
        <w:tc>
          <w:tcPr>
            <w:tcW w:w="4407" w:type="dxa"/>
            <w:shd w:val="clear" w:color="auto" w:fill="auto"/>
          </w:tcPr>
          <w:p w:rsidR="004201E2" w:rsidRPr="00282CCB" w:rsidRDefault="004201E2" w:rsidP="00F41163">
            <w:pPr>
              <w:jc w:val="both"/>
              <w:rPr>
                <w:b/>
                <w:sz w:val="20"/>
              </w:rPr>
            </w:pPr>
            <w:r w:rsidRPr="00282CCB">
              <w:rPr>
                <w:b/>
                <w:sz w:val="20"/>
              </w:rPr>
              <w:t>VINAGRE BRANCO</w:t>
            </w:r>
            <w:r w:rsidRPr="00282CCB">
              <w:rPr>
                <w:sz w:val="20"/>
              </w:rPr>
              <w:t>, fermentado acético de maça, acidez de 4,0%, não contém Glúten, embalagem de 750 ml</w:t>
            </w:r>
          </w:p>
        </w:tc>
        <w:tc>
          <w:tcPr>
            <w:tcW w:w="1559" w:type="dxa"/>
            <w:vAlign w:val="center"/>
          </w:tcPr>
          <w:p w:rsidR="004201E2" w:rsidRPr="00472148" w:rsidRDefault="004201E2" w:rsidP="00F41163">
            <w:pPr>
              <w:jc w:val="center"/>
              <w:rPr>
                <w:sz w:val="20"/>
              </w:rPr>
            </w:pPr>
            <w:r w:rsidRPr="00472148">
              <w:rPr>
                <w:sz w:val="20"/>
              </w:rPr>
              <w:t>Garrafa</w:t>
            </w:r>
          </w:p>
        </w:tc>
        <w:tc>
          <w:tcPr>
            <w:tcW w:w="1418" w:type="dxa"/>
            <w:vAlign w:val="center"/>
          </w:tcPr>
          <w:p w:rsidR="004201E2" w:rsidRPr="00282CCB" w:rsidRDefault="004201E2" w:rsidP="00F41163">
            <w:pPr>
              <w:jc w:val="center"/>
              <w:rPr>
                <w:sz w:val="20"/>
              </w:rPr>
            </w:pPr>
            <w:r w:rsidRPr="00282CCB">
              <w:rPr>
                <w:sz w:val="20"/>
              </w:rPr>
              <w:t>30</w:t>
            </w:r>
          </w:p>
        </w:tc>
        <w:tc>
          <w:tcPr>
            <w:tcW w:w="1418" w:type="dxa"/>
          </w:tcPr>
          <w:p w:rsidR="004201E2" w:rsidRPr="00282CCB" w:rsidRDefault="004201E2" w:rsidP="00F41163">
            <w:pPr>
              <w:jc w:val="center"/>
              <w:rPr>
                <w:sz w:val="20"/>
              </w:rPr>
            </w:pPr>
          </w:p>
        </w:tc>
      </w:tr>
    </w:tbl>
    <w:p w:rsidR="00717C31" w:rsidRDefault="00717C31" w:rsidP="00BB76DD">
      <w:pPr>
        <w:spacing w:before="120" w:after="120"/>
        <w:jc w:val="both"/>
        <w:rPr>
          <w:b/>
          <w:sz w:val="24"/>
        </w:rPr>
      </w:pPr>
      <w:r>
        <w:rPr>
          <w:b/>
          <w:sz w:val="24"/>
        </w:rPr>
        <w:t>1</w:t>
      </w:r>
      <w:r w:rsidRPr="00F973D0">
        <w:rPr>
          <w:b/>
          <w:sz w:val="24"/>
        </w:rPr>
        <w:t xml:space="preserve"> – </w:t>
      </w:r>
      <w:r w:rsidRPr="00890BAB">
        <w:rPr>
          <w:b/>
          <w:sz w:val="24"/>
        </w:rPr>
        <w:t>DINÂMICA DE EXECUÇÃO E RECEBIMENTO DO CONTRATO</w:t>
      </w:r>
      <w:r>
        <w:rPr>
          <w:b/>
          <w:sz w:val="24"/>
        </w:rPr>
        <w:t xml:space="preserve">, </w:t>
      </w:r>
      <w:r w:rsidRPr="00332492">
        <w:rPr>
          <w:b/>
          <w:sz w:val="24"/>
        </w:rPr>
        <w:t xml:space="preserve">DURAÇÃO, </w:t>
      </w:r>
      <w:r w:rsidR="00BB76DD">
        <w:rPr>
          <w:b/>
          <w:sz w:val="24"/>
        </w:rPr>
        <w:t xml:space="preserve">E </w:t>
      </w:r>
      <w:r w:rsidRPr="00332492">
        <w:rPr>
          <w:b/>
          <w:sz w:val="24"/>
        </w:rPr>
        <w:t>ALTERAÇÃO DA ATA DE REGISTRO DE PREÇOS</w:t>
      </w:r>
      <w:r w:rsidR="00DD2BAE">
        <w:rPr>
          <w:b/>
          <w:sz w:val="24"/>
        </w:rPr>
        <w:t xml:space="preserve">, </w:t>
      </w:r>
      <w:r w:rsidR="00DD2BAE" w:rsidRPr="00DD2BAE">
        <w:rPr>
          <w:b/>
          <w:sz w:val="24"/>
        </w:rPr>
        <w:t>DETALHAMENTO DO OBJETO</w:t>
      </w:r>
      <w:r w:rsidR="00E22D18">
        <w:rPr>
          <w:b/>
          <w:sz w:val="24"/>
        </w:rPr>
        <w:t xml:space="preserve"> </w:t>
      </w:r>
    </w:p>
    <w:p w:rsidR="008120C5" w:rsidRDefault="00717C31" w:rsidP="00BB76DD">
      <w:pPr>
        <w:spacing w:before="120" w:after="120"/>
        <w:jc w:val="both"/>
        <w:rPr>
          <w:sz w:val="24"/>
        </w:rPr>
      </w:pPr>
      <w:r w:rsidRPr="00213CFA">
        <w:rPr>
          <w:sz w:val="24"/>
        </w:rPr>
        <w:t>1.1 – DINÂMICA DE EXECUÇÃO E RECEBIMENTO DO CONTRATO</w:t>
      </w:r>
      <w:r w:rsidR="00E22D18">
        <w:rPr>
          <w:sz w:val="24"/>
        </w:rPr>
        <w:t xml:space="preserve"> </w:t>
      </w:r>
    </w:p>
    <w:p w:rsidR="000F4B3B" w:rsidRPr="00A051F2" w:rsidRDefault="000F4B3B" w:rsidP="00BB76DD">
      <w:pPr>
        <w:spacing w:before="120" w:after="120"/>
        <w:jc w:val="both"/>
        <w:rPr>
          <w:color w:val="000000"/>
          <w:sz w:val="24"/>
        </w:rPr>
      </w:pPr>
      <w:r w:rsidRPr="00213CFA">
        <w:rPr>
          <w:sz w:val="24"/>
        </w:rPr>
        <w:t xml:space="preserve">1.1.1 – A Administração emitirá por escrito ordem de fornecimento, com a quantidade e </w:t>
      </w:r>
      <w:r w:rsidRPr="00A051F2">
        <w:rPr>
          <w:color w:val="000000"/>
          <w:sz w:val="24"/>
        </w:rPr>
        <w:t>identificação dos bens que serão fornecidos, o local de fornecimento, o prazo máximo para a entrega, a identificação e assinatura do gestor responsável pela emissão da ordem e a identificação da pessoa jurídica a que se destina a ordem.</w:t>
      </w:r>
    </w:p>
    <w:p w:rsidR="00E22D18" w:rsidRPr="00A051F2" w:rsidRDefault="008120C5" w:rsidP="00E22D18">
      <w:pPr>
        <w:spacing w:before="120" w:after="120"/>
        <w:jc w:val="both"/>
        <w:rPr>
          <w:color w:val="000000"/>
          <w:sz w:val="24"/>
        </w:rPr>
      </w:pPr>
      <w:r w:rsidRPr="00A051F2">
        <w:rPr>
          <w:color w:val="000000"/>
          <w:sz w:val="24"/>
        </w:rPr>
        <w:t>1.1</w:t>
      </w:r>
      <w:r w:rsidR="00E22D18" w:rsidRPr="00A051F2">
        <w:rPr>
          <w:color w:val="000000"/>
          <w:sz w:val="24"/>
        </w:rPr>
        <w:t xml:space="preserve">.1.1 </w:t>
      </w:r>
      <w:r w:rsidRPr="00A051F2">
        <w:rPr>
          <w:color w:val="000000"/>
          <w:sz w:val="24"/>
        </w:rPr>
        <w:t>–</w:t>
      </w:r>
      <w:r w:rsidR="00E22D18" w:rsidRPr="00A051F2">
        <w:rPr>
          <w:color w:val="000000"/>
          <w:sz w:val="24"/>
        </w:rPr>
        <w:t xml:space="preserve"> Os itens deverão ser entregues de forma parcelada, de acordo com a quantidade solicitada  elo setor competente, no período compreendido entre 8h às 10h, sempre às segundas feiras,  xceto nos feriados nacionais, do Estado do Rio de Janeiro e do Município de Bom Jardim, nesses casos de feriados a entrega deve acontecer no próximo dia útil, no mesmo horário.</w:t>
      </w:r>
    </w:p>
    <w:p w:rsidR="00E22D18" w:rsidRPr="00A051F2" w:rsidRDefault="008120C5" w:rsidP="00E22D18">
      <w:pPr>
        <w:spacing w:before="120" w:after="120"/>
        <w:jc w:val="both"/>
        <w:rPr>
          <w:color w:val="000000"/>
          <w:sz w:val="24"/>
        </w:rPr>
      </w:pPr>
      <w:r w:rsidRPr="00A051F2">
        <w:rPr>
          <w:color w:val="000000"/>
          <w:sz w:val="24"/>
        </w:rPr>
        <w:t>1.1</w:t>
      </w:r>
      <w:r w:rsidR="00E22D18" w:rsidRPr="00A051F2">
        <w:rPr>
          <w:color w:val="000000"/>
          <w:sz w:val="24"/>
        </w:rPr>
        <w:t xml:space="preserve">.1.2 – A entrega dos produtos deverá ser acompanhada de notas fiscais em 02 (duas) vias , discriminando os produtos de acordo com o empenho e os dados bancários para pagamento. </w:t>
      </w:r>
      <w:r w:rsidRPr="00A051F2">
        <w:rPr>
          <w:color w:val="000000"/>
          <w:sz w:val="24"/>
        </w:rPr>
        <w:t>1.1</w:t>
      </w:r>
      <w:r w:rsidR="00E22D18" w:rsidRPr="00A051F2">
        <w:rPr>
          <w:color w:val="000000"/>
          <w:sz w:val="24"/>
        </w:rPr>
        <w:t>.1.3 – Em relação ao produto 79 (Pão francês) da tabela de “Detalhamento do Objeto”, a entrega do mesmo deverá ser feita todos os dias da semana, quando solicitado pela Coordenação, exceto aos sábados, os domingos, feriados nacionais, estaduais e municipais, ate o horário de 8:30 da manhã, com a quantidade estipulada na nota de empenho.</w:t>
      </w:r>
    </w:p>
    <w:p w:rsidR="000F4B3B" w:rsidRPr="00A051F2" w:rsidRDefault="000F4B3B" w:rsidP="00E22D18">
      <w:pPr>
        <w:spacing w:before="120" w:after="120"/>
        <w:jc w:val="both"/>
        <w:rPr>
          <w:color w:val="000000"/>
          <w:sz w:val="24"/>
        </w:rPr>
      </w:pPr>
      <w:r w:rsidRPr="00A051F2">
        <w:rPr>
          <w:color w:val="000000"/>
          <w:sz w:val="24"/>
        </w:rPr>
        <w:t>1.1.</w:t>
      </w:r>
      <w:r w:rsidR="008120C5" w:rsidRPr="00A051F2">
        <w:rPr>
          <w:color w:val="000000"/>
          <w:sz w:val="24"/>
        </w:rPr>
        <w:t>2</w:t>
      </w:r>
      <w:r w:rsidRPr="00A051F2">
        <w:rPr>
          <w:color w:val="000000"/>
          <w:sz w:val="24"/>
        </w:rPr>
        <w:t xml:space="preserve">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0F4B3B" w:rsidRPr="00A051F2" w:rsidRDefault="000F4B3B" w:rsidP="00BB76DD">
      <w:pPr>
        <w:spacing w:before="120" w:after="120"/>
        <w:jc w:val="both"/>
        <w:rPr>
          <w:color w:val="000000"/>
          <w:sz w:val="24"/>
        </w:rPr>
      </w:pPr>
      <w:r w:rsidRPr="00A051F2">
        <w:rPr>
          <w:color w:val="000000"/>
          <w:sz w:val="24"/>
        </w:rPr>
        <w:t>1.1.</w:t>
      </w:r>
      <w:r w:rsidR="008120C5" w:rsidRPr="00A051F2">
        <w:rPr>
          <w:color w:val="000000"/>
          <w:sz w:val="24"/>
        </w:rPr>
        <w:t>3</w:t>
      </w:r>
      <w:r w:rsidRPr="00A051F2">
        <w:rPr>
          <w:color w:val="000000"/>
          <w:sz w:val="24"/>
        </w:rPr>
        <w:t xml:space="preserve"> – Os itens serão recebidos provisoriamente pelo responsável pelo acompanhamento e fiscalização do contrato, para efeito de posterior verificação de sua conformidade com as especificações constantes no instrumento convocatório, em seus anexos ou na proposta.</w:t>
      </w:r>
    </w:p>
    <w:p w:rsidR="000F4B3B" w:rsidRPr="00A051F2" w:rsidRDefault="000F4B3B" w:rsidP="00BB76DD">
      <w:pPr>
        <w:spacing w:before="120" w:after="120"/>
        <w:jc w:val="both"/>
        <w:rPr>
          <w:color w:val="000000"/>
          <w:sz w:val="24"/>
        </w:rPr>
      </w:pPr>
      <w:r w:rsidRPr="00A051F2">
        <w:rPr>
          <w:color w:val="000000"/>
          <w:sz w:val="24"/>
        </w:rPr>
        <w:t>1.1.</w:t>
      </w:r>
      <w:r w:rsidR="008120C5" w:rsidRPr="00A051F2">
        <w:rPr>
          <w:color w:val="000000"/>
          <w:sz w:val="24"/>
        </w:rPr>
        <w:t>4</w:t>
      </w:r>
      <w:r w:rsidRPr="00A051F2">
        <w:rPr>
          <w:color w:val="000000"/>
          <w:sz w:val="24"/>
        </w:rPr>
        <w:t xml:space="preserve"> – Os itens poderão ser rejeitados, no todo ou em parte, quando em desacordo com as especificações constantes no instrumento convocatório, em seus anexos ou na proposta, devendo ser substituídos no prazo de 03 dias úteis, a contar da notificação ao adjudicatário, às suas custas, sem prejuízo da aplicação das penalidades. </w:t>
      </w:r>
    </w:p>
    <w:p w:rsidR="000F4B3B" w:rsidRPr="00A051F2" w:rsidRDefault="000F4B3B" w:rsidP="00BB76DD">
      <w:pPr>
        <w:spacing w:before="120" w:after="120"/>
        <w:jc w:val="both"/>
        <w:rPr>
          <w:color w:val="000000"/>
          <w:sz w:val="24"/>
        </w:rPr>
      </w:pPr>
      <w:r w:rsidRPr="00A051F2">
        <w:rPr>
          <w:color w:val="000000"/>
          <w:sz w:val="24"/>
        </w:rPr>
        <w:t>1.1.</w:t>
      </w:r>
      <w:r w:rsidR="008120C5" w:rsidRPr="00A051F2">
        <w:rPr>
          <w:color w:val="000000"/>
          <w:sz w:val="24"/>
        </w:rPr>
        <w:t>5</w:t>
      </w:r>
      <w:r w:rsidRPr="00A051F2">
        <w:rPr>
          <w:color w:val="000000"/>
          <w:sz w:val="24"/>
        </w:rPr>
        <w:t xml:space="preserve"> – Os itens serão recebidos definitivamente no prazo de 10 (dez) dias corridos, contados do recebimento provisório, após a verificação da qualidade e quantidade do material e consequente aceitação mediante termo circunstanciado ou ateste das notas fiscais.</w:t>
      </w:r>
    </w:p>
    <w:p w:rsidR="000F4B3B" w:rsidRPr="00A051F2" w:rsidRDefault="000F4B3B" w:rsidP="00BB76DD">
      <w:pPr>
        <w:spacing w:before="120" w:after="120"/>
        <w:jc w:val="both"/>
        <w:rPr>
          <w:color w:val="000000"/>
          <w:sz w:val="24"/>
        </w:rPr>
      </w:pPr>
      <w:r w:rsidRPr="00A051F2">
        <w:rPr>
          <w:color w:val="000000"/>
          <w:sz w:val="24"/>
        </w:rPr>
        <w:t>1.1.</w:t>
      </w:r>
      <w:r w:rsidR="008120C5" w:rsidRPr="00A051F2">
        <w:rPr>
          <w:color w:val="000000"/>
          <w:sz w:val="24"/>
        </w:rPr>
        <w:t>6</w:t>
      </w:r>
      <w:r w:rsidRPr="00A051F2">
        <w:rPr>
          <w:color w:val="000000"/>
          <w:sz w:val="24"/>
        </w:rPr>
        <w:t xml:space="preserve"> – Caso a verificação de conformidade não seja procedida dentro do prazo fixado, reputar-se-á como realizada, consumando-se o recebimento definitivo no dia do esgotamento do prazo.</w:t>
      </w:r>
    </w:p>
    <w:p w:rsidR="000F4B3B" w:rsidRPr="00A051F2" w:rsidRDefault="000F4B3B" w:rsidP="00BB76DD">
      <w:pPr>
        <w:spacing w:before="120" w:after="120"/>
        <w:jc w:val="both"/>
        <w:rPr>
          <w:color w:val="000000"/>
          <w:sz w:val="24"/>
        </w:rPr>
      </w:pPr>
      <w:r w:rsidRPr="00A051F2">
        <w:rPr>
          <w:color w:val="000000"/>
          <w:sz w:val="24"/>
        </w:rPr>
        <w:t>1.1.</w:t>
      </w:r>
      <w:r w:rsidR="008120C5" w:rsidRPr="00A051F2">
        <w:rPr>
          <w:color w:val="000000"/>
          <w:sz w:val="24"/>
        </w:rPr>
        <w:t>7</w:t>
      </w:r>
      <w:r w:rsidRPr="00A051F2">
        <w:rPr>
          <w:color w:val="000000"/>
          <w:sz w:val="24"/>
        </w:rPr>
        <w:t xml:space="preserve"> – O recebimento provisório ou definitivo do objeto não exclui a responsabilidade da CONTRATADA pelos prejuízos resultantes da incorreta execução do contrato.</w:t>
      </w:r>
    </w:p>
    <w:p w:rsidR="008120C5" w:rsidRPr="00A051F2" w:rsidRDefault="008120C5" w:rsidP="00BB76DD">
      <w:pPr>
        <w:spacing w:before="120" w:after="120"/>
        <w:jc w:val="both"/>
        <w:rPr>
          <w:color w:val="000000"/>
          <w:sz w:val="24"/>
        </w:rPr>
      </w:pPr>
    </w:p>
    <w:p w:rsidR="008120C5" w:rsidRPr="00A051F2" w:rsidRDefault="008120C5" w:rsidP="00BB76DD">
      <w:pPr>
        <w:spacing w:before="120" w:after="120"/>
        <w:jc w:val="both"/>
        <w:rPr>
          <w:color w:val="000000"/>
          <w:sz w:val="24"/>
        </w:rPr>
      </w:pPr>
    </w:p>
    <w:p w:rsidR="00717C31" w:rsidRPr="00213CFA" w:rsidRDefault="00717C31" w:rsidP="00BB76DD">
      <w:pPr>
        <w:spacing w:before="120" w:after="120"/>
        <w:jc w:val="both"/>
        <w:rPr>
          <w:sz w:val="24"/>
        </w:rPr>
      </w:pPr>
      <w:r w:rsidRPr="00213CFA">
        <w:rPr>
          <w:sz w:val="24"/>
        </w:rPr>
        <w:lastRenderedPageBreak/>
        <w:t>1.2 – DURAÇÃO</w:t>
      </w:r>
      <w:r w:rsidR="00BB76DD">
        <w:rPr>
          <w:sz w:val="24"/>
        </w:rPr>
        <w:t xml:space="preserve"> E</w:t>
      </w:r>
      <w:r w:rsidRPr="00213CFA">
        <w:rPr>
          <w:sz w:val="24"/>
        </w:rPr>
        <w:t xml:space="preserve"> ALTERAÇÃO DA ATA DE REGISTRO DE PREÇOS</w:t>
      </w:r>
    </w:p>
    <w:p w:rsidR="000F4B3B" w:rsidRPr="00213CFA" w:rsidRDefault="000F4B3B" w:rsidP="00BB76DD">
      <w:pPr>
        <w:pStyle w:val="Corpodetexto3"/>
        <w:spacing w:before="120" w:after="120"/>
        <w:jc w:val="both"/>
        <w:rPr>
          <w:sz w:val="24"/>
        </w:rPr>
      </w:pPr>
      <w:r w:rsidRPr="00213CFA">
        <w:rPr>
          <w:sz w:val="24"/>
        </w:rPr>
        <w:t>1.2.1 – A ata de registro de preços terá duração de 12 meses,  com eficácia na forma do art. 61, parágrafo único da Lei Federal nº 8.666/93, sendo vedada sua prorrogação.</w:t>
      </w:r>
    </w:p>
    <w:p w:rsidR="000F4B3B" w:rsidRPr="00213CFA" w:rsidRDefault="000F4B3B" w:rsidP="00BB76DD">
      <w:pPr>
        <w:pStyle w:val="Corpodetexto3"/>
        <w:spacing w:before="120" w:after="120"/>
        <w:jc w:val="both"/>
        <w:rPr>
          <w:sz w:val="24"/>
        </w:rPr>
      </w:pPr>
      <w:r w:rsidRPr="00213CFA">
        <w:rPr>
          <w:sz w:val="24"/>
        </w:rPr>
        <w:t>1.2.2 – As contratações oriundas da ata de registro de preços terão duração idêntica a esta, observados os prazos para fornecimento e pagamento pela Administração.</w:t>
      </w:r>
    </w:p>
    <w:p w:rsidR="000F4B3B" w:rsidRPr="00213CFA" w:rsidRDefault="000F4B3B" w:rsidP="00BB76DD">
      <w:pPr>
        <w:pStyle w:val="Corpodetexto3"/>
        <w:spacing w:before="120" w:after="120"/>
        <w:jc w:val="both"/>
        <w:rPr>
          <w:sz w:val="24"/>
        </w:rPr>
      </w:pPr>
      <w:r w:rsidRPr="00213CFA">
        <w:rPr>
          <w:sz w:val="24"/>
        </w:rPr>
        <w:t>1.2.3 – As obrigações disciplinadas na ata de registro de preços e no instrumento convocatório poderão ser alteradas por comum acordo das partes, após justificativa da Administração, nas seguintes hipóteses:</w:t>
      </w:r>
    </w:p>
    <w:p w:rsidR="000F4B3B" w:rsidRPr="00213CFA" w:rsidRDefault="000F4B3B" w:rsidP="00BB76DD">
      <w:pPr>
        <w:pStyle w:val="Corpodetexto3"/>
        <w:spacing w:before="120" w:after="120"/>
        <w:jc w:val="both"/>
        <w:rPr>
          <w:sz w:val="24"/>
        </w:rPr>
      </w:pPr>
      <w:r w:rsidRPr="00213CFA">
        <w:rPr>
          <w:sz w:val="24"/>
        </w:rPr>
        <w:t>1.2.3.1 – Quando conveniente a substituição de garantia de execução;</w:t>
      </w:r>
    </w:p>
    <w:p w:rsidR="000F4B3B" w:rsidRPr="00213CFA" w:rsidRDefault="000F4B3B" w:rsidP="00BB76DD">
      <w:pPr>
        <w:pStyle w:val="Corpodetexto3"/>
        <w:spacing w:before="120" w:after="120"/>
        <w:jc w:val="both"/>
        <w:rPr>
          <w:sz w:val="24"/>
        </w:rPr>
      </w:pPr>
      <w:r w:rsidRPr="00213CFA">
        <w:rPr>
          <w:sz w:val="24"/>
        </w:rPr>
        <w:t>1.2.3.2 – Quando necessária a modificação da forma de fornecimento ou da dinâmica de execução, em razão da verificação técnica de inaplicabilidade dos termos originais;</w:t>
      </w:r>
    </w:p>
    <w:p w:rsidR="000F4B3B" w:rsidRPr="00213CFA" w:rsidRDefault="000F4B3B" w:rsidP="00BB76DD">
      <w:pPr>
        <w:pStyle w:val="Corpodetexto3"/>
        <w:spacing w:before="120" w:after="120"/>
        <w:jc w:val="both"/>
        <w:rPr>
          <w:sz w:val="24"/>
        </w:rPr>
      </w:pPr>
      <w:r w:rsidRPr="00213CFA">
        <w:rPr>
          <w:sz w:val="24"/>
        </w:rPr>
        <w:t>1.2.3.3 – Quando necessária a modificação da forma de pagamento, por imposição de circunstâncias supervenientes, mantido o valor inicial atualizado, sendo vedada a antecipação do pagamento sem a correspondente contraprestação do fornecimento;</w:t>
      </w:r>
    </w:p>
    <w:p w:rsidR="000F4B3B" w:rsidRPr="00213CFA" w:rsidRDefault="000F4B3B" w:rsidP="00BB76DD">
      <w:pPr>
        <w:pStyle w:val="Corpodetexto3"/>
        <w:spacing w:before="120" w:after="120"/>
        <w:jc w:val="both"/>
        <w:rPr>
          <w:sz w:val="24"/>
        </w:rPr>
      </w:pPr>
      <w:r w:rsidRPr="00213CFA">
        <w:rPr>
          <w:sz w:val="24"/>
        </w:rPr>
        <w:t>1.2.3.4 – Para restabelecer a relação que as partes pactuaram inicialmente entre os encargos da CONTRATADA e a retribuição da Administração para a justa remuneração</w:t>
      </w:r>
      <w:r w:rsidRPr="00213CFA">
        <w:rPr>
          <w:sz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717C31" w:rsidRPr="00213CFA" w:rsidRDefault="00717C31" w:rsidP="00BB76DD">
      <w:pPr>
        <w:pStyle w:val="Corpodetexto3"/>
        <w:spacing w:before="120" w:after="120"/>
        <w:jc w:val="both"/>
        <w:rPr>
          <w:color w:val="000000"/>
          <w:sz w:val="24"/>
          <w:szCs w:val="24"/>
        </w:rPr>
      </w:pPr>
      <w:r w:rsidRPr="00213CFA">
        <w:rPr>
          <w:color w:val="000000"/>
          <w:sz w:val="24"/>
          <w:szCs w:val="24"/>
        </w:rPr>
        <w:t>1.3 – DETALHAMENTO DO OBJETO</w:t>
      </w:r>
    </w:p>
    <w:p w:rsidR="00C44952" w:rsidRPr="00213CFA" w:rsidRDefault="00C44952" w:rsidP="00BB76DD">
      <w:pPr>
        <w:spacing w:before="120" w:after="120"/>
        <w:jc w:val="both"/>
        <w:rPr>
          <w:sz w:val="24"/>
        </w:rPr>
      </w:pPr>
      <w:r w:rsidRPr="00213CFA">
        <w:rPr>
          <w:sz w:val="24"/>
        </w:rPr>
        <w:t>1.3.1 – Serão registrados os preços dos seguintes itens, em suas respectivas qualidades e quantidades:</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2990"/>
        <w:gridCol w:w="1559"/>
        <w:gridCol w:w="1559"/>
        <w:gridCol w:w="1418"/>
        <w:gridCol w:w="1418"/>
      </w:tblGrid>
      <w:tr w:rsidR="00C44952" w:rsidRPr="00282CCB" w:rsidTr="00F41163">
        <w:tc>
          <w:tcPr>
            <w:tcW w:w="696" w:type="dxa"/>
            <w:shd w:val="clear" w:color="auto" w:fill="B4C6E7"/>
            <w:vAlign w:val="center"/>
          </w:tcPr>
          <w:p w:rsidR="00C44952" w:rsidRPr="00282CCB" w:rsidRDefault="00C44952" w:rsidP="00F41163">
            <w:pPr>
              <w:ind w:right="-108" w:hanging="142"/>
              <w:jc w:val="center"/>
              <w:rPr>
                <w:sz w:val="16"/>
                <w:szCs w:val="16"/>
              </w:rPr>
            </w:pPr>
            <w:r w:rsidRPr="00282CCB">
              <w:rPr>
                <w:sz w:val="16"/>
                <w:szCs w:val="16"/>
              </w:rPr>
              <w:t>ITEM</w:t>
            </w:r>
          </w:p>
        </w:tc>
        <w:tc>
          <w:tcPr>
            <w:tcW w:w="2990" w:type="dxa"/>
            <w:shd w:val="clear" w:color="auto" w:fill="B4C6E7"/>
            <w:vAlign w:val="center"/>
          </w:tcPr>
          <w:p w:rsidR="00C44952" w:rsidRPr="00282CCB" w:rsidRDefault="00C44952" w:rsidP="00F41163">
            <w:pPr>
              <w:jc w:val="center"/>
              <w:rPr>
                <w:sz w:val="16"/>
                <w:szCs w:val="16"/>
              </w:rPr>
            </w:pPr>
            <w:r w:rsidRPr="00282CCB">
              <w:rPr>
                <w:sz w:val="16"/>
                <w:szCs w:val="16"/>
              </w:rPr>
              <w:t>DESCRIÇÃO/</w:t>
            </w:r>
          </w:p>
          <w:p w:rsidR="00C44952" w:rsidRPr="00282CCB" w:rsidRDefault="00C44952" w:rsidP="00F41163">
            <w:pPr>
              <w:jc w:val="center"/>
              <w:rPr>
                <w:sz w:val="16"/>
                <w:szCs w:val="16"/>
              </w:rPr>
            </w:pPr>
            <w:r w:rsidRPr="00282CCB">
              <w:rPr>
                <w:sz w:val="16"/>
                <w:szCs w:val="16"/>
              </w:rPr>
              <w:t>ESPECIFICAÇÃO</w:t>
            </w:r>
          </w:p>
        </w:tc>
        <w:tc>
          <w:tcPr>
            <w:tcW w:w="1559" w:type="dxa"/>
            <w:shd w:val="clear" w:color="auto" w:fill="B4C6E7"/>
            <w:vAlign w:val="center"/>
          </w:tcPr>
          <w:p w:rsidR="00C44952" w:rsidRPr="00282CCB" w:rsidRDefault="00C44952" w:rsidP="00F41163">
            <w:pPr>
              <w:jc w:val="center"/>
              <w:rPr>
                <w:sz w:val="16"/>
                <w:szCs w:val="16"/>
              </w:rPr>
            </w:pPr>
            <w:r w:rsidRPr="00282CCB">
              <w:rPr>
                <w:sz w:val="16"/>
                <w:szCs w:val="16"/>
              </w:rPr>
              <w:t>IDENTIFICAÇÃO</w:t>
            </w:r>
          </w:p>
          <w:p w:rsidR="00C44952" w:rsidRPr="00282CCB" w:rsidRDefault="00C44952" w:rsidP="00F41163">
            <w:pPr>
              <w:jc w:val="center"/>
              <w:rPr>
                <w:sz w:val="16"/>
                <w:szCs w:val="16"/>
              </w:rPr>
            </w:pPr>
            <w:r w:rsidRPr="00282CCB">
              <w:rPr>
                <w:sz w:val="16"/>
                <w:szCs w:val="16"/>
              </w:rPr>
              <w:t>CATMAT</w:t>
            </w:r>
          </w:p>
        </w:tc>
        <w:tc>
          <w:tcPr>
            <w:tcW w:w="1559" w:type="dxa"/>
            <w:shd w:val="clear" w:color="auto" w:fill="B4C6E7"/>
            <w:vAlign w:val="center"/>
          </w:tcPr>
          <w:p w:rsidR="00C44952" w:rsidRPr="004D57F7" w:rsidRDefault="00C44952" w:rsidP="00F41163">
            <w:pPr>
              <w:jc w:val="center"/>
              <w:rPr>
                <w:sz w:val="16"/>
              </w:rPr>
            </w:pPr>
            <w:r w:rsidRPr="004D57F7">
              <w:rPr>
                <w:sz w:val="16"/>
              </w:rPr>
              <w:t>UNIDADE DE MEDIDA</w:t>
            </w:r>
          </w:p>
        </w:tc>
        <w:tc>
          <w:tcPr>
            <w:tcW w:w="1418" w:type="dxa"/>
            <w:shd w:val="clear" w:color="auto" w:fill="B4C6E7"/>
            <w:vAlign w:val="center"/>
          </w:tcPr>
          <w:p w:rsidR="00C44952" w:rsidRPr="00282CCB" w:rsidRDefault="00C44952" w:rsidP="00F41163">
            <w:pPr>
              <w:jc w:val="center"/>
              <w:rPr>
                <w:sz w:val="16"/>
                <w:szCs w:val="16"/>
              </w:rPr>
            </w:pPr>
            <w:r w:rsidRPr="00282CCB">
              <w:rPr>
                <w:sz w:val="16"/>
                <w:szCs w:val="16"/>
              </w:rPr>
              <w:t>QUANTIDADE MÍNIMA</w:t>
            </w:r>
          </w:p>
        </w:tc>
        <w:tc>
          <w:tcPr>
            <w:tcW w:w="1418" w:type="dxa"/>
            <w:shd w:val="clear" w:color="auto" w:fill="B4C6E7"/>
            <w:vAlign w:val="center"/>
          </w:tcPr>
          <w:p w:rsidR="00C44952" w:rsidRPr="00282CCB" w:rsidRDefault="00C44952" w:rsidP="00F41163">
            <w:pPr>
              <w:jc w:val="center"/>
              <w:rPr>
                <w:sz w:val="16"/>
                <w:szCs w:val="16"/>
              </w:rPr>
            </w:pPr>
            <w:r w:rsidRPr="00282CCB">
              <w:rPr>
                <w:sz w:val="16"/>
                <w:szCs w:val="16"/>
              </w:rPr>
              <w:t>QUANTIDADE MÁXIMA</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01</w:t>
            </w:r>
          </w:p>
        </w:tc>
        <w:tc>
          <w:tcPr>
            <w:tcW w:w="2990" w:type="dxa"/>
            <w:shd w:val="clear" w:color="auto" w:fill="auto"/>
          </w:tcPr>
          <w:p w:rsidR="00C44952" w:rsidRPr="00282CCB" w:rsidRDefault="00C44952" w:rsidP="00F41163">
            <w:pPr>
              <w:jc w:val="both"/>
              <w:rPr>
                <w:sz w:val="20"/>
              </w:rPr>
            </w:pPr>
            <w:r w:rsidRPr="00282CCB">
              <w:rPr>
                <w:b/>
                <w:sz w:val="20"/>
              </w:rPr>
              <w:t xml:space="preserve">ABACAXI, </w:t>
            </w:r>
            <w:r w:rsidRPr="00282CCB">
              <w:rPr>
                <w:sz w:val="20"/>
              </w:rPr>
              <w:t>fresca, frutos no ponto de maturação, aroma e sabor da espécie, sem fermentos ou defeitos , firmes e com brilho, tamanho médio.</w:t>
            </w:r>
          </w:p>
        </w:tc>
        <w:tc>
          <w:tcPr>
            <w:tcW w:w="1559" w:type="dxa"/>
            <w:vAlign w:val="center"/>
          </w:tcPr>
          <w:p w:rsidR="00C44952" w:rsidRPr="00282CCB" w:rsidRDefault="00C44952" w:rsidP="00F41163">
            <w:pPr>
              <w:jc w:val="center"/>
              <w:rPr>
                <w:sz w:val="20"/>
              </w:rPr>
            </w:pPr>
            <w:r w:rsidRPr="00282CCB">
              <w:rPr>
                <w:sz w:val="20"/>
              </w:rPr>
              <w:t>464375</w:t>
            </w:r>
          </w:p>
        </w:tc>
        <w:tc>
          <w:tcPr>
            <w:tcW w:w="1559" w:type="dxa"/>
            <w:vAlign w:val="center"/>
          </w:tcPr>
          <w:p w:rsidR="00C44952" w:rsidRPr="005C167A" w:rsidRDefault="00C44952" w:rsidP="00F41163">
            <w:pPr>
              <w:jc w:val="center"/>
              <w:rPr>
                <w:sz w:val="20"/>
              </w:rPr>
            </w:pPr>
            <w:r w:rsidRPr="005C167A">
              <w:rPr>
                <w:sz w:val="20"/>
              </w:rPr>
              <w:t>Unidade</w:t>
            </w:r>
          </w:p>
        </w:tc>
        <w:tc>
          <w:tcPr>
            <w:tcW w:w="1418" w:type="dxa"/>
            <w:shd w:val="clear" w:color="auto" w:fill="auto"/>
            <w:vAlign w:val="center"/>
          </w:tcPr>
          <w:p w:rsidR="00C44952" w:rsidRPr="00282CCB" w:rsidRDefault="00C44952" w:rsidP="00F41163">
            <w:pPr>
              <w:jc w:val="center"/>
              <w:rPr>
                <w:sz w:val="20"/>
              </w:rPr>
            </w:pPr>
            <w:r w:rsidRPr="00282CCB">
              <w:rPr>
                <w:sz w:val="20"/>
              </w:rPr>
              <w:t>50</w:t>
            </w:r>
          </w:p>
        </w:tc>
        <w:tc>
          <w:tcPr>
            <w:tcW w:w="1418" w:type="dxa"/>
            <w:vAlign w:val="center"/>
          </w:tcPr>
          <w:p w:rsidR="00C44952" w:rsidRPr="00282CCB" w:rsidRDefault="00C44952" w:rsidP="00F41163">
            <w:pPr>
              <w:jc w:val="center"/>
              <w:rPr>
                <w:sz w:val="20"/>
              </w:rPr>
            </w:pPr>
            <w:r w:rsidRPr="00282CCB">
              <w:rPr>
                <w:sz w:val="20"/>
              </w:rPr>
              <w:t>65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02</w:t>
            </w:r>
          </w:p>
        </w:tc>
        <w:tc>
          <w:tcPr>
            <w:tcW w:w="2990" w:type="dxa"/>
            <w:shd w:val="clear" w:color="auto" w:fill="auto"/>
          </w:tcPr>
          <w:p w:rsidR="00C44952" w:rsidRPr="00282CCB" w:rsidRDefault="00C44952" w:rsidP="00F41163">
            <w:pPr>
              <w:jc w:val="both"/>
              <w:rPr>
                <w:sz w:val="20"/>
              </w:rPr>
            </w:pPr>
            <w:r w:rsidRPr="00282CCB">
              <w:rPr>
                <w:b/>
                <w:sz w:val="20"/>
              </w:rPr>
              <w:t>ABOBORA MADURA,</w:t>
            </w:r>
            <w:r w:rsidRPr="00282CCB">
              <w:rPr>
                <w:sz w:val="20"/>
              </w:rPr>
              <w:t xml:space="preserve"> legumes maduros, casca bem firme e limpa, sem machucados, sem rachaduras, sem sinais de fungos.</w:t>
            </w:r>
          </w:p>
        </w:tc>
        <w:tc>
          <w:tcPr>
            <w:tcW w:w="1559" w:type="dxa"/>
            <w:vAlign w:val="center"/>
          </w:tcPr>
          <w:p w:rsidR="00C44952" w:rsidRPr="00282CCB" w:rsidRDefault="00C44952" w:rsidP="00F41163">
            <w:pPr>
              <w:jc w:val="center"/>
              <w:rPr>
                <w:sz w:val="20"/>
              </w:rPr>
            </w:pPr>
            <w:r w:rsidRPr="00282CCB">
              <w:rPr>
                <w:sz w:val="20"/>
              </w:rPr>
              <w:t>463746</w:t>
            </w:r>
          </w:p>
        </w:tc>
        <w:tc>
          <w:tcPr>
            <w:tcW w:w="1559" w:type="dxa"/>
            <w:vAlign w:val="center"/>
          </w:tcPr>
          <w:p w:rsidR="00C44952" w:rsidRPr="005C167A" w:rsidRDefault="00C44952" w:rsidP="00F41163">
            <w:pPr>
              <w:jc w:val="center"/>
              <w:rPr>
                <w:sz w:val="20"/>
              </w:rPr>
            </w:pPr>
            <w:r w:rsidRPr="005C167A">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30</w:t>
            </w:r>
          </w:p>
        </w:tc>
        <w:tc>
          <w:tcPr>
            <w:tcW w:w="1418" w:type="dxa"/>
            <w:vAlign w:val="center"/>
          </w:tcPr>
          <w:p w:rsidR="00C44952" w:rsidRPr="00282CCB" w:rsidRDefault="00C44952" w:rsidP="00F41163">
            <w:pPr>
              <w:jc w:val="center"/>
              <w:rPr>
                <w:sz w:val="20"/>
              </w:rPr>
            </w:pPr>
            <w:r w:rsidRPr="00282CCB">
              <w:rPr>
                <w:sz w:val="20"/>
              </w:rPr>
              <w:t>40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03</w:t>
            </w:r>
          </w:p>
        </w:tc>
        <w:tc>
          <w:tcPr>
            <w:tcW w:w="2990" w:type="dxa"/>
            <w:shd w:val="clear" w:color="auto" w:fill="auto"/>
          </w:tcPr>
          <w:p w:rsidR="00C44952" w:rsidRPr="00282CCB" w:rsidRDefault="00C44952" w:rsidP="00F41163">
            <w:pPr>
              <w:jc w:val="both"/>
              <w:rPr>
                <w:sz w:val="20"/>
              </w:rPr>
            </w:pPr>
            <w:r w:rsidRPr="00282CCB">
              <w:rPr>
                <w:b/>
                <w:sz w:val="20"/>
              </w:rPr>
              <w:t>ABOBRINHA VERDE,</w:t>
            </w:r>
            <w:r w:rsidRPr="00282CCB">
              <w:rPr>
                <w:sz w:val="20"/>
              </w:rPr>
              <w:t xml:space="preserve"> limpa, sem ferimentos ou defeitos, firmes e com brilho.</w:t>
            </w:r>
          </w:p>
        </w:tc>
        <w:tc>
          <w:tcPr>
            <w:tcW w:w="1559" w:type="dxa"/>
            <w:vAlign w:val="center"/>
          </w:tcPr>
          <w:p w:rsidR="00C44952" w:rsidRPr="00282CCB" w:rsidRDefault="00C44952" w:rsidP="00F41163">
            <w:pPr>
              <w:jc w:val="center"/>
              <w:rPr>
                <w:sz w:val="20"/>
              </w:rPr>
            </w:pPr>
            <w:r w:rsidRPr="00282CCB">
              <w:rPr>
                <w:sz w:val="20"/>
              </w:rPr>
              <w:t>463749</w:t>
            </w:r>
          </w:p>
        </w:tc>
        <w:tc>
          <w:tcPr>
            <w:tcW w:w="1559" w:type="dxa"/>
            <w:vAlign w:val="center"/>
          </w:tcPr>
          <w:p w:rsidR="00C44952" w:rsidRPr="005C167A" w:rsidRDefault="00C44952" w:rsidP="00F41163">
            <w:pPr>
              <w:jc w:val="center"/>
              <w:rPr>
                <w:sz w:val="20"/>
              </w:rPr>
            </w:pPr>
            <w:r w:rsidRPr="005C167A">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25</w:t>
            </w:r>
          </w:p>
        </w:tc>
        <w:tc>
          <w:tcPr>
            <w:tcW w:w="1418" w:type="dxa"/>
            <w:vAlign w:val="center"/>
          </w:tcPr>
          <w:p w:rsidR="00C44952" w:rsidRPr="00282CCB" w:rsidRDefault="00C44952" w:rsidP="00F41163">
            <w:pPr>
              <w:jc w:val="center"/>
              <w:rPr>
                <w:sz w:val="20"/>
              </w:rPr>
            </w:pPr>
            <w:r w:rsidRPr="00282CCB">
              <w:rPr>
                <w:sz w:val="20"/>
              </w:rPr>
              <w:t>35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04</w:t>
            </w:r>
          </w:p>
        </w:tc>
        <w:tc>
          <w:tcPr>
            <w:tcW w:w="2990" w:type="dxa"/>
            <w:shd w:val="clear" w:color="auto" w:fill="auto"/>
          </w:tcPr>
          <w:p w:rsidR="00C44952" w:rsidRPr="00282CCB" w:rsidRDefault="00C44952" w:rsidP="00F41163">
            <w:pPr>
              <w:jc w:val="both"/>
              <w:rPr>
                <w:sz w:val="20"/>
              </w:rPr>
            </w:pPr>
            <w:r w:rsidRPr="00282CCB">
              <w:rPr>
                <w:b/>
                <w:sz w:val="20"/>
              </w:rPr>
              <w:t xml:space="preserve">ACHOCOLATADO, </w:t>
            </w:r>
            <w:r w:rsidRPr="00282CCB">
              <w:rPr>
                <w:sz w:val="20"/>
              </w:rPr>
              <w:t>em pó solúvel, contem Activ-Go, combinação de nutrientes , fonte de cálcio, ferro, vitaminas A, C, D e vitaminas do complexo B, ingredientes: açúcar, cacau em pó, maltodextrina, minerais, vitamias, emulsificante lecitina de soja e aromatizante, contem glúten e traços de leite, embalagem com 800g</w:t>
            </w:r>
          </w:p>
        </w:tc>
        <w:tc>
          <w:tcPr>
            <w:tcW w:w="1559" w:type="dxa"/>
            <w:vAlign w:val="center"/>
          </w:tcPr>
          <w:p w:rsidR="00C44952" w:rsidRPr="00282CCB" w:rsidRDefault="00C44952" w:rsidP="00F41163">
            <w:pPr>
              <w:jc w:val="center"/>
              <w:rPr>
                <w:sz w:val="20"/>
              </w:rPr>
            </w:pPr>
            <w:r w:rsidRPr="00282CCB">
              <w:rPr>
                <w:sz w:val="20"/>
              </w:rPr>
              <w:t>463556</w:t>
            </w:r>
          </w:p>
        </w:tc>
        <w:tc>
          <w:tcPr>
            <w:tcW w:w="1559" w:type="dxa"/>
            <w:vAlign w:val="center"/>
          </w:tcPr>
          <w:p w:rsidR="00C44952" w:rsidRPr="005C167A" w:rsidRDefault="00C44952" w:rsidP="00F41163">
            <w:pPr>
              <w:jc w:val="center"/>
              <w:rPr>
                <w:sz w:val="20"/>
              </w:rPr>
            </w:pPr>
            <w:r w:rsidRPr="005C167A">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50</w:t>
            </w:r>
          </w:p>
        </w:tc>
        <w:tc>
          <w:tcPr>
            <w:tcW w:w="1418" w:type="dxa"/>
            <w:vAlign w:val="center"/>
          </w:tcPr>
          <w:p w:rsidR="00C44952" w:rsidRPr="00282CCB" w:rsidRDefault="00C44952" w:rsidP="00F41163">
            <w:pPr>
              <w:jc w:val="center"/>
              <w:rPr>
                <w:sz w:val="20"/>
              </w:rPr>
            </w:pPr>
            <w:r w:rsidRPr="00282CCB">
              <w:rPr>
                <w:sz w:val="20"/>
              </w:rPr>
              <w:t>70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05</w:t>
            </w:r>
          </w:p>
        </w:tc>
        <w:tc>
          <w:tcPr>
            <w:tcW w:w="2990" w:type="dxa"/>
            <w:shd w:val="clear" w:color="auto" w:fill="auto"/>
          </w:tcPr>
          <w:p w:rsidR="00C44952" w:rsidRPr="00282CCB" w:rsidRDefault="00C44952" w:rsidP="00F41163">
            <w:pPr>
              <w:jc w:val="both"/>
              <w:rPr>
                <w:sz w:val="20"/>
              </w:rPr>
            </w:pPr>
            <w:r w:rsidRPr="00282CCB">
              <w:rPr>
                <w:b/>
                <w:sz w:val="20"/>
              </w:rPr>
              <w:t xml:space="preserve">AÇUCAR , </w:t>
            </w:r>
            <w:r w:rsidRPr="00282CCB">
              <w:rPr>
                <w:sz w:val="20"/>
              </w:rPr>
              <w:t xml:space="preserve">tipo </w:t>
            </w:r>
            <w:r w:rsidRPr="00282CCB">
              <w:rPr>
                <w:b/>
                <w:sz w:val="20"/>
              </w:rPr>
              <w:t>CRISTAL</w:t>
            </w:r>
            <w:r w:rsidRPr="00282CCB">
              <w:rPr>
                <w:sz w:val="20"/>
              </w:rPr>
              <w:t>, prazo de validade mínimo: 12 meses.</w:t>
            </w:r>
          </w:p>
        </w:tc>
        <w:tc>
          <w:tcPr>
            <w:tcW w:w="1559" w:type="dxa"/>
            <w:vAlign w:val="center"/>
          </w:tcPr>
          <w:p w:rsidR="00C44952" w:rsidRPr="00282CCB" w:rsidRDefault="00C44952" w:rsidP="00F41163">
            <w:pPr>
              <w:jc w:val="center"/>
              <w:rPr>
                <w:sz w:val="20"/>
              </w:rPr>
            </w:pPr>
            <w:r w:rsidRPr="00282CCB">
              <w:rPr>
                <w:sz w:val="20"/>
              </w:rPr>
              <w:t>463989</w:t>
            </w:r>
          </w:p>
        </w:tc>
        <w:tc>
          <w:tcPr>
            <w:tcW w:w="1559" w:type="dxa"/>
            <w:vAlign w:val="center"/>
          </w:tcPr>
          <w:p w:rsidR="00C44952" w:rsidRPr="005C167A" w:rsidRDefault="00C44952" w:rsidP="00F41163">
            <w:pPr>
              <w:jc w:val="center"/>
              <w:rPr>
                <w:sz w:val="20"/>
              </w:rPr>
            </w:pPr>
            <w:r w:rsidRPr="005C167A">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50</w:t>
            </w:r>
          </w:p>
        </w:tc>
        <w:tc>
          <w:tcPr>
            <w:tcW w:w="1418" w:type="dxa"/>
            <w:vAlign w:val="center"/>
          </w:tcPr>
          <w:p w:rsidR="00C44952" w:rsidRPr="00282CCB" w:rsidRDefault="00C44952" w:rsidP="00F41163">
            <w:pPr>
              <w:jc w:val="center"/>
              <w:rPr>
                <w:sz w:val="20"/>
              </w:rPr>
            </w:pPr>
            <w:r w:rsidRPr="00282CCB">
              <w:rPr>
                <w:sz w:val="20"/>
              </w:rPr>
              <w:t>70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06</w:t>
            </w:r>
          </w:p>
        </w:tc>
        <w:tc>
          <w:tcPr>
            <w:tcW w:w="2990" w:type="dxa"/>
            <w:shd w:val="clear" w:color="auto" w:fill="auto"/>
          </w:tcPr>
          <w:p w:rsidR="00C44952" w:rsidRPr="00282CCB" w:rsidRDefault="00C44952" w:rsidP="00F41163">
            <w:pPr>
              <w:jc w:val="both"/>
              <w:rPr>
                <w:sz w:val="20"/>
              </w:rPr>
            </w:pPr>
            <w:r w:rsidRPr="00282CCB">
              <w:rPr>
                <w:b/>
                <w:sz w:val="20"/>
              </w:rPr>
              <w:t xml:space="preserve">AÇÚCAR, </w:t>
            </w:r>
            <w:r w:rsidRPr="00282CCB">
              <w:rPr>
                <w:sz w:val="20"/>
              </w:rPr>
              <w:t>tipo</w:t>
            </w:r>
            <w:r w:rsidRPr="00282CCB">
              <w:rPr>
                <w:b/>
                <w:sz w:val="20"/>
              </w:rPr>
              <w:t xml:space="preserve"> REFINADO</w:t>
            </w:r>
            <w:r w:rsidRPr="00282CCB">
              <w:rPr>
                <w:sz w:val="20"/>
              </w:rPr>
              <w:t>, coloração branca, prazo de validade mínimo: 12 meses</w:t>
            </w:r>
          </w:p>
        </w:tc>
        <w:tc>
          <w:tcPr>
            <w:tcW w:w="1559" w:type="dxa"/>
            <w:vAlign w:val="center"/>
          </w:tcPr>
          <w:p w:rsidR="00C44952" w:rsidRPr="00282CCB" w:rsidRDefault="00C44952" w:rsidP="00F41163">
            <w:pPr>
              <w:jc w:val="center"/>
              <w:rPr>
                <w:sz w:val="20"/>
              </w:rPr>
            </w:pPr>
            <w:r w:rsidRPr="00282CCB">
              <w:rPr>
                <w:sz w:val="20"/>
              </w:rPr>
              <w:t>463997</w:t>
            </w:r>
          </w:p>
        </w:tc>
        <w:tc>
          <w:tcPr>
            <w:tcW w:w="1559" w:type="dxa"/>
            <w:vAlign w:val="center"/>
          </w:tcPr>
          <w:p w:rsidR="00C44952" w:rsidRPr="005C167A" w:rsidRDefault="00C44952" w:rsidP="00F41163">
            <w:pPr>
              <w:jc w:val="center"/>
              <w:rPr>
                <w:sz w:val="20"/>
              </w:rPr>
            </w:pPr>
            <w:r w:rsidRPr="005C167A">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20</w:t>
            </w:r>
          </w:p>
        </w:tc>
        <w:tc>
          <w:tcPr>
            <w:tcW w:w="1418" w:type="dxa"/>
            <w:vAlign w:val="center"/>
          </w:tcPr>
          <w:p w:rsidR="00C44952" w:rsidRPr="00282CCB" w:rsidRDefault="00C44952" w:rsidP="00F41163">
            <w:pPr>
              <w:jc w:val="center"/>
              <w:rPr>
                <w:sz w:val="20"/>
              </w:rPr>
            </w:pPr>
            <w:r w:rsidRPr="00282CCB">
              <w:rPr>
                <w:sz w:val="20"/>
              </w:rPr>
              <w:t>40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07</w:t>
            </w:r>
          </w:p>
        </w:tc>
        <w:tc>
          <w:tcPr>
            <w:tcW w:w="2990" w:type="dxa"/>
            <w:shd w:val="clear" w:color="auto" w:fill="auto"/>
          </w:tcPr>
          <w:p w:rsidR="00C44952" w:rsidRPr="00282CCB" w:rsidRDefault="00C44952" w:rsidP="00F41163">
            <w:pPr>
              <w:jc w:val="both"/>
              <w:rPr>
                <w:sz w:val="20"/>
              </w:rPr>
            </w:pPr>
            <w:r w:rsidRPr="00282CCB">
              <w:rPr>
                <w:b/>
                <w:sz w:val="20"/>
              </w:rPr>
              <w:t xml:space="preserve">ADOÇANTE, </w:t>
            </w:r>
            <w:r w:rsidRPr="00282CCB">
              <w:rPr>
                <w:sz w:val="20"/>
              </w:rPr>
              <w:t xml:space="preserve"> tipo </w:t>
            </w:r>
            <w:r w:rsidRPr="00282CCB">
              <w:rPr>
                <w:b/>
                <w:sz w:val="20"/>
              </w:rPr>
              <w:lastRenderedPageBreak/>
              <w:t>DIETÉTICO</w:t>
            </w:r>
            <w:r w:rsidRPr="00282CCB">
              <w:rPr>
                <w:sz w:val="20"/>
              </w:rPr>
              <w:t xml:space="preserve">, aspecto físico: liquido transparente, ingrediente: Sucralose, prazo de validade: 1 ano, características adicionais: bico dosador. </w:t>
            </w:r>
          </w:p>
        </w:tc>
        <w:tc>
          <w:tcPr>
            <w:tcW w:w="1559" w:type="dxa"/>
            <w:vAlign w:val="center"/>
          </w:tcPr>
          <w:p w:rsidR="00C44952" w:rsidRPr="00282CCB" w:rsidRDefault="00C44952" w:rsidP="00F41163">
            <w:pPr>
              <w:jc w:val="center"/>
              <w:rPr>
                <w:sz w:val="20"/>
              </w:rPr>
            </w:pPr>
            <w:r w:rsidRPr="00282CCB">
              <w:rPr>
                <w:sz w:val="20"/>
              </w:rPr>
              <w:lastRenderedPageBreak/>
              <w:t>407523</w:t>
            </w:r>
          </w:p>
        </w:tc>
        <w:tc>
          <w:tcPr>
            <w:tcW w:w="1559" w:type="dxa"/>
            <w:vAlign w:val="center"/>
          </w:tcPr>
          <w:p w:rsidR="00C44952" w:rsidRPr="005C167A" w:rsidRDefault="00C44952" w:rsidP="00F41163">
            <w:pPr>
              <w:jc w:val="center"/>
              <w:rPr>
                <w:sz w:val="20"/>
              </w:rPr>
            </w:pPr>
            <w:r w:rsidRPr="005C167A">
              <w:rPr>
                <w:sz w:val="20"/>
              </w:rPr>
              <w:t>Frasco</w:t>
            </w:r>
          </w:p>
        </w:tc>
        <w:tc>
          <w:tcPr>
            <w:tcW w:w="1418" w:type="dxa"/>
            <w:shd w:val="clear" w:color="auto" w:fill="auto"/>
            <w:vAlign w:val="center"/>
          </w:tcPr>
          <w:p w:rsidR="00C44952" w:rsidRPr="00282CCB" w:rsidRDefault="00C44952" w:rsidP="00F41163">
            <w:pPr>
              <w:jc w:val="center"/>
              <w:rPr>
                <w:sz w:val="20"/>
              </w:rPr>
            </w:pPr>
            <w:r w:rsidRPr="00282CCB">
              <w:rPr>
                <w:sz w:val="20"/>
              </w:rPr>
              <w:t>10</w:t>
            </w:r>
          </w:p>
        </w:tc>
        <w:tc>
          <w:tcPr>
            <w:tcW w:w="1418" w:type="dxa"/>
            <w:vAlign w:val="center"/>
          </w:tcPr>
          <w:p w:rsidR="00C44952" w:rsidRPr="00282CCB" w:rsidRDefault="00C44952" w:rsidP="00F41163">
            <w:pPr>
              <w:jc w:val="center"/>
              <w:rPr>
                <w:sz w:val="20"/>
              </w:rPr>
            </w:pPr>
            <w:r w:rsidRPr="00282CCB">
              <w:rPr>
                <w:sz w:val="20"/>
              </w:rPr>
              <w:t>20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lastRenderedPageBreak/>
              <w:t>08</w:t>
            </w:r>
          </w:p>
        </w:tc>
        <w:tc>
          <w:tcPr>
            <w:tcW w:w="2990" w:type="dxa"/>
            <w:shd w:val="clear" w:color="auto" w:fill="auto"/>
          </w:tcPr>
          <w:p w:rsidR="00C44952" w:rsidRPr="00282CCB" w:rsidRDefault="00C44952" w:rsidP="00F41163">
            <w:pPr>
              <w:jc w:val="both"/>
              <w:rPr>
                <w:sz w:val="20"/>
              </w:rPr>
            </w:pPr>
            <w:r w:rsidRPr="00282CCB">
              <w:rPr>
                <w:b/>
                <w:sz w:val="20"/>
              </w:rPr>
              <w:t>AGRIÃO</w:t>
            </w:r>
            <w:r w:rsidRPr="00282CCB">
              <w:rPr>
                <w:sz w:val="20"/>
              </w:rPr>
              <w:t>, folhas limpas, viçosas, de cores brilhantes, sem marcas de pragas, talos firmes, amarrado em molho</w:t>
            </w:r>
          </w:p>
        </w:tc>
        <w:tc>
          <w:tcPr>
            <w:tcW w:w="1559" w:type="dxa"/>
            <w:vAlign w:val="center"/>
          </w:tcPr>
          <w:p w:rsidR="00C44952" w:rsidRPr="00282CCB" w:rsidRDefault="00C44952" w:rsidP="00F41163">
            <w:pPr>
              <w:jc w:val="center"/>
              <w:rPr>
                <w:sz w:val="20"/>
              </w:rPr>
            </w:pPr>
            <w:r w:rsidRPr="00282CCB">
              <w:rPr>
                <w:sz w:val="20"/>
              </w:rPr>
              <w:t>463819</w:t>
            </w:r>
          </w:p>
        </w:tc>
        <w:tc>
          <w:tcPr>
            <w:tcW w:w="1559" w:type="dxa"/>
            <w:vAlign w:val="center"/>
          </w:tcPr>
          <w:p w:rsidR="00C44952" w:rsidRPr="005C167A" w:rsidRDefault="00C44952" w:rsidP="00F41163">
            <w:pPr>
              <w:jc w:val="center"/>
              <w:rPr>
                <w:sz w:val="20"/>
              </w:rPr>
            </w:pPr>
            <w:r w:rsidRPr="005C167A">
              <w:rPr>
                <w:sz w:val="20"/>
              </w:rPr>
              <w:t>Môlho</w:t>
            </w:r>
          </w:p>
        </w:tc>
        <w:tc>
          <w:tcPr>
            <w:tcW w:w="1418" w:type="dxa"/>
            <w:shd w:val="clear" w:color="auto" w:fill="auto"/>
            <w:vAlign w:val="center"/>
          </w:tcPr>
          <w:p w:rsidR="00C44952" w:rsidRPr="00282CCB" w:rsidRDefault="00C44952" w:rsidP="00F41163">
            <w:pPr>
              <w:jc w:val="center"/>
              <w:rPr>
                <w:sz w:val="20"/>
              </w:rPr>
            </w:pPr>
            <w:r w:rsidRPr="00282CCB">
              <w:rPr>
                <w:sz w:val="20"/>
              </w:rPr>
              <w:t>25</w:t>
            </w:r>
          </w:p>
        </w:tc>
        <w:tc>
          <w:tcPr>
            <w:tcW w:w="1418" w:type="dxa"/>
            <w:vAlign w:val="center"/>
          </w:tcPr>
          <w:p w:rsidR="00C44952" w:rsidRPr="00282CCB" w:rsidRDefault="00C44952" w:rsidP="00F41163">
            <w:pPr>
              <w:jc w:val="center"/>
              <w:rPr>
                <w:sz w:val="20"/>
              </w:rPr>
            </w:pPr>
            <w:r w:rsidRPr="00282CCB">
              <w:rPr>
                <w:sz w:val="20"/>
              </w:rPr>
              <w:t>35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09</w:t>
            </w:r>
          </w:p>
        </w:tc>
        <w:tc>
          <w:tcPr>
            <w:tcW w:w="2990" w:type="dxa"/>
            <w:shd w:val="clear" w:color="auto" w:fill="auto"/>
          </w:tcPr>
          <w:p w:rsidR="00C44952" w:rsidRPr="00282CCB" w:rsidRDefault="00C44952" w:rsidP="00F41163">
            <w:pPr>
              <w:jc w:val="both"/>
              <w:rPr>
                <w:sz w:val="20"/>
              </w:rPr>
            </w:pPr>
            <w:r w:rsidRPr="00282CCB">
              <w:rPr>
                <w:b/>
                <w:sz w:val="20"/>
              </w:rPr>
              <w:t>AIPIM</w:t>
            </w:r>
            <w:r w:rsidRPr="00282CCB">
              <w:rPr>
                <w:sz w:val="20"/>
              </w:rPr>
              <w:t>, limpo e descascado</w:t>
            </w:r>
          </w:p>
        </w:tc>
        <w:tc>
          <w:tcPr>
            <w:tcW w:w="1559" w:type="dxa"/>
            <w:vAlign w:val="center"/>
          </w:tcPr>
          <w:p w:rsidR="00C44952" w:rsidRPr="00282CCB" w:rsidRDefault="00C44952" w:rsidP="00F41163">
            <w:pPr>
              <w:jc w:val="center"/>
              <w:rPr>
                <w:sz w:val="20"/>
              </w:rPr>
            </w:pPr>
            <w:r w:rsidRPr="00282CCB">
              <w:rPr>
                <w:sz w:val="20"/>
              </w:rPr>
              <w:t>463795</w:t>
            </w:r>
          </w:p>
        </w:tc>
        <w:tc>
          <w:tcPr>
            <w:tcW w:w="1559" w:type="dxa"/>
            <w:vAlign w:val="center"/>
          </w:tcPr>
          <w:p w:rsidR="00C44952" w:rsidRPr="005C167A" w:rsidRDefault="00C44952" w:rsidP="00F41163">
            <w:pPr>
              <w:jc w:val="center"/>
              <w:rPr>
                <w:sz w:val="20"/>
              </w:rPr>
            </w:pPr>
            <w:r w:rsidRPr="005C167A">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40</w:t>
            </w:r>
          </w:p>
        </w:tc>
        <w:tc>
          <w:tcPr>
            <w:tcW w:w="1418" w:type="dxa"/>
            <w:vAlign w:val="center"/>
          </w:tcPr>
          <w:p w:rsidR="00C44952" w:rsidRPr="00282CCB" w:rsidRDefault="00C44952" w:rsidP="00F41163">
            <w:pPr>
              <w:jc w:val="center"/>
              <w:rPr>
                <w:sz w:val="20"/>
              </w:rPr>
            </w:pPr>
            <w:r w:rsidRPr="00282CCB">
              <w:rPr>
                <w:sz w:val="20"/>
              </w:rPr>
              <w:t>60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10</w:t>
            </w:r>
          </w:p>
        </w:tc>
        <w:tc>
          <w:tcPr>
            <w:tcW w:w="2990" w:type="dxa"/>
            <w:shd w:val="clear" w:color="auto" w:fill="auto"/>
          </w:tcPr>
          <w:p w:rsidR="00C44952" w:rsidRPr="00282CCB" w:rsidRDefault="00C44952" w:rsidP="00F41163">
            <w:pPr>
              <w:jc w:val="both"/>
              <w:rPr>
                <w:sz w:val="20"/>
              </w:rPr>
            </w:pPr>
            <w:r w:rsidRPr="00282CCB">
              <w:rPr>
                <w:b/>
                <w:sz w:val="20"/>
              </w:rPr>
              <w:t>ALFACE</w:t>
            </w:r>
            <w:r w:rsidRPr="00282CCB">
              <w:rPr>
                <w:sz w:val="20"/>
              </w:rPr>
              <w:t>, tipo americana, folhas limpas, viçosas, de cores brilhantes, sem marcas de pragas, talos firmes</w:t>
            </w:r>
          </w:p>
        </w:tc>
        <w:tc>
          <w:tcPr>
            <w:tcW w:w="1559" w:type="dxa"/>
            <w:vAlign w:val="center"/>
          </w:tcPr>
          <w:p w:rsidR="00C44952" w:rsidRPr="00282CCB" w:rsidRDefault="00C44952" w:rsidP="00F41163">
            <w:pPr>
              <w:ind w:firstLine="34"/>
              <w:jc w:val="center"/>
              <w:rPr>
                <w:sz w:val="20"/>
              </w:rPr>
            </w:pPr>
            <w:r w:rsidRPr="00282CCB">
              <w:rPr>
                <w:bCs/>
                <w:sz w:val="20"/>
                <w:shd w:val="clear" w:color="auto" w:fill="FFFFFF"/>
              </w:rPr>
              <w:t>463833</w:t>
            </w:r>
          </w:p>
        </w:tc>
        <w:tc>
          <w:tcPr>
            <w:tcW w:w="1559" w:type="dxa"/>
            <w:vAlign w:val="center"/>
          </w:tcPr>
          <w:p w:rsidR="00C44952" w:rsidRPr="005C167A" w:rsidRDefault="00C44952" w:rsidP="00F41163">
            <w:pPr>
              <w:jc w:val="center"/>
              <w:rPr>
                <w:sz w:val="20"/>
              </w:rPr>
            </w:pPr>
            <w:r w:rsidRPr="005C167A">
              <w:rPr>
                <w:sz w:val="20"/>
              </w:rPr>
              <w:t>Unidade</w:t>
            </w:r>
          </w:p>
        </w:tc>
        <w:tc>
          <w:tcPr>
            <w:tcW w:w="1418" w:type="dxa"/>
            <w:shd w:val="clear" w:color="auto" w:fill="auto"/>
            <w:vAlign w:val="center"/>
          </w:tcPr>
          <w:p w:rsidR="00C44952" w:rsidRPr="00282CCB" w:rsidRDefault="00C44952" w:rsidP="00F41163">
            <w:pPr>
              <w:jc w:val="center"/>
              <w:rPr>
                <w:sz w:val="20"/>
              </w:rPr>
            </w:pPr>
            <w:r w:rsidRPr="00282CCB">
              <w:rPr>
                <w:sz w:val="20"/>
              </w:rPr>
              <w:t>600</w:t>
            </w:r>
          </w:p>
        </w:tc>
        <w:tc>
          <w:tcPr>
            <w:tcW w:w="1418" w:type="dxa"/>
            <w:vAlign w:val="center"/>
          </w:tcPr>
          <w:p w:rsidR="00C44952" w:rsidRPr="00282CCB" w:rsidRDefault="00C44952" w:rsidP="00F41163">
            <w:pPr>
              <w:jc w:val="center"/>
              <w:rPr>
                <w:sz w:val="20"/>
              </w:rPr>
            </w:pPr>
            <w:r w:rsidRPr="00282CCB">
              <w:rPr>
                <w:sz w:val="20"/>
              </w:rPr>
              <w:t>780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11</w:t>
            </w:r>
          </w:p>
        </w:tc>
        <w:tc>
          <w:tcPr>
            <w:tcW w:w="2990" w:type="dxa"/>
            <w:shd w:val="clear" w:color="auto" w:fill="auto"/>
          </w:tcPr>
          <w:p w:rsidR="00C44952" w:rsidRPr="00282CCB" w:rsidRDefault="00C44952" w:rsidP="00F41163">
            <w:pPr>
              <w:jc w:val="both"/>
              <w:rPr>
                <w:sz w:val="20"/>
              </w:rPr>
            </w:pPr>
            <w:r w:rsidRPr="00282CCB">
              <w:rPr>
                <w:b/>
                <w:sz w:val="20"/>
              </w:rPr>
              <w:t>ALHO</w:t>
            </w:r>
            <w:r w:rsidRPr="00282CCB">
              <w:rPr>
                <w:sz w:val="20"/>
              </w:rPr>
              <w:t>, alho extra, cabeças inteiras e firmes, dentes íntegros</w:t>
            </w:r>
          </w:p>
        </w:tc>
        <w:tc>
          <w:tcPr>
            <w:tcW w:w="1559" w:type="dxa"/>
            <w:vAlign w:val="center"/>
          </w:tcPr>
          <w:p w:rsidR="00C44952" w:rsidRPr="00282CCB" w:rsidRDefault="00C44952" w:rsidP="00F41163">
            <w:pPr>
              <w:jc w:val="center"/>
              <w:rPr>
                <w:sz w:val="20"/>
              </w:rPr>
            </w:pPr>
            <w:r w:rsidRPr="00282CCB">
              <w:rPr>
                <w:sz w:val="20"/>
              </w:rPr>
              <w:t>463938</w:t>
            </w:r>
          </w:p>
        </w:tc>
        <w:tc>
          <w:tcPr>
            <w:tcW w:w="1559" w:type="dxa"/>
            <w:vAlign w:val="center"/>
          </w:tcPr>
          <w:p w:rsidR="00C44952" w:rsidRPr="005C167A" w:rsidRDefault="00C44952" w:rsidP="00F41163">
            <w:pPr>
              <w:jc w:val="center"/>
              <w:rPr>
                <w:sz w:val="20"/>
              </w:rPr>
            </w:pPr>
            <w:r w:rsidRPr="005C167A">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50</w:t>
            </w:r>
          </w:p>
        </w:tc>
        <w:tc>
          <w:tcPr>
            <w:tcW w:w="1418" w:type="dxa"/>
            <w:vAlign w:val="center"/>
          </w:tcPr>
          <w:p w:rsidR="00C44952" w:rsidRPr="00282CCB" w:rsidRDefault="00C44952" w:rsidP="00F41163">
            <w:pPr>
              <w:jc w:val="center"/>
              <w:rPr>
                <w:sz w:val="20"/>
              </w:rPr>
            </w:pPr>
            <w:r w:rsidRPr="00282CCB">
              <w:rPr>
                <w:sz w:val="20"/>
              </w:rPr>
              <w:t>70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12</w:t>
            </w:r>
          </w:p>
        </w:tc>
        <w:tc>
          <w:tcPr>
            <w:tcW w:w="2990" w:type="dxa"/>
            <w:shd w:val="clear" w:color="auto" w:fill="auto"/>
          </w:tcPr>
          <w:p w:rsidR="00C44952" w:rsidRPr="00282CCB" w:rsidRDefault="00C44952" w:rsidP="00F41163">
            <w:pPr>
              <w:jc w:val="both"/>
              <w:rPr>
                <w:sz w:val="20"/>
              </w:rPr>
            </w:pPr>
            <w:r w:rsidRPr="00282CCB">
              <w:rPr>
                <w:b/>
                <w:sz w:val="20"/>
              </w:rPr>
              <w:t>ARROZ BRANCO</w:t>
            </w:r>
            <w:r w:rsidRPr="00282CCB">
              <w:rPr>
                <w:sz w:val="20"/>
              </w:rPr>
              <w:t>, Tipo I, classe longo fino, sub-grupo polido, 100% grãos nobres, 0% de colesterol e de gorduras trans, rico em vitaminas, pacote com 5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1559" w:type="dxa"/>
            <w:vAlign w:val="center"/>
          </w:tcPr>
          <w:p w:rsidR="00C44952" w:rsidRPr="00282CCB" w:rsidRDefault="00C44952" w:rsidP="00F41163">
            <w:pPr>
              <w:jc w:val="center"/>
              <w:rPr>
                <w:sz w:val="20"/>
              </w:rPr>
            </w:pPr>
            <w:r w:rsidRPr="00282CCB">
              <w:rPr>
                <w:sz w:val="20"/>
              </w:rPr>
              <w:t>458904</w:t>
            </w:r>
          </w:p>
        </w:tc>
        <w:tc>
          <w:tcPr>
            <w:tcW w:w="1559" w:type="dxa"/>
            <w:vAlign w:val="center"/>
          </w:tcPr>
          <w:p w:rsidR="00C44952" w:rsidRPr="005C167A" w:rsidRDefault="00C44952" w:rsidP="00F41163">
            <w:pPr>
              <w:jc w:val="center"/>
              <w:rPr>
                <w:sz w:val="20"/>
              </w:rPr>
            </w:pPr>
            <w:r w:rsidRPr="005C167A">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250</w:t>
            </w:r>
          </w:p>
        </w:tc>
        <w:tc>
          <w:tcPr>
            <w:tcW w:w="1418" w:type="dxa"/>
            <w:vAlign w:val="center"/>
          </w:tcPr>
          <w:p w:rsidR="00C44952" w:rsidRPr="00282CCB" w:rsidRDefault="00C44952" w:rsidP="00F41163">
            <w:pPr>
              <w:jc w:val="center"/>
              <w:rPr>
                <w:sz w:val="20"/>
              </w:rPr>
            </w:pPr>
            <w:r w:rsidRPr="00282CCB">
              <w:rPr>
                <w:sz w:val="20"/>
              </w:rPr>
              <w:t>350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13</w:t>
            </w:r>
          </w:p>
        </w:tc>
        <w:tc>
          <w:tcPr>
            <w:tcW w:w="2990" w:type="dxa"/>
            <w:shd w:val="clear" w:color="auto" w:fill="auto"/>
          </w:tcPr>
          <w:p w:rsidR="00C44952" w:rsidRPr="00282CCB" w:rsidRDefault="00C44952" w:rsidP="00F41163">
            <w:pPr>
              <w:jc w:val="both"/>
              <w:rPr>
                <w:sz w:val="20"/>
              </w:rPr>
            </w:pPr>
            <w:r w:rsidRPr="00282CCB">
              <w:rPr>
                <w:b/>
                <w:sz w:val="20"/>
              </w:rPr>
              <w:t>AZEITE</w:t>
            </w:r>
            <w:r w:rsidRPr="00282CCB">
              <w:rPr>
                <w:sz w:val="20"/>
              </w:rPr>
              <w:t>, 100 % azeite de oliva, extra virgem, acidez máxima 0,5%, não contém Glúten, vidro com 500 ml</w:t>
            </w:r>
          </w:p>
        </w:tc>
        <w:tc>
          <w:tcPr>
            <w:tcW w:w="1559" w:type="dxa"/>
            <w:vAlign w:val="center"/>
          </w:tcPr>
          <w:p w:rsidR="00C44952" w:rsidRPr="00282CCB" w:rsidRDefault="00C44952" w:rsidP="00F41163">
            <w:pPr>
              <w:jc w:val="center"/>
              <w:rPr>
                <w:sz w:val="20"/>
              </w:rPr>
            </w:pPr>
            <w:r w:rsidRPr="00282CCB">
              <w:rPr>
                <w:sz w:val="20"/>
              </w:rPr>
              <w:t>463696</w:t>
            </w:r>
          </w:p>
        </w:tc>
        <w:tc>
          <w:tcPr>
            <w:tcW w:w="1559" w:type="dxa"/>
            <w:vAlign w:val="center"/>
          </w:tcPr>
          <w:p w:rsidR="00C44952" w:rsidRPr="005C167A" w:rsidRDefault="00C44952" w:rsidP="00F41163">
            <w:pPr>
              <w:jc w:val="center"/>
              <w:rPr>
                <w:sz w:val="20"/>
              </w:rPr>
            </w:pPr>
            <w:r w:rsidRPr="005C167A">
              <w:rPr>
                <w:sz w:val="20"/>
              </w:rPr>
              <w:t>Garrafa</w:t>
            </w:r>
          </w:p>
        </w:tc>
        <w:tc>
          <w:tcPr>
            <w:tcW w:w="1418" w:type="dxa"/>
            <w:shd w:val="clear" w:color="auto" w:fill="auto"/>
            <w:vAlign w:val="center"/>
          </w:tcPr>
          <w:p w:rsidR="00C44952" w:rsidRPr="00282CCB" w:rsidRDefault="00C44952" w:rsidP="00F41163">
            <w:pPr>
              <w:jc w:val="center"/>
              <w:rPr>
                <w:sz w:val="20"/>
              </w:rPr>
            </w:pPr>
            <w:r w:rsidRPr="00282CCB">
              <w:rPr>
                <w:sz w:val="20"/>
              </w:rPr>
              <w:t>30</w:t>
            </w:r>
          </w:p>
        </w:tc>
        <w:tc>
          <w:tcPr>
            <w:tcW w:w="1418" w:type="dxa"/>
            <w:vAlign w:val="center"/>
          </w:tcPr>
          <w:p w:rsidR="00C44952" w:rsidRPr="00282CCB" w:rsidRDefault="00C44952" w:rsidP="00F41163">
            <w:pPr>
              <w:jc w:val="center"/>
              <w:rPr>
                <w:sz w:val="20"/>
              </w:rPr>
            </w:pPr>
            <w:r w:rsidRPr="00282CCB">
              <w:rPr>
                <w:sz w:val="20"/>
              </w:rPr>
              <w:t>40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14</w:t>
            </w:r>
          </w:p>
        </w:tc>
        <w:tc>
          <w:tcPr>
            <w:tcW w:w="2990" w:type="dxa"/>
            <w:shd w:val="clear" w:color="auto" w:fill="auto"/>
          </w:tcPr>
          <w:p w:rsidR="00C44952" w:rsidRPr="00282CCB" w:rsidRDefault="00C44952" w:rsidP="00F41163">
            <w:pPr>
              <w:jc w:val="both"/>
              <w:rPr>
                <w:sz w:val="20"/>
              </w:rPr>
            </w:pPr>
            <w:r w:rsidRPr="00282CCB">
              <w:rPr>
                <w:b/>
                <w:sz w:val="20"/>
              </w:rPr>
              <w:t>AZEITONA</w:t>
            </w:r>
            <w:r w:rsidRPr="00282CCB">
              <w:rPr>
                <w:sz w:val="20"/>
              </w:rPr>
              <w:t>, azeitona verde, sem caroço, em salmoura (água e sal), não contém Glúten, embalagem com 500 g</w:t>
            </w:r>
          </w:p>
        </w:tc>
        <w:tc>
          <w:tcPr>
            <w:tcW w:w="1559" w:type="dxa"/>
            <w:vAlign w:val="center"/>
          </w:tcPr>
          <w:p w:rsidR="00C44952" w:rsidRPr="00282CCB" w:rsidRDefault="00C44952" w:rsidP="00F41163">
            <w:pPr>
              <w:jc w:val="center"/>
              <w:rPr>
                <w:sz w:val="20"/>
              </w:rPr>
            </w:pPr>
            <w:r w:rsidRPr="00282CCB">
              <w:rPr>
                <w:sz w:val="20"/>
              </w:rPr>
              <w:t>459639</w:t>
            </w:r>
          </w:p>
        </w:tc>
        <w:tc>
          <w:tcPr>
            <w:tcW w:w="1559" w:type="dxa"/>
            <w:vAlign w:val="center"/>
          </w:tcPr>
          <w:p w:rsidR="00C44952" w:rsidRPr="005C167A" w:rsidRDefault="00C44952" w:rsidP="00F41163">
            <w:pPr>
              <w:jc w:val="center"/>
              <w:rPr>
                <w:sz w:val="20"/>
              </w:rPr>
            </w:pPr>
            <w:r w:rsidRPr="005C167A">
              <w:rPr>
                <w:sz w:val="20"/>
              </w:rPr>
              <w:t>Vidro</w:t>
            </w:r>
          </w:p>
        </w:tc>
        <w:tc>
          <w:tcPr>
            <w:tcW w:w="1418" w:type="dxa"/>
            <w:shd w:val="clear" w:color="auto" w:fill="auto"/>
            <w:vAlign w:val="center"/>
          </w:tcPr>
          <w:p w:rsidR="00C44952" w:rsidRPr="00282CCB" w:rsidRDefault="00C44952" w:rsidP="00F41163">
            <w:pPr>
              <w:jc w:val="center"/>
              <w:rPr>
                <w:sz w:val="20"/>
              </w:rPr>
            </w:pPr>
            <w:r w:rsidRPr="00282CCB">
              <w:rPr>
                <w:sz w:val="20"/>
              </w:rPr>
              <w:t>30</w:t>
            </w:r>
          </w:p>
        </w:tc>
        <w:tc>
          <w:tcPr>
            <w:tcW w:w="1418" w:type="dxa"/>
            <w:vAlign w:val="center"/>
          </w:tcPr>
          <w:p w:rsidR="00C44952" w:rsidRPr="00282CCB" w:rsidRDefault="00C44952" w:rsidP="00F41163">
            <w:pPr>
              <w:jc w:val="center"/>
              <w:rPr>
                <w:sz w:val="20"/>
              </w:rPr>
            </w:pPr>
            <w:r w:rsidRPr="00282CCB">
              <w:rPr>
                <w:sz w:val="20"/>
              </w:rPr>
              <w:t>40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15</w:t>
            </w:r>
          </w:p>
        </w:tc>
        <w:tc>
          <w:tcPr>
            <w:tcW w:w="2990" w:type="dxa"/>
            <w:shd w:val="clear" w:color="auto" w:fill="auto"/>
          </w:tcPr>
          <w:p w:rsidR="00C44952" w:rsidRPr="00282CCB" w:rsidRDefault="00C44952" w:rsidP="00F41163">
            <w:pPr>
              <w:jc w:val="both"/>
              <w:rPr>
                <w:sz w:val="20"/>
              </w:rPr>
            </w:pPr>
            <w:r w:rsidRPr="00282CCB">
              <w:rPr>
                <w:b/>
                <w:sz w:val="20"/>
              </w:rPr>
              <w:t>BANANA PRATA</w:t>
            </w:r>
            <w:r w:rsidRPr="00282CCB">
              <w:rPr>
                <w:sz w:val="20"/>
              </w:rPr>
              <w:t>, pencas com frutos maduros, de tamanho médio, aroma e sabor da espécie, uniformes, sem ferimentos ou defeitos, firmes e com brilho</w:t>
            </w:r>
          </w:p>
        </w:tc>
        <w:tc>
          <w:tcPr>
            <w:tcW w:w="1559" w:type="dxa"/>
            <w:vAlign w:val="center"/>
          </w:tcPr>
          <w:p w:rsidR="00C44952" w:rsidRPr="00282CCB" w:rsidRDefault="00C44952" w:rsidP="00F41163">
            <w:pPr>
              <w:jc w:val="center"/>
              <w:rPr>
                <w:sz w:val="20"/>
              </w:rPr>
            </w:pPr>
            <w:r w:rsidRPr="00282CCB">
              <w:rPr>
                <w:sz w:val="20"/>
              </w:rPr>
              <w:t>464381</w:t>
            </w:r>
          </w:p>
        </w:tc>
        <w:tc>
          <w:tcPr>
            <w:tcW w:w="1559" w:type="dxa"/>
            <w:vAlign w:val="center"/>
          </w:tcPr>
          <w:p w:rsidR="00C44952" w:rsidRPr="005C167A" w:rsidRDefault="00C44952" w:rsidP="00F41163">
            <w:pPr>
              <w:jc w:val="center"/>
              <w:rPr>
                <w:sz w:val="20"/>
              </w:rPr>
            </w:pPr>
            <w:r w:rsidRPr="005C167A">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150</w:t>
            </w:r>
          </w:p>
        </w:tc>
        <w:tc>
          <w:tcPr>
            <w:tcW w:w="1418" w:type="dxa"/>
            <w:vAlign w:val="center"/>
          </w:tcPr>
          <w:p w:rsidR="00C44952" w:rsidRPr="00282CCB" w:rsidRDefault="00C44952" w:rsidP="00F41163">
            <w:pPr>
              <w:jc w:val="center"/>
              <w:rPr>
                <w:sz w:val="20"/>
              </w:rPr>
            </w:pPr>
            <w:r w:rsidRPr="00282CCB">
              <w:rPr>
                <w:sz w:val="20"/>
              </w:rPr>
              <w:t>240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16</w:t>
            </w:r>
          </w:p>
        </w:tc>
        <w:tc>
          <w:tcPr>
            <w:tcW w:w="2990" w:type="dxa"/>
            <w:shd w:val="clear" w:color="auto" w:fill="auto"/>
          </w:tcPr>
          <w:p w:rsidR="00C44952" w:rsidRPr="00282CCB" w:rsidRDefault="00C44952" w:rsidP="00F41163">
            <w:pPr>
              <w:jc w:val="both"/>
              <w:rPr>
                <w:b/>
                <w:sz w:val="20"/>
              </w:rPr>
            </w:pPr>
            <w:r w:rsidRPr="00282CCB">
              <w:rPr>
                <w:b/>
                <w:sz w:val="20"/>
              </w:rPr>
              <w:t>BATATA DOCE</w:t>
            </w:r>
            <w:r w:rsidRPr="00282CCB">
              <w:rPr>
                <w:sz w:val="20"/>
              </w:rPr>
              <w:t>, tubérculos maduros, casca bem firme e limpa, sem machucados, sem rachaduras, sem sinais de fungos</w:t>
            </w:r>
          </w:p>
        </w:tc>
        <w:tc>
          <w:tcPr>
            <w:tcW w:w="1559" w:type="dxa"/>
            <w:vAlign w:val="center"/>
          </w:tcPr>
          <w:p w:rsidR="00C44952" w:rsidRPr="00282CCB" w:rsidRDefault="00C44952" w:rsidP="00F41163">
            <w:pPr>
              <w:jc w:val="center"/>
              <w:rPr>
                <w:sz w:val="20"/>
              </w:rPr>
            </w:pPr>
            <w:r w:rsidRPr="00282CCB">
              <w:rPr>
                <w:sz w:val="20"/>
              </w:rPr>
              <w:t>463753</w:t>
            </w:r>
          </w:p>
        </w:tc>
        <w:tc>
          <w:tcPr>
            <w:tcW w:w="1559" w:type="dxa"/>
            <w:vAlign w:val="center"/>
          </w:tcPr>
          <w:p w:rsidR="00C44952" w:rsidRPr="005C167A" w:rsidRDefault="00C44952" w:rsidP="00F41163">
            <w:pPr>
              <w:jc w:val="center"/>
              <w:rPr>
                <w:sz w:val="20"/>
              </w:rPr>
            </w:pPr>
            <w:r w:rsidRPr="005C167A">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50</w:t>
            </w:r>
          </w:p>
        </w:tc>
        <w:tc>
          <w:tcPr>
            <w:tcW w:w="1418" w:type="dxa"/>
            <w:vAlign w:val="center"/>
          </w:tcPr>
          <w:p w:rsidR="00C44952" w:rsidRPr="00282CCB" w:rsidRDefault="00C44952" w:rsidP="00F41163">
            <w:pPr>
              <w:jc w:val="center"/>
              <w:rPr>
                <w:sz w:val="20"/>
              </w:rPr>
            </w:pPr>
            <w:r w:rsidRPr="00282CCB">
              <w:rPr>
                <w:sz w:val="20"/>
              </w:rPr>
              <w:t>65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17</w:t>
            </w:r>
          </w:p>
        </w:tc>
        <w:tc>
          <w:tcPr>
            <w:tcW w:w="2990" w:type="dxa"/>
            <w:shd w:val="clear" w:color="auto" w:fill="auto"/>
          </w:tcPr>
          <w:p w:rsidR="00C44952" w:rsidRPr="00282CCB" w:rsidRDefault="00C44952" w:rsidP="00F41163">
            <w:pPr>
              <w:jc w:val="both"/>
              <w:rPr>
                <w:b/>
                <w:sz w:val="20"/>
              </w:rPr>
            </w:pPr>
            <w:r w:rsidRPr="00282CCB">
              <w:rPr>
                <w:b/>
                <w:sz w:val="20"/>
              </w:rPr>
              <w:t>BATATA INGLESA</w:t>
            </w:r>
            <w:r w:rsidRPr="00282CCB">
              <w:rPr>
                <w:sz w:val="20"/>
              </w:rPr>
              <w:t>, tubérculos maduros, casca bem firme e limpa, sem machucados, sem rachaduras, sem sinais de fungos</w:t>
            </w:r>
          </w:p>
        </w:tc>
        <w:tc>
          <w:tcPr>
            <w:tcW w:w="1559" w:type="dxa"/>
            <w:vAlign w:val="center"/>
          </w:tcPr>
          <w:p w:rsidR="00C44952" w:rsidRPr="00282CCB" w:rsidRDefault="00C44952" w:rsidP="00F41163">
            <w:pPr>
              <w:jc w:val="center"/>
              <w:rPr>
                <w:sz w:val="20"/>
              </w:rPr>
            </w:pPr>
            <w:r w:rsidRPr="00282CCB">
              <w:rPr>
                <w:sz w:val="20"/>
              </w:rPr>
              <w:t>463754</w:t>
            </w:r>
          </w:p>
        </w:tc>
        <w:tc>
          <w:tcPr>
            <w:tcW w:w="1559" w:type="dxa"/>
            <w:vAlign w:val="center"/>
          </w:tcPr>
          <w:p w:rsidR="00C44952" w:rsidRPr="005C167A" w:rsidRDefault="00C44952" w:rsidP="00F41163">
            <w:pPr>
              <w:jc w:val="center"/>
              <w:rPr>
                <w:sz w:val="20"/>
              </w:rPr>
            </w:pPr>
            <w:r w:rsidRPr="005C167A">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180</w:t>
            </w:r>
          </w:p>
        </w:tc>
        <w:tc>
          <w:tcPr>
            <w:tcW w:w="1418" w:type="dxa"/>
            <w:vAlign w:val="center"/>
          </w:tcPr>
          <w:p w:rsidR="00C44952" w:rsidRPr="00282CCB" w:rsidRDefault="00C44952" w:rsidP="00F41163">
            <w:pPr>
              <w:jc w:val="center"/>
              <w:rPr>
                <w:sz w:val="20"/>
              </w:rPr>
            </w:pPr>
            <w:r w:rsidRPr="00282CCB">
              <w:rPr>
                <w:sz w:val="20"/>
              </w:rPr>
              <w:t>340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18</w:t>
            </w:r>
          </w:p>
        </w:tc>
        <w:tc>
          <w:tcPr>
            <w:tcW w:w="2990" w:type="dxa"/>
            <w:shd w:val="clear" w:color="auto" w:fill="auto"/>
          </w:tcPr>
          <w:p w:rsidR="00C44952" w:rsidRPr="00282CCB" w:rsidRDefault="00C44952" w:rsidP="00F41163">
            <w:pPr>
              <w:jc w:val="both"/>
              <w:rPr>
                <w:b/>
                <w:sz w:val="20"/>
              </w:rPr>
            </w:pPr>
            <w:r w:rsidRPr="00282CCB">
              <w:rPr>
                <w:b/>
                <w:sz w:val="20"/>
              </w:rPr>
              <w:t>BATATA PALHA</w:t>
            </w:r>
            <w:r w:rsidRPr="00282CCB">
              <w:rPr>
                <w:sz w:val="20"/>
              </w:rPr>
              <w:t>, tradicional, batata, óleos vegetais, sal, fécula de batata, antiumectante dióxido de silício, pacote com 500 g.</w:t>
            </w:r>
          </w:p>
        </w:tc>
        <w:tc>
          <w:tcPr>
            <w:tcW w:w="1559" w:type="dxa"/>
            <w:vAlign w:val="center"/>
          </w:tcPr>
          <w:p w:rsidR="00C44952" w:rsidRPr="00282CCB" w:rsidRDefault="00C44952" w:rsidP="00F41163">
            <w:pPr>
              <w:jc w:val="center"/>
              <w:rPr>
                <w:sz w:val="20"/>
              </w:rPr>
            </w:pPr>
            <w:r w:rsidRPr="00282CCB">
              <w:rPr>
                <w:sz w:val="20"/>
              </w:rPr>
              <w:t>463707</w:t>
            </w:r>
          </w:p>
        </w:tc>
        <w:tc>
          <w:tcPr>
            <w:tcW w:w="1559" w:type="dxa"/>
            <w:vAlign w:val="center"/>
          </w:tcPr>
          <w:p w:rsidR="00C44952" w:rsidRPr="005C167A" w:rsidRDefault="00C44952" w:rsidP="00F41163">
            <w:pPr>
              <w:jc w:val="center"/>
              <w:rPr>
                <w:sz w:val="20"/>
              </w:rPr>
            </w:pPr>
            <w:r w:rsidRPr="005C167A">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35</w:t>
            </w:r>
          </w:p>
        </w:tc>
        <w:tc>
          <w:tcPr>
            <w:tcW w:w="1418" w:type="dxa"/>
            <w:vAlign w:val="center"/>
          </w:tcPr>
          <w:p w:rsidR="00C44952" w:rsidRPr="00282CCB" w:rsidRDefault="00C44952" w:rsidP="00F41163">
            <w:pPr>
              <w:jc w:val="center"/>
              <w:rPr>
                <w:sz w:val="20"/>
              </w:rPr>
            </w:pPr>
            <w:r w:rsidRPr="00282CCB">
              <w:rPr>
                <w:sz w:val="20"/>
              </w:rPr>
              <w:t>60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19</w:t>
            </w:r>
          </w:p>
        </w:tc>
        <w:tc>
          <w:tcPr>
            <w:tcW w:w="2990" w:type="dxa"/>
            <w:shd w:val="clear" w:color="auto" w:fill="auto"/>
          </w:tcPr>
          <w:p w:rsidR="00C44952" w:rsidRPr="00282CCB" w:rsidRDefault="00C44952" w:rsidP="00F41163">
            <w:pPr>
              <w:jc w:val="both"/>
              <w:rPr>
                <w:b/>
                <w:sz w:val="20"/>
              </w:rPr>
            </w:pPr>
            <w:r w:rsidRPr="00282CCB">
              <w:rPr>
                <w:b/>
                <w:sz w:val="20"/>
              </w:rPr>
              <w:t xml:space="preserve">BETERRABA, </w:t>
            </w:r>
            <w:r w:rsidRPr="00282CCB">
              <w:rPr>
                <w:sz w:val="20"/>
              </w:rPr>
              <w:t>tubérculos maduros, casca bem firme e limpa, sem machucados, sem rachaduras, sem sinais de fungos</w:t>
            </w:r>
          </w:p>
        </w:tc>
        <w:tc>
          <w:tcPr>
            <w:tcW w:w="1559" w:type="dxa"/>
            <w:vAlign w:val="center"/>
          </w:tcPr>
          <w:p w:rsidR="00C44952" w:rsidRPr="00282CCB" w:rsidRDefault="00C44952" w:rsidP="00F41163">
            <w:pPr>
              <w:jc w:val="center"/>
              <w:rPr>
                <w:sz w:val="20"/>
              </w:rPr>
            </w:pPr>
            <w:r w:rsidRPr="00282CCB">
              <w:rPr>
                <w:sz w:val="20"/>
              </w:rPr>
              <w:t>463767</w:t>
            </w:r>
          </w:p>
        </w:tc>
        <w:tc>
          <w:tcPr>
            <w:tcW w:w="1559" w:type="dxa"/>
            <w:vAlign w:val="center"/>
          </w:tcPr>
          <w:p w:rsidR="00C44952" w:rsidRPr="005C167A" w:rsidRDefault="00C44952" w:rsidP="00F41163">
            <w:pPr>
              <w:jc w:val="center"/>
              <w:rPr>
                <w:sz w:val="20"/>
              </w:rPr>
            </w:pPr>
            <w:r w:rsidRPr="005C167A">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30</w:t>
            </w:r>
          </w:p>
        </w:tc>
        <w:tc>
          <w:tcPr>
            <w:tcW w:w="1418" w:type="dxa"/>
            <w:vAlign w:val="center"/>
          </w:tcPr>
          <w:p w:rsidR="00C44952" w:rsidRPr="00282CCB" w:rsidRDefault="00C44952" w:rsidP="00F41163">
            <w:pPr>
              <w:jc w:val="center"/>
              <w:rPr>
                <w:sz w:val="20"/>
              </w:rPr>
            </w:pPr>
            <w:r w:rsidRPr="00282CCB">
              <w:rPr>
                <w:sz w:val="20"/>
              </w:rPr>
              <w:t>40</w:t>
            </w:r>
          </w:p>
        </w:tc>
      </w:tr>
      <w:tr w:rsidR="00767D3C" w:rsidRPr="00282CCB" w:rsidTr="00F41163">
        <w:tc>
          <w:tcPr>
            <w:tcW w:w="696" w:type="dxa"/>
            <w:shd w:val="clear" w:color="auto" w:fill="auto"/>
            <w:vAlign w:val="center"/>
          </w:tcPr>
          <w:p w:rsidR="00767D3C" w:rsidRPr="00282CCB" w:rsidRDefault="00767D3C" w:rsidP="00F41163">
            <w:pPr>
              <w:jc w:val="center"/>
              <w:rPr>
                <w:sz w:val="20"/>
              </w:rPr>
            </w:pPr>
            <w:r w:rsidRPr="00282CCB">
              <w:rPr>
                <w:sz w:val="20"/>
              </w:rPr>
              <w:t>20</w:t>
            </w:r>
          </w:p>
        </w:tc>
        <w:tc>
          <w:tcPr>
            <w:tcW w:w="2990" w:type="dxa"/>
            <w:shd w:val="clear" w:color="auto" w:fill="auto"/>
          </w:tcPr>
          <w:p w:rsidR="00767D3C" w:rsidRPr="005C167A" w:rsidRDefault="00767D3C" w:rsidP="00767D3C">
            <w:pPr>
              <w:jc w:val="both"/>
              <w:rPr>
                <w:b/>
                <w:sz w:val="20"/>
              </w:rPr>
            </w:pPr>
            <w:r w:rsidRPr="005C167A">
              <w:rPr>
                <w:b/>
                <w:sz w:val="20"/>
              </w:rPr>
              <w:t xml:space="preserve">BISCOITO , </w:t>
            </w:r>
            <w:r w:rsidRPr="005C167A">
              <w:rPr>
                <w:sz w:val="20"/>
              </w:rPr>
              <w:t xml:space="preserve"> apresentação oval, sabor: </w:t>
            </w:r>
            <w:r w:rsidRPr="005C167A">
              <w:rPr>
                <w:b/>
                <w:sz w:val="20"/>
              </w:rPr>
              <w:t xml:space="preserve">MAISENA, </w:t>
            </w:r>
            <w:r w:rsidRPr="005C167A">
              <w:rPr>
                <w:sz w:val="20"/>
              </w:rPr>
              <w:t xml:space="preserve"> classificação: doce, características adicionais: sem recheio, aplicação: </w:t>
            </w:r>
            <w:r w:rsidRPr="005C167A">
              <w:rPr>
                <w:sz w:val="20"/>
              </w:rPr>
              <w:lastRenderedPageBreak/>
              <w:t>alimentação humana, prazo de validade: 1 ano</w:t>
            </w:r>
            <w:r>
              <w:rPr>
                <w:sz w:val="20"/>
              </w:rPr>
              <w:t xml:space="preserve">, </w:t>
            </w:r>
            <w:r w:rsidRPr="00F11B30">
              <w:rPr>
                <w:sz w:val="20"/>
              </w:rPr>
              <w:t>Pacote 400g</w:t>
            </w:r>
            <w:r w:rsidRPr="005C167A">
              <w:rPr>
                <w:sz w:val="20"/>
              </w:rPr>
              <w:t>.</w:t>
            </w:r>
          </w:p>
        </w:tc>
        <w:tc>
          <w:tcPr>
            <w:tcW w:w="1559" w:type="dxa"/>
            <w:vAlign w:val="center"/>
          </w:tcPr>
          <w:p w:rsidR="00767D3C" w:rsidRPr="005C167A" w:rsidRDefault="00767D3C" w:rsidP="00767D3C">
            <w:pPr>
              <w:jc w:val="center"/>
              <w:rPr>
                <w:sz w:val="20"/>
              </w:rPr>
            </w:pPr>
            <w:r w:rsidRPr="005C167A">
              <w:rPr>
                <w:sz w:val="20"/>
              </w:rPr>
              <w:lastRenderedPageBreak/>
              <w:t>232213</w:t>
            </w:r>
          </w:p>
        </w:tc>
        <w:tc>
          <w:tcPr>
            <w:tcW w:w="1559" w:type="dxa"/>
            <w:vAlign w:val="center"/>
          </w:tcPr>
          <w:p w:rsidR="00767D3C" w:rsidRPr="005C167A" w:rsidRDefault="00767D3C" w:rsidP="00767D3C">
            <w:pPr>
              <w:jc w:val="center"/>
              <w:rPr>
                <w:sz w:val="20"/>
              </w:rPr>
            </w:pPr>
            <w:r w:rsidRPr="00F11B30">
              <w:rPr>
                <w:sz w:val="20"/>
              </w:rPr>
              <w:t>Pacote</w:t>
            </w:r>
          </w:p>
        </w:tc>
        <w:tc>
          <w:tcPr>
            <w:tcW w:w="1418" w:type="dxa"/>
            <w:shd w:val="clear" w:color="auto" w:fill="auto"/>
            <w:vAlign w:val="center"/>
          </w:tcPr>
          <w:p w:rsidR="00767D3C" w:rsidRPr="005C167A" w:rsidRDefault="00767D3C" w:rsidP="00767D3C">
            <w:pPr>
              <w:jc w:val="center"/>
              <w:rPr>
                <w:sz w:val="20"/>
              </w:rPr>
            </w:pPr>
            <w:r>
              <w:rPr>
                <w:sz w:val="20"/>
              </w:rPr>
              <w:t>150</w:t>
            </w:r>
          </w:p>
        </w:tc>
        <w:tc>
          <w:tcPr>
            <w:tcW w:w="1418" w:type="dxa"/>
            <w:vAlign w:val="center"/>
          </w:tcPr>
          <w:p w:rsidR="00767D3C" w:rsidRPr="005C167A" w:rsidRDefault="00767D3C" w:rsidP="00767D3C">
            <w:pPr>
              <w:jc w:val="center"/>
              <w:rPr>
                <w:sz w:val="20"/>
              </w:rPr>
            </w:pPr>
            <w:r>
              <w:rPr>
                <w:sz w:val="20"/>
              </w:rPr>
              <w:t>225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lastRenderedPageBreak/>
              <w:t>21</w:t>
            </w:r>
          </w:p>
        </w:tc>
        <w:tc>
          <w:tcPr>
            <w:tcW w:w="2990" w:type="dxa"/>
            <w:shd w:val="clear" w:color="auto" w:fill="auto"/>
          </w:tcPr>
          <w:p w:rsidR="00C44952" w:rsidRPr="00282CCB" w:rsidRDefault="00C44952" w:rsidP="00F41163">
            <w:pPr>
              <w:jc w:val="both"/>
              <w:rPr>
                <w:b/>
                <w:sz w:val="20"/>
              </w:rPr>
            </w:pPr>
            <w:r w:rsidRPr="00282CCB">
              <w:rPr>
                <w:b/>
                <w:sz w:val="20"/>
              </w:rPr>
              <w:t>BISCOITO SALGADO</w:t>
            </w:r>
            <w:r w:rsidRPr="00282CCB">
              <w:rPr>
                <w:sz w:val="20"/>
              </w:rPr>
              <w:t xml:space="preserve">, tipo </w:t>
            </w:r>
            <w:r w:rsidRPr="00282CCB">
              <w:rPr>
                <w:b/>
                <w:sz w:val="20"/>
              </w:rPr>
              <w:t>CREAM-CRAKER</w:t>
            </w:r>
            <w:r w:rsidRPr="00282CCB">
              <w:rPr>
                <w:sz w:val="20"/>
              </w:rPr>
              <w:t>, tradicional, ingredientes: farinha de trigo fortificada com Ferro e Ácido Fólico, gordura vegetal (soja e palma), amido, extrato de malte, açúcar invertido, soro de leite em pó, sal refinado, fermento biológico, fermento químico bicarbonato de sódio, estabilizante Lecitina de Soja e aroma idêntico ao natural, contém Glúten, acondicionado em saco plástico impermeável, fechado, com sub embalagens internas, pacote com 400 g (As embalagens devem conter externamente os dados de identificação, procedência, informações nutricionais, número de lote, data de validade, quantidade do produto) Validade mínima de 06 (seis) meses a partir da data de entrega</w:t>
            </w:r>
          </w:p>
        </w:tc>
        <w:tc>
          <w:tcPr>
            <w:tcW w:w="1559" w:type="dxa"/>
            <w:vAlign w:val="center"/>
          </w:tcPr>
          <w:p w:rsidR="00C44952" w:rsidRPr="00282CCB" w:rsidRDefault="00C44952" w:rsidP="00F41163">
            <w:pPr>
              <w:jc w:val="center"/>
              <w:rPr>
                <w:sz w:val="20"/>
              </w:rPr>
            </w:pPr>
            <w:r w:rsidRPr="00282CCB">
              <w:rPr>
                <w:sz w:val="20"/>
              </w:rPr>
              <w:t>232930</w:t>
            </w:r>
          </w:p>
        </w:tc>
        <w:tc>
          <w:tcPr>
            <w:tcW w:w="1559" w:type="dxa"/>
            <w:vAlign w:val="center"/>
          </w:tcPr>
          <w:p w:rsidR="00C44952" w:rsidRPr="00472148" w:rsidRDefault="00C44952" w:rsidP="00F41163">
            <w:pPr>
              <w:jc w:val="center"/>
              <w:rPr>
                <w:sz w:val="20"/>
              </w:rPr>
            </w:pPr>
            <w:r w:rsidRPr="00472148">
              <w:rPr>
                <w:sz w:val="20"/>
              </w:rPr>
              <w:t xml:space="preserve">Pacote </w:t>
            </w:r>
          </w:p>
        </w:tc>
        <w:tc>
          <w:tcPr>
            <w:tcW w:w="1418" w:type="dxa"/>
            <w:shd w:val="clear" w:color="auto" w:fill="auto"/>
            <w:vAlign w:val="center"/>
          </w:tcPr>
          <w:p w:rsidR="00C44952" w:rsidRPr="00282CCB" w:rsidRDefault="00C44952" w:rsidP="00F41163">
            <w:pPr>
              <w:jc w:val="center"/>
              <w:rPr>
                <w:sz w:val="20"/>
              </w:rPr>
            </w:pPr>
            <w:r w:rsidRPr="00282CCB">
              <w:rPr>
                <w:sz w:val="20"/>
              </w:rPr>
              <w:t>140</w:t>
            </w:r>
          </w:p>
        </w:tc>
        <w:tc>
          <w:tcPr>
            <w:tcW w:w="1418" w:type="dxa"/>
            <w:vAlign w:val="center"/>
          </w:tcPr>
          <w:p w:rsidR="00C44952" w:rsidRPr="00282CCB" w:rsidRDefault="00C44952" w:rsidP="00F41163">
            <w:pPr>
              <w:jc w:val="center"/>
              <w:rPr>
                <w:sz w:val="20"/>
              </w:rPr>
            </w:pPr>
            <w:r w:rsidRPr="00282CCB">
              <w:rPr>
                <w:sz w:val="20"/>
              </w:rPr>
              <w:t>185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22</w:t>
            </w:r>
          </w:p>
        </w:tc>
        <w:tc>
          <w:tcPr>
            <w:tcW w:w="2990" w:type="dxa"/>
            <w:shd w:val="clear" w:color="auto" w:fill="auto"/>
          </w:tcPr>
          <w:p w:rsidR="00C44952" w:rsidRPr="00282CCB" w:rsidRDefault="00C44952" w:rsidP="00F41163">
            <w:pPr>
              <w:jc w:val="both"/>
              <w:rPr>
                <w:b/>
                <w:sz w:val="20"/>
              </w:rPr>
            </w:pPr>
            <w:r w:rsidRPr="00282CCB">
              <w:rPr>
                <w:b/>
                <w:sz w:val="20"/>
              </w:rPr>
              <w:t>BRÓCOLIS</w:t>
            </w:r>
            <w:r w:rsidRPr="00282CCB">
              <w:rPr>
                <w:sz w:val="20"/>
              </w:rPr>
              <w:t>, limpos, viçosos, de cor brilhante, sem marcas de pragas</w:t>
            </w:r>
          </w:p>
        </w:tc>
        <w:tc>
          <w:tcPr>
            <w:tcW w:w="1559" w:type="dxa"/>
            <w:vAlign w:val="center"/>
          </w:tcPr>
          <w:p w:rsidR="00C44952" w:rsidRPr="00282CCB" w:rsidRDefault="00C44952" w:rsidP="00F41163">
            <w:pPr>
              <w:jc w:val="center"/>
              <w:rPr>
                <w:sz w:val="20"/>
              </w:rPr>
            </w:pPr>
            <w:r w:rsidRPr="00282CCB">
              <w:rPr>
                <w:sz w:val="20"/>
              </w:rPr>
              <w:t>463837</w:t>
            </w:r>
          </w:p>
        </w:tc>
        <w:tc>
          <w:tcPr>
            <w:tcW w:w="1559" w:type="dxa"/>
            <w:vAlign w:val="center"/>
          </w:tcPr>
          <w:p w:rsidR="00C44952" w:rsidRPr="00472148" w:rsidRDefault="00C44952" w:rsidP="00F41163">
            <w:pPr>
              <w:jc w:val="center"/>
              <w:rPr>
                <w:sz w:val="20"/>
              </w:rPr>
            </w:pPr>
            <w:r w:rsidRPr="00472148">
              <w:rPr>
                <w:sz w:val="20"/>
              </w:rPr>
              <w:t xml:space="preserve">Unidade </w:t>
            </w:r>
          </w:p>
        </w:tc>
        <w:tc>
          <w:tcPr>
            <w:tcW w:w="1418" w:type="dxa"/>
            <w:shd w:val="clear" w:color="auto" w:fill="auto"/>
            <w:vAlign w:val="center"/>
          </w:tcPr>
          <w:p w:rsidR="00C44952" w:rsidRPr="00282CCB" w:rsidRDefault="00C44952" w:rsidP="00F41163">
            <w:pPr>
              <w:jc w:val="center"/>
              <w:rPr>
                <w:sz w:val="20"/>
              </w:rPr>
            </w:pPr>
            <w:r w:rsidRPr="00282CCB">
              <w:rPr>
                <w:sz w:val="20"/>
              </w:rPr>
              <w:t>100</w:t>
            </w:r>
          </w:p>
        </w:tc>
        <w:tc>
          <w:tcPr>
            <w:tcW w:w="1418" w:type="dxa"/>
            <w:vAlign w:val="center"/>
          </w:tcPr>
          <w:p w:rsidR="00C44952" w:rsidRPr="00282CCB" w:rsidRDefault="00C44952" w:rsidP="00F41163">
            <w:pPr>
              <w:jc w:val="center"/>
              <w:rPr>
                <w:sz w:val="20"/>
              </w:rPr>
            </w:pPr>
            <w:r w:rsidRPr="00282CCB">
              <w:rPr>
                <w:sz w:val="20"/>
              </w:rPr>
              <w:t>130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23</w:t>
            </w:r>
          </w:p>
        </w:tc>
        <w:tc>
          <w:tcPr>
            <w:tcW w:w="2990" w:type="dxa"/>
            <w:shd w:val="clear" w:color="auto" w:fill="auto"/>
          </w:tcPr>
          <w:p w:rsidR="00C44952" w:rsidRPr="00282CCB" w:rsidRDefault="00C44952" w:rsidP="00F41163">
            <w:pPr>
              <w:jc w:val="both"/>
              <w:rPr>
                <w:b/>
                <w:sz w:val="20"/>
              </w:rPr>
            </w:pPr>
            <w:r w:rsidRPr="00282CCB">
              <w:rPr>
                <w:b/>
                <w:sz w:val="20"/>
              </w:rPr>
              <w:t>CANELA EM PAU</w:t>
            </w:r>
            <w:r w:rsidRPr="00282CCB">
              <w:rPr>
                <w:sz w:val="20"/>
              </w:rPr>
              <w:t>, 100% canela, pacote com 10 g</w:t>
            </w:r>
          </w:p>
        </w:tc>
        <w:tc>
          <w:tcPr>
            <w:tcW w:w="1559" w:type="dxa"/>
            <w:vAlign w:val="center"/>
          </w:tcPr>
          <w:p w:rsidR="00C44952" w:rsidRPr="00282CCB" w:rsidRDefault="00C44952" w:rsidP="00F41163">
            <w:pPr>
              <w:jc w:val="center"/>
              <w:rPr>
                <w:sz w:val="20"/>
              </w:rPr>
            </w:pPr>
            <w:r w:rsidRPr="00282CCB">
              <w:rPr>
                <w:sz w:val="20"/>
              </w:rPr>
              <w:t>463873</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05</w:t>
            </w:r>
          </w:p>
        </w:tc>
        <w:tc>
          <w:tcPr>
            <w:tcW w:w="1418" w:type="dxa"/>
            <w:vAlign w:val="center"/>
          </w:tcPr>
          <w:p w:rsidR="00C44952" w:rsidRPr="00282CCB" w:rsidRDefault="00C44952" w:rsidP="00F41163">
            <w:pPr>
              <w:jc w:val="center"/>
              <w:rPr>
                <w:sz w:val="20"/>
              </w:rPr>
            </w:pPr>
            <w:r w:rsidRPr="00282CCB">
              <w:rPr>
                <w:sz w:val="20"/>
              </w:rPr>
              <w:t>15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24</w:t>
            </w:r>
          </w:p>
        </w:tc>
        <w:tc>
          <w:tcPr>
            <w:tcW w:w="2990" w:type="dxa"/>
            <w:shd w:val="clear" w:color="auto" w:fill="auto"/>
          </w:tcPr>
          <w:p w:rsidR="00C44952" w:rsidRPr="00282CCB" w:rsidRDefault="00C44952" w:rsidP="00F41163">
            <w:pPr>
              <w:jc w:val="both"/>
              <w:rPr>
                <w:b/>
                <w:sz w:val="20"/>
              </w:rPr>
            </w:pPr>
            <w:r w:rsidRPr="00282CCB">
              <w:rPr>
                <w:b/>
                <w:sz w:val="20"/>
              </w:rPr>
              <w:t>CANJICA DE MILHO BRANCO</w:t>
            </w:r>
            <w:r w:rsidRPr="00282CCB">
              <w:rPr>
                <w:sz w:val="20"/>
              </w:rPr>
              <w:t>, sub grupo despeliculada, classe branca, tipo 1, contendo 80% de grãos inteiros e selecionadas, pacote com 500 g</w:t>
            </w:r>
          </w:p>
        </w:tc>
        <w:tc>
          <w:tcPr>
            <w:tcW w:w="1559" w:type="dxa"/>
            <w:vAlign w:val="center"/>
          </w:tcPr>
          <w:p w:rsidR="00C44952" w:rsidRPr="00282CCB" w:rsidRDefault="00C44952" w:rsidP="00F41163">
            <w:pPr>
              <w:jc w:val="center"/>
              <w:rPr>
                <w:sz w:val="20"/>
              </w:rPr>
            </w:pPr>
            <w:r w:rsidRPr="00282CCB">
              <w:rPr>
                <w:sz w:val="20"/>
              </w:rPr>
              <w:t>463690</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10</w:t>
            </w:r>
          </w:p>
        </w:tc>
        <w:tc>
          <w:tcPr>
            <w:tcW w:w="1418" w:type="dxa"/>
            <w:vAlign w:val="center"/>
          </w:tcPr>
          <w:p w:rsidR="00C44952" w:rsidRPr="00282CCB" w:rsidRDefault="00C44952" w:rsidP="00F41163">
            <w:pPr>
              <w:jc w:val="center"/>
              <w:rPr>
                <w:sz w:val="20"/>
              </w:rPr>
            </w:pPr>
            <w:r w:rsidRPr="00282CCB">
              <w:rPr>
                <w:sz w:val="20"/>
              </w:rPr>
              <w:t>20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25</w:t>
            </w:r>
          </w:p>
        </w:tc>
        <w:tc>
          <w:tcPr>
            <w:tcW w:w="2990" w:type="dxa"/>
            <w:shd w:val="clear" w:color="auto" w:fill="auto"/>
          </w:tcPr>
          <w:p w:rsidR="00C44952" w:rsidRPr="00282CCB" w:rsidRDefault="00C44952" w:rsidP="00F41163">
            <w:pPr>
              <w:jc w:val="both"/>
              <w:rPr>
                <w:b/>
                <w:sz w:val="20"/>
              </w:rPr>
            </w:pPr>
            <w:r w:rsidRPr="00282CCB">
              <w:rPr>
                <w:b/>
                <w:sz w:val="20"/>
              </w:rPr>
              <w:t>CANJIQUINHA</w:t>
            </w:r>
            <w:r w:rsidRPr="00282CCB">
              <w:rPr>
                <w:sz w:val="20"/>
              </w:rPr>
              <w:t>, milho triturado, textura média, não contém Glúten, pacote com 500 g</w:t>
            </w:r>
          </w:p>
        </w:tc>
        <w:tc>
          <w:tcPr>
            <w:tcW w:w="1559" w:type="dxa"/>
            <w:vAlign w:val="center"/>
          </w:tcPr>
          <w:p w:rsidR="00C44952" w:rsidRPr="00282CCB" w:rsidRDefault="00C44952" w:rsidP="00F41163">
            <w:pPr>
              <w:jc w:val="center"/>
              <w:rPr>
                <w:sz w:val="20"/>
              </w:rPr>
            </w:pPr>
            <w:r w:rsidRPr="00282CCB">
              <w:rPr>
                <w:sz w:val="20"/>
              </w:rPr>
              <w:t>459072</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20</w:t>
            </w:r>
          </w:p>
        </w:tc>
        <w:tc>
          <w:tcPr>
            <w:tcW w:w="1418" w:type="dxa"/>
            <w:vAlign w:val="center"/>
          </w:tcPr>
          <w:p w:rsidR="00C44952" w:rsidRPr="00282CCB" w:rsidRDefault="00C44952" w:rsidP="00F41163">
            <w:pPr>
              <w:jc w:val="center"/>
              <w:rPr>
                <w:sz w:val="20"/>
              </w:rPr>
            </w:pPr>
            <w:r w:rsidRPr="00282CCB">
              <w:rPr>
                <w:sz w:val="20"/>
              </w:rPr>
              <w:t>30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26</w:t>
            </w:r>
          </w:p>
        </w:tc>
        <w:tc>
          <w:tcPr>
            <w:tcW w:w="2990" w:type="dxa"/>
            <w:shd w:val="clear" w:color="auto" w:fill="auto"/>
          </w:tcPr>
          <w:p w:rsidR="00C44952" w:rsidRPr="00282CCB" w:rsidRDefault="00C44952" w:rsidP="00F41163">
            <w:pPr>
              <w:jc w:val="both"/>
              <w:rPr>
                <w:b/>
                <w:sz w:val="20"/>
              </w:rPr>
            </w:pPr>
            <w:r w:rsidRPr="00282CCB">
              <w:rPr>
                <w:b/>
                <w:sz w:val="20"/>
              </w:rPr>
              <w:t>CARNE BOVINA CONTRA-FILÉ</w:t>
            </w:r>
            <w:r w:rsidRPr="00282CCB">
              <w:rPr>
                <w:sz w:val="20"/>
              </w:rPr>
              <w:t>, corte: contra-filé bovino,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C44952" w:rsidRPr="00282CCB" w:rsidRDefault="00C44952" w:rsidP="00F41163">
            <w:pPr>
              <w:jc w:val="center"/>
              <w:rPr>
                <w:sz w:val="20"/>
              </w:rPr>
            </w:pPr>
            <w:r w:rsidRPr="00282CCB">
              <w:rPr>
                <w:sz w:val="20"/>
              </w:rPr>
              <w:t>447454</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100</w:t>
            </w:r>
          </w:p>
        </w:tc>
        <w:tc>
          <w:tcPr>
            <w:tcW w:w="1418" w:type="dxa"/>
            <w:vAlign w:val="center"/>
          </w:tcPr>
          <w:p w:rsidR="00C44952" w:rsidRPr="00282CCB" w:rsidRDefault="00C44952" w:rsidP="00F41163">
            <w:pPr>
              <w:jc w:val="center"/>
              <w:rPr>
                <w:sz w:val="20"/>
              </w:rPr>
            </w:pPr>
            <w:r w:rsidRPr="00282CCB">
              <w:rPr>
                <w:sz w:val="20"/>
              </w:rPr>
              <w:t>150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27</w:t>
            </w:r>
          </w:p>
        </w:tc>
        <w:tc>
          <w:tcPr>
            <w:tcW w:w="2990" w:type="dxa"/>
            <w:shd w:val="clear" w:color="auto" w:fill="auto"/>
          </w:tcPr>
          <w:p w:rsidR="00C44952" w:rsidRPr="00282CCB" w:rsidRDefault="00C44952" w:rsidP="00F41163">
            <w:pPr>
              <w:jc w:val="both"/>
              <w:rPr>
                <w:b/>
                <w:sz w:val="20"/>
              </w:rPr>
            </w:pPr>
            <w:r w:rsidRPr="00282CCB">
              <w:rPr>
                <w:b/>
                <w:sz w:val="20"/>
              </w:rPr>
              <w:t>CARNE BOVINA MÚSCULO</w:t>
            </w:r>
            <w:r w:rsidRPr="00282CCB">
              <w:rPr>
                <w:sz w:val="20"/>
              </w:rPr>
              <w:t>, corte: músculo bovino,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C44952" w:rsidRPr="00282CCB" w:rsidRDefault="00C44952" w:rsidP="00F41163">
            <w:pPr>
              <w:jc w:val="center"/>
              <w:rPr>
                <w:sz w:val="20"/>
              </w:rPr>
            </w:pPr>
            <w:r w:rsidRPr="00282CCB">
              <w:rPr>
                <w:sz w:val="20"/>
              </w:rPr>
              <w:t>454336</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250</w:t>
            </w:r>
          </w:p>
        </w:tc>
        <w:tc>
          <w:tcPr>
            <w:tcW w:w="1418" w:type="dxa"/>
            <w:vAlign w:val="center"/>
          </w:tcPr>
          <w:p w:rsidR="00C44952" w:rsidRPr="00282CCB" w:rsidRDefault="00C44952" w:rsidP="00F41163">
            <w:pPr>
              <w:jc w:val="center"/>
              <w:rPr>
                <w:sz w:val="20"/>
              </w:rPr>
            </w:pPr>
            <w:r w:rsidRPr="00282CCB">
              <w:rPr>
                <w:sz w:val="20"/>
              </w:rPr>
              <w:t>320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28</w:t>
            </w:r>
          </w:p>
        </w:tc>
        <w:tc>
          <w:tcPr>
            <w:tcW w:w="2990" w:type="dxa"/>
            <w:shd w:val="clear" w:color="auto" w:fill="auto"/>
          </w:tcPr>
          <w:p w:rsidR="00C44952" w:rsidRPr="00282CCB" w:rsidRDefault="00C44952" w:rsidP="00F41163">
            <w:pPr>
              <w:jc w:val="both"/>
              <w:rPr>
                <w:b/>
                <w:sz w:val="20"/>
              </w:rPr>
            </w:pPr>
            <w:r w:rsidRPr="00282CCB">
              <w:rPr>
                <w:b/>
                <w:sz w:val="20"/>
              </w:rPr>
              <w:t>CARNE BOVINA PATINHO</w:t>
            </w:r>
            <w:r w:rsidRPr="00282CCB">
              <w:rPr>
                <w:sz w:val="20"/>
              </w:rPr>
              <w:t xml:space="preserve">, corte: patinho bovino, (O produto deverá ser rotulado de acordo com a legislação vigente. No rótulo da embalagem deverão estar impressas de forma clara, o </w:t>
            </w:r>
            <w:r w:rsidRPr="00282CCB">
              <w:rPr>
                <w:sz w:val="20"/>
              </w:rPr>
              <w:lastRenderedPageBreak/>
              <w:t>registro do SIF, identificação completa do produto, data de fabricação e prazo de validade para consumo)</w:t>
            </w:r>
          </w:p>
        </w:tc>
        <w:tc>
          <w:tcPr>
            <w:tcW w:w="1559" w:type="dxa"/>
            <w:vAlign w:val="center"/>
          </w:tcPr>
          <w:p w:rsidR="00C44952" w:rsidRPr="00282CCB" w:rsidRDefault="00C44952" w:rsidP="00F41163">
            <w:pPr>
              <w:jc w:val="center"/>
              <w:rPr>
                <w:sz w:val="20"/>
              </w:rPr>
            </w:pPr>
            <w:r w:rsidRPr="00282CCB">
              <w:rPr>
                <w:sz w:val="20"/>
              </w:rPr>
              <w:lastRenderedPageBreak/>
              <w:t>447448</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250</w:t>
            </w:r>
          </w:p>
        </w:tc>
        <w:tc>
          <w:tcPr>
            <w:tcW w:w="1418" w:type="dxa"/>
            <w:vAlign w:val="center"/>
          </w:tcPr>
          <w:p w:rsidR="00C44952" w:rsidRPr="00282CCB" w:rsidRDefault="00C44952" w:rsidP="00F41163">
            <w:pPr>
              <w:jc w:val="center"/>
              <w:rPr>
                <w:sz w:val="20"/>
              </w:rPr>
            </w:pPr>
            <w:r w:rsidRPr="00282CCB">
              <w:rPr>
                <w:sz w:val="20"/>
              </w:rPr>
              <w:t>320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lastRenderedPageBreak/>
              <w:t>29</w:t>
            </w:r>
          </w:p>
        </w:tc>
        <w:tc>
          <w:tcPr>
            <w:tcW w:w="2990" w:type="dxa"/>
            <w:shd w:val="clear" w:color="auto" w:fill="auto"/>
          </w:tcPr>
          <w:p w:rsidR="00C44952" w:rsidRPr="00282CCB" w:rsidRDefault="00C44952" w:rsidP="00F41163">
            <w:pPr>
              <w:jc w:val="both"/>
              <w:rPr>
                <w:b/>
                <w:sz w:val="20"/>
              </w:rPr>
            </w:pPr>
            <w:r w:rsidRPr="00282CCB">
              <w:rPr>
                <w:b/>
                <w:sz w:val="20"/>
              </w:rPr>
              <w:t>CARNE DE FRANGO FILÉ DE PEITO</w:t>
            </w:r>
            <w:r w:rsidRPr="00282CCB">
              <w:rPr>
                <w:sz w:val="20"/>
              </w:rPr>
              <w:t>, corte: filé de peito de frango,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C44952" w:rsidRPr="00282CCB" w:rsidRDefault="00C44952" w:rsidP="00F41163">
            <w:pPr>
              <w:jc w:val="center"/>
              <w:rPr>
                <w:sz w:val="20"/>
              </w:rPr>
            </w:pPr>
            <w:r w:rsidRPr="00282CCB">
              <w:rPr>
                <w:sz w:val="20"/>
              </w:rPr>
              <w:t>447582</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250</w:t>
            </w:r>
          </w:p>
        </w:tc>
        <w:tc>
          <w:tcPr>
            <w:tcW w:w="1418" w:type="dxa"/>
            <w:vAlign w:val="center"/>
          </w:tcPr>
          <w:p w:rsidR="00C44952" w:rsidRPr="00282CCB" w:rsidRDefault="00C44952" w:rsidP="00F41163">
            <w:pPr>
              <w:jc w:val="center"/>
              <w:rPr>
                <w:sz w:val="20"/>
              </w:rPr>
            </w:pPr>
            <w:r w:rsidRPr="00282CCB">
              <w:rPr>
                <w:sz w:val="20"/>
              </w:rPr>
              <w:t>330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30</w:t>
            </w:r>
          </w:p>
        </w:tc>
        <w:tc>
          <w:tcPr>
            <w:tcW w:w="2990" w:type="dxa"/>
            <w:shd w:val="clear" w:color="auto" w:fill="auto"/>
          </w:tcPr>
          <w:p w:rsidR="00C44952" w:rsidRPr="00282CCB" w:rsidRDefault="00C44952" w:rsidP="00F41163">
            <w:pPr>
              <w:jc w:val="both"/>
              <w:rPr>
                <w:b/>
                <w:sz w:val="20"/>
              </w:rPr>
            </w:pPr>
            <w:r w:rsidRPr="00282CCB">
              <w:rPr>
                <w:b/>
                <w:sz w:val="20"/>
              </w:rPr>
              <w:t>CARNE DE FRANGO MOELA</w:t>
            </w:r>
            <w:r w:rsidRPr="00282CCB">
              <w:rPr>
                <w:sz w:val="20"/>
              </w:rPr>
              <w:t>, corte: moela de galinha,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C44952" w:rsidRPr="00282CCB" w:rsidRDefault="00C44952" w:rsidP="00F41163">
            <w:pPr>
              <w:jc w:val="center"/>
              <w:rPr>
                <w:sz w:val="20"/>
              </w:rPr>
            </w:pPr>
            <w:r w:rsidRPr="00282CCB">
              <w:rPr>
                <w:sz w:val="20"/>
              </w:rPr>
              <w:t>447589</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40</w:t>
            </w:r>
          </w:p>
        </w:tc>
        <w:tc>
          <w:tcPr>
            <w:tcW w:w="1418" w:type="dxa"/>
            <w:vAlign w:val="center"/>
          </w:tcPr>
          <w:p w:rsidR="00C44952" w:rsidRPr="00282CCB" w:rsidRDefault="00C44952" w:rsidP="00F41163">
            <w:pPr>
              <w:jc w:val="center"/>
              <w:rPr>
                <w:sz w:val="20"/>
              </w:rPr>
            </w:pPr>
            <w:r w:rsidRPr="00282CCB">
              <w:rPr>
                <w:sz w:val="20"/>
              </w:rPr>
              <w:t>55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31</w:t>
            </w:r>
          </w:p>
        </w:tc>
        <w:tc>
          <w:tcPr>
            <w:tcW w:w="2990" w:type="dxa"/>
            <w:shd w:val="clear" w:color="auto" w:fill="auto"/>
          </w:tcPr>
          <w:p w:rsidR="00C44952" w:rsidRPr="00282CCB" w:rsidRDefault="00C44952" w:rsidP="00F41163">
            <w:pPr>
              <w:jc w:val="both"/>
              <w:rPr>
                <w:b/>
                <w:sz w:val="20"/>
              </w:rPr>
            </w:pPr>
            <w:r w:rsidRPr="00282CCB">
              <w:rPr>
                <w:b/>
                <w:sz w:val="20"/>
              </w:rPr>
              <w:t>CARNE DE FRANGO SOBRECOXA</w:t>
            </w:r>
            <w:r w:rsidRPr="00282CCB">
              <w:rPr>
                <w:sz w:val="20"/>
              </w:rPr>
              <w:t>, corte: sobrecoxa de frango,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C44952" w:rsidRPr="00282CCB" w:rsidRDefault="00C44952" w:rsidP="00F41163">
            <w:pPr>
              <w:jc w:val="center"/>
              <w:rPr>
                <w:sz w:val="20"/>
              </w:rPr>
            </w:pPr>
            <w:r w:rsidRPr="00282CCB">
              <w:rPr>
                <w:sz w:val="20"/>
              </w:rPr>
              <w:t>447632</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380</w:t>
            </w:r>
          </w:p>
        </w:tc>
        <w:tc>
          <w:tcPr>
            <w:tcW w:w="1418" w:type="dxa"/>
            <w:vAlign w:val="center"/>
          </w:tcPr>
          <w:p w:rsidR="00C44952" w:rsidRPr="00282CCB" w:rsidRDefault="00C44952" w:rsidP="00F41163">
            <w:pPr>
              <w:jc w:val="center"/>
              <w:rPr>
                <w:sz w:val="20"/>
              </w:rPr>
            </w:pPr>
            <w:r w:rsidRPr="00282CCB">
              <w:rPr>
                <w:sz w:val="20"/>
              </w:rPr>
              <w:t>500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32</w:t>
            </w:r>
          </w:p>
        </w:tc>
        <w:tc>
          <w:tcPr>
            <w:tcW w:w="2990" w:type="dxa"/>
            <w:shd w:val="clear" w:color="auto" w:fill="auto"/>
          </w:tcPr>
          <w:p w:rsidR="00C44952" w:rsidRPr="00282CCB" w:rsidRDefault="00C44952" w:rsidP="00F41163">
            <w:pPr>
              <w:jc w:val="both"/>
              <w:rPr>
                <w:b/>
                <w:sz w:val="20"/>
              </w:rPr>
            </w:pPr>
            <w:r w:rsidRPr="00282CCB">
              <w:rPr>
                <w:b/>
                <w:sz w:val="20"/>
              </w:rPr>
              <w:t>CARNE DE PEIXE FILÉ</w:t>
            </w:r>
            <w:r w:rsidRPr="00282CCB">
              <w:rPr>
                <w:sz w:val="20"/>
              </w:rPr>
              <w:t>, filé de peixe Merluza, congelado, limpo, sem pele, sem espinhas, sem sujilidades,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C44952" w:rsidRPr="00282CCB" w:rsidRDefault="00C44952" w:rsidP="00F41163">
            <w:pPr>
              <w:jc w:val="center"/>
              <w:rPr>
                <w:sz w:val="20"/>
              </w:rPr>
            </w:pPr>
            <w:r w:rsidRPr="00282CCB">
              <w:rPr>
                <w:sz w:val="20"/>
              </w:rPr>
              <w:t>448897</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150</w:t>
            </w:r>
          </w:p>
        </w:tc>
        <w:tc>
          <w:tcPr>
            <w:tcW w:w="1418" w:type="dxa"/>
            <w:vAlign w:val="center"/>
          </w:tcPr>
          <w:p w:rsidR="00C44952" w:rsidRPr="00282CCB" w:rsidRDefault="00C44952" w:rsidP="00F41163">
            <w:pPr>
              <w:jc w:val="center"/>
              <w:rPr>
                <w:sz w:val="20"/>
              </w:rPr>
            </w:pPr>
            <w:r w:rsidRPr="00282CCB">
              <w:rPr>
                <w:sz w:val="20"/>
              </w:rPr>
              <w:t>200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33</w:t>
            </w:r>
          </w:p>
        </w:tc>
        <w:tc>
          <w:tcPr>
            <w:tcW w:w="2990" w:type="dxa"/>
            <w:shd w:val="clear" w:color="auto" w:fill="auto"/>
          </w:tcPr>
          <w:p w:rsidR="00C44952" w:rsidRPr="00282CCB" w:rsidRDefault="00C44952" w:rsidP="00F41163">
            <w:pPr>
              <w:jc w:val="both"/>
              <w:rPr>
                <w:b/>
                <w:sz w:val="20"/>
              </w:rPr>
            </w:pPr>
            <w:r w:rsidRPr="00282CCB">
              <w:rPr>
                <w:b/>
                <w:sz w:val="20"/>
              </w:rPr>
              <w:t>CARNE SUÍNA CARRÉ</w:t>
            </w:r>
            <w:r w:rsidRPr="00282CCB">
              <w:rPr>
                <w:sz w:val="20"/>
              </w:rPr>
              <w:t>, corte: carré suíno, (O produto deverá ser rotulado de acordo com a legislação vigente. No rótulo da embalagem deverão estar impressas de forma clara, o registro do SIF, identificação completa do produto, data de fabricação e prazo de validade para consumo)</w:t>
            </w:r>
          </w:p>
        </w:tc>
        <w:tc>
          <w:tcPr>
            <w:tcW w:w="1559" w:type="dxa"/>
            <w:vAlign w:val="center"/>
          </w:tcPr>
          <w:p w:rsidR="00C44952" w:rsidRPr="00282CCB" w:rsidRDefault="00C44952" w:rsidP="00F41163">
            <w:pPr>
              <w:jc w:val="center"/>
              <w:rPr>
                <w:sz w:val="20"/>
              </w:rPr>
            </w:pPr>
            <w:r w:rsidRPr="00282CCB">
              <w:rPr>
                <w:sz w:val="20"/>
              </w:rPr>
              <w:t>447740</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100</w:t>
            </w:r>
          </w:p>
        </w:tc>
        <w:tc>
          <w:tcPr>
            <w:tcW w:w="1418" w:type="dxa"/>
            <w:vAlign w:val="center"/>
          </w:tcPr>
          <w:p w:rsidR="00C44952" w:rsidRPr="00282CCB" w:rsidRDefault="00C44952" w:rsidP="00F41163">
            <w:pPr>
              <w:jc w:val="center"/>
              <w:rPr>
                <w:sz w:val="20"/>
              </w:rPr>
            </w:pPr>
            <w:r w:rsidRPr="00282CCB">
              <w:rPr>
                <w:sz w:val="20"/>
              </w:rPr>
              <w:t>130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34</w:t>
            </w:r>
          </w:p>
        </w:tc>
        <w:tc>
          <w:tcPr>
            <w:tcW w:w="2990" w:type="dxa"/>
            <w:shd w:val="clear" w:color="auto" w:fill="auto"/>
          </w:tcPr>
          <w:p w:rsidR="00C44952" w:rsidRPr="00282CCB" w:rsidRDefault="00C44952" w:rsidP="004201E2">
            <w:pPr>
              <w:spacing w:before="120" w:after="120"/>
              <w:jc w:val="both"/>
              <w:rPr>
                <w:b/>
                <w:sz w:val="20"/>
              </w:rPr>
            </w:pPr>
            <w:r w:rsidRPr="00282CCB">
              <w:rPr>
                <w:b/>
                <w:sz w:val="20"/>
              </w:rPr>
              <w:t>CEBOLA</w:t>
            </w:r>
            <w:r w:rsidRPr="00282CCB">
              <w:rPr>
                <w:sz w:val="20"/>
              </w:rPr>
              <w:t>, tamanho médio</w:t>
            </w:r>
          </w:p>
        </w:tc>
        <w:tc>
          <w:tcPr>
            <w:tcW w:w="1559" w:type="dxa"/>
            <w:vAlign w:val="center"/>
          </w:tcPr>
          <w:p w:rsidR="00C44952" w:rsidRPr="00282CCB" w:rsidRDefault="00C44952" w:rsidP="00F41163">
            <w:pPr>
              <w:jc w:val="center"/>
              <w:rPr>
                <w:sz w:val="20"/>
              </w:rPr>
            </w:pPr>
            <w:r w:rsidRPr="00282CCB">
              <w:rPr>
                <w:sz w:val="20"/>
              </w:rPr>
              <w:t>463781</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90</w:t>
            </w:r>
          </w:p>
        </w:tc>
        <w:tc>
          <w:tcPr>
            <w:tcW w:w="1418" w:type="dxa"/>
            <w:vAlign w:val="center"/>
          </w:tcPr>
          <w:p w:rsidR="00C44952" w:rsidRPr="00282CCB" w:rsidRDefault="00C44952" w:rsidP="00F41163">
            <w:pPr>
              <w:jc w:val="center"/>
              <w:rPr>
                <w:sz w:val="20"/>
              </w:rPr>
            </w:pPr>
            <w:r w:rsidRPr="00282CCB">
              <w:rPr>
                <w:sz w:val="20"/>
              </w:rPr>
              <w:t>120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35</w:t>
            </w:r>
          </w:p>
        </w:tc>
        <w:tc>
          <w:tcPr>
            <w:tcW w:w="2990" w:type="dxa"/>
            <w:shd w:val="clear" w:color="auto" w:fill="auto"/>
          </w:tcPr>
          <w:p w:rsidR="00C44952" w:rsidRPr="00282CCB" w:rsidRDefault="00C44952" w:rsidP="00F41163">
            <w:pPr>
              <w:jc w:val="both"/>
              <w:rPr>
                <w:b/>
                <w:sz w:val="20"/>
              </w:rPr>
            </w:pPr>
            <w:r w:rsidRPr="00282CCB">
              <w:rPr>
                <w:b/>
                <w:sz w:val="20"/>
              </w:rPr>
              <w:t>CENOURA</w:t>
            </w:r>
            <w:r w:rsidRPr="00282CCB">
              <w:rPr>
                <w:sz w:val="20"/>
              </w:rPr>
              <w:t xml:space="preserve">, tubérculos maduros, casca bem firme e limpa, sem machucados, sem rachaduras, sem </w:t>
            </w:r>
            <w:r w:rsidRPr="00282CCB">
              <w:rPr>
                <w:sz w:val="20"/>
              </w:rPr>
              <w:lastRenderedPageBreak/>
              <w:t>sinais de fungos</w:t>
            </w:r>
          </w:p>
        </w:tc>
        <w:tc>
          <w:tcPr>
            <w:tcW w:w="1559" w:type="dxa"/>
            <w:vAlign w:val="center"/>
          </w:tcPr>
          <w:p w:rsidR="00C44952" w:rsidRPr="00282CCB" w:rsidRDefault="00C44952" w:rsidP="00F41163">
            <w:pPr>
              <w:jc w:val="center"/>
              <w:rPr>
                <w:sz w:val="20"/>
              </w:rPr>
            </w:pPr>
            <w:r w:rsidRPr="00282CCB">
              <w:rPr>
                <w:sz w:val="20"/>
              </w:rPr>
              <w:lastRenderedPageBreak/>
              <w:t>463770</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80</w:t>
            </w:r>
          </w:p>
        </w:tc>
        <w:tc>
          <w:tcPr>
            <w:tcW w:w="1418" w:type="dxa"/>
            <w:vAlign w:val="center"/>
          </w:tcPr>
          <w:p w:rsidR="00C44952" w:rsidRPr="00282CCB" w:rsidRDefault="00C44952" w:rsidP="00F41163">
            <w:pPr>
              <w:jc w:val="center"/>
              <w:rPr>
                <w:sz w:val="20"/>
              </w:rPr>
            </w:pPr>
            <w:r w:rsidRPr="00282CCB">
              <w:rPr>
                <w:sz w:val="20"/>
              </w:rPr>
              <w:t>120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lastRenderedPageBreak/>
              <w:t>36</w:t>
            </w:r>
          </w:p>
        </w:tc>
        <w:tc>
          <w:tcPr>
            <w:tcW w:w="2990" w:type="dxa"/>
            <w:shd w:val="clear" w:color="auto" w:fill="auto"/>
          </w:tcPr>
          <w:p w:rsidR="00C44952" w:rsidRPr="00282CCB" w:rsidRDefault="00C44952" w:rsidP="00F41163">
            <w:pPr>
              <w:jc w:val="both"/>
              <w:rPr>
                <w:b/>
                <w:sz w:val="20"/>
              </w:rPr>
            </w:pPr>
            <w:r w:rsidRPr="00282CCB">
              <w:rPr>
                <w:b/>
                <w:sz w:val="20"/>
              </w:rPr>
              <w:t>CHOCOLATE GRANULADO</w:t>
            </w:r>
            <w:r w:rsidRPr="00282CCB">
              <w:rPr>
                <w:sz w:val="20"/>
              </w:rPr>
              <w:t>, granulado macio, sabor chocolate, ingredientes: açúcar, gordura vegetal, glicose em pó, amido, cacau em pó, emulsificantes, aromatizante idêntico ao natural, espessante goma arábica, sal e Glaceante talco, não contém Glúten, embalagem com 150 g</w:t>
            </w:r>
          </w:p>
        </w:tc>
        <w:tc>
          <w:tcPr>
            <w:tcW w:w="1559" w:type="dxa"/>
            <w:vAlign w:val="center"/>
          </w:tcPr>
          <w:p w:rsidR="00C44952" w:rsidRPr="00282CCB" w:rsidRDefault="00C44952" w:rsidP="00F41163">
            <w:pPr>
              <w:jc w:val="center"/>
              <w:rPr>
                <w:sz w:val="20"/>
              </w:rPr>
            </w:pPr>
            <w:r w:rsidRPr="00282CCB">
              <w:rPr>
                <w:sz w:val="20"/>
              </w:rPr>
              <w:t>471259</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10</w:t>
            </w:r>
          </w:p>
        </w:tc>
        <w:tc>
          <w:tcPr>
            <w:tcW w:w="1418" w:type="dxa"/>
            <w:vAlign w:val="center"/>
          </w:tcPr>
          <w:p w:rsidR="00C44952" w:rsidRPr="00282CCB" w:rsidRDefault="00C44952" w:rsidP="00F41163">
            <w:pPr>
              <w:jc w:val="center"/>
              <w:rPr>
                <w:sz w:val="20"/>
              </w:rPr>
            </w:pPr>
            <w:r w:rsidRPr="00282CCB">
              <w:rPr>
                <w:sz w:val="20"/>
              </w:rPr>
              <w:t>20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37</w:t>
            </w:r>
          </w:p>
        </w:tc>
        <w:tc>
          <w:tcPr>
            <w:tcW w:w="2990" w:type="dxa"/>
            <w:shd w:val="clear" w:color="auto" w:fill="auto"/>
          </w:tcPr>
          <w:p w:rsidR="00C44952" w:rsidRPr="00282CCB" w:rsidRDefault="00C44952" w:rsidP="00F41163">
            <w:pPr>
              <w:jc w:val="both"/>
              <w:rPr>
                <w:b/>
                <w:sz w:val="20"/>
              </w:rPr>
            </w:pPr>
            <w:r w:rsidRPr="00282CCB">
              <w:rPr>
                <w:b/>
                <w:sz w:val="20"/>
              </w:rPr>
              <w:t>CHUCHU</w:t>
            </w:r>
            <w:r w:rsidRPr="00282CCB">
              <w:rPr>
                <w:sz w:val="20"/>
              </w:rPr>
              <w:t>, legumes maduros, casca bem firme e limpa, sem machucados, sem rachaduras, sem sinais de fungos</w:t>
            </w:r>
          </w:p>
        </w:tc>
        <w:tc>
          <w:tcPr>
            <w:tcW w:w="1559" w:type="dxa"/>
            <w:vAlign w:val="center"/>
          </w:tcPr>
          <w:p w:rsidR="00C44952" w:rsidRPr="00282CCB" w:rsidRDefault="00C44952" w:rsidP="00F41163">
            <w:pPr>
              <w:jc w:val="center"/>
              <w:rPr>
                <w:sz w:val="20"/>
              </w:rPr>
            </w:pPr>
            <w:r w:rsidRPr="00282CCB">
              <w:rPr>
                <w:sz w:val="20"/>
              </w:rPr>
              <w:t>463778</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80</w:t>
            </w:r>
          </w:p>
        </w:tc>
        <w:tc>
          <w:tcPr>
            <w:tcW w:w="1418" w:type="dxa"/>
            <w:vAlign w:val="center"/>
          </w:tcPr>
          <w:p w:rsidR="00C44952" w:rsidRPr="00282CCB" w:rsidRDefault="00C44952" w:rsidP="00F41163">
            <w:pPr>
              <w:jc w:val="center"/>
              <w:rPr>
                <w:sz w:val="20"/>
              </w:rPr>
            </w:pPr>
            <w:r w:rsidRPr="00282CCB">
              <w:rPr>
                <w:sz w:val="20"/>
              </w:rPr>
              <w:t>120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38</w:t>
            </w:r>
          </w:p>
        </w:tc>
        <w:tc>
          <w:tcPr>
            <w:tcW w:w="2990" w:type="dxa"/>
            <w:shd w:val="clear" w:color="auto" w:fill="auto"/>
          </w:tcPr>
          <w:p w:rsidR="00C44952" w:rsidRPr="00282CCB" w:rsidRDefault="00C44952" w:rsidP="00F41163">
            <w:pPr>
              <w:jc w:val="both"/>
              <w:rPr>
                <w:b/>
                <w:sz w:val="20"/>
              </w:rPr>
            </w:pPr>
            <w:r w:rsidRPr="00282CCB">
              <w:rPr>
                <w:b/>
                <w:sz w:val="20"/>
              </w:rPr>
              <w:t>COCO RALADO</w:t>
            </w:r>
            <w:r w:rsidRPr="00282CCB">
              <w:rPr>
                <w:sz w:val="20"/>
              </w:rPr>
              <w:t>, ralado, úmido, levemente adoçado, com sabor, odor e textura característicos do produto, embalagem de 100 g</w:t>
            </w:r>
          </w:p>
        </w:tc>
        <w:tc>
          <w:tcPr>
            <w:tcW w:w="1559" w:type="dxa"/>
            <w:vAlign w:val="center"/>
          </w:tcPr>
          <w:p w:rsidR="00C44952" w:rsidRPr="00282CCB" w:rsidRDefault="00C44952" w:rsidP="00F41163">
            <w:pPr>
              <w:jc w:val="center"/>
              <w:rPr>
                <w:sz w:val="20"/>
              </w:rPr>
            </w:pPr>
            <w:r w:rsidRPr="00282CCB">
              <w:rPr>
                <w:sz w:val="20"/>
              </w:rPr>
              <w:t>421669</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15</w:t>
            </w:r>
          </w:p>
        </w:tc>
        <w:tc>
          <w:tcPr>
            <w:tcW w:w="1418" w:type="dxa"/>
            <w:vAlign w:val="center"/>
          </w:tcPr>
          <w:p w:rsidR="00C44952" w:rsidRPr="00282CCB" w:rsidRDefault="00C44952" w:rsidP="00F41163">
            <w:pPr>
              <w:jc w:val="center"/>
              <w:rPr>
                <w:sz w:val="20"/>
              </w:rPr>
            </w:pPr>
            <w:r w:rsidRPr="00282CCB">
              <w:rPr>
                <w:sz w:val="20"/>
              </w:rPr>
              <w:t>25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39</w:t>
            </w:r>
          </w:p>
        </w:tc>
        <w:tc>
          <w:tcPr>
            <w:tcW w:w="2990" w:type="dxa"/>
            <w:shd w:val="clear" w:color="auto" w:fill="auto"/>
          </w:tcPr>
          <w:p w:rsidR="00C44952" w:rsidRPr="00282CCB" w:rsidRDefault="00C44952" w:rsidP="00F41163">
            <w:pPr>
              <w:jc w:val="both"/>
              <w:rPr>
                <w:b/>
                <w:sz w:val="20"/>
              </w:rPr>
            </w:pPr>
            <w:r w:rsidRPr="00282CCB">
              <w:rPr>
                <w:b/>
                <w:sz w:val="20"/>
              </w:rPr>
              <w:t>COUVE-FLOR</w:t>
            </w:r>
            <w:r w:rsidRPr="00282CCB">
              <w:rPr>
                <w:sz w:val="20"/>
              </w:rPr>
              <w:t>, limpas, viçosas, de cor brilhante, sem marcas de pragas</w:t>
            </w:r>
          </w:p>
        </w:tc>
        <w:tc>
          <w:tcPr>
            <w:tcW w:w="1559" w:type="dxa"/>
            <w:vAlign w:val="center"/>
          </w:tcPr>
          <w:p w:rsidR="00C44952" w:rsidRPr="00282CCB" w:rsidRDefault="00C44952" w:rsidP="00F41163">
            <w:pPr>
              <w:jc w:val="center"/>
              <w:rPr>
                <w:sz w:val="20"/>
              </w:rPr>
            </w:pPr>
            <w:r w:rsidRPr="00282CCB">
              <w:rPr>
                <w:sz w:val="20"/>
              </w:rPr>
              <w:t>463831</w:t>
            </w:r>
          </w:p>
        </w:tc>
        <w:tc>
          <w:tcPr>
            <w:tcW w:w="1559" w:type="dxa"/>
            <w:vAlign w:val="center"/>
          </w:tcPr>
          <w:p w:rsidR="00C44952" w:rsidRPr="00472148" w:rsidRDefault="00C44952" w:rsidP="00F41163">
            <w:pPr>
              <w:jc w:val="center"/>
              <w:rPr>
                <w:sz w:val="20"/>
              </w:rPr>
            </w:pPr>
            <w:r w:rsidRPr="00472148">
              <w:rPr>
                <w:sz w:val="20"/>
              </w:rPr>
              <w:t>Unidade</w:t>
            </w:r>
          </w:p>
        </w:tc>
        <w:tc>
          <w:tcPr>
            <w:tcW w:w="1418" w:type="dxa"/>
            <w:shd w:val="clear" w:color="auto" w:fill="auto"/>
            <w:vAlign w:val="center"/>
          </w:tcPr>
          <w:p w:rsidR="00C44952" w:rsidRPr="00282CCB" w:rsidRDefault="00C44952" w:rsidP="00F41163">
            <w:pPr>
              <w:jc w:val="center"/>
              <w:rPr>
                <w:sz w:val="20"/>
              </w:rPr>
            </w:pPr>
            <w:r w:rsidRPr="00282CCB">
              <w:rPr>
                <w:sz w:val="20"/>
              </w:rPr>
              <w:t>130</w:t>
            </w:r>
          </w:p>
        </w:tc>
        <w:tc>
          <w:tcPr>
            <w:tcW w:w="1418" w:type="dxa"/>
            <w:vAlign w:val="center"/>
          </w:tcPr>
          <w:p w:rsidR="00C44952" w:rsidRPr="00282CCB" w:rsidRDefault="00C44952" w:rsidP="00F41163">
            <w:pPr>
              <w:jc w:val="center"/>
              <w:rPr>
                <w:sz w:val="20"/>
              </w:rPr>
            </w:pPr>
            <w:r w:rsidRPr="00282CCB">
              <w:rPr>
                <w:sz w:val="20"/>
              </w:rPr>
              <w:t>170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40</w:t>
            </w:r>
          </w:p>
        </w:tc>
        <w:tc>
          <w:tcPr>
            <w:tcW w:w="2990" w:type="dxa"/>
            <w:shd w:val="clear" w:color="auto" w:fill="auto"/>
          </w:tcPr>
          <w:p w:rsidR="00C44952" w:rsidRPr="00282CCB" w:rsidRDefault="00C44952" w:rsidP="00F41163">
            <w:pPr>
              <w:jc w:val="both"/>
              <w:rPr>
                <w:b/>
                <w:sz w:val="20"/>
              </w:rPr>
            </w:pPr>
            <w:r w:rsidRPr="00282CCB">
              <w:rPr>
                <w:b/>
                <w:sz w:val="20"/>
              </w:rPr>
              <w:t>COUVE MANTEIGA</w:t>
            </w:r>
            <w:r w:rsidRPr="00282CCB">
              <w:rPr>
                <w:sz w:val="20"/>
              </w:rPr>
              <w:t>, folhas limpas, viçosas, de cores brilhantes, sem marcas de pragas, talos firmes, amarrada em molho</w:t>
            </w:r>
          </w:p>
        </w:tc>
        <w:tc>
          <w:tcPr>
            <w:tcW w:w="1559" w:type="dxa"/>
            <w:vAlign w:val="center"/>
          </w:tcPr>
          <w:p w:rsidR="00C44952" w:rsidRPr="00282CCB" w:rsidRDefault="00C44952" w:rsidP="00F41163">
            <w:pPr>
              <w:jc w:val="center"/>
              <w:rPr>
                <w:sz w:val="20"/>
              </w:rPr>
            </w:pPr>
          </w:p>
        </w:tc>
        <w:tc>
          <w:tcPr>
            <w:tcW w:w="1559" w:type="dxa"/>
            <w:vAlign w:val="center"/>
          </w:tcPr>
          <w:p w:rsidR="00C44952" w:rsidRPr="00472148" w:rsidRDefault="00C44952" w:rsidP="00F41163">
            <w:pPr>
              <w:jc w:val="center"/>
              <w:rPr>
                <w:sz w:val="20"/>
              </w:rPr>
            </w:pPr>
            <w:r w:rsidRPr="00472148">
              <w:rPr>
                <w:sz w:val="20"/>
              </w:rPr>
              <w:t>Maço</w:t>
            </w:r>
          </w:p>
        </w:tc>
        <w:tc>
          <w:tcPr>
            <w:tcW w:w="1418" w:type="dxa"/>
            <w:shd w:val="clear" w:color="auto" w:fill="auto"/>
            <w:vAlign w:val="center"/>
          </w:tcPr>
          <w:p w:rsidR="00C44952" w:rsidRPr="00282CCB" w:rsidRDefault="00C44952" w:rsidP="00F41163">
            <w:pPr>
              <w:jc w:val="center"/>
              <w:rPr>
                <w:sz w:val="20"/>
              </w:rPr>
            </w:pPr>
            <w:r w:rsidRPr="00282CCB">
              <w:rPr>
                <w:sz w:val="20"/>
              </w:rPr>
              <w:t>100</w:t>
            </w:r>
          </w:p>
        </w:tc>
        <w:tc>
          <w:tcPr>
            <w:tcW w:w="1418" w:type="dxa"/>
            <w:vAlign w:val="center"/>
          </w:tcPr>
          <w:p w:rsidR="00C44952" w:rsidRPr="00282CCB" w:rsidRDefault="00C44952" w:rsidP="00F41163">
            <w:pPr>
              <w:jc w:val="center"/>
              <w:rPr>
                <w:sz w:val="20"/>
              </w:rPr>
            </w:pPr>
            <w:r w:rsidRPr="00282CCB">
              <w:rPr>
                <w:sz w:val="20"/>
              </w:rPr>
              <w:t>130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41</w:t>
            </w:r>
          </w:p>
        </w:tc>
        <w:tc>
          <w:tcPr>
            <w:tcW w:w="2990" w:type="dxa"/>
            <w:shd w:val="clear" w:color="auto" w:fill="auto"/>
          </w:tcPr>
          <w:p w:rsidR="00C44952" w:rsidRPr="00282CCB" w:rsidRDefault="00C44952" w:rsidP="00F41163">
            <w:pPr>
              <w:jc w:val="both"/>
              <w:rPr>
                <w:b/>
                <w:sz w:val="20"/>
              </w:rPr>
            </w:pPr>
            <w:r w:rsidRPr="00282CCB">
              <w:rPr>
                <w:b/>
                <w:sz w:val="20"/>
              </w:rPr>
              <w:t>CRAVO DA ÍNDIA</w:t>
            </w:r>
            <w:r w:rsidRPr="00282CCB">
              <w:rPr>
                <w:sz w:val="20"/>
              </w:rPr>
              <w:t>, 100% cravo da índia, pacote com 10 g</w:t>
            </w:r>
          </w:p>
        </w:tc>
        <w:tc>
          <w:tcPr>
            <w:tcW w:w="1559" w:type="dxa"/>
            <w:vAlign w:val="center"/>
          </w:tcPr>
          <w:p w:rsidR="00C44952" w:rsidRPr="00282CCB" w:rsidRDefault="00C44952" w:rsidP="00F41163">
            <w:pPr>
              <w:jc w:val="center"/>
              <w:rPr>
                <w:sz w:val="20"/>
              </w:rPr>
            </w:pPr>
            <w:r w:rsidRPr="00282CCB">
              <w:rPr>
                <w:sz w:val="20"/>
              </w:rPr>
              <w:t>463892</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05</w:t>
            </w:r>
          </w:p>
        </w:tc>
        <w:tc>
          <w:tcPr>
            <w:tcW w:w="1418" w:type="dxa"/>
            <w:vAlign w:val="center"/>
          </w:tcPr>
          <w:p w:rsidR="00C44952" w:rsidRPr="00282CCB" w:rsidRDefault="00C44952" w:rsidP="00F41163">
            <w:pPr>
              <w:jc w:val="center"/>
              <w:rPr>
                <w:sz w:val="20"/>
              </w:rPr>
            </w:pPr>
            <w:r w:rsidRPr="00282CCB">
              <w:rPr>
                <w:sz w:val="20"/>
              </w:rPr>
              <w:t>15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42</w:t>
            </w:r>
          </w:p>
        </w:tc>
        <w:tc>
          <w:tcPr>
            <w:tcW w:w="2990" w:type="dxa"/>
            <w:shd w:val="clear" w:color="auto" w:fill="auto"/>
          </w:tcPr>
          <w:p w:rsidR="00C44952" w:rsidRPr="00282CCB" w:rsidRDefault="00C44952" w:rsidP="00F41163">
            <w:pPr>
              <w:jc w:val="both"/>
              <w:rPr>
                <w:b/>
                <w:sz w:val="20"/>
              </w:rPr>
            </w:pPr>
            <w:r w:rsidRPr="00282CCB">
              <w:rPr>
                <w:b/>
                <w:sz w:val="20"/>
              </w:rPr>
              <w:t>CREME DE LEITE</w:t>
            </w:r>
            <w:r w:rsidRPr="00282CCB">
              <w:rPr>
                <w:sz w:val="20"/>
              </w:rPr>
              <w:t xml:space="preserve">, </w:t>
            </w:r>
            <w:r w:rsidRPr="00282CCB">
              <w:rPr>
                <w:sz w:val="20"/>
                <w:shd w:val="clear" w:color="auto" w:fill="FFFFFF"/>
              </w:rPr>
              <w:t>teor gordura: até 20% de gordura, processamento: uht,</w:t>
            </w:r>
            <w:r w:rsidRPr="00282CCB">
              <w:rPr>
                <w:rFonts w:ascii="Raleway" w:hAnsi="Raleway"/>
                <w:color w:val="505457"/>
                <w:sz w:val="20"/>
                <w:shd w:val="clear" w:color="auto" w:fill="FFFFFF"/>
              </w:rPr>
              <w:t xml:space="preserve"> </w:t>
            </w:r>
            <w:r w:rsidRPr="00282CCB">
              <w:rPr>
                <w:sz w:val="20"/>
              </w:rPr>
              <w:t>ingredientes: creme de leite e estabilizante fosfato dissódico, não contém Glúten, lata com 300 g</w:t>
            </w:r>
          </w:p>
        </w:tc>
        <w:tc>
          <w:tcPr>
            <w:tcW w:w="1559" w:type="dxa"/>
            <w:vAlign w:val="center"/>
          </w:tcPr>
          <w:p w:rsidR="00C44952" w:rsidRPr="00282CCB" w:rsidRDefault="00C44952" w:rsidP="00F41163">
            <w:pPr>
              <w:jc w:val="center"/>
              <w:rPr>
                <w:sz w:val="20"/>
              </w:rPr>
            </w:pPr>
            <w:r w:rsidRPr="00282CCB">
              <w:rPr>
                <w:sz w:val="20"/>
              </w:rPr>
              <w:t>446532</w:t>
            </w:r>
          </w:p>
        </w:tc>
        <w:tc>
          <w:tcPr>
            <w:tcW w:w="1559" w:type="dxa"/>
            <w:vAlign w:val="center"/>
          </w:tcPr>
          <w:p w:rsidR="00C44952" w:rsidRPr="00472148" w:rsidRDefault="00C44952" w:rsidP="00F41163">
            <w:pPr>
              <w:jc w:val="center"/>
              <w:rPr>
                <w:sz w:val="20"/>
              </w:rPr>
            </w:pPr>
            <w:r w:rsidRPr="00472148">
              <w:rPr>
                <w:sz w:val="20"/>
              </w:rPr>
              <w:t>Lata</w:t>
            </w:r>
          </w:p>
        </w:tc>
        <w:tc>
          <w:tcPr>
            <w:tcW w:w="1418" w:type="dxa"/>
            <w:shd w:val="clear" w:color="auto" w:fill="auto"/>
            <w:vAlign w:val="center"/>
          </w:tcPr>
          <w:p w:rsidR="00C44952" w:rsidRPr="00282CCB" w:rsidRDefault="00C44952" w:rsidP="00F41163">
            <w:pPr>
              <w:jc w:val="center"/>
              <w:rPr>
                <w:sz w:val="20"/>
              </w:rPr>
            </w:pPr>
            <w:r w:rsidRPr="00282CCB">
              <w:rPr>
                <w:sz w:val="20"/>
              </w:rPr>
              <w:t>60</w:t>
            </w:r>
          </w:p>
        </w:tc>
        <w:tc>
          <w:tcPr>
            <w:tcW w:w="1418" w:type="dxa"/>
            <w:vAlign w:val="center"/>
          </w:tcPr>
          <w:p w:rsidR="00C44952" w:rsidRPr="00282CCB" w:rsidRDefault="00C44952" w:rsidP="00F41163">
            <w:pPr>
              <w:jc w:val="center"/>
              <w:rPr>
                <w:sz w:val="20"/>
              </w:rPr>
            </w:pPr>
            <w:r w:rsidRPr="00282CCB">
              <w:rPr>
                <w:sz w:val="20"/>
              </w:rPr>
              <w:t>80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43</w:t>
            </w:r>
          </w:p>
        </w:tc>
        <w:tc>
          <w:tcPr>
            <w:tcW w:w="2990" w:type="dxa"/>
            <w:shd w:val="clear" w:color="auto" w:fill="auto"/>
          </w:tcPr>
          <w:p w:rsidR="00C44952" w:rsidRPr="00282CCB" w:rsidRDefault="00C44952" w:rsidP="00F41163">
            <w:pPr>
              <w:jc w:val="both"/>
              <w:rPr>
                <w:b/>
                <w:sz w:val="20"/>
              </w:rPr>
            </w:pPr>
            <w:r w:rsidRPr="00282CCB">
              <w:rPr>
                <w:b/>
                <w:sz w:val="20"/>
              </w:rPr>
              <w:t>ERVILHA</w:t>
            </w:r>
            <w:r w:rsidRPr="00282CCB">
              <w:rPr>
                <w:sz w:val="20"/>
              </w:rPr>
              <w:t>, em conserva, cozido à vapor, embalado à vácuo, lata com peso líquido de 220 g</w:t>
            </w:r>
          </w:p>
        </w:tc>
        <w:tc>
          <w:tcPr>
            <w:tcW w:w="1559" w:type="dxa"/>
            <w:vAlign w:val="center"/>
          </w:tcPr>
          <w:p w:rsidR="00C44952" w:rsidRPr="00282CCB" w:rsidRDefault="00C44952" w:rsidP="00F41163">
            <w:pPr>
              <w:jc w:val="center"/>
              <w:rPr>
                <w:sz w:val="20"/>
              </w:rPr>
            </w:pPr>
            <w:r w:rsidRPr="00282CCB">
              <w:rPr>
                <w:sz w:val="20"/>
              </w:rPr>
              <w:t>462823</w:t>
            </w:r>
          </w:p>
        </w:tc>
        <w:tc>
          <w:tcPr>
            <w:tcW w:w="1559" w:type="dxa"/>
            <w:vAlign w:val="center"/>
          </w:tcPr>
          <w:p w:rsidR="00C44952" w:rsidRPr="00472148" w:rsidRDefault="00C44952" w:rsidP="00F41163">
            <w:pPr>
              <w:jc w:val="center"/>
              <w:rPr>
                <w:sz w:val="20"/>
              </w:rPr>
            </w:pPr>
            <w:r w:rsidRPr="00472148">
              <w:rPr>
                <w:sz w:val="20"/>
              </w:rPr>
              <w:t>Lata</w:t>
            </w:r>
          </w:p>
        </w:tc>
        <w:tc>
          <w:tcPr>
            <w:tcW w:w="1418" w:type="dxa"/>
            <w:shd w:val="clear" w:color="auto" w:fill="auto"/>
            <w:vAlign w:val="center"/>
          </w:tcPr>
          <w:p w:rsidR="00C44952" w:rsidRPr="00282CCB" w:rsidRDefault="00C44952" w:rsidP="00F41163">
            <w:pPr>
              <w:jc w:val="center"/>
              <w:rPr>
                <w:sz w:val="20"/>
              </w:rPr>
            </w:pPr>
            <w:r w:rsidRPr="00282CCB">
              <w:rPr>
                <w:sz w:val="20"/>
              </w:rPr>
              <w:t>50</w:t>
            </w:r>
          </w:p>
        </w:tc>
        <w:tc>
          <w:tcPr>
            <w:tcW w:w="1418" w:type="dxa"/>
            <w:vAlign w:val="center"/>
          </w:tcPr>
          <w:p w:rsidR="00C44952" w:rsidRPr="00282CCB" w:rsidRDefault="00C44952" w:rsidP="00F41163">
            <w:pPr>
              <w:jc w:val="center"/>
              <w:rPr>
                <w:sz w:val="20"/>
              </w:rPr>
            </w:pPr>
            <w:r w:rsidRPr="00282CCB">
              <w:rPr>
                <w:sz w:val="20"/>
              </w:rPr>
              <w:t>65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44</w:t>
            </w:r>
          </w:p>
        </w:tc>
        <w:tc>
          <w:tcPr>
            <w:tcW w:w="2990" w:type="dxa"/>
            <w:shd w:val="clear" w:color="auto" w:fill="auto"/>
          </w:tcPr>
          <w:p w:rsidR="00C44952" w:rsidRPr="00282CCB" w:rsidRDefault="00C44952" w:rsidP="00F41163">
            <w:pPr>
              <w:jc w:val="both"/>
              <w:rPr>
                <w:b/>
                <w:sz w:val="20"/>
              </w:rPr>
            </w:pPr>
            <w:r w:rsidRPr="00282CCB">
              <w:rPr>
                <w:b/>
                <w:sz w:val="20"/>
              </w:rPr>
              <w:t>EXTRATO DE TOMATE</w:t>
            </w:r>
            <w:r w:rsidRPr="00282CCB">
              <w:rPr>
                <w:sz w:val="20"/>
              </w:rPr>
              <w:t>, ingredientes: tomate, açúcar e sal, não contém Glúten, deve estar isento de fermentação e de indicação de processamento defeituoso, sem corantes artificiais, isento de sujidades e fermentação, não deve apresentar cheiro de azedo ou podre quando abertos, em embalagem Tetra Pak, embalagem com 540 g</w:t>
            </w:r>
          </w:p>
        </w:tc>
        <w:tc>
          <w:tcPr>
            <w:tcW w:w="1559" w:type="dxa"/>
            <w:vAlign w:val="center"/>
          </w:tcPr>
          <w:p w:rsidR="00C44952" w:rsidRPr="00282CCB" w:rsidRDefault="00C44952" w:rsidP="00F41163">
            <w:pPr>
              <w:jc w:val="center"/>
              <w:rPr>
                <w:sz w:val="20"/>
              </w:rPr>
            </w:pPr>
            <w:r w:rsidRPr="00282CCB">
              <w:rPr>
                <w:sz w:val="20"/>
              </w:rPr>
              <w:t>459670</w:t>
            </w:r>
          </w:p>
        </w:tc>
        <w:tc>
          <w:tcPr>
            <w:tcW w:w="1559" w:type="dxa"/>
            <w:vAlign w:val="center"/>
          </w:tcPr>
          <w:p w:rsidR="00C44952" w:rsidRPr="00472148" w:rsidRDefault="00C44952" w:rsidP="00F41163">
            <w:pPr>
              <w:jc w:val="center"/>
              <w:rPr>
                <w:sz w:val="20"/>
              </w:rPr>
            </w:pPr>
            <w:r w:rsidRPr="00472148">
              <w:rPr>
                <w:sz w:val="20"/>
              </w:rPr>
              <w:t>Caixa</w:t>
            </w:r>
          </w:p>
        </w:tc>
        <w:tc>
          <w:tcPr>
            <w:tcW w:w="1418" w:type="dxa"/>
            <w:shd w:val="clear" w:color="auto" w:fill="auto"/>
            <w:vAlign w:val="center"/>
          </w:tcPr>
          <w:p w:rsidR="00C44952" w:rsidRPr="00282CCB" w:rsidRDefault="00C44952" w:rsidP="00F41163">
            <w:pPr>
              <w:jc w:val="center"/>
              <w:rPr>
                <w:sz w:val="20"/>
              </w:rPr>
            </w:pPr>
            <w:r w:rsidRPr="00282CCB">
              <w:rPr>
                <w:sz w:val="20"/>
              </w:rPr>
              <w:t>60</w:t>
            </w:r>
          </w:p>
        </w:tc>
        <w:tc>
          <w:tcPr>
            <w:tcW w:w="1418" w:type="dxa"/>
            <w:vAlign w:val="center"/>
          </w:tcPr>
          <w:p w:rsidR="00C44952" w:rsidRPr="00282CCB" w:rsidRDefault="00C44952" w:rsidP="00F41163">
            <w:pPr>
              <w:jc w:val="center"/>
              <w:rPr>
                <w:sz w:val="20"/>
              </w:rPr>
            </w:pPr>
            <w:r w:rsidRPr="00282CCB">
              <w:rPr>
                <w:sz w:val="20"/>
              </w:rPr>
              <w:t>80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45</w:t>
            </w:r>
          </w:p>
        </w:tc>
        <w:tc>
          <w:tcPr>
            <w:tcW w:w="2990" w:type="dxa"/>
            <w:shd w:val="clear" w:color="auto" w:fill="auto"/>
          </w:tcPr>
          <w:p w:rsidR="00C44952" w:rsidRPr="00282CCB" w:rsidRDefault="00C44952" w:rsidP="00F41163">
            <w:pPr>
              <w:jc w:val="both"/>
              <w:rPr>
                <w:b/>
                <w:sz w:val="20"/>
              </w:rPr>
            </w:pPr>
            <w:r w:rsidRPr="00282CCB">
              <w:rPr>
                <w:b/>
                <w:sz w:val="20"/>
              </w:rPr>
              <w:t>FARINHA DE MANDIOCA</w:t>
            </w:r>
            <w:r w:rsidRPr="00282CCB">
              <w:rPr>
                <w:sz w:val="20"/>
              </w:rPr>
              <w:t>, crua, grupo seca, classe fina, tipo 1, fécula de mandioca, não contém Glúten, pacote com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1559" w:type="dxa"/>
            <w:vAlign w:val="center"/>
          </w:tcPr>
          <w:p w:rsidR="00C44952" w:rsidRPr="00282CCB" w:rsidRDefault="00C44952" w:rsidP="00F41163">
            <w:pPr>
              <w:jc w:val="center"/>
              <w:rPr>
                <w:sz w:val="20"/>
              </w:rPr>
            </w:pPr>
            <w:r w:rsidRPr="00282CCB">
              <w:rPr>
                <w:sz w:val="20"/>
              </w:rPr>
              <w:t>458920</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25</w:t>
            </w:r>
          </w:p>
        </w:tc>
        <w:tc>
          <w:tcPr>
            <w:tcW w:w="1418" w:type="dxa"/>
            <w:vAlign w:val="center"/>
          </w:tcPr>
          <w:p w:rsidR="00C44952" w:rsidRPr="00282CCB" w:rsidRDefault="00C44952" w:rsidP="00F41163">
            <w:pPr>
              <w:jc w:val="center"/>
              <w:rPr>
                <w:sz w:val="20"/>
              </w:rPr>
            </w:pPr>
            <w:r w:rsidRPr="00282CCB">
              <w:rPr>
                <w:sz w:val="20"/>
              </w:rPr>
              <w:t>35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46</w:t>
            </w:r>
          </w:p>
        </w:tc>
        <w:tc>
          <w:tcPr>
            <w:tcW w:w="2990" w:type="dxa"/>
            <w:shd w:val="clear" w:color="auto" w:fill="auto"/>
          </w:tcPr>
          <w:p w:rsidR="00C44952" w:rsidRPr="00282CCB" w:rsidRDefault="00C44952" w:rsidP="00F41163">
            <w:pPr>
              <w:jc w:val="both"/>
              <w:rPr>
                <w:b/>
                <w:sz w:val="20"/>
              </w:rPr>
            </w:pPr>
            <w:r w:rsidRPr="00282CCB">
              <w:rPr>
                <w:b/>
                <w:sz w:val="20"/>
              </w:rPr>
              <w:t>FARINHA DE ROSCA</w:t>
            </w:r>
            <w:r w:rsidRPr="00282CCB">
              <w:rPr>
                <w:sz w:val="20"/>
              </w:rPr>
              <w:t>, pacote com 500 g</w:t>
            </w:r>
          </w:p>
        </w:tc>
        <w:tc>
          <w:tcPr>
            <w:tcW w:w="1559" w:type="dxa"/>
            <w:vAlign w:val="center"/>
          </w:tcPr>
          <w:p w:rsidR="00C44952" w:rsidRPr="00282CCB" w:rsidRDefault="00C44952" w:rsidP="00F41163">
            <w:pPr>
              <w:jc w:val="center"/>
              <w:rPr>
                <w:sz w:val="20"/>
              </w:rPr>
            </w:pPr>
            <w:r w:rsidRPr="00282CCB">
              <w:rPr>
                <w:sz w:val="20"/>
              </w:rPr>
              <w:t>459152</w:t>
            </w:r>
          </w:p>
        </w:tc>
        <w:tc>
          <w:tcPr>
            <w:tcW w:w="1559" w:type="dxa"/>
            <w:vAlign w:val="center"/>
          </w:tcPr>
          <w:p w:rsidR="00C44952" w:rsidRPr="00472148" w:rsidRDefault="00C44952" w:rsidP="00F41163">
            <w:pPr>
              <w:jc w:val="center"/>
              <w:rPr>
                <w:sz w:val="20"/>
              </w:rPr>
            </w:pPr>
            <w:r w:rsidRPr="00472148">
              <w:rPr>
                <w:sz w:val="20"/>
              </w:rPr>
              <w:t xml:space="preserve">Pacote </w:t>
            </w:r>
          </w:p>
        </w:tc>
        <w:tc>
          <w:tcPr>
            <w:tcW w:w="1418" w:type="dxa"/>
            <w:shd w:val="clear" w:color="auto" w:fill="auto"/>
            <w:vAlign w:val="center"/>
          </w:tcPr>
          <w:p w:rsidR="00C44952" w:rsidRPr="00282CCB" w:rsidRDefault="00C44952" w:rsidP="00F41163">
            <w:pPr>
              <w:jc w:val="center"/>
              <w:rPr>
                <w:sz w:val="20"/>
              </w:rPr>
            </w:pPr>
            <w:r w:rsidRPr="00282CCB">
              <w:rPr>
                <w:sz w:val="20"/>
              </w:rPr>
              <w:t>20</w:t>
            </w:r>
          </w:p>
        </w:tc>
        <w:tc>
          <w:tcPr>
            <w:tcW w:w="1418" w:type="dxa"/>
            <w:vAlign w:val="center"/>
          </w:tcPr>
          <w:p w:rsidR="00C44952" w:rsidRPr="00282CCB" w:rsidRDefault="00C44952" w:rsidP="00F41163">
            <w:pPr>
              <w:jc w:val="center"/>
              <w:rPr>
                <w:sz w:val="20"/>
              </w:rPr>
            </w:pPr>
            <w:r w:rsidRPr="00282CCB">
              <w:rPr>
                <w:sz w:val="20"/>
              </w:rPr>
              <w:t>30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lastRenderedPageBreak/>
              <w:t>47</w:t>
            </w:r>
          </w:p>
        </w:tc>
        <w:tc>
          <w:tcPr>
            <w:tcW w:w="2990" w:type="dxa"/>
            <w:shd w:val="clear" w:color="auto" w:fill="auto"/>
          </w:tcPr>
          <w:p w:rsidR="00C44952" w:rsidRPr="00282CCB" w:rsidRDefault="00C44952" w:rsidP="00F41163">
            <w:pPr>
              <w:jc w:val="both"/>
              <w:rPr>
                <w:b/>
                <w:sz w:val="20"/>
              </w:rPr>
            </w:pPr>
            <w:r w:rsidRPr="00282CCB">
              <w:rPr>
                <w:b/>
                <w:sz w:val="20"/>
              </w:rPr>
              <w:t>FARINHA DE TRIGO</w:t>
            </w:r>
            <w:r w:rsidRPr="00282CCB">
              <w:rPr>
                <w:sz w:val="20"/>
              </w:rPr>
              <w:t>, tradicional (sem fermento), Tipo 1, enriquecida com Ferro e Ácido Fólico, isento de gorduras saturadas e trans, pacote com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1559" w:type="dxa"/>
            <w:vAlign w:val="center"/>
          </w:tcPr>
          <w:p w:rsidR="00C44952" w:rsidRPr="00282CCB" w:rsidRDefault="00C44952" w:rsidP="00F41163">
            <w:pPr>
              <w:jc w:val="center"/>
              <w:rPr>
                <w:sz w:val="20"/>
              </w:rPr>
            </w:pPr>
            <w:r w:rsidRPr="00282CCB">
              <w:rPr>
                <w:sz w:val="20"/>
              </w:rPr>
              <w:t>465332</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20</w:t>
            </w:r>
          </w:p>
        </w:tc>
        <w:tc>
          <w:tcPr>
            <w:tcW w:w="1418" w:type="dxa"/>
            <w:vAlign w:val="center"/>
          </w:tcPr>
          <w:p w:rsidR="00C44952" w:rsidRPr="00282CCB" w:rsidRDefault="00C44952" w:rsidP="00F41163">
            <w:pPr>
              <w:jc w:val="center"/>
              <w:rPr>
                <w:sz w:val="20"/>
              </w:rPr>
            </w:pPr>
            <w:r w:rsidRPr="00282CCB">
              <w:rPr>
                <w:sz w:val="20"/>
              </w:rPr>
              <w:t>30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48</w:t>
            </w:r>
          </w:p>
        </w:tc>
        <w:tc>
          <w:tcPr>
            <w:tcW w:w="2990" w:type="dxa"/>
            <w:shd w:val="clear" w:color="auto" w:fill="auto"/>
          </w:tcPr>
          <w:p w:rsidR="00C44952" w:rsidRPr="00282CCB" w:rsidRDefault="00C44952" w:rsidP="00F41163">
            <w:pPr>
              <w:jc w:val="both"/>
              <w:rPr>
                <w:b/>
                <w:sz w:val="20"/>
              </w:rPr>
            </w:pPr>
            <w:r w:rsidRPr="00282CCB">
              <w:rPr>
                <w:b/>
                <w:sz w:val="20"/>
              </w:rPr>
              <w:t>FEIJÃO PRETO</w:t>
            </w:r>
            <w:r w:rsidRPr="00282CCB">
              <w:rPr>
                <w:sz w:val="20"/>
              </w:rPr>
              <w:t>, Classe Preto, Tipo 1, Grupo 1, fonte de Ferro e Proteínas, pacote com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1559" w:type="dxa"/>
            <w:vAlign w:val="center"/>
          </w:tcPr>
          <w:p w:rsidR="00C44952" w:rsidRPr="00282CCB" w:rsidRDefault="00C44952" w:rsidP="00F41163">
            <w:pPr>
              <w:jc w:val="center"/>
              <w:rPr>
                <w:sz w:val="20"/>
              </w:rPr>
            </w:pPr>
            <w:r w:rsidRPr="00282CCB">
              <w:rPr>
                <w:sz w:val="20"/>
              </w:rPr>
              <w:t>464552</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65</w:t>
            </w:r>
          </w:p>
        </w:tc>
        <w:tc>
          <w:tcPr>
            <w:tcW w:w="1418" w:type="dxa"/>
            <w:vAlign w:val="center"/>
          </w:tcPr>
          <w:p w:rsidR="00C44952" w:rsidRPr="00282CCB" w:rsidRDefault="00C44952" w:rsidP="00F41163">
            <w:pPr>
              <w:jc w:val="center"/>
              <w:rPr>
                <w:sz w:val="20"/>
              </w:rPr>
            </w:pPr>
            <w:r w:rsidRPr="00282CCB">
              <w:rPr>
                <w:sz w:val="20"/>
              </w:rPr>
              <w:t>85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49</w:t>
            </w:r>
          </w:p>
        </w:tc>
        <w:tc>
          <w:tcPr>
            <w:tcW w:w="2990" w:type="dxa"/>
            <w:shd w:val="clear" w:color="auto" w:fill="auto"/>
          </w:tcPr>
          <w:p w:rsidR="00C44952" w:rsidRPr="00282CCB" w:rsidRDefault="00C44952" w:rsidP="00F41163">
            <w:pPr>
              <w:jc w:val="both"/>
              <w:rPr>
                <w:b/>
                <w:sz w:val="20"/>
              </w:rPr>
            </w:pPr>
            <w:r w:rsidRPr="00282CCB">
              <w:rPr>
                <w:b/>
                <w:sz w:val="20"/>
              </w:rPr>
              <w:t>FEIJÃO VERMELHO</w:t>
            </w:r>
            <w:r w:rsidRPr="00282CCB">
              <w:rPr>
                <w:sz w:val="20"/>
              </w:rPr>
              <w:t>, Classe Cores, Tipo 1, Grupo 1, pacote com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1559" w:type="dxa"/>
            <w:vAlign w:val="center"/>
          </w:tcPr>
          <w:p w:rsidR="00C44952" w:rsidRPr="00282CCB" w:rsidRDefault="00C44952" w:rsidP="00F41163">
            <w:pPr>
              <w:jc w:val="center"/>
              <w:rPr>
                <w:sz w:val="20"/>
              </w:rPr>
            </w:pPr>
            <w:r w:rsidRPr="00282CCB">
              <w:rPr>
                <w:sz w:val="20"/>
              </w:rPr>
              <w:t>464558</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60</w:t>
            </w:r>
          </w:p>
        </w:tc>
        <w:tc>
          <w:tcPr>
            <w:tcW w:w="1418" w:type="dxa"/>
            <w:vAlign w:val="center"/>
          </w:tcPr>
          <w:p w:rsidR="00C44952" w:rsidRPr="00282CCB" w:rsidRDefault="00C44952" w:rsidP="00F41163">
            <w:pPr>
              <w:jc w:val="center"/>
              <w:rPr>
                <w:sz w:val="20"/>
              </w:rPr>
            </w:pPr>
            <w:r w:rsidRPr="00282CCB">
              <w:rPr>
                <w:sz w:val="20"/>
              </w:rPr>
              <w:t>70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50</w:t>
            </w:r>
          </w:p>
        </w:tc>
        <w:tc>
          <w:tcPr>
            <w:tcW w:w="2990" w:type="dxa"/>
            <w:shd w:val="clear" w:color="auto" w:fill="auto"/>
          </w:tcPr>
          <w:p w:rsidR="00C44952" w:rsidRPr="00282CCB" w:rsidRDefault="00C44952" w:rsidP="00F41163">
            <w:pPr>
              <w:jc w:val="both"/>
              <w:rPr>
                <w:b/>
                <w:sz w:val="20"/>
              </w:rPr>
            </w:pPr>
            <w:r w:rsidRPr="00282CCB">
              <w:rPr>
                <w:b/>
                <w:sz w:val="20"/>
              </w:rPr>
              <w:t>FERMENTO QUÍMICO</w:t>
            </w:r>
            <w:r w:rsidRPr="00282CCB">
              <w:rPr>
                <w:sz w:val="20"/>
              </w:rPr>
              <w:t>, em pó, pote com 100 g</w:t>
            </w:r>
          </w:p>
        </w:tc>
        <w:tc>
          <w:tcPr>
            <w:tcW w:w="1559" w:type="dxa"/>
            <w:vAlign w:val="center"/>
          </w:tcPr>
          <w:p w:rsidR="00C44952" w:rsidRPr="00282CCB" w:rsidRDefault="00C44952" w:rsidP="00F41163">
            <w:pPr>
              <w:jc w:val="center"/>
              <w:rPr>
                <w:sz w:val="20"/>
              </w:rPr>
            </w:pPr>
            <w:r w:rsidRPr="00282CCB">
              <w:rPr>
                <w:sz w:val="20"/>
              </w:rPr>
              <w:t>459586</w:t>
            </w:r>
          </w:p>
        </w:tc>
        <w:tc>
          <w:tcPr>
            <w:tcW w:w="1559" w:type="dxa"/>
            <w:vAlign w:val="center"/>
          </w:tcPr>
          <w:p w:rsidR="00C44952" w:rsidRPr="00472148" w:rsidRDefault="00C44952" w:rsidP="00F41163">
            <w:pPr>
              <w:jc w:val="center"/>
              <w:rPr>
                <w:sz w:val="20"/>
              </w:rPr>
            </w:pPr>
            <w:r w:rsidRPr="00472148">
              <w:rPr>
                <w:sz w:val="20"/>
              </w:rPr>
              <w:t>Lata</w:t>
            </w:r>
          </w:p>
        </w:tc>
        <w:tc>
          <w:tcPr>
            <w:tcW w:w="1418" w:type="dxa"/>
            <w:shd w:val="clear" w:color="auto" w:fill="auto"/>
            <w:vAlign w:val="center"/>
          </w:tcPr>
          <w:p w:rsidR="00C44952" w:rsidRPr="00282CCB" w:rsidRDefault="00C44952" w:rsidP="00F41163">
            <w:pPr>
              <w:jc w:val="center"/>
              <w:rPr>
                <w:sz w:val="20"/>
              </w:rPr>
            </w:pPr>
            <w:r w:rsidRPr="00282CCB">
              <w:rPr>
                <w:sz w:val="20"/>
              </w:rPr>
              <w:t>10</w:t>
            </w:r>
          </w:p>
        </w:tc>
        <w:tc>
          <w:tcPr>
            <w:tcW w:w="1418" w:type="dxa"/>
            <w:vAlign w:val="center"/>
          </w:tcPr>
          <w:p w:rsidR="00C44952" w:rsidRPr="00282CCB" w:rsidRDefault="00C44952" w:rsidP="00F41163">
            <w:pPr>
              <w:jc w:val="center"/>
              <w:rPr>
                <w:sz w:val="20"/>
              </w:rPr>
            </w:pPr>
            <w:r w:rsidRPr="00282CCB">
              <w:rPr>
                <w:sz w:val="20"/>
              </w:rPr>
              <w:t>20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51</w:t>
            </w:r>
          </w:p>
        </w:tc>
        <w:tc>
          <w:tcPr>
            <w:tcW w:w="2990" w:type="dxa"/>
            <w:shd w:val="clear" w:color="auto" w:fill="auto"/>
          </w:tcPr>
          <w:p w:rsidR="00C44952" w:rsidRPr="00282CCB" w:rsidRDefault="00C44952" w:rsidP="00F41163">
            <w:pPr>
              <w:jc w:val="both"/>
              <w:rPr>
                <w:b/>
                <w:sz w:val="20"/>
              </w:rPr>
            </w:pPr>
            <w:r w:rsidRPr="00282CCB">
              <w:rPr>
                <w:b/>
                <w:sz w:val="20"/>
              </w:rPr>
              <w:t>FÍGADO</w:t>
            </w:r>
            <w:r w:rsidRPr="00282CCB">
              <w:rPr>
                <w:sz w:val="20"/>
              </w:rPr>
              <w:t>, fígado bovino fresco, cor avermelhada, cortado em bife</w:t>
            </w:r>
          </w:p>
        </w:tc>
        <w:tc>
          <w:tcPr>
            <w:tcW w:w="1559" w:type="dxa"/>
            <w:vAlign w:val="center"/>
          </w:tcPr>
          <w:p w:rsidR="00C44952" w:rsidRPr="00282CCB" w:rsidRDefault="00C44952" w:rsidP="00F41163">
            <w:pPr>
              <w:jc w:val="center"/>
              <w:rPr>
                <w:sz w:val="20"/>
              </w:rPr>
            </w:pPr>
            <w:r w:rsidRPr="00282CCB">
              <w:rPr>
                <w:sz w:val="20"/>
              </w:rPr>
              <w:t>447485</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60</w:t>
            </w:r>
          </w:p>
        </w:tc>
        <w:tc>
          <w:tcPr>
            <w:tcW w:w="1418" w:type="dxa"/>
            <w:vAlign w:val="center"/>
          </w:tcPr>
          <w:p w:rsidR="00C44952" w:rsidRPr="00282CCB" w:rsidRDefault="00C44952" w:rsidP="00F41163">
            <w:pPr>
              <w:jc w:val="center"/>
              <w:rPr>
                <w:sz w:val="20"/>
              </w:rPr>
            </w:pPr>
            <w:r w:rsidRPr="00282CCB">
              <w:rPr>
                <w:sz w:val="20"/>
              </w:rPr>
              <w:t>80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52</w:t>
            </w:r>
          </w:p>
        </w:tc>
        <w:tc>
          <w:tcPr>
            <w:tcW w:w="2990" w:type="dxa"/>
            <w:shd w:val="clear" w:color="auto" w:fill="auto"/>
          </w:tcPr>
          <w:p w:rsidR="00C44952" w:rsidRPr="00282CCB" w:rsidRDefault="00C44952" w:rsidP="00F41163">
            <w:pPr>
              <w:jc w:val="both"/>
              <w:rPr>
                <w:b/>
                <w:sz w:val="20"/>
              </w:rPr>
            </w:pPr>
            <w:r w:rsidRPr="00282CCB">
              <w:rPr>
                <w:b/>
                <w:sz w:val="20"/>
                <w:shd w:val="clear" w:color="auto" w:fill="FFFFFF"/>
              </w:rPr>
              <w:t>FILEZINHO DE FRANGO EMPANADO</w:t>
            </w:r>
            <w:r w:rsidRPr="00282CCB">
              <w:rPr>
                <w:sz w:val="20"/>
                <w:shd w:val="clear" w:color="auto" w:fill="FFFFFF"/>
              </w:rPr>
              <w:t xml:space="preserve">, tipo sassami, elaborado a partir do corte mais nobre do peito do frango (sassami), os filés são congelados um a um, pré-fritos, cozidos e congelados, ingredientes: carne de frango, água (16%), farinha de trigo enriquecida com ferro e ácido fólico, gordura vegetal, amido, sal, açúcar, farinha de milho enriquecida com ferro e ácido fólico, proteína de soja, especiarias (cebola em pó, alho em pó, salsa em flocos, aipo em pó e pimenta preta), carne de frango desidratada em pó, condimento preparado sabor galinha, aromatizantes (óleo resina de pimenta preta e óleo de orégano), estabilizante </w:t>
            </w:r>
            <w:r w:rsidRPr="00282CCB">
              <w:rPr>
                <w:sz w:val="20"/>
                <w:shd w:val="clear" w:color="auto" w:fill="FFFFFF"/>
              </w:rPr>
              <w:lastRenderedPageBreak/>
              <w:t>tripolifosfato de sódio (INS 451i), realçador de sabor glutamato monossódico (INS 621), espessantes goma guar (INS 412) e goma xantana (INS 415), antioxidante isoascorbato de sódio (INS 316), acidulante ácido cítrico (INS 330), corantes naturais urucum (INS 160b) e cúrcuma (INS 100), contém Glúten</w:t>
            </w:r>
          </w:p>
        </w:tc>
        <w:tc>
          <w:tcPr>
            <w:tcW w:w="1559" w:type="dxa"/>
            <w:vAlign w:val="center"/>
          </w:tcPr>
          <w:p w:rsidR="00C44952" w:rsidRPr="00282CCB" w:rsidRDefault="00C44952" w:rsidP="00F41163">
            <w:pPr>
              <w:jc w:val="center"/>
              <w:rPr>
                <w:sz w:val="20"/>
              </w:rPr>
            </w:pPr>
            <w:r w:rsidRPr="00282CCB">
              <w:rPr>
                <w:sz w:val="20"/>
              </w:rPr>
              <w:lastRenderedPageBreak/>
              <w:t>447618</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50</w:t>
            </w:r>
          </w:p>
        </w:tc>
        <w:tc>
          <w:tcPr>
            <w:tcW w:w="1418" w:type="dxa"/>
            <w:vAlign w:val="center"/>
          </w:tcPr>
          <w:p w:rsidR="00C44952" w:rsidRPr="00282CCB" w:rsidRDefault="00C44952" w:rsidP="00F41163">
            <w:pPr>
              <w:jc w:val="center"/>
              <w:rPr>
                <w:sz w:val="20"/>
              </w:rPr>
            </w:pPr>
            <w:r w:rsidRPr="00282CCB">
              <w:rPr>
                <w:sz w:val="20"/>
              </w:rPr>
              <w:t>70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lastRenderedPageBreak/>
              <w:t>53</w:t>
            </w:r>
          </w:p>
        </w:tc>
        <w:tc>
          <w:tcPr>
            <w:tcW w:w="2990" w:type="dxa"/>
            <w:shd w:val="clear" w:color="auto" w:fill="auto"/>
          </w:tcPr>
          <w:p w:rsidR="00C44952" w:rsidRPr="00282CCB" w:rsidRDefault="00C44952" w:rsidP="00F41163">
            <w:pPr>
              <w:jc w:val="both"/>
              <w:rPr>
                <w:b/>
                <w:sz w:val="20"/>
              </w:rPr>
            </w:pPr>
            <w:r w:rsidRPr="00282CCB">
              <w:rPr>
                <w:b/>
                <w:sz w:val="20"/>
              </w:rPr>
              <w:t>FUBÁ DE MILHO</w:t>
            </w:r>
            <w:r w:rsidRPr="00282CCB">
              <w:rPr>
                <w:sz w:val="20"/>
              </w:rPr>
              <w:t>, pré-cozido, e</w:t>
            </w:r>
            <w:r w:rsidRPr="00282CCB">
              <w:rPr>
                <w:sz w:val="20"/>
                <w:shd w:val="clear" w:color="auto" w:fill="FFFFFF"/>
              </w:rPr>
              <w:t>nriquecido com Ferro e Ácido Fólico, rico em Fibras e Vitaminas B6 e E, e fonte de Vitamina B1, pacote com</w:t>
            </w:r>
            <w:r w:rsidRPr="00282CCB">
              <w:rPr>
                <w:sz w:val="20"/>
              </w:rPr>
              <w:t xml:space="preserve">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1559" w:type="dxa"/>
            <w:vAlign w:val="center"/>
          </w:tcPr>
          <w:p w:rsidR="00C44952" w:rsidRPr="00282CCB" w:rsidRDefault="00C44952" w:rsidP="00F41163">
            <w:pPr>
              <w:jc w:val="center"/>
              <w:rPr>
                <w:sz w:val="20"/>
              </w:rPr>
            </w:pPr>
            <w:r w:rsidRPr="00282CCB">
              <w:rPr>
                <w:sz w:val="20"/>
              </w:rPr>
              <w:t>470688</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20</w:t>
            </w:r>
          </w:p>
        </w:tc>
        <w:tc>
          <w:tcPr>
            <w:tcW w:w="1418" w:type="dxa"/>
            <w:vAlign w:val="center"/>
          </w:tcPr>
          <w:p w:rsidR="00C44952" w:rsidRPr="00282CCB" w:rsidRDefault="00C44952" w:rsidP="00F41163">
            <w:pPr>
              <w:jc w:val="center"/>
              <w:rPr>
                <w:sz w:val="20"/>
              </w:rPr>
            </w:pPr>
            <w:r w:rsidRPr="00282CCB">
              <w:rPr>
                <w:sz w:val="20"/>
              </w:rPr>
              <w:t>30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54</w:t>
            </w:r>
          </w:p>
        </w:tc>
        <w:tc>
          <w:tcPr>
            <w:tcW w:w="2990" w:type="dxa"/>
            <w:shd w:val="clear" w:color="auto" w:fill="auto"/>
          </w:tcPr>
          <w:p w:rsidR="00C44952" w:rsidRPr="00282CCB" w:rsidRDefault="00C44952" w:rsidP="00F41163">
            <w:pPr>
              <w:jc w:val="both"/>
              <w:rPr>
                <w:b/>
                <w:sz w:val="20"/>
              </w:rPr>
            </w:pPr>
            <w:r w:rsidRPr="00282CCB">
              <w:rPr>
                <w:b/>
                <w:sz w:val="20"/>
              </w:rPr>
              <w:t>GELATINA</w:t>
            </w:r>
            <w:r w:rsidRPr="00282CCB">
              <w:rPr>
                <w:sz w:val="20"/>
              </w:rPr>
              <w:t>, pó para preparo de gelatina, ingredientes: gelatina, sal, vitamina C, regulador de acidez: citrato de sódio e ácido fumárico, aromatizante, edulcorantes artificiais: aspartame, ciclamato de sódio, acesulfame de potássio e sacarina sódica e corantes artificiais, contém Fenilalanina, não contém Glúten, pacote com 25 g</w:t>
            </w:r>
          </w:p>
        </w:tc>
        <w:tc>
          <w:tcPr>
            <w:tcW w:w="1559" w:type="dxa"/>
            <w:vAlign w:val="center"/>
          </w:tcPr>
          <w:p w:rsidR="00C44952" w:rsidRPr="00282CCB" w:rsidRDefault="00C44952" w:rsidP="00F41163">
            <w:pPr>
              <w:jc w:val="center"/>
              <w:rPr>
                <w:sz w:val="20"/>
              </w:rPr>
            </w:pPr>
            <w:r w:rsidRPr="00282CCB">
              <w:rPr>
                <w:sz w:val="20"/>
              </w:rPr>
              <w:t>462710</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100</w:t>
            </w:r>
          </w:p>
        </w:tc>
        <w:tc>
          <w:tcPr>
            <w:tcW w:w="1418" w:type="dxa"/>
            <w:vAlign w:val="center"/>
          </w:tcPr>
          <w:p w:rsidR="00C44952" w:rsidRPr="00282CCB" w:rsidRDefault="00C44952" w:rsidP="00F41163">
            <w:pPr>
              <w:jc w:val="center"/>
              <w:rPr>
                <w:sz w:val="20"/>
              </w:rPr>
            </w:pPr>
            <w:r w:rsidRPr="00282CCB">
              <w:rPr>
                <w:sz w:val="20"/>
              </w:rPr>
              <w:t>150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55</w:t>
            </w:r>
          </w:p>
        </w:tc>
        <w:tc>
          <w:tcPr>
            <w:tcW w:w="2990" w:type="dxa"/>
            <w:shd w:val="clear" w:color="auto" w:fill="auto"/>
          </w:tcPr>
          <w:p w:rsidR="00C44952" w:rsidRPr="00282CCB" w:rsidRDefault="00C44952" w:rsidP="00F41163">
            <w:pPr>
              <w:jc w:val="both"/>
              <w:rPr>
                <w:b/>
                <w:sz w:val="20"/>
              </w:rPr>
            </w:pPr>
            <w:r w:rsidRPr="00282CCB">
              <w:rPr>
                <w:b/>
                <w:sz w:val="20"/>
              </w:rPr>
              <w:t>INHAME</w:t>
            </w:r>
            <w:r w:rsidRPr="00282CCB">
              <w:rPr>
                <w:sz w:val="20"/>
              </w:rPr>
              <w:t>, tubérculos maduros, casca bem firme e limpa, sem machucados, sem rachaduras, sem sinais de fungos</w:t>
            </w:r>
          </w:p>
        </w:tc>
        <w:tc>
          <w:tcPr>
            <w:tcW w:w="1559" w:type="dxa"/>
            <w:vAlign w:val="center"/>
          </w:tcPr>
          <w:p w:rsidR="00C44952" w:rsidRPr="00282CCB" w:rsidRDefault="00C44952" w:rsidP="00F41163">
            <w:pPr>
              <w:jc w:val="center"/>
              <w:rPr>
                <w:sz w:val="20"/>
              </w:rPr>
            </w:pPr>
            <w:r w:rsidRPr="00282CCB">
              <w:rPr>
                <w:sz w:val="20"/>
              </w:rPr>
              <w:t>463789</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40</w:t>
            </w:r>
          </w:p>
        </w:tc>
        <w:tc>
          <w:tcPr>
            <w:tcW w:w="1418" w:type="dxa"/>
            <w:vAlign w:val="center"/>
          </w:tcPr>
          <w:p w:rsidR="00C44952" w:rsidRPr="00282CCB" w:rsidRDefault="00C44952" w:rsidP="00F41163">
            <w:pPr>
              <w:jc w:val="center"/>
              <w:rPr>
                <w:sz w:val="20"/>
              </w:rPr>
            </w:pPr>
            <w:r w:rsidRPr="00282CCB">
              <w:rPr>
                <w:sz w:val="20"/>
              </w:rPr>
              <w:t>60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56</w:t>
            </w:r>
          </w:p>
        </w:tc>
        <w:tc>
          <w:tcPr>
            <w:tcW w:w="2990" w:type="dxa"/>
            <w:shd w:val="clear" w:color="auto" w:fill="auto"/>
          </w:tcPr>
          <w:p w:rsidR="00C44952" w:rsidRPr="00282CCB" w:rsidRDefault="00C44952" w:rsidP="00F41163">
            <w:pPr>
              <w:jc w:val="both"/>
              <w:rPr>
                <w:b/>
                <w:sz w:val="20"/>
              </w:rPr>
            </w:pPr>
            <w:r w:rsidRPr="00282CCB">
              <w:rPr>
                <w:b/>
                <w:sz w:val="20"/>
              </w:rPr>
              <w:t>JILÓ</w:t>
            </w:r>
            <w:r w:rsidRPr="00282CCB">
              <w:rPr>
                <w:sz w:val="20"/>
              </w:rPr>
              <w:t>, legume maduros, casca bem firme e limpa, sem machucados, sem rachaduras, sem sinais de fungos</w:t>
            </w:r>
          </w:p>
        </w:tc>
        <w:tc>
          <w:tcPr>
            <w:tcW w:w="1559" w:type="dxa"/>
            <w:vAlign w:val="center"/>
          </w:tcPr>
          <w:p w:rsidR="00C44952" w:rsidRPr="00282CCB" w:rsidRDefault="00C44952" w:rsidP="00F41163">
            <w:pPr>
              <w:jc w:val="center"/>
              <w:rPr>
                <w:sz w:val="20"/>
              </w:rPr>
            </w:pPr>
            <w:r w:rsidRPr="00282CCB">
              <w:rPr>
                <w:sz w:val="20"/>
              </w:rPr>
              <w:t>463790</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30</w:t>
            </w:r>
          </w:p>
        </w:tc>
        <w:tc>
          <w:tcPr>
            <w:tcW w:w="1418" w:type="dxa"/>
            <w:vAlign w:val="center"/>
          </w:tcPr>
          <w:p w:rsidR="00C44952" w:rsidRPr="00282CCB" w:rsidRDefault="00C44952" w:rsidP="00F41163">
            <w:pPr>
              <w:jc w:val="center"/>
              <w:rPr>
                <w:sz w:val="20"/>
              </w:rPr>
            </w:pPr>
            <w:r w:rsidRPr="00282CCB">
              <w:rPr>
                <w:sz w:val="20"/>
              </w:rPr>
              <w:t>40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57</w:t>
            </w:r>
          </w:p>
        </w:tc>
        <w:tc>
          <w:tcPr>
            <w:tcW w:w="2990" w:type="dxa"/>
            <w:shd w:val="clear" w:color="auto" w:fill="auto"/>
          </w:tcPr>
          <w:p w:rsidR="00C44952" w:rsidRPr="00282CCB" w:rsidRDefault="00C44952" w:rsidP="00F41163">
            <w:pPr>
              <w:jc w:val="both"/>
              <w:rPr>
                <w:b/>
                <w:sz w:val="20"/>
              </w:rPr>
            </w:pPr>
            <w:r w:rsidRPr="00282CCB">
              <w:rPr>
                <w:b/>
                <w:sz w:val="20"/>
              </w:rPr>
              <w:t>LARANJA PERA</w:t>
            </w:r>
            <w:r w:rsidRPr="00282CCB">
              <w:rPr>
                <w:sz w:val="20"/>
              </w:rPr>
              <w:t>, madura, frutos de tamanho médio, aroma e sabor da espécie, uniforme, sem ferimentos ou defeitos, firmes e com brilho</w:t>
            </w:r>
          </w:p>
        </w:tc>
        <w:tc>
          <w:tcPr>
            <w:tcW w:w="1559" w:type="dxa"/>
            <w:vAlign w:val="center"/>
          </w:tcPr>
          <w:p w:rsidR="00C44952" w:rsidRPr="00282CCB" w:rsidRDefault="00C44952" w:rsidP="00F41163">
            <w:pPr>
              <w:jc w:val="center"/>
              <w:rPr>
                <w:sz w:val="20"/>
              </w:rPr>
            </w:pPr>
            <w:r w:rsidRPr="00282CCB">
              <w:rPr>
                <w:sz w:val="20"/>
              </w:rPr>
              <w:t>464393</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120</w:t>
            </w:r>
          </w:p>
        </w:tc>
        <w:tc>
          <w:tcPr>
            <w:tcW w:w="1418" w:type="dxa"/>
            <w:vAlign w:val="center"/>
          </w:tcPr>
          <w:p w:rsidR="00C44952" w:rsidRPr="00282CCB" w:rsidRDefault="00C44952" w:rsidP="00F41163">
            <w:pPr>
              <w:jc w:val="center"/>
              <w:rPr>
                <w:sz w:val="20"/>
              </w:rPr>
            </w:pPr>
            <w:r w:rsidRPr="00282CCB">
              <w:rPr>
                <w:sz w:val="20"/>
              </w:rPr>
              <w:t>160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58</w:t>
            </w:r>
          </w:p>
        </w:tc>
        <w:tc>
          <w:tcPr>
            <w:tcW w:w="2990" w:type="dxa"/>
            <w:shd w:val="clear" w:color="auto" w:fill="auto"/>
          </w:tcPr>
          <w:p w:rsidR="00C44952" w:rsidRPr="00282CCB" w:rsidRDefault="00C44952" w:rsidP="00F41163">
            <w:pPr>
              <w:jc w:val="both"/>
              <w:rPr>
                <w:b/>
                <w:sz w:val="20"/>
              </w:rPr>
            </w:pPr>
            <w:r w:rsidRPr="00282CCB">
              <w:rPr>
                <w:b/>
                <w:sz w:val="20"/>
              </w:rPr>
              <w:t>LEITE CONDENSADO</w:t>
            </w:r>
            <w:r w:rsidRPr="00282CCB">
              <w:rPr>
                <w:sz w:val="20"/>
              </w:rPr>
              <w:t>, ingredientes: leite integral, açúcar e lactose, não contém Glúten, lata com 395 g</w:t>
            </w:r>
          </w:p>
        </w:tc>
        <w:tc>
          <w:tcPr>
            <w:tcW w:w="1559" w:type="dxa"/>
            <w:vAlign w:val="center"/>
          </w:tcPr>
          <w:p w:rsidR="00C44952" w:rsidRPr="00282CCB" w:rsidRDefault="00C44952" w:rsidP="00F41163">
            <w:pPr>
              <w:jc w:val="center"/>
              <w:rPr>
                <w:sz w:val="20"/>
              </w:rPr>
            </w:pPr>
            <w:r w:rsidRPr="00282CCB">
              <w:rPr>
                <w:sz w:val="20"/>
              </w:rPr>
              <w:t>464013</w:t>
            </w:r>
          </w:p>
        </w:tc>
        <w:tc>
          <w:tcPr>
            <w:tcW w:w="1559" w:type="dxa"/>
            <w:vAlign w:val="center"/>
          </w:tcPr>
          <w:p w:rsidR="00C44952" w:rsidRPr="00472148" w:rsidRDefault="00C44952" w:rsidP="00F41163">
            <w:pPr>
              <w:jc w:val="center"/>
              <w:rPr>
                <w:sz w:val="20"/>
              </w:rPr>
            </w:pPr>
            <w:r w:rsidRPr="00472148">
              <w:rPr>
                <w:sz w:val="20"/>
              </w:rPr>
              <w:t>Lata</w:t>
            </w:r>
          </w:p>
        </w:tc>
        <w:tc>
          <w:tcPr>
            <w:tcW w:w="1418" w:type="dxa"/>
            <w:shd w:val="clear" w:color="auto" w:fill="auto"/>
            <w:vAlign w:val="center"/>
          </w:tcPr>
          <w:p w:rsidR="00C44952" w:rsidRPr="00282CCB" w:rsidRDefault="00C44952" w:rsidP="00F41163">
            <w:pPr>
              <w:jc w:val="center"/>
              <w:rPr>
                <w:sz w:val="20"/>
              </w:rPr>
            </w:pPr>
            <w:r w:rsidRPr="00282CCB">
              <w:rPr>
                <w:sz w:val="20"/>
              </w:rPr>
              <w:t>70</w:t>
            </w:r>
          </w:p>
        </w:tc>
        <w:tc>
          <w:tcPr>
            <w:tcW w:w="1418" w:type="dxa"/>
            <w:vAlign w:val="center"/>
          </w:tcPr>
          <w:p w:rsidR="00C44952" w:rsidRPr="00282CCB" w:rsidRDefault="00C44952" w:rsidP="00F41163">
            <w:pPr>
              <w:jc w:val="center"/>
              <w:rPr>
                <w:sz w:val="20"/>
              </w:rPr>
            </w:pPr>
            <w:r w:rsidRPr="00282CCB">
              <w:rPr>
                <w:sz w:val="20"/>
              </w:rPr>
              <w:t>90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59</w:t>
            </w:r>
          </w:p>
        </w:tc>
        <w:tc>
          <w:tcPr>
            <w:tcW w:w="2990" w:type="dxa"/>
            <w:shd w:val="clear" w:color="auto" w:fill="auto"/>
          </w:tcPr>
          <w:p w:rsidR="00C44952" w:rsidRPr="00282CCB" w:rsidRDefault="00C44952" w:rsidP="00F41163">
            <w:pPr>
              <w:jc w:val="both"/>
              <w:rPr>
                <w:b/>
                <w:sz w:val="20"/>
              </w:rPr>
            </w:pPr>
            <w:r w:rsidRPr="00282CCB">
              <w:rPr>
                <w:b/>
                <w:sz w:val="20"/>
              </w:rPr>
              <w:t>LEITE DE COCO</w:t>
            </w:r>
            <w:r w:rsidRPr="00282CCB">
              <w:rPr>
                <w:sz w:val="20"/>
              </w:rPr>
              <w:t>, tradicional, vidro de 200 ml</w:t>
            </w:r>
          </w:p>
        </w:tc>
        <w:tc>
          <w:tcPr>
            <w:tcW w:w="1559" w:type="dxa"/>
            <w:vAlign w:val="center"/>
          </w:tcPr>
          <w:p w:rsidR="00C44952" w:rsidRPr="00282CCB" w:rsidRDefault="00C44952" w:rsidP="00F41163">
            <w:pPr>
              <w:jc w:val="center"/>
              <w:rPr>
                <w:sz w:val="20"/>
              </w:rPr>
            </w:pPr>
            <w:r w:rsidRPr="00282CCB">
              <w:rPr>
                <w:sz w:val="20"/>
              </w:rPr>
              <w:t>464011</w:t>
            </w:r>
          </w:p>
        </w:tc>
        <w:tc>
          <w:tcPr>
            <w:tcW w:w="1559" w:type="dxa"/>
            <w:vAlign w:val="center"/>
          </w:tcPr>
          <w:p w:rsidR="00C44952" w:rsidRPr="00472148" w:rsidRDefault="00C44952" w:rsidP="00F41163">
            <w:pPr>
              <w:jc w:val="center"/>
              <w:rPr>
                <w:sz w:val="20"/>
              </w:rPr>
            </w:pPr>
            <w:r w:rsidRPr="00472148">
              <w:rPr>
                <w:sz w:val="20"/>
              </w:rPr>
              <w:t>Garrafa</w:t>
            </w:r>
          </w:p>
        </w:tc>
        <w:tc>
          <w:tcPr>
            <w:tcW w:w="1418" w:type="dxa"/>
            <w:shd w:val="clear" w:color="auto" w:fill="auto"/>
            <w:vAlign w:val="center"/>
          </w:tcPr>
          <w:p w:rsidR="00C44952" w:rsidRPr="00282CCB" w:rsidRDefault="00C44952" w:rsidP="00F41163">
            <w:pPr>
              <w:jc w:val="center"/>
              <w:rPr>
                <w:sz w:val="20"/>
              </w:rPr>
            </w:pPr>
            <w:r w:rsidRPr="00282CCB">
              <w:rPr>
                <w:sz w:val="20"/>
              </w:rPr>
              <w:t>10</w:t>
            </w:r>
          </w:p>
        </w:tc>
        <w:tc>
          <w:tcPr>
            <w:tcW w:w="1418" w:type="dxa"/>
            <w:vAlign w:val="center"/>
          </w:tcPr>
          <w:p w:rsidR="00C44952" w:rsidRPr="00282CCB" w:rsidRDefault="00C44952" w:rsidP="00F41163">
            <w:pPr>
              <w:jc w:val="center"/>
              <w:rPr>
                <w:sz w:val="20"/>
              </w:rPr>
            </w:pPr>
            <w:r w:rsidRPr="00282CCB">
              <w:rPr>
                <w:sz w:val="20"/>
              </w:rPr>
              <w:t>15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60</w:t>
            </w:r>
          </w:p>
        </w:tc>
        <w:tc>
          <w:tcPr>
            <w:tcW w:w="2990" w:type="dxa"/>
            <w:shd w:val="clear" w:color="auto" w:fill="auto"/>
          </w:tcPr>
          <w:p w:rsidR="00C44952" w:rsidRPr="00282CCB" w:rsidRDefault="00C44952" w:rsidP="00F41163">
            <w:pPr>
              <w:jc w:val="both"/>
              <w:rPr>
                <w:b/>
                <w:sz w:val="20"/>
              </w:rPr>
            </w:pPr>
            <w:r w:rsidRPr="00282CCB">
              <w:rPr>
                <w:b/>
                <w:sz w:val="20"/>
              </w:rPr>
              <w:t>LEITE UHT DESNATADO</w:t>
            </w:r>
            <w:r w:rsidRPr="00282CCB">
              <w:rPr>
                <w:sz w:val="20"/>
              </w:rPr>
              <w:t>, desnatado, não contém Glúten, embalagem Tetra Pak (Tetra Brink), caixa de 1 litro</w:t>
            </w:r>
          </w:p>
        </w:tc>
        <w:tc>
          <w:tcPr>
            <w:tcW w:w="1559" w:type="dxa"/>
            <w:vAlign w:val="center"/>
          </w:tcPr>
          <w:p w:rsidR="00C44952" w:rsidRPr="00282CCB" w:rsidRDefault="00C44952" w:rsidP="00F41163">
            <w:pPr>
              <w:jc w:val="center"/>
              <w:rPr>
                <w:sz w:val="20"/>
              </w:rPr>
            </w:pPr>
            <w:r w:rsidRPr="00282CCB">
              <w:rPr>
                <w:sz w:val="20"/>
              </w:rPr>
              <w:t>445997</w:t>
            </w:r>
          </w:p>
        </w:tc>
        <w:tc>
          <w:tcPr>
            <w:tcW w:w="1559" w:type="dxa"/>
            <w:vAlign w:val="center"/>
          </w:tcPr>
          <w:p w:rsidR="00C44952" w:rsidRPr="00472148" w:rsidRDefault="00C44952" w:rsidP="00F41163">
            <w:pPr>
              <w:jc w:val="center"/>
              <w:rPr>
                <w:sz w:val="20"/>
              </w:rPr>
            </w:pPr>
            <w:r w:rsidRPr="00472148">
              <w:rPr>
                <w:sz w:val="20"/>
              </w:rPr>
              <w:t>Litro</w:t>
            </w:r>
          </w:p>
        </w:tc>
        <w:tc>
          <w:tcPr>
            <w:tcW w:w="1418" w:type="dxa"/>
            <w:shd w:val="clear" w:color="auto" w:fill="auto"/>
            <w:vAlign w:val="center"/>
          </w:tcPr>
          <w:p w:rsidR="00C44952" w:rsidRPr="00282CCB" w:rsidRDefault="00C44952" w:rsidP="00F41163">
            <w:pPr>
              <w:jc w:val="center"/>
              <w:rPr>
                <w:sz w:val="20"/>
              </w:rPr>
            </w:pPr>
            <w:r w:rsidRPr="00282CCB">
              <w:rPr>
                <w:sz w:val="20"/>
              </w:rPr>
              <w:t>300</w:t>
            </w:r>
          </w:p>
        </w:tc>
        <w:tc>
          <w:tcPr>
            <w:tcW w:w="1418" w:type="dxa"/>
            <w:vAlign w:val="center"/>
          </w:tcPr>
          <w:p w:rsidR="00C44952" w:rsidRPr="00282CCB" w:rsidRDefault="00C44952" w:rsidP="00F41163">
            <w:pPr>
              <w:jc w:val="center"/>
              <w:rPr>
                <w:sz w:val="20"/>
              </w:rPr>
            </w:pPr>
            <w:r w:rsidRPr="00282CCB">
              <w:rPr>
                <w:sz w:val="20"/>
              </w:rPr>
              <w:t>400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61</w:t>
            </w:r>
          </w:p>
        </w:tc>
        <w:tc>
          <w:tcPr>
            <w:tcW w:w="2990" w:type="dxa"/>
            <w:shd w:val="clear" w:color="auto" w:fill="auto"/>
          </w:tcPr>
          <w:p w:rsidR="00C44952" w:rsidRPr="00282CCB" w:rsidRDefault="00C44952" w:rsidP="00F41163">
            <w:pPr>
              <w:jc w:val="both"/>
              <w:rPr>
                <w:b/>
                <w:sz w:val="20"/>
              </w:rPr>
            </w:pPr>
            <w:r w:rsidRPr="00282CCB">
              <w:rPr>
                <w:b/>
                <w:sz w:val="20"/>
              </w:rPr>
              <w:t>LEITE UHT INTEGRAL</w:t>
            </w:r>
            <w:r w:rsidRPr="00282CCB">
              <w:rPr>
                <w:sz w:val="20"/>
              </w:rPr>
              <w:t>, integral, não contem Glúten, 3,0% de gordura, embalagem Tetra Pak (Tetra Brink), caixa de 1 litro</w:t>
            </w:r>
          </w:p>
        </w:tc>
        <w:tc>
          <w:tcPr>
            <w:tcW w:w="1559" w:type="dxa"/>
            <w:vAlign w:val="center"/>
          </w:tcPr>
          <w:p w:rsidR="00C44952" w:rsidRPr="00282CCB" w:rsidRDefault="00C44952" w:rsidP="00F41163">
            <w:pPr>
              <w:jc w:val="center"/>
              <w:rPr>
                <w:sz w:val="20"/>
              </w:rPr>
            </w:pPr>
            <w:r w:rsidRPr="00282CCB">
              <w:rPr>
                <w:sz w:val="20"/>
              </w:rPr>
              <w:t>445995</w:t>
            </w:r>
          </w:p>
        </w:tc>
        <w:tc>
          <w:tcPr>
            <w:tcW w:w="1559" w:type="dxa"/>
            <w:vAlign w:val="center"/>
          </w:tcPr>
          <w:p w:rsidR="00C44952" w:rsidRPr="00472148" w:rsidRDefault="00C44952" w:rsidP="00F41163">
            <w:pPr>
              <w:jc w:val="center"/>
              <w:rPr>
                <w:sz w:val="20"/>
              </w:rPr>
            </w:pPr>
            <w:r w:rsidRPr="00472148">
              <w:rPr>
                <w:sz w:val="20"/>
              </w:rPr>
              <w:t>Litro</w:t>
            </w:r>
          </w:p>
        </w:tc>
        <w:tc>
          <w:tcPr>
            <w:tcW w:w="1418" w:type="dxa"/>
            <w:shd w:val="clear" w:color="auto" w:fill="auto"/>
            <w:vAlign w:val="center"/>
          </w:tcPr>
          <w:p w:rsidR="00C44952" w:rsidRPr="00282CCB" w:rsidRDefault="00C44952" w:rsidP="00F41163">
            <w:pPr>
              <w:jc w:val="center"/>
              <w:rPr>
                <w:sz w:val="20"/>
              </w:rPr>
            </w:pPr>
            <w:r w:rsidRPr="00282CCB">
              <w:rPr>
                <w:sz w:val="20"/>
              </w:rPr>
              <w:t>400</w:t>
            </w:r>
          </w:p>
        </w:tc>
        <w:tc>
          <w:tcPr>
            <w:tcW w:w="1418" w:type="dxa"/>
            <w:vAlign w:val="center"/>
          </w:tcPr>
          <w:p w:rsidR="00C44952" w:rsidRPr="00282CCB" w:rsidRDefault="00C44952" w:rsidP="00F41163">
            <w:pPr>
              <w:jc w:val="center"/>
              <w:rPr>
                <w:sz w:val="20"/>
              </w:rPr>
            </w:pPr>
            <w:r w:rsidRPr="00282CCB">
              <w:rPr>
                <w:sz w:val="20"/>
              </w:rPr>
              <w:t>520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62</w:t>
            </w:r>
          </w:p>
        </w:tc>
        <w:tc>
          <w:tcPr>
            <w:tcW w:w="2990" w:type="dxa"/>
            <w:shd w:val="clear" w:color="auto" w:fill="auto"/>
          </w:tcPr>
          <w:p w:rsidR="00C44952" w:rsidRPr="00282CCB" w:rsidRDefault="00C44952" w:rsidP="00F41163">
            <w:pPr>
              <w:jc w:val="both"/>
              <w:rPr>
                <w:b/>
                <w:sz w:val="20"/>
              </w:rPr>
            </w:pPr>
            <w:r w:rsidRPr="00282CCB">
              <w:rPr>
                <w:sz w:val="20"/>
              </w:rPr>
              <w:t xml:space="preserve">Embutido, tipo: </w:t>
            </w:r>
            <w:r w:rsidRPr="00282CCB">
              <w:rPr>
                <w:b/>
                <w:sz w:val="20"/>
              </w:rPr>
              <w:t xml:space="preserve">LINGÜIÇA </w:t>
            </w:r>
            <w:r w:rsidRPr="00282CCB">
              <w:rPr>
                <w:b/>
                <w:sz w:val="20"/>
              </w:rPr>
              <w:lastRenderedPageBreak/>
              <w:t>MISTA</w:t>
            </w:r>
            <w:r w:rsidRPr="00282CCB">
              <w:rPr>
                <w:sz w:val="20"/>
              </w:rPr>
              <w:t>, tipo de preparação: frescal, estado de conservação: congelada.</w:t>
            </w:r>
          </w:p>
        </w:tc>
        <w:tc>
          <w:tcPr>
            <w:tcW w:w="1559" w:type="dxa"/>
            <w:vAlign w:val="center"/>
          </w:tcPr>
          <w:p w:rsidR="00C44952" w:rsidRPr="00282CCB" w:rsidRDefault="00C44952" w:rsidP="00F41163">
            <w:pPr>
              <w:jc w:val="center"/>
              <w:rPr>
                <w:sz w:val="20"/>
              </w:rPr>
            </w:pPr>
            <w:r w:rsidRPr="00282CCB">
              <w:rPr>
                <w:sz w:val="20"/>
              </w:rPr>
              <w:lastRenderedPageBreak/>
              <w:t>471352</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60</w:t>
            </w:r>
          </w:p>
        </w:tc>
        <w:tc>
          <w:tcPr>
            <w:tcW w:w="1418" w:type="dxa"/>
            <w:vAlign w:val="center"/>
          </w:tcPr>
          <w:p w:rsidR="00C44952" w:rsidRPr="00282CCB" w:rsidRDefault="00C44952" w:rsidP="00F41163">
            <w:pPr>
              <w:jc w:val="center"/>
              <w:rPr>
                <w:sz w:val="20"/>
              </w:rPr>
            </w:pPr>
            <w:r w:rsidRPr="00282CCB">
              <w:rPr>
                <w:sz w:val="20"/>
              </w:rPr>
              <w:t>70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lastRenderedPageBreak/>
              <w:t>63</w:t>
            </w:r>
          </w:p>
        </w:tc>
        <w:tc>
          <w:tcPr>
            <w:tcW w:w="2990" w:type="dxa"/>
            <w:shd w:val="clear" w:color="auto" w:fill="auto"/>
          </w:tcPr>
          <w:p w:rsidR="00C44952" w:rsidRPr="00282CCB" w:rsidRDefault="00C44952" w:rsidP="00F41163">
            <w:pPr>
              <w:jc w:val="both"/>
              <w:rPr>
                <w:b/>
                <w:sz w:val="20"/>
              </w:rPr>
            </w:pPr>
            <w:r w:rsidRPr="00282CCB">
              <w:rPr>
                <w:b/>
                <w:sz w:val="20"/>
              </w:rPr>
              <w:t>MAIONESE</w:t>
            </w:r>
            <w:r w:rsidRPr="00282CCB">
              <w:rPr>
                <w:sz w:val="20"/>
              </w:rPr>
              <w:t xml:space="preserve">, tipo: tradicional, aplicação: uso culinário. </w:t>
            </w:r>
          </w:p>
        </w:tc>
        <w:tc>
          <w:tcPr>
            <w:tcW w:w="1559" w:type="dxa"/>
            <w:vAlign w:val="center"/>
          </w:tcPr>
          <w:p w:rsidR="00C44952" w:rsidRPr="00282CCB" w:rsidRDefault="00C44952" w:rsidP="00F41163">
            <w:pPr>
              <w:jc w:val="center"/>
              <w:rPr>
                <w:sz w:val="20"/>
              </w:rPr>
            </w:pPr>
            <w:r w:rsidRPr="00282CCB">
              <w:rPr>
                <w:sz w:val="20"/>
              </w:rPr>
              <w:t>326927</w:t>
            </w:r>
          </w:p>
        </w:tc>
        <w:tc>
          <w:tcPr>
            <w:tcW w:w="1559" w:type="dxa"/>
            <w:vAlign w:val="center"/>
          </w:tcPr>
          <w:p w:rsidR="00C44952" w:rsidRPr="00472148" w:rsidRDefault="00C44952" w:rsidP="00F41163">
            <w:pPr>
              <w:jc w:val="center"/>
              <w:rPr>
                <w:sz w:val="20"/>
              </w:rPr>
            </w:pPr>
            <w:r w:rsidRPr="00472148">
              <w:rPr>
                <w:sz w:val="20"/>
              </w:rPr>
              <w:t>Unidade</w:t>
            </w:r>
          </w:p>
        </w:tc>
        <w:tc>
          <w:tcPr>
            <w:tcW w:w="1418" w:type="dxa"/>
            <w:shd w:val="clear" w:color="auto" w:fill="auto"/>
            <w:vAlign w:val="center"/>
          </w:tcPr>
          <w:p w:rsidR="00C44952" w:rsidRPr="00282CCB" w:rsidRDefault="00C44952" w:rsidP="00F41163">
            <w:pPr>
              <w:jc w:val="center"/>
              <w:rPr>
                <w:sz w:val="20"/>
              </w:rPr>
            </w:pPr>
            <w:r w:rsidRPr="00282CCB">
              <w:rPr>
                <w:sz w:val="20"/>
              </w:rPr>
              <w:t>25</w:t>
            </w:r>
          </w:p>
        </w:tc>
        <w:tc>
          <w:tcPr>
            <w:tcW w:w="1418" w:type="dxa"/>
            <w:vAlign w:val="center"/>
          </w:tcPr>
          <w:p w:rsidR="00C44952" w:rsidRPr="00282CCB" w:rsidRDefault="00C44952" w:rsidP="00F41163">
            <w:pPr>
              <w:jc w:val="center"/>
              <w:rPr>
                <w:sz w:val="20"/>
              </w:rPr>
            </w:pPr>
            <w:r w:rsidRPr="00282CCB">
              <w:rPr>
                <w:sz w:val="20"/>
              </w:rPr>
              <w:t>35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64</w:t>
            </w:r>
          </w:p>
        </w:tc>
        <w:tc>
          <w:tcPr>
            <w:tcW w:w="2990" w:type="dxa"/>
            <w:shd w:val="clear" w:color="auto" w:fill="auto"/>
          </w:tcPr>
          <w:p w:rsidR="00C44952" w:rsidRPr="00282CCB" w:rsidRDefault="00C44952" w:rsidP="00F41163">
            <w:pPr>
              <w:jc w:val="both"/>
              <w:rPr>
                <w:b/>
                <w:sz w:val="20"/>
              </w:rPr>
            </w:pPr>
            <w:r w:rsidRPr="00282CCB">
              <w:rPr>
                <w:b/>
                <w:sz w:val="20"/>
              </w:rPr>
              <w:t>MACARRÃO</w:t>
            </w:r>
            <w:r w:rsidRPr="00282CCB">
              <w:rPr>
                <w:sz w:val="20"/>
              </w:rPr>
              <w:t xml:space="preserve">, tipo </w:t>
            </w:r>
            <w:r w:rsidRPr="00282CCB">
              <w:rPr>
                <w:b/>
                <w:sz w:val="20"/>
              </w:rPr>
              <w:t>ESPAGUETE</w:t>
            </w:r>
            <w:r w:rsidRPr="00282CCB">
              <w:rPr>
                <w:sz w:val="20"/>
              </w:rPr>
              <w:t>, nº 8, massa seca, com ovos, sêmola de trigo enriquecida com Ferro e Ácido Fólico, corantes naturais de Urucum e Cúrcuma, embalagem resistente e termossoldada, não contém Glúten, pacote com 500 g</w:t>
            </w:r>
          </w:p>
        </w:tc>
        <w:tc>
          <w:tcPr>
            <w:tcW w:w="1559" w:type="dxa"/>
            <w:vAlign w:val="center"/>
          </w:tcPr>
          <w:p w:rsidR="00C44952" w:rsidRPr="00282CCB" w:rsidRDefault="00C44952" w:rsidP="00F41163">
            <w:pPr>
              <w:jc w:val="center"/>
              <w:rPr>
                <w:sz w:val="20"/>
              </w:rPr>
            </w:pPr>
            <w:r w:rsidRPr="00282CCB">
              <w:rPr>
                <w:sz w:val="20"/>
              </w:rPr>
              <w:t>458955</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50</w:t>
            </w:r>
          </w:p>
        </w:tc>
        <w:tc>
          <w:tcPr>
            <w:tcW w:w="1418" w:type="dxa"/>
            <w:vAlign w:val="center"/>
          </w:tcPr>
          <w:p w:rsidR="00C44952" w:rsidRPr="00282CCB" w:rsidRDefault="00C44952" w:rsidP="00F41163">
            <w:pPr>
              <w:jc w:val="center"/>
              <w:rPr>
                <w:sz w:val="20"/>
              </w:rPr>
            </w:pPr>
            <w:r w:rsidRPr="00282CCB">
              <w:rPr>
                <w:sz w:val="20"/>
              </w:rPr>
              <w:t>65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65</w:t>
            </w:r>
          </w:p>
        </w:tc>
        <w:tc>
          <w:tcPr>
            <w:tcW w:w="2990" w:type="dxa"/>
            <w:shd w:val="clear" w:color="auto" w:fill="auto"/>
          </w:tcPr>
          <w:p w:rsidR="00C44952" w:rsidRPr="00282CCB" w:rsidRDefault="00C44952" w:rsidP="00F41163">
            <w:pPr>
              <w:jc w:val="both"/>
              <w:rPr>
                <w:b/>
                <w:sz w:val="20"/>
              </w:rPr>
            </w:pPr>
            <w:r w:rsidRPr="00282CCB">
              <w:rPr>
                <w:b/>
                <w:sz w:val="20"/>
              </w:rPr>
              <w:t>MACARRÃO</w:t>
            </w:r>
            <w:r w:rsidRPr="00282CCB">
              <w:rPr>
                <w:sz w:val="20"/>
              </w:rPr>
              <w:t xml:space="preserve">, tipo </w:t>
            </w:r>
            <w:r w:rsidRPr="00282CCB">
              <w:rPr>
                <w:b/>
                <w:sz w:val="20"/>
              </w:rPr>
              <w:t>PARAFUSO</w:t>
            </w:r>
            <w:r w:rsidRPr="00282CCB">
              <w:rPr>
                <w:sz w:val="20"/>
              </w:rPr>
              <w:t>, massa com ovos, fabricados a partir de matérias primas sãs e limpas, isentas de matérias terrosas, parasitas e larvas, com o mínimmo correspondente a 0,045 g de colesterol, as massas aos serem postas na água não deverão turvá-las antes da cocção, não podendo estar fermentadas ou rançosas, com rendimento mínimo após o cozimento de 2 vezes a mais o peso antes da cocção. Na embalagem não poderá haver mistura de outros tipos de macarrão. Pacote com 500 g</w:t>
            </w:r>
          </w:p>
        </w:tc>
        <w:tc>
          <w:tcPr>
            <w:tcW w:w="1559" w:type="dxa"/>
            <w:vAlign w:val="center"/>
          </w:tcPr>
          <w:p w:rsidR="00C44952" w:rsidRPr="00282CCB" w:rsidRDefault="00C44952" w:rsidP="00F41163">
            <w:pPr>
              <w:jc w:val="center"/>
              <w:rPr>
                <w:sz w:val="20"/>
              </w:rPr>
            </w:pPr>
            <w:r w:rsidRPr="00282CCB">
              <w:rPr>
                <w:sz w:val="20"/>
              </w:rPr>
              <w:t>458980</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50</w:t>
            </w:r>
          </w:p>
        </w:tc>
        <w:tc>
          <w:tcPr>
            <w:tcW w:w="1418" w:type="dxa"/>
            <w:vAlign w:val="center"/>
          </w:tcPr>
          <w:p w:rsidR="00C44952" w:rsidRPr="00282CCB" w:rsidRDefault="00C44952" w:rsidP="00F41163">
            <w:pPr>
              <w:jc w:val="center"/>
              <w:rPr>
                <w:sz w:val="20"/>
              </w:rPr>
            </w:pPr>
            <w:r w:rsidRPr="00282CCB">
              <w:rPr>
                <w:sz w:val="20"/>
              </w:rPr>
              <w:t>65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66</w:t>
            </w:r>
          </w:p>
        </w:tc>
        <w:tc>
          <w:tcPr>
            <w:tcW w:w="2990" w:type="dxa"/>
            <w:shd w:val="clear" w:color="auto" w:fill="auto"/>
          </w:tcPr>
          <w:p w:rsidR="00C44952" w:rsidRPr="00282CCB" w:rsidRDefault="00C44952" w:rsidP="00F41163">
            <w:pPr>
              <w:jc w:val="both"/>
              <w:rPr>
                <w:sz w:val="20"/>
              </w:rPr>
            </w:pPr>
            <w:r w:rsidRPr="00282CCB">
              <w:rPr>
                <w:b/>
                <w:sz w:val="20"/>
              </w:rPr>
              <w:t xml:space="preserve">MAÇA FUGI, </w:t>
            </w:r>
            <w:r w:rsidRPr="00282CCB">
              <w:rPr>
                <w:sz w:val="20"/>
              </w:rPr>
              <w:t>apresentação: Natural.</w:t>
            </w:r>
          </w:p>
        </w:tc>
        <w:tc>
          <w:tcPr>
            <w:tcW w:w="1559" w:type="dxa"/>
            <w:vAlign w:val="center"/>
          </w:tcPr>
          <w:p w:rsidR="00C44952" w:rsidRPr="00282CCB" w:rsidRDefault="00C44952" w:rsidP="00F41163">
            <w:pPr>
              <w:jc w:val="center"/>
              <w:rPr>
                <w:sz w:val="20"/>
              </w:rPr>
            </w:pPr>
            <w:r w:rsidRPr="00282CCB">
              <w:rPr>
                <w:sz w:val="20"/>
              </w:rPr>
              <w:t>464401</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180</w:t>
            </w:r>
          </w:p>
        </w:tc>
        <w:tc>
          <w:tcPr>
            <w:tcW w:w="1418" w:type="dxa"/>
            <w:vAlign w:val="center"/>
          </w:tcPr>
          <w:p w:rsidR="00C44952" w:rsidRPr="00282CCB" w:rsidRDefault="00C44952" w:rsidP="00F41163">
            <w:pPr>
              <w:jc w:val="center"/>
              <w:rPr>
                <w:sz w:val="20"/>
              </w:rPr>
            </w:pPr>
            <w:r w:rsidRPr="00282CCB">
              <w:rPr>
                <w:sz w:val="20"/>
              </w:rPr>
              <w:t>240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67</w:t>
            </w:r>
          </w:p>
        </w:tc>
        <w:tc>
          <w:tcPr>
            <w:tcW w:w="2990" w:type="dxa"/>
            <w:shd w:val="clear" w:color="auto" w:fill="auto"/>
          </w:tcPr>
          <w:p w:rsidR="00C44952" w:rsidRPr="00282CCB" w:rsidRDefault="00C44952" w:rsidP="00F41163">
            <w:pPr>
              <w:jc w:val="both"/>
              <w:rPr>
                <w:b/>
                <w:sz w:val="20"/>
              </w:rPr>
            </w:pPr>
            <w:r w:rsidRPr="00282CCB">
              <w:rPr>
                <w:b/>
                <w:sz w:val="20"/>
              </w:rPr>
              <w:t>MAMÃO PAPAIA</w:t>
            </w:r>
            <w:r w:rsidRPr="00282CCB">
              <w:rPr>
                <w:sz w:val="20"/>
              </w:rPr>
              <w:t>, frutos maduros, casca bem firme e limpa, sem machucados, sem rachaduras, sem sinais de fungos</w:t>
            </w:r>
          </w:p>
        </w:tc>
        <w:tc>
          <w:tcPr>
            <w:tcW w:w="1559" w:type="dxa"/>
            <w:vAlign w:val="center"/>
          </w:tcPr>
          <w:p w:rsidR="00C44952" w:rsidRPr="00282CCB" w:rsidRDefault="00C44952" w:rsidP="00F41163">
            <w:pPr>
              <w:jc w:val="center"/>
              <w:rPr>
                <w:sz w:val="20"/>
              </w:rPr>
            </w:pPr>
            <w:r w:rsidRPr="00282CCB">
              <w:rPr>
                <w:sz w:val="20"/>
              </w:rPr>
              <w:t>464404</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180</w:t>
            </w:r>
          </w:p>
        </w:tc>
        <w:tc>
          <w:tcPr>
            <w:tcW w:w="1418" w:type="dxa"/>
            <w:vAlign w:val="center"/>
          </w:tcPr>
          <w:p w:rsidR="00C44952" w:rsidRPr="00282CCB" w:rsidRDefault="00C44952" w:rsidP="00F41163">
            <w:pPr>
              <w:jc w:val="center"/>
              <w:rPr>
                <w:sz w:val="20"/>
              </w:rPr>
            </w:pPr>
            <w:r w:rsidRPr="00282CCB">
              <w:rPr>
                <w:sz w:val="20"/>
              </w:rPr>
              <w:t>240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68</w:t>
            </w:r>
          </w:p>
        </w:tc>
        <w:tc>
          <w:tcPr>
            <w:tcW w:w="2990" w:type="dxa"/>
            <w:shd w:val="clear" w:color="auto" w:fill="auto"/>
          </w:tcPr>
          <w:p w:rsidR="00C44952" w:rsidRPr="00282CCB" w:rsidRDefault="00C44952" w:rsidP="00F41163">
            <w:pPr>
              <w:jc w:val="both"/>
              <w:rPr>
                <w:b/>
                <w:sz w:val="20"/>
              </w:rPr>
            </w:pPr>
            <w:r w:rsidRPr="00282CCB">
              <w:rPr>
                <w:b/>
                <w:sz w:val="20"/>
              </w:rPr>
              <w:t>MANGA ROSA</w:t>
            </w:r>
            <w:r w:rsidRPr="00282CCB">
              <w:rPr>
                <w:sz w:val="20"/>
              </w:rPr>
              <w:t>, fresca, frutos no ponto de maturação, aroma e sabor da espécie, sem ferimentos ou defeitos, firmes e com brilho</w:t>
            </w:r>
          </w:p>
        </w:tc>
        <w:tc>
          <w:tcPr>
            <w:tcW w:w="1559" w:type="dxa"/>
            <w:vAlign w:val="center"/>
          </w:tcPr>
          <w:p w:rsidR="00C44952" w:rsidRPr="00282CCB" w:rsidRDefault="00C44952" w:rsidP="00F41163">
            <w:pPr>
              <w:jc w:val="center"/>
              <w:rPr>
                <w:sz w:val="20"/>
              </w:rPr>
            </w:pPr>
            <w:r w:rsidRPr="00282CCB">
              <w:rPr>
                <w:sz w:val="20"/>
              </w:rPr>
              <w:t>464410</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50</w:t>
            </w:r>
          </w:p>
        </w:tc>
        <w:tc>
          <w:tcPr>
            <w:tcW w:w="1418" w:type="dxa"/>
            <w:vAlign w:val="center"/>
          </w:tcPr>
          <w:p w:rsidR="00C44952" w:rsidRPr="00282CCB" w:rsidRDefault="00C44952" w:rsidP="00F41163">
            <w:pPr>
              <w:jc w:val="center"/>
              <w:rPr>
                <w:sz w:val="20"/>
              </w:rPr>
            </w:pPr>
            <w:r w:rsidRPr="00282CCB">
              <w:rPr>
                <w:sz w:val="20"/>
              </w:rPr>
              <w:t>65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69</w:t>
            </w:r>
          </w:p>
        </w:tc>
        <w:tc>
          <w:tcPr>
            <w:tcW w:w="2990" w:type="dxa"/>
            <w:shd w:val="clear" w:color="auto" w:fill="auto"/>
          </w:tcPr>
          <w:p w:rsidR="00C44952" w:rsidRPr="00282CCB" w:rsidRDefault="00C44952" w:rsidP="00F41163">
            <w:pPr>
              <w:jc w:val="both"/>
              <w:rPr>
                <w:b/>
                <w:sz w:val="20"/>
              </w:rPr>
            </w:pPr>
            <w:r w:rsidRPr="00282CCB">
              <w:rPr>
                <w:b/>
                <w:sz w:val="20"/>
              </w:rPr>
              <w:t>MANTEIGA</w:t>
            </w:r>
            <w:r w:rsidRPr="00282CCB">
              <w:rPr>
                <w:sz w:val="20"/>
              </w:rPr>
              <w:t>, tipo: primeira qualidade, composição: com sal.</w:t>
            </w:r>
          </w:p>
        </w:tc>
        <w:tc>
          <w:tcPr>
            <w:tcW w:w="1559" w:type="dxa"/>
            <w:vAlign w:val="center"/>
          </w:tcPr>
          <w:p w:rsidR="00C44952" w:rsidRPr="00282CCB" w:rsidRDefault="00C44952" w:rsidP="00F41163">
            <w:pPr>
              <w:jc w:val="center"/>
              <w:rPr>
                <w:sz w:val="20"/>
              </w:rPr>
            </w:pPr>
            <w:r w:rsidRPr="00282CCB">
              <w:rPr>
                <w:sz w:val="20"/>
              </w:rPr>
              <w:t>446393</w:t>
            </w:r>
          </w:p>
        </w:tc>
        <w:tc>
          <w:tcPr>
            <w:tcW w:w="1559" w:type="dxa"/>
            <w:vAlign w:val="center"/>
          </w:tcPr>
          <w:p w:rsidR="00C44952" w:rsidRPr="00472148" w:rsidRDefault="00C44952" w:rsidP="00F41163">
            <w:pPr>
              <w:jc w:val="center"/>
              <w:rPr>
                <w:sz w:val="20"/>
              </w:rPr>
            </w:pPr>
            <w:r w:rsidRPr="00472148">
              <w:rPr>
                <w:sz w:val="20"/>
              </w:rPr>
              <w:t>Unidade</w:t>
            </w:r>
          </w:p>
        </w:tc>
        <w:tc>
          <w:tcPr>
            <w:tcW w:w="1418" w:type="dxa"/>
            <w:shd w:val="clear" w:color="auto" w:fill="auto"/>
            <w:vAlign w:val="center"/>
          </w:tcPr>
          <w:p w:rsidR="00C44952" w:rsidRPr="00282CCB" w:rsidRDefault="00C44952" w:rsidP="00F41163">
            <w:pPr>
              <w:jc w:val="center"/>
              <w:rPr>
                <w:sz w:val="20"/>
              </w:rPr>
            </w:pPr>
            <w:r w:rsidRPr="00282CCB">
              <w:rPr>
                <w:sz w:val="20"/>
              </w:rPr>
              <w:t>95</w:t>
            </w:r>
          </w:p>
        </w:tc>
        <w:tc>
          <w:tcPr>
            <w:tcW w:w="1418" w:type="dxa"/>
            <w:vAlign w:val="center"/>
          </w:tcPr>
          <w:p w:rsidR="00C44952" w:rsidRPr="00282CCB" w:rsidRDefault="00C44952" w:rsidP="00F41163">
            <w:pPr>
              <w:jc w:val="center"/>
              <w:rPr>
                <w:sz w:val="20"/>
              </w:rPr>
            </w:pPr>
            <w:r w:rsidRPr="00282CCB">
              <w:rPr>
                <w:sz w:val="20"/>
              </w:rPr>
              <w:t>120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70</w:t>
            </w:r>
          </w:p>
        </w:tc>
        <w:tc>
          <w:tcPr>
            <w:tcW w:w="2990" w:type="dxa"/>
            <w:shd w:val="clear" w:color="auto" w:fill="auto"/>
          </w:tcPr>
          <w:p w:rsidR="00C44952" w:rsidRPr="00282CCB" w:rsidRDefault="00C44952" w:rsidP="00F41163">
            <w:pPr>
              <w:jc w:val="both"/>
              <w:rPr>
                <w:b/>
                <w:sz w:val="20"/>
              </w:rPr>
            </w:pPr>
            <w:r w:rsidRPr="00282CCB">
              <w:rPr>
                <w:b/>
                <w:sz w:val="20"/>
              </w:rPr>
              <w:t>MELANCIA</w:t>
            </w:r>
            <w:r w:rsidRPr="00282CCB">
              <w:rPr>
                <w:sz w:val="20"/>
              </w:rPr>
              <w:t>, inteira, fruto de tamanho grande, classe A, fresca, no ponto de maturação, sem ferimentos, mantendo as características organolépticas</w:t>
            </w:r>
          </w:p>
        </w:tc>
        <w:tc>
          <w:tcPr>
            <w:tcW w:w="1559" w:type="dxa"/>
            <w:vAlign w:val="center"/>
          </w:tcPr>
          <w:p w:rsidR="00C44952" w:rsidRPr="00282CCB" w:rsidRDefault="00C44952" w:rsidP="00F41163">
            <w:pPr>
              <w:jc w:val="center"/>
              <w:rPr>
                <w:sz w:val="20"/>
              </w:rPr>
            </w:pPr>
            <w:r w:rsidRPr="00282CCB">
              <w:rPr>
                <w:sz w:val="20"/>
              </w:rPr>
              <w:t>464418</w:t>
            </w:r>
          </w:p>
        </w:tc>
        <w:tc>
          <w:tcPr>
            <w:tcW w:w="1559" w:type="dxa"/>
            <w:vAlign w:val="center"/>
          </w:tcPr>
          <w:p w:rsidR="00C44952" w:rsidRPr="00472148" w:rsidRDefault="00C44952" w:rsidP="00F41163">
            <w:pPr>
              <w:jc w:val="center"/>
              <w:rPr>
                <w:sz w:val="20"/>
              </w:rPr>
            </w:pPr>
            <w:r w:rsidRPr="00472148">
              <w:rPr>
                <w:sz w:val="20"/>
              </w:rPr>
              <w:t>Unidade</w:t>
            </w:r>
          </w:p>
        </w:tc>
        <w:tc>
          <w:tcPr>
            <w:tcW w:w="1418" w:type="dxa"/>
            <w:shd w:val="clear" w:color="auto" w:fill="auto"/>
            <w:vAlign w:val="center"/>
          </w:tcPr>
          <w:p w:rsidR="00C44952" w:rsidRPr="00282CCB" w:rsidRDefault="00C44952" w:rsidP="00F41163">
            <w:pPr>
              <w:jc w:val="center"/>
              <w:rPr>
                <w:sz w:val="20"/>
              </w:rPr>
            </w:pPr>
            <w:r w:rsidRPr="00282CCB">
              <w:rPr>
                <w:sz w:val="20"/>
              </w:rPr>
              <w:t>50</w:t>
            </w:r>
          </w:p>
        </w:tc>
        <w:tc>
          <w:tcPr>
            <w:tcW w:w="1418" w:type="dxa"/>
            <w:vAlign w:val="center"/>
          </w:tcPr>
          <w:p w:rsidR="00C44952" w:rsidRPr="00282CCB" w:rsidRDefault="00C44952" w:rsidP="00F41163">
            <w:pPr>
              <w:jc w:val="center"/>
              <w:rPr>
                <w:sz w:val="20"/>
              </w:rPr>
            </w:pPr>
            <w:r w:rsidRPr="00282CCB">
              <w:rPr>
                <w:sz w:val="20"/>
              </w:rPr>
              <w:t>70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71</w:t>
            </w:r>
          </w:p>
        </w:tc>
        <w:tc>
          <w:tcPr>
            <w:tcW w:w="2990" w:type="dxa"/>
            <w:shd w:val="clear" w:color="auto" w:fill="auto"/>
          </w:tcPr>
          <w:p w:rsidR="00C44952" w:rsidRPr="00282CCB" w:rsidRDefault="00C44952" w:rsidP="00F41163">
            <w:pPr>
              <w:jc w:val="both"/>
              <w:rPr>
                <w:b/>
                <w:sz w:val="20"/>
              </w:rPr>
            </w:pPr>
            <w:r w:rsidRPr="00282CCB">
              <w:rPr>
                <w:sz w:val="20"/>
              </w:rPr>
              <w:t xml:space="preserve">Fruta, tipo: </w:t>
            </w:r>
            <w:r w:rsidRPr="00282CCB">
              <w:rPr>
                <w:b/>
                <w:sz w:val="20"/>
              </w:rPr>
              <w:t>MELÃO AMARELO</w:t>
            </w:r>
            <w:r w:rsidRPr="00282CCB">
              <w:rPr>
                <w:sz w:val="20"/>
              </w:rPr>
              <w:t>, apresentação: natural.</w:t>
            </w:r>
          </w:p>
        </w:tc>
        <w:tc>
          <w:tcPr>
            <w:tcW w:w="1559" w:type="dxa"/>
            <w:vAlign w:val="center"/>
          </w:tcPr>
          <w:p w:rsidR="00C44952" w:rsidRPr="00282CCB" w:rsidRDefault="00C44952" w:rsidP="00F41163">
            <w:pPr>
              <w:jc w:val="center"/>
              <w:rPr>
                <w:sz w:val="20"/>
              </w:rPr>
            </w:pPr>
            <w:r w:rsidRPr="00282CCB">
              <w:rPr>
                <w:sz w:val="20"/>
              </w:rPr>
              <w:t>464422</w:t>
            </w:r>
          </w:p>
        </w:tc>
        <w:tc>
          <w:tcPr>
            <w:tcW w:w="1559" w:type="dxa"/>
            <w:vAlign w:val="center"/>
          </w:tcPr>
          <w:p w:rsidR="00C44952" w:rsidRPr="00472148" w:rsidRDefault="00C44952" w:rsidP="00F41163">
            <w:pPr>
              <w:jc w:val="center"/>
              <w:rPr>
                <w:sz w:val="20"/>
              </w:rPr>
            </w:pPr>
            <w:r w:rsidRPr="00472148">
              <w:rPr>
                <w:sz w:val="20"/>
              </w:rPr>
              <w:t>Unidade</w:t>
            </w:r>
          </w:p>
        </w:tc>
        <w:tc>
          <w:tcPr>
            <w:tcW w:w="1418" w:type="dxa"/>
            <w:shd w:val="clear" w:color="auto" w:fill="auto"/>
            <w:vAlign w:val="center"/>
          </w:tcPr>
          <w:p w:rsidR="00C44952" w:rsidRPr="00282CCB" w:rsidRDefault="00C44952" w:rsidP="00F41163">
            <w:pPr>
              <w:jc w:val="center"/>
              <w:rPr>
                <w:sz w:val="20"/>
              </w:rPr>
            </w:pPr>
            <w:r w:rsidRPr="00282CCB">
              <w:rPr>
                <w:sz w:val="20"/>
              </w:rPr>
              <w:t>50</w:t>
            </w:r>
          </w:p>
        </w:tc>
        <w:tc>
          <w:tcPr>
            <w:tcW w:w="1418" w:type="dxa"/>
            <w:vAlign w:val="center"/>
          </w:tcPr>
          <w:p w:rsidR="00C44952" w:rsidRPr="00282CCB" w:rsidRDefault="00C44952" w:rsidP="00F41163">
            <w:pPr>
              <w:jc w:val="center"/>
              <w:rPr>
                <w:sz w:val="20"/>
              </w:rPr>
            </w:pPr>
            <w:r w:rsidRPr="00282CCB">
              <w:rPr>
                <w:sz w:val="20"/>
              </w:rPr>
              <w:t>65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72</w:t>
            </w:r>
          </w:p>
        </w:tc>
        <w:tc>
          <w:tcPr>
            <w:tcW w:w="2990" w:type="dxa"/>
            <w:shd w:val="clear" w:color="auto" w:fill="auto"/>
          </w:tcPr>
          <w:p w:rsidR="00C44952" w:rsidRPr="00282CCB" w:rsidRDefault="00C44952" w:rsidP="00F41163">
            <w:pPr>
              <w:jc w:val="both"/>
              <w:rPr>
                <w:b/>
                <w:sz w:val="20"/>
              </w:rPr>
            </w:pPr>
            <w:r w:rsidRPr="00282CCB">
              <w:rPr>
                <w:b/>
                <w:sz w:val="20"/>
              </w:rPr>
              <w:t>MILHO PARA PIPOCA</w:t>
            </w:r>
            <w:r w:rsidRPr="00282CCB">
              <w:rPr>
                <w:sz w:val="20"/>
              </w:rPr>
              <w:t>, naturalmente rico em Fibras e fonte de Ferro, classe amarela, grupo duro, tipo 1, livre de transgênicos, não contém Glúten, pacote de 500 g</w:t>
            </w:r>
          </w:p>
        </w:tc>
        <w:tc>
          <w:tcPr>
            <w:tcW w:w="1559" w:type="dxa"/>
            <w:vAlign w:val="center"/>
          </w:tcPr>
          <w:p w:rsidR="00C44952" w:rsidRPr="00282CCB" w:rsidRDefault="00C44952" w:rsidP="00F41163">
            <w:pPr>
              <w:jc w:val="center"/>
              <w:rPr>
                <w:sz w:val="20"/>
              </w:rPr>
            </w:pPr>
            <w:r w:rsidRPr="00282CCB">
              <w:rPr>
                <w:sz w:val="20"/>
              </w:rPr>
              <w:t>462123</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15</w:t>
            </w:r>
          </w:p>
        </w:tc>
        <w:tc>
          <w:tcPr>
            <w:tcW w:w="1418" w:type="dxa"/>
            <w:vAlign w:val="center"/>
          </w:tcPr>
          <w:p w:rsidR="00C44952" w:rsidRPr="00282CCB" w:rsidRDefault="00C44952" w:rsidP="00F41163">
            <w:pPr>
              <w:jc w:val="center"/>
              <w:rPr>
                <w:sz w:val="20"/>
              </w:rPr>
            </w:pPr>
            <w:r w:rsidRPr="00282CCB">
              <w:rPr>
                <w:sz w:val="20"/>
              </w:rPr>
              <w:t>25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73</w:t>
            </w:r>
          </w:p>
        </w:tc>
        <w:tc>
          <w:tcPr>
            <w:tcW w:w="2990" w:type="dxa"/>
            <w:shd w:val="clear" w:color="auto" w:fill="auto"/>
          </w:tcPr>
          <w:p w:rsidR="00C44952" w:rsidRPr="00282CCB" w:rsidRDefault="00C44952" w:rsidP="00F41163">
            <w:pPr>
              <w:jc w:val="both"/>
              <w:rPr>
                <w:b/>
                <w:sz w:val="20"/>
              </w:rPr>
            </w:pPr>
            <w:r w:rsidRPr="00282CCB">
              <w:rPr>
                <w:b/>
                <w:sz w:val="20"/>
              </w:rPr>
              <w:t>MILHO VERDE</w:t>
            </w:r>
            <w:r w:rsidRPr="00282CCB">
              <w:rPr>
                <w:sz w:val="20"/>
              </w:rPr>
              <w:t>, em conserva, cozido à vapor, embalado à vácuo, lata com peso líquido de 220 g</w:t>
            </w:r>
          </w:p>
        </w:tc>
        <w:tc>
          <w:tcPr>
            <w:tcW w:w="1559" w:type="dxa"/>
            <w:vAlign w:val="center"/>
          </w:tcPr>
          <w:p w:rsidR="00C44952" w:rsidRPr="00282CCB" w:rsidRDefault="00C44952" w:rsidP="00F41163">
            <w:pPr>
              <w:jc w:val="center"/>
              <w:rPr>
                <w:sz w:val="20"/>
              </w:rPr>
            </w:pPr>
            <w:r w:rsidRPr="00282CCB">
              <w:rPr>
                <w:sz w:val="20"/>
              </w:rPr>
              <w:t>462832</w:t>
            </w:r>
          </w:p>
        </w:tc>
        <w:tc>
          <w:tcPr>
            <w:tcW w:w="1559" w:type="dxa"/>
            <w:vAlign w:val="center"/>
          </w:tcPr>
          <w:p w:rsidR="00C44952" w:rsidRPr="00472148" w:rsidRDefault="00C44952" w:rsidP="00F41163">
            <w:pPr>
              <w:jc w:val="center"/>
              <w:rPr>
                <w:sz w:val="20"/>
              </w:rPr>
            </w:pPr>
            <w:r w:rsidRPr="00472148">
              <w:rPr>
                <w:sz w:val="20"/>
              </w:rPr>
              <w:t>Lata</w:t>
            </w:r>
          </w:p>
        </w:tc>
        <w:tc>
          <w:tcPr>
            <w:tcW w:w="1418" w:type="dxa"/>
            <w:shd w:val="clear" w:color="auto" w:fill="auto"/>
            <w:vAlign w:val="center"/>
          </w:tcPr>
          <w:p w:rsidR="00C44952" w:rsidRPr="00282CCB" w:rsidRDefault="00C44952" w:rsidP="00F41163">
            <w:pPr>
              <w:jc w:val="center"/>
              <w:rPr>
                <w:sz w:val="20"/>
              </w:rPr>
            </w:pPr>
            <w:r w:rsidRPr="00282CCB">
              <w:rPr>
                <w:sz w:val="20"/>
              </w:rPr>
              <w:t>70</w:t>
            </w:r>
          </w:p>
        </w:tc>
        <w:tc>
          <w:tcPr>
            <w:tcW w:w="1418" w:type="dxa"/>
            <w:vAlign w:val="center"/>
          </w:tcPr>
          <w:p w:rsidR="00C44952" w:rsidRPr="00282CCB" w:rsidRDefault="00C44952" w:rsidP="00F41163">
            <w:pPr>
              <w:jc w:val="center"/>
              <w:rPr>
                <w:sz w:val="20"/>
              </w:rPr>
            </w:pPr>
            <w:r w:rsidRPr="00282CCB">
              <w:rPr>
                <w:sz w:val="20"/>
              </w:rPr>
              <w:t>95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74</w:t>
            </w:r>
          </w:p>
        </w:tc>
        <w:tc>
          <w:tcPr>
            <w:tcW w:w="2990" w:type="dxa"/>
            <w:shd w:val="clear" w:color="auto" w:fill="auto"/>
          </w:tcPr>
          <w:p w:rsidR="00C44952" w:rsidRPr="00282CCB" w:rsidRDefault="00C44952" w:rsidP="00F41163">
            <w:pPr>
              <w:jc w:val="both"/>
              <w:rPr>
                <w:b/>
                <w:sz w:val="20"/>
              </w:rPr>
            </w:pPr>
            <w:r w:rsidRPr="00282CCB">
              <w:rPr>
                <w:b/>
                <w:sz w:val="20"/>
              </w:rPr>
              <w:t>MISTURA PARA BOLO</w:t>
            </w:r>
            <w:r w:rsidRPr="00282CCB">
              <w:rPr>
                <w:sz w:val="20"/>
              </w:rPr>
              <w:t xml:space="preserve">, ingredientes: açúcar, farinha de trigo enriquecida com Ferro e Ácido Fólico, cacau em pó, fécula de mandioca modificada, sal e </w:t>
            </w:r>
            <w:r w:rsidRPr="00282CCB">
              <w:rPr>
                <w:sz w:val="20"/>
              </w:rPr>
              <w:lastRenderedPageBreak/>
              <w:t>corante, contém Glúten, diversos sabores, pacote com 450 g</w:t>
            </w:r>
          </w:p>
        </w:tc>
        <w:tc>
          <w:tcPr>
            <w:tcW w:w="1559" w:type="dxa"/>
            <w:vAlign w:val="center"/>
          </w:tcPr>
          <w:p w:rsidR="00C44952" w:rsidRPr="00282CCB" w:rsidRDefault="00C44952" w:rsidP="00F41163">
            <w:pPr>
              <w:jc w:val="center"/>
              <w:rPr>
                <w:sz w:val="20"/>
              </w:rPr>
            </w:pPr>
            <w:r w:rsidRPr="00282CCB">
              <w:rPr>
                <w:sz w:val="20"/>
              </w:rPr>
              <w:lastRenderedPageBreak/>
              <w:t>396192</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55</w:t>
            </w:r>
          </w:p>
        </w:tc>
        <w:tc>
          <w:tcPr>
            <w:tcW w:w="1418" w:type="dxa"/>
            <w:vAlign w:val="center"/>
          </w:tcPr>
          <w:p w:rsidR="00C44952" w:rsidRPr="00282CCB" w:rsidRDefault="00C44952" w:rsidP="00F41163">
            <w:pPr>
              <w:jc w:val="center"/>
              <w:rPr>
                <w:sz w:val="20"/>
              </w:rPr>
            </w:pPr>
            <w:r w:rsidRPr="00282CCB">
              <w:rPr>
                <w:sz w:val="20"/>
              </w:rPr>
              <w:t>70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lastRenderedPageBreak/>
              <w:t>75</w:t>
            </w:r>
          </w:p>
        </w:tc>
        <w:tc>
          <w:tcPr>
            <w:tcW w:w="2990" w:type="dxa"/>
            <w:shd w:val="clear" w:color="auto" w:fill="auto"/>
          </w:tcPr>
          <w:p w:rsidR="00C44952" w:rsidRPr="00282CCB" w:rsidRDefault="00C44952" w:rsidP="00F41163">
            <w:pPr>
              <w:jc w:val="both"/>
              <w:rPr>
                <w:b/>
                <w:sz w:val="20"/>
              </w:rPr>
            </w:pPr>
            <w:r w:rsidRPr="00282CCB">
              <w:rPr>
                <w:b/>
                <w:sz w:val="20"/>
              </w:rPr>
              <w:t>ÓLEO DE SOJA</w:t>
            </w:r>
            <w:r w:rsidRPr="00282CCB">
              <w:rPr>
                <w:sz w:val="20"/>
              </w:rPr>
              <w:t>, 100% vegetal, filtrado 05 vezes, feito a partir do grão de soja, fonte de Vitamina E, sem Colesterol, sem Glúten, conteúdo 900 ml</w:t>
            </w:r>
          </w:p>
        </w:tc>
        <w:tc>
          <w:tcPr>
            <w:tcW w:w="1559" w:type="dxa"/>
            <w:vAlign w:val="center"/>
          </w:tcPr>
          <w:p w:rsidR="00C44952" w:rsidRPr="00282CCB" w:rsidRDefault="00C44952" w:rsidP="00F41163">
            <w:pPr>
              <w:jc w:val="center"/>
              <w:rPr>
                <w:sz w:val="20"/>
              </w:rPr>
            </w:pPr>
            <w:r w:rsidRPr="00282CCB">
              <w:rPr>
                <w:sz w:val="20"/>
              </w:rPr>
              <w:t>463692</w:t>
            </w:r>
          </w:p>
        </w:tc>
        <w:tc>
          <w:tcPr>
            <w:tcW w:w="1559" w:type="dxa"/>
            <w:vAlign w:val="center"/>
          </w:tcPr>
          <w:p w:rsidR="00C44952" w:rsidRPr="00472148" w:rsidRDefault="00C44952" w:rsidP="00F41163">
            <w:pPr>
              <w:jc w:val="center"/>
              <w:rPr>
                <w:sz w:val="20"/>
              </w:rPr>
            </w:pPr>
            <w:r w:rsidRPr="00472148">
              <w:rPr>
                <w:sz w:val="20"/>
              </w:rPr>
              <w:t>Frasco</w:t>
            </w:r>
          </w:p>
        </w:tc>
        <w:tc>
          <w:tcPr>
            <w:tcW w:w="1418" w:type="dxa"/>
            <w:shd w:val="clear" w:color="auto" w:fill="auto"/>
            <w:vAlign w:val="center"/>
          </w:tcPr>
          <w:p w:rsidR="00C44952" w:rsidRPr="00282CCB" w:rsidRDefault="00C44952" w:rsidP="00F41163">
            <w:pPr>
              <w:jc w:val="center"/>
              <w:rPr>
                <w:sz w:val="20"/>
              </w:rPr>
            </w:pPr>
            <w:r w:rsidRPr="00282CCB">
              <w:rPr>
                <w:sz w:val="20"/>
              </w:rPr>
              <w:t>80</w:t>
            </w:r>
          </w:p>
        </w:tc>
        <w:tc>
          <w:tcPr>
            <w:tcW w:w="1418" w:type="dxa"/>
            <w:vAlign w:val="center"/>
          </w:tcPr>
          <w:p w:rsidR="00C44952" w:rsidRPr="00282CCB" w:rsidRDefault="00C44952" w:rsidP="00F41163">
            <w:pPr>
              <w:jc w:val="center"/>
              <w:rPr>
                <w:sz w:val="20"/>
              </w:rPr>
            </w:pPr>
            <w:r w:rsidRPr="00282CCB">
              <w:rPr>
                <w:sz w:val="20"/>
              </w:rPr>
              <w:t>110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76</w:t>
            </w:r>
          </w:p>
        </w:tc>
        <w:tc>
          <w:tcPr>
            <w:tcW w:w="2990" w:type="dxa"/>
            <w:shd w:val="clear" w:color="auto" w:fill="auto"/>
          </w:tcPr>
          <w:p w:rsidR="00C44952" w:rsidRPr="00282CCB" w:rsidRDefault="00C44952" w:rsidP="00F41163">
            <w:pPr>
              <w:jc w:val="both"/>
              <w:rPr>
                <w:b/>
                <w:sz w:val="20"/>
              </w:rPr>
            </w:pPr>
            <w:r w:rsidRPr="00282CCB">
              <w:rPr>
                <w:b/>
                <w:sz w:val="20"/>
              </w:rPr>
              <w:t>OVOS BRANCOS</w:t>
            </w:r>
            <w:r w:rsidRPr="00282CCB">
              <w:rPr>
                <w:sz w:val="20"/>
              </w:rPr>
              <w:t>, ovos de galinha, brancos, tamanho grande, produto fresco</w:t>
            </w:r>
          </w:p>
        </w:tc>
        <w:tc>
          <w:tcPr>
            <w:tcW w:w="1559" w:type="dxa"/>
            <w:vAlign w:val="center"/>
          </w:tcPr>
          <w:p w:rsidR="00C44952" w:rsidRPr="00282CCB" w:rsidRDefault="00C44952" w:rsidP="00F41163">
            <w:pPr>
              <w:jc w:val="center"/>
              <w:rPr>
                <w:sz w:val="20"/>
              </w:rPr>
            </w:pPr>
            <w:r w:rsidRPr="00282CCB">
              <w:rPr>
                <w:sz w:val="20"/>
              </w:rPr>
              <w:t>308435</w:t>
            </w:r>
          </w:p>
        </w:tc>
        <w:tc>
          <w:tcPr>
            <w:tcW w:w="1559" w:type="dxa"/>
            <w:vAlign w:val="center"/>
          </w:tcPr>
          <w:p w:rsidR="00C44952" w:rsidRPr="00472148" w:rsidRDefault="00C44952" w:rsidP="00F41163">
            <w:pPr>
              <w:rPr>
                <w:sz w:val="20"/>
              </w:rPr>
            </w:pPr>
            <w:r w:rsidRPr="00472148">
              <w:rPr>
                <w:sz w:val="20"/>
              </w:rPr>
              <w:t>Duzias</w:t>
            </w:r>
          </w:p>
        </w:tc>
        <w:tc>
          <w:tcPr>
            <w:tcW w:w="1418" w:type="dxa"/>
            <w:shd w:val="clear" w:color="auto" w:fill="auto"/>
            <w:vAlign w:val="center"/>
          </w:tcPr>
          <w:p w:rsidR="00C44952" w:rsidRPr="00282CCB" w:rsidRDefault="00C44952" w:rsidP="00F41163">
            <w:pPr>
              <w:jc w:val="center"/>
              <w:rPr>
                <w:sz w:val="20"/>
              </w:rPr>
            </w:pPr>
            <w:r w:rsidRPr="00282CCB">
              <w:rPr>
                <w:sz w:val="20"/>
              </w:rPr>
              <w:t>20</w:t>
            </w:r>
          </w:p>
        </w:tc>
        <w:tc>
          <w:tcPr>
            <w:tcW w:w="1418" w:type="dxa"/>
            <w:vAlign w:val="center"/>
          </w:tcPr>
          <w:p w:rsidR="00C44952" w:rsidRPr="00282CCB" w:rsidRDefault="00C44952" w:rsidP="00F41163">
            <w:pPr>
              <w:jc w:val="center"/>
              <w:rPr>
                <w:sz w:val="20"/>
              </w:rPr>
            </w:pPr>
            <w:r w:rsidRPr="00282CCB">
              <w:rPr>
                <w:sz w:val="20"/>
              </w:rPr>
              <w:t>30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77</w:t>
            </w:r>
          </w:p>
        </w:tc>
        <w:tc>
          <w:tcPr>
            <w:tcW w:w="2990" w:type="dxa"/>
            <w:shd w:val="clear" w:color="auto" w:fill="auto"/>
          </w:tcPr>
          <w:p w:rsidR="00C44952" w:rsidRPr="00282CCB" w:rsidRDefault="00C44952" w:rsidP="00F41163">
            <w:pPr>
              <w:jc w:val="both"/>
              <w:rPr>
                <w:b/>
                <w:sz w:val="20"/>
              </w:rPr>
            </w:pPr>
            <w:r w:rsidRPr="00282CCB">
              <w:rPr>
                <w:b/>
                <w:sz w:val="20"/>
              </w:rPr>
              <w:t>PAÇOCA</w:t>
            </w:r>
            <w:r w:rsidRPr="00282CCB">
              <w:rPr>
                <w:sz w:val="20"/>
              </w:rPr>
              <w:t>, tradicional, à base de amendoim torrado e moído, grãos selecionados, forma quadrada, não contém Glúten, embalados um a um, embalagem com 50 unidades</w:t>
            </w:r>
          </w:p>
        </w:tc>
        <w:tc>
          <w:tcPr>
            <w:tcW w:w="1559" w:type="dxa"/>
            <w:vAlign w:val="center"/>
          </w:tcPr>
          <w:p w:rsidR="00C44952" w:rsidRPr="00282CCB" w:rsidRDefault="00C44952" w:rsidP="00F41163">
            <w:pPr>
              <w:jc w:val="center"/>
              <w:rPr>
                <w:sz w:val="20"/>
              </w:rPr>
            </w:pPr>
            <w:r w:rsidRPr="00282CCB">
              <w:rPr>
                <w:sz w:val="20"/>
              </w:rPr>
              <w:t>462638</w:t>
            </w:r>
          </w:p>
        </w:tc>
        <w:tc>
          <w:tcPr>
            <w:tcW w:w="1559" w:type="dxa"/>
            <w:vAlign w:val="center"/>
          </w:tcPr>
          <w:p w:rsidR="00C44952" w:rsidRPr="00472148" w:rsidRDefault="00C44952" w:rsidP="00F41163">
            <w:pPr>
              <w:jc w:val="center"/>
              <w:rPr>
                <w:sz w:val="20"/>
              </w:rPr>
            </w:pPr>
            <w:r w:rsidRPr="00472148">
              <w:rPr>
                <w:sz w:val="20"/>
              </w:rPr>
              <w:t xml:space="preserve">Pote </w:t>
            </w:r>
          </w:p>
        </w:tc>
        <w:tc>
          <w:tcPr>
            <w:tcW w:w="1418" w:type="dxa"/>
            <w:shd w:val="clear" w:color="auto" w:fill="auto"/>
            <w:vAlign w:val="center"/>
          </w:tcPr>
          <w:p w:rsidR="00C44952" w:rsidRPr="00282CCB" w:rsidRDefault="00C44952" w:rsidP="00F41163">
            <w:pPr>
              <w:jc w:val="center"/>
              <w:rPr>
                <w:sz w:val="20"/>
              </w:rPr>
            </w:pPr>
            <w:r w:rsidRPr="00282CCB">
              <w:rPr>
                <w:sz w:val="20"/>
              </w:rPr>
              <w:t>05</w:t>
            </w:r>
          </w:p>
        </w:tc>
        <w:tc>
          <w:tcPr>
            <w:tcW w:w="1418" w:type="dxa"/>
            <w:vAlign w:val="center"/>
          </w:tcPr>
          <w:p w:rsidR="00C44952" w:rsidRPr="00282CCB" w:rsidRDefault="00C44952" w:rsidP="00F41163">
            <w:pPr>
              <w:jc w:val="center"/>
              <w:rPr>
                <w:sz w:val="20"/>
              </w:rPr>
            </w:pPr>
            <w:r w:rsidRPr="00282CCB">
              <w:rPr>
                <w:sz w:val="20"/>
              </w:rPr>
              <w:t>10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78</w:t>
            </w:r>
          </w:p>
        </w:tc>
        <w:tc>
          <w:tcPr>
            <w:tcW w:w="2990" w:type="dxa"/>
            <w:shd w:val="clear" w:color="auto" w:fill="auto"/>
          </w:tcPr>
          <w:p w:rsidR="00C44952" w:rsidRPr="00282CCB" w:rsidRDefault="00C44952" w:rsidP="00F41163">
            <w:pPr>
              <w:jc w:val="both"/>
              <w:rPr>
                <w:b/>
                <w:sz w:val="20"/>
              </w:rPr>
            </w:pPr>
            <w:r w:rsidRPr="00282CCB">
              <w:rPr>
                <w:b/>
                <w:sz w:val="20"/>
              </w:rPr>
              <w:t>PÃO DE FORMA</w:t>
            </w:r>
            <w:r w:rsidRPr="00282CCB">
              <w:rPr>
                <w:sz w:val="20"/>
              </w:rPr>
              <w:t>, contendo farinha de trigo integral enriquecida com Ferro e Ácido Fólico, pacote com 400 g</w:t>
            </w:r>
          </w:p>
        </w:tc>
        <w:tc>
          <w:tcPr>
            <w:tcW w:w="1559" w:type="dxa"/>
            <w:vAlign w:val="center"/>
          </w:tcPr>
          <w:p w:rsidR="00C44952" w:rsidRPr="00282CCB" w:rsidRDefault="00C44952" w:rsidP="00F41163">
            <w:pPr>
              <w:jc w:val="center"/>
              <w:rPr>
                <w:sz w:val="20"/>
              </w:rPr>
            </w:pPr>
            <w:r w:rsidRPr="00282CCB">
              <w:rPr>
                <w:sz w:val="20"/>
              </w:rPr>
              <w:t>460406</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100</w:t>
            </w:r>
          </w:p>
        </w:tc>
        <w:tc>
          <w:tcPr>
            <w:tcW w:w="1418" w:type="dxa"/>
            <w:vAlign w:val="center"/>
          </w:tcPr>
          <w:p w:rsidR="00C44952" w:rsidRPr="00282CCB" w:rsidRDefault="00C44952" w:rsidP="00F41163">
            <w:pPr>
              <w:jc w:val="center"/>
              <w:rPr>
                <w:sz w:val="20"/>
              </w:rPr>
            </w:pPr>
            <w:r w:rsidRPr="00282CCB">
              <w:rPr>
                <w:sz w:val="20"/>
              </w:rPr>
              <w:t>150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79</w:t>
            </w:r>
          </w:p>
        </w:tc>
        <w:tc>
          <w:tcPr>
            <w:tcW w:w="2990" w:type="dxa"/>
            <w:shd w:val="clear" w:color="auto" w:fill="auto"/>
          </w:tcPr>
          <w:p w:rsidR="00C44952" w:rsidRPr="00282CCB" w:rsidRDefault="00C44952" w:rsidP="00F41163">
            <w:pPr>
              <w:jc w:val="both"/>
              <w:rPr>
                <w:b/>
                <w:sz w:val="20"/>
              </w:rPr>
            </w:pPr>
            <w:r w:rsidRPr="00282CCB">
              <w:rPr>
                <w:b/>
                <w:sz w:val="20"/>
              </w:rPr>
              <w:t>PÃO FRANCÊS</w:t>
            </w:r>
            <w:r w:rsidRPr="00282CCB">
              <w:rPr>
                <w:sz w:val="20"/>
              </w:rPr>
              <w:t>, 50 g, fresco e de boa aparência.</w:t>
            </w:r>
          </w:p>
        </w:tc>
        <w:tc>
          <w:tcPr>
            <w:tcW w:w="1559" w:type="dxa"/>
            <w:vAlign w:val="center"/>
          </w:tcPr>
          <w:p w:rsidR="00C44952" w:rsidRPr="00282CCB" w:rsidRDefault="00C44952" w:rsidP="00F41163">
            <w:pPr>
              <w:jc w:val="center"/>
              <w:rPr>
                <w:sz w:val="20"/>
              </w:rPr>
            </w:pPr>
            <w:r w:rsidRPr="00282CCB">
              <w:rPr>
                <w:sz w:val="20"/>
              </w:rPr>
              <w:t>460380</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350</w:t>
            </w:r>
          </w:p>
        </w:tc>
        <w:tc>
          <w:tcPr>
            <w:tcW w:w="1418" w:type="dxa"/>
            <w:vAlign w:val="center"/>
          </w:tcPr>
          <w:p w:rsidR="00C44952" w:rsidRPr="00282CCB" w:rsidRDefault="00C44952" w:rsidP="00F41163">
            <w:pPr>
              <w:jc w:val="center"/>
              <w:rPr>
                <w:sz w:val="20"/>
              </w:rPr>
            </w:pPr>
            <w:r w:rsidRPr="00282CCB">
              <w:rPr>
                <w:sz w:val="20"/>
              </w:rPr>
              <w:t>460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80</w:t>
            </w:r>
          </w:p>
        </w:tc>
        <w:tc>
          <w:tcPr>
            <w:tcW w:w="2990" w:type="dxa"/>
            <w:shd w:val="clear" w:color="auto" w:fill="auto"/>
          </w:tcPr>
          <w:p w:rsidR="00C44952" w:rsidRPr="00282CCB" w:rsidRDefault="00C44952" w:rsidP="00F41163">
            <w:pPr>
              <w:jc w:val="both"/>
              <w:rPr>
                <w:b/>
                <w:sz w:val="20"/>
              </w:rPr>
            </w:pPr>
            <w:r w:rsidRPr="00282CCB">
              <w:rPr>
                <w:b/>
                <w:sz w:val="20"/>
              </w:rPr>
              <w:t>PÉ DE MOLEQUE</w:t>
            </w:r>
            <w:r w:rsidRPr="00282CCB">
              <w:rPr>
                <w:sz w:val="20"/>
              </w:rPr>
              <w:t>, crocante, mistura de amendoim torrado com rapadura, grãos inteiros e selecionados, não contém Glúten, embalados um a um, embalagem com 50 unidades</w:t>
            </w:r>
          </w:p>
        </w:tc>
        <w:tc>
          <w:tcPr>
            <w:tcW w:w="1559" w:type="dxa"/>
            <w:vAlign w:val="center"/>
          </w:tcPr>
          <w:p w:rsidR="00C44952" w:rsidRPr="00282CCB" w:rsidRDefault="00C44952" w:rsidP="00F41163">
            <w:pPr>
              <w:jc w:val="center"/>
              <w:rPr>
                <w:sz w:val="20"/>
              </w:rPr>
            </w:pPr>
            <w:r w:rsidRPr="00282CCB">
              <w:rPr>
                <w:sz w:val="20"/>
              </w:rPr>
              <w:t>462652</w:t>
            </w:r>
          </w:p>
        </w:tc>
        <w:tc>
          <w:tcPr>
            <w:tcW w:w="1559" w:type="dxa"/>
            <w:vAlign w:val="center"/>
          </w:tcPr>
          <w:p w:rsidR="00C44952" w:rsidRPr="00472148" w:rsidRDefault="00C44952" w:rsidP="00F41163">
            <w:pPr>
              <w:jc w:val="center"/>
              <w:rPr>
                <w:sz w:val="20"/>
              </w:rPr>
            </w:pPr>
            <w:r w:rsidRPr="00472148">
              <w:rPr>
                <w:sz w:val="20"/>
              </w:rPr>
              <w:t>Pote</w:t>
            </w:r>
          </w:p>
        </w:tc>
        <w:tc>
          <w:tcPr>
            <w:tcW w:w="1418" w:type="dxa"/>
            <w:shd w:val="clear" w:color="auto" w:fill="auto"/>
            <w:vAlign w:val="center"/>
          </w:tcPr>
          <w:p w:rsidR="00C44952" w:rsidRPr="00282CCB" w:rsidRDefault="00C44952" w:rsidP="00F41163">
            <w:pPr>
              <w:jc w:val="center"/>
              <w:rPr>
                <w:sz w:val="20"/>
              </w:rPr>
            </w:pPr>
            <w:r w:rsidRPr="00282CCB">
              <w:rPr>
                <w:sz w:val="20"/>
              </w:rPr>
              <w:t>05</w:t>
            </w:r>
          </w:p>
        </w:tc>
        <w:tc>
          <w:tcPr>
            <w:tcW w:w="1418" w:type="dxa"/>
            <w:vAlign w:val="center"/>
          </w:tcPr>
          <w:p w:rsidR="00C44952" w:rsidRPr="00282CCB" w:rsidRDefault="00C44952" w:rsidP="00F41163">
            <w:pPr>
              <w:jc w:val="center"/>
              <w:rPr>
                <w:sz w:val="20"/>
              </w:rPr>
            </w:pPr>
            <w:r w:rsidRPr="00282CCB">
              <w:rPr>
                <w:sz w:val="20"/>
              </w:rPr>
              <w:t>10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81</w:t>
            </w:r>
          </w:p>
        </w:tc>
        <w:tc>
          <w:tcPr>
            <w:tcW w:w="2990" w:type="dxa"/>
            <w:shd w:val="clear" w:color="auto" w:fill="auto"/>
          </w:tcPr>
          <w:p w:rsidR="00C44952" w:rsidRPr="00282CCB" w:rsidRDefault="00C44952" w:rsidP="00F41163">
            <w:pPr>
              <w:jc w:val="both"/>
              <w:rPr>
                <w:b/>
                <w:sz w:val="20"/>
              </w:rPr>
            </w:pPr>
            <w:r w:rsidRPr="00282CCB">
              <w:rPr>
                <w:b/>
                <w:sz w:val="20"/>
              </w:rPr>
              <w:t>PEPINO</w:t>
            </w:r>
            <w:r w:rsidRPr="00282CCB">
              <w:rPr>
                <w:sz w:val="20"/>
              </w:rPr>
              <w:t>, frutos maduros, casca bem firme e limpa, sem machucados, sem rachaduras, sem sinais de fungos</w:t>
            </w:r>
          </w:p>
        </w:tc>
        <w:tc>
          <w:tcPr>
            <w:tcW w:w="1559" w:type="dxa"/>
            <w:vAlign w:val="center"/>
          </w:tcPr>
          <w:p w:rsidR="00C44952" w:rsidRPr="00282CCB" w:rsidRDefault="00C44952" w:rsidP="00F41163">
            <w:pPr>
              <w:jc w:val="center"/>
              <w:rPr>
                <w:sz w:val="20"/>
              </w:rPr>
            </w:pPr>
            <w:r w:rsidRPr="00282CCB">
              <w:rPr>
                <w:sz w:val="20"/>
              </w:rPr>
              <w:t>463796</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50</w:t>
            </w:r>
          </w:p>
        </w:tc>
        <w:tc>
          <w:tcPr>
            <w:tcW w:w="1418" w:type="dxa"/>
            <w:vAlign w:val="center"/>
          </w:tcPr>
          <w:p w:rsidR="00C44952" w:rsidRPr="00282CCB" w:rsidRDefault="00C44952" w:rsidP="00F41163">
            <w:pPr>
              <w:jc w:val="center"/>
              <w:rPr>
                <w:sz w:val="20"/>
              </w:rPr>
            </w:pPr>
            <w:r w:rsidRPr="00282CCB">
              <w:rPr>
                <w:sz w:val="20"/>
              </w:rPr>
              <w:t>65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82</w:t>
            </w:r>
          </w:p>
        </w:tc>
        <w:tc>
          <w:tcPr>
            <w:tcW w:w="2990" w:type="dxa"/>
            <w:shd w:val="clear" w:color="auto" w:fill="auto"/>
          </w:tcPr>
          <w:p w:rsidR="00C44952" w:rsidRPr="00282CCB" w:rsidRDefault="00C44952" w:rsidP="00F41163">
            <w:pPr>
              <w:jc w:val="both"/>
              <w:rPr>
                <w:b/>
                <w:sz w:val="20"/>
              </w:rPr>
            </w:pPr>
            <w:r w:rsidRPr="00282CCB">
              <w:rPr>
                <w:b/>
                <w:sz w:val="20"/>
              </w:rPr>
              <w:t>PIMENTA DO REINO</w:t>
            </w:r>
            <w:r w:rsidRPr="00282CCB">
              <w:rPr>
                <w:sz w:val="20"/>
              </w:rPr>
              <w:t>, em pó (moída), preta, embalagem com 10 g</w:t>
            </w:r>
          </w:p>
        </w:tc>
        <w:tc>
          <w:tcPr>
            <w:tcW w:w="1559" w:type="dxa"/>
            <w:vAlign w:val="center"/>
          </w:tcPr>
          <w:p w:rsidR="00C44952" w:rsidRPr="00282CCB" w:rsidRDefault="00C44952" w:rsidP="00F41163">
            <w:pPr>
              <w:jc w:val="center"/>
              <w:rPr>
                <w:sz w:val="20"/>
              </w:rPr>
            </w:pPr>
            <w:r w:rsidRPr="00282CCB">
              <w:rPr>
                <w:sz w:val="20"/>
              </w:rPr>
              <w:t>463919</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05</w:t>
            </w:r>
          </w:p>
        </w:tc>
        <w:tc>
          <w:tcPr>
            <w:tcW w:w="1418" w:type="dxa"/>
            <w:vAlign w:val="center"/>
          </w:tcPr>
          <w:p w:rsidR="00C44952" w:rsidRPr="00282CCB" w:rsidRDefault="00C44952" w:rsidP="00F41163">
            <w:pPr>
              <w:jc w:val="center"/>
              <w:rPr>
                <w:sz w:val="20"/>
              </w:rPr>
            </w:pPr>
            <w:r w:rsidRPr="00282CCB">
              <w:rPr>
                <w:sz w:val="20"/>
              </w:rPr>
              <w:t>10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83</w:t>
            </w:r>
          </w:p>
        </w:tc>
        <w:tc>
          <w:tcPr>
            <w:tcW w:w="2990" w:type="dxa"/>
            <w:shd w:val="clear" w:color="auto" w:fill="auto"/>
          </w:tcPr>
          <w:p w:rsidR="00C44952" w:rsidRPr="00282CCB" w:rsidRDefault="00C44952" w:rsidP="00F41163">
            <w:pPr>
              <w:jc w:val="both"/>
              <w:rPr>
                <w:b/>
                <w:sz w:val="20"/>
              </w:rPr>
            </w:pPr>
            <w:r w:rsidRPr="00282CCB">
              <w:rPr>
                <w:sz w:val="20"/>
              </w:rPr>
              <w:t xml:space="preserve">Legume in natura, tipo: </w:t>
            </w:r>
            <w:r w:rsidRPr="00282CCB">
              <w:rPr>
                <w:b/>
                <w:sz w:val="20"/>
              </w:rPr>
              <w:t>PIMENTÃO VERDE</w:t>
            </w:r>
            <w:r w:rsidRPr="00282CCB">
              <w:rPr>
                <w:sz w:val="20"/>
              </w:rPr>
              <w:t>, frutos maduros, casca bem firme e limpa, sem machucados, sem rachaduras, sem sinais de fungos</w:t>
            </w:r>
          </w:p>
        </w:tc>
        <w:tc>
          <w:tcPr>
            <w:tcW w:w="1559" w:type="dxa"/>
            <w:vAlign w:val="center"/>
          </w:tcPr>
          <w:p w:rsidR="00C44952" w:rsidRPr="00282CCB" w:rsidRDefault="00C44952" w:rsidP="00F41163">
            <w:pPr>
              <w:jc w:val="center"/>
              <w:rPr>
                <w:sz w:val="20"/>
              </w:rPr>
            </w:pPr>
            <w:r w:rsidRPr="00282CCB">
              <w:rPr>
                <w:sz w:val="20"/>
              </w:rPr>
              <w:t>463809</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10</w:t>
            </w:r>
          </w:p>
        </w:tc>
        <w:tc>
          <w:tcPr>
            <w:tcW w:w="1418" w:type="dxa"/>
            <w:vAlign w:val="center"/>
          </w:tcPr>
          <w:p w:rsidR="00C44952" w:rsidRPr="00282CCB" w:rsidRDefault="00C44952" w:rsidP="00F41163">
            <w:pPr>
              <w:jc w:val="center"/>
              <w:rPr>
                <w:sz w:val="20"/>
              </w:rPr>
            </w:pPr>
            <w:r w:rsidRPr="00282CCB">
              <w:rPr>
                <w:sz w:val="20"/>
              </w:rPr>
              <w:t>20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84</w:t>
            </w:r>
          </w:p>
        </w:tc>
        <w:tc>
          <w:tcPr>
            <w:tcW w:w="2990" w:type="dxa"/>
            <w:shd w:val="clear" w:color="auto" w:fill="auto"/>
          </w:tcPr>
          <w:p w:rsidR="00C44952" w:rsidRPr="00282CCB" w:rsidRDefault="00C44952" w:rsidP="00F41163">
            <w:pPr>
              <w:jc w:val="both"/>
              <w:rPr>
                <w:b/>
                <w:sz w:val="20"/>
              </w:rPr>
            </w:pPr>
            <w:r w:rsidRPr="00282CCB">
              <w:rPr>
                <w:b/>
                <w:sz w:val="20"/>
              </w:rPr>
              <w:t>CAFÉ</w:t>
            </w:r>
            <w:r w:rsidRPr="00282CCB">
              <w:rPr>
                <w:sz w:val="20"/>
              </w:rPr>
              <w:t>, torrado e moído, de intensidade extra forte , embalado à vácuo, tipo: superior.</w:t>
            </w:r>
          </w:p>
        </w:tc>
        <w:tc>
          <w:tcPr>
            <w:tcW w:w="1559" w:type="dxa"/>
            <w:vAlign w:val="center"/>
          </w:tcPr>
          <w:p w:rsidR="00C44952" w:rsidRPr="00282CCB" w:rsidRDefault="00C44952" w:rsidP="00F41163">
            <w:pPr>
              <w:jc w:val="center"/>
              <w:rPr>
                <w:sz w:val="20"/>
              </w:rPr>
            </w:pPr>
            <w:r w:rsidRPr="00282CCB">
              <w:rPr>
                <w:sz w:val="20"/>
              </w:rPr>
              <w:t>463574</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120</w:t>
            </w:r>
          </w:p>
        </w:tc>
        <w:tc>
          <w:tcPr>
            <w:tcW w:w="1418" w:type="dxa"/>
            <w:vAlign w:val="center"/>
          </w:tcPr>
          <w:p w:rsidR="00C44952" w:rsidRPr="00282CCB" w:rsidRDefault="00C44952" w:rsidP="00F41163">
            <w:pPr>
              <w:jc w:val="center"/>
              <w:rPr>
                <w:sz w:val="20"/>
              </w:rPr>
            </w:pPr>
            <w:r w:rsidRPr="00282CCB">
              <w:rPr>
                <w:sz w:val="20"/>
              </w:rPr>
              <w:t>160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85</w:t>
            </w:r>
          </w:p>
        </w:tc>
        <w:tc>
          <w:tcPr>
            <w:tcW w:w="2990" w:type="dxa"/>
            <w:shd w:val="clear" w:color="auto" w:fill="auto"/>
          </w:tcPr>
          <w:p w:rsidR="00C44952" w:rsidRPr="00282CCB" w:rsidRDefault="00C44952" w:rsidP="00F41163">
            <w:pPr>
              <w:jc w:val="both"/>
              <w:rPr>
                <w:b/>
                <w:sz w:val="20"/>
              </w:rPr>
            </w:pPr>
            <w:r w:rsidRPr="00282CCB">
              <w:rPr>
                <w:b/>
                <w:sz w:val="20"/>
              </w:rPr>
              <w:t>PRESUNTO</w:t>
            </w:r>
            <w:r w:rsidRPr="00282CCB">
              <w:rPr>
                <w:sz w:val="20"/>
              </w:rPr>
              <w:t>, pernil suíno, cozido, sem capa de gordura, fatiado</w:t>
            </w:r>
          </w:p>
        </w:tc>
        <w:tc>
          <w:tcPr>
            <w:tcW w:w="1559" w:type="dxa"/>
            <w:vAlign w:val="center"/>
          </w:tcPr>
          <w:p w:rsidR="00C44952" w:rsidRPr="00282CCB" w:rsidRDefault="00C44952" w:rsidP="00F41163">
            <w:pPr>
              <w:jc w:val="center"/>
              <w:rPr>
                <w:sz w:val="20"/>
              </w:rPr>
            </w:pPr>
            <w:r w:rsidRPr="00282CCB">
              <w:rPr>
                <w:sz w:val="20"/>
              </w:rPr>
              <w:t>447774</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60</w:t>
            </w:r>
          </w:p>
        </w:tc>
        <w:tc>
          <w:tcPr>
            <w:tcW w:w="1418" w:type="dxa"/>
            <w:vAlign w:val="center"/>
          </w:tcPr>
          <w:p w:rsidR="00C44952" w:rsidRPr="00282CCB" w:rsidRDefault="00C44952" w:rsidP="00F41163">
            <w:pPr>
              <w:jc w:val="center"/>
              <w:rPr>
                <w:sz w:val="20"/>
              </w:rPr>
            </w:pPr>
            <w:r w:rsidRPr="00282CCB">
              <w:rPr>
                <w:sz w:val="20"/>
              </w:rPr>
              <w:t>70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86</w:t>
            </w:r>
          </w:p>
        </w:tc>
        <w:tc>
          <w:tcPr>
            <w:tcW w:w="2990" w:type="dxa"/>
            <w:shd w:val="clear" w:color="auto" w:fill="auto"/>
          </w:tcPr>
          <w:p w:rsidR="00C44952" w:rsidRPr="00282CCB" w:rsidRDefault="00C44952" w:rsidP="00F41163">
            <w:pPr>
              <w:jc w:val="both"/>
              <w:rPr>
                <w:b/>
                <w:sz w:val="20"/>
              </w:rPr>
            </w:pPr>
            <w:r w:rsidRPr="00282CCB">
              <w:rPr>
                <w:b/>
                <w:sz w:val="20"/>
              </w:rPr>
              <w:t>QUEIJO</w:t>
            </w:r>
            <w:r w:rsidRPr="00282CCB">
              <w:rPr>
                <w:sz w:val="20"/>
              </w:rPr>
              <w:t xml:space="preserve">, tipo </w:t>
            </w:r>
            <w:r w:rsidRPr="00282CCB">
              <w:rPr>
                <w:b/>
                <w:sz w:val="20"/>
              </w:rPr>
              <w:t>MUSSARELA</w:t>
            </w:r>
            <w:r w:rsidRPr="00282CCB">
              <w:rPr>
                <w:sz w:val="20"/>
              </w:rPr>
              <w:t>, fatiado, produto elaborado unicamente com leite de vaca, com aspecto de massa semi-dura, cor branco creme homogênea, cheiro próprio, sabor suave, levemente salgado, umidade máxima 58% p/p e lipídio de leite mínimo 28% p/p, com registro no SIF ou SISP</w:t>
            </w:r>
          </w:p>
        </w:tc>
        <w:tc>
          <w:tcPr>
            <w:tcW w:w="1559" w:type="dxa"/>
            <w:vAlign w:val="center"/>
          </w:tcPr>
          <w:p w:rsidR="00C44952" w:rsidRPr="00282CCB" w:rsidRDefault="00C44952" w:rsidP="00F41163">
            <w:pPr>
              <w:jc w:val="center"/>
              <w:rPr>
                <w:sz w:val="20"/>
              </w:rPr>
            </w:pPr>
            <w:r w:rsidRPr="00282CCB">
              <w:rPr>
                <w:sz w:val="20"/>
              </w:rPr>
              <w:t>446636</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60</w:t>
            </w:r>
          </w:p>
        </w:tc>
        <w:tc>
          <w:tcPr>
            <w:tcW w:w="1418" w:type="dxa"/>
            <w:vAlign w:val="center"/>
          </w:tcPr>
          <w:p w:rsidR="00C44952" w:rsidRPr="00282CCB" w:rsidRDefault="00C44952" w:rsidP="00F41163">
            <w:pPr>
              <w:jc w:val="center"/>
              <w:rPr>
                <w:sz w:val="20"/>
              </w:rPr>
            </w:pPr>
            <w:r w:rsidRPr="00282CCB">
              <w:rPr>
                <w:sz w:val="20"/>
              </w:rPr>
              <w:t>70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87</w:t>
            </w:r>
          </w:p>
        </w:tc>
        <w:tc>
          <w:tcPr>
            <w:tcW w:w="2990" w:type="dxa"/>
            <w:shd w:val="clear" w:color="auto" w:fill="auto"/>
          </w:tcPr>
          <w:p w:rsidR="00C44952" w:rsidRPr="00282CCB" w:rsidRDefault="00C44952" w:rsidP="00F41163">
            <w:pPr>
              <w:jc w:val="both"/>
              <w:rPr>
                <w:b/>
                <w:sz w:val="20"/>
              </w:rPr>
            </w:pPr>
            <w:r w:rsidRPr="00282CCB">
              <w:rPr>
                <w:b/>
                <w:sz w:val="20"/>
              </w:rPr>
              <w:t>QUEIJO PARMESÃO</w:t>
            </w:r>
            <w:r w:rsidRPr="00282CCB">
              <w:rPr>
                <w:sz w:val="20"/>
              </w:rPr>
              <w:t>, queijo parmesão ralado, pacote com 50 g</w:t>
            </w:r>
          </w:p>
        </w:tc>
        <w:tc>
          <w:tcPr>
            <w:tcW w:w="1559" w:type="dxa"/>
            <w:vAlign w:val="center"/>
          </w:tcPr>
          <w:p w:rsidR="00C44952" w:rsidRPr="00282CCB" w:rsidRDefault="00C44952" w:rsidP="00F41163">
            <w:pPr>
              <w:jc w:val="center"/>
              <w:rPr>
                <w:sz w:val="20"/>
              </w:rPr>
            </w:pPr>
            <w:r w:rsidRPr="00282CCB">
              <w:rPr>
                <w:sz w:val="20"/>
              </w:rPr>
              <w:t>446649</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40</w:t>
            </w:r>
          </w:p>
        </w:tc>
        <w:tc>
          <w:tcPr>
            <w:tcW w:w="1418" w:type="dxa"/>
            <w:vAlign w:val="center"/>
          </w:tcPr>
          <w:p w:rsidR="00C44952" w:rsidRPr="00282CCB" w:rsidRDefault="00C44952" w:rsidP="00F41163">
            <w:pPr>
              <w:jc w:val="center"/>
              <w:rPr>
                <w:sz w:val="20"/>
              </w:rPr>
            </w:pPr>
            <w:r w:rsidRPr="00282CCB">
              <w:rPr>
                <w:sz w:val="20"/>
              </w:rPr>
              <w:t>65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88</w:t>
            </w:r>
          </w:p>
        </w:tc>
        <w:tc>
          <w:tcPr>
            <w:tcW w:w="2990" w:type="dxa"/>
            <w:shd w:val="clear" w:color="auto" w:fill="auto"/>
          </w:tcPr>
          <w:p w:rsidR="00C44952" w:rsidRPr="00282CCB" w:rsidRDefault="00C44952" w:rsidP="00F41163">
            <w:pPr>
              <w:jc w:val="both"/>
              <w:rPr>
                <w:b/>
                <w:sz w:val="20"/>
              </w:rPr>
            </w:pPr>
            <w:r w:rsidRPr="00282CCB">
              <w:rPr>
                <w:b/>
                <w:sz w:val="20"/>
              </w:rPr>
              <w:t>QUIABO</w:t>
            </w:r>
            <w:r w:rsidRPr="00282CCB">
              <w:rPr>
                <w:sz w:val="20"/>
              </w:rPr>
              <w:t>, legumes maduros, casca bem firme e limpa, sem machucados, sem rachaduras, sem sinais de fungos</w:t>
            </w:r>
          </w:p>
        </w:tc>
        <w:tc>
          <w:tcPr>
            <w:tcW w:w="1559" w:type="dxa"/>
            <w:vAlign w:val="center"/>
          </w:tcPr>
          <w:p w:rsidR="00C44952" w:rsidRPr="00282CCB" w:rsidRDefault="00C44952" w:rsidP="00F41163">
            <w:pPr>
              <w:jc w:val="center"/>
              <w:rPr>
                <w:sz w:val="20"/>
              </w:rPr>
            </w:pPr>
            <w:r w:rsidRPr="00282CCB">
              <w:rPr>
                <w:sz w:val="20"/>
              </w:rPr>
              <w:t>463792</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20</w:t>
            </w:r>
          </w:p>
        </w:tc>
        <w:tc>
          <w:tcPr>
            <w:tcW w:w="1418" w:type="dxa"/>
            <w:vAlign w:val="center"/>
          </w:tcPr>
          <w:p w:rsidR="00C44952" w:rsidRPr="00282CCB" w:rsidRDefault="00C44952" w:rsidP="00F41163">
            <w:pPr>
              <w:jc w:val="center"/>
              <w:rPr>
                <w:sz w:val="20"/>
              </w:rPr>
            </w:pPr>
            <w:r w:rsidRPr="00282CCB">
              <w:rPr>
                <w:sz w:val="20"/>
              </w:rPr>
              <w:t>30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89</w:t>
            </w:r>
          </w:p>
        </w:tc>
        <w:tc>
          <w:tcPr>
            <w:tcW w:w="2990" w:type="dxa"/>
            <w:shd w:val="clear" w:color="auto" w:fill="auto"/>
          </w:tcPr>
          <w:p w:rsidR="00C44952" w:rsidRPr="00282CCB" w:rsidRDefault="00C44952" w:rsidP="00F41163">
            <w:pPr>
              <w:jc w:val="both"/>
              <w:rPr>
                <w:b/>
                <w:sz w:val="20"/>
              </w:rPr>
            </w:pPr>
            <w:r w:rsidRPr="00282CCB">
              <w:rPr>
                <w:b/>
                <w:sz w:val="20"/>
              </w:rPr>
              <w:t>REFRIGERANTE</w:t>
            </w:r>
            <w:r w:rsidRPr="00282CCB">
              <w:rPr>
                <w:sz w:val="20"/>
              </w:rPr>
              <w:t>, refrigerante de cola, conteúdo 2,25 lt</w:t>
            </w:r>
          </w:p>
        </w:tc>
        <w:tc>
          <w:tcPr>
            <w:tcW w:w="1559" w:type="dxa"/>
            <w:vAlign w:val="center"/>
          </w:tcPr>
          <w:p w:rsidR="00C44952" w:rsidRPr="00282CCB" w:rsidRDefault="00C44952" w:rsidP="00F41163">
            <w:pPr>
              <w:jc w:val="center"/>
              <w:rPr>
                <w:sz w:val="20"/>
              </w:rPr>
            </w:pPr>
            <w:r w:rsidRPr="00282CCB">
              <w:rPr>
                <w:sz w:val="20"/>
              </w:rPr>
              <w:t>217784</w:t>
            </w:r>
          </w:p>
        </w:tc>
        <w:tc>
          <w:tcPr>
            <w:tcW w:w="1559" w:type="dxa"/>
            <w:vAlign w:val="center"/>
          </w:tcPr>
          <w:p w:rsidR="00C44952" w:rsidRPr="00472148" w:rsidRDefault="00C44952" w:rsidP="00F41163">
            <w:pPr>
              <w:jc w:val="center"/>
              <w:rPr>
                <w:sz w:val="20"/>
              </w:rPr>
            </w:pPr>
            <w:r w:rsidRPr="00472148">
              <w:rPr>
                <w:sz w:val="20"/>
              </w:rPr>
              <w:t>Unidade</w:t>
            </w:r>
          </w:p>
        </w:tc>
        <w:tc>
          <w:tcPr>
            <w:tcW w:w="1418" w:type="dxa"/>
            <w:shd w:val="clear" w:color="auto" w:fill="auto"/>
            <w:vAlign w:val="center"/>
          </w:tcPr>
          <w:p w:rsidR="00C44952" w:rsidRPr="00282CCB" w:rsidRDefault="00C44952" w:rsidP="00F41163">
            <w:pPr>
              <w:jc w:val="center"/>
              <w:rPr>
                <w:sz w:val="20"/>
              </w:rPr>
            </w:pPr>
            <w:r w:rsidRPr="00282CCB">
              <w:rPr>
                <w:sz w:val="20"/>
              </w:rPr>
              <w:t>35</w:t>
            </w:r>
          </w:p>
        </w:tc>
        <w:tc>
          <w:tcPr>
            <w:tcW w:w="1418" w:type="dxa"/>
            <w:vAlign w:val="center"/>
          </w:tcPr>
          <w:p w:rsidR="00C44952" w:rsidRPr="00282CCB" w:rsidRDefault="00C44952" w:rsidP="00F41163">
            <w:pPr>
              <w:jc w:val="center"/>
              <w:rPr>
                <w:sz w:val="20"/>
              </w:rPr>
            </w:pPr>
            <w:r w:rsidRPr="00282CCB">
              <w:rPr>
                <w:sz w:val="20"/>
              </w:rPr>
              <w:t>45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90</w:t>
            </w:r>
          </w:p>
        </w:tc>
        <w:tc>
          <w:tcPr>
            <w:tcW w:w="2990" w:type="dxa"/>
            <w:shd w:val="clear" w:color="auto" w:fill="auto"/>
          </w:tcPr>
          <w:p w:rsidR="00C44952" w:rsidRPr="00282CCB" w:rsidRDefault="00C44952" w:rsidP="00F41163">
            <w:pPr>
              <w:jc w:val="both"/>
              <w:rPr>
                <w:b/>
                <w:sz w:val="20"/>
              </w:rPr>
            </w:pPr>
            <w:r w:rsidRPr="00282CCB">
              <w:rPr>
                <w:b/>
                <w:sz w:val="20"/>
              </w:rPr>
              <w:t>REFRIGERANTE</w:t>
            </w:r>
            <w:r w:rsidRPr="00282CCB">
              <w:rPr>
                <w:sz w:val="20"/>
              </w:rPr>
              <w:t xml:space="preserve">, refrigerante </w:t>
            </w:r>
            <w:r w:rsidRPr="00282CCB">
              <w:rPr>
                <w:sz w:val="20"/>
              </w:rPr>
              <w:lastRenderedPageBreak/>
              <w:t>de cola, ZERO AÇÚCAR, conteúdo 2 l</w:t>
            </w:r>
          </w:p>
        </w:tc>
        <w:tc>
          <w:tcPr>
            <w:tcW w:w="1559" w:type="dxa"/>
            <w:vAlign w:val="center"/>
          </w:tcPr>
          <w:p w:rsidR="00C44952" w:rsidRPr="00282CCB" w:rsidRDefault="00C44952" w:rsidP="00F41163">
            <w:pPr>
              <w:jc w:val="center"/>
              <w:rPr>
                <w:sz w:val="20"/>
              </w:rPr>
            </w:pPr>
            <w:r w:rsidRPr="00282CCB">
              <w:rPr>
                <w:sz w:val="20"/>
              </w:rPr>
              <w:lastRenderedPageBreak/>
              <w:t>347150</w:t>
            </w:r>
          </w:p>
        </w:tc>
        <w:tc>
          <w:tcPr>
            <w:tcW w:w="1559" w:type="dxa"/>
            <w:vAlign w:val="center"/>
          </w:tcPr>
          <w:p w:rsidR="00C44952" w:rsidRPr="00472148" w:rsidRDefault="00C44952" w:rsidP="00F41163">
            <w:pPr>
              <w:jc w:val="center"/>
              <w:rPr>
                <w:sz w:val="20"/>
              </w:rPr>
            </w:pPr>
            <w:r w:rsidRPr="00472148">
              <w:rPr>
                <w:sz w:val="20"/>
              </w:rPr>
              <w:t>Unidade</w:t>
            </w:r>
          </w:p>
        </w:tc>
        <w:tc>
          <w:tcPr>
            <w:tcW w:w="1418" w:type="dxa"/>
            <w:shd w:val="clear" w:color="auto" w:fill="auto"/>
            <w:vAlign w:val="center"/>
          </w:tcPr>
          <w:p w:rsidR="00C44952" w:rsidRPr="00282CCB" w:rsidRDefault="00C44952" w:rsidP="00F41163">
            <w:pPr>
              <w:jc w:val="center"/>
              <w:rPr>
                <w:sz w:val="20"/>
              </w:rPr>
            </w:pPr>
            <w:r w:rsidRPr="00282CCB">
              <w:rPr>
                <w:sz w:val="20"/>
              </w:rPr>
              <w:t>20</w:t>
            </w:r>
          </w:p>
        </w:tc>
        <w:tc>
          <w:tcPr>
            <w:tcW w:w="1418" w:type="dxa"/>
            <w:vAlign w:val="center"/>
          </w:tcPr>
          <w:p w:rsidR="00C44952" w:rsidRPr="00282CCB" w:rsidRDefault="00C44952" w:rsidP="00F41163">
            <w:pPr>
              <w:jc w:val="center"/>
              <w:rPr>
                <w:sz w:val="20"/>
              </w:rPr>
            </w:pPr>
            <w:r w:rsidRPr="00282CCB">
              <w:rPr>
                <w:sz w:val="20"/>
              </w:rPr>
              <w:t>45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lastRenderedPageBreak/>
              <w:t>91</w:t>
            </w:r>
          </w:p>
        </w:tc>
        <w:tc>
          <w:tcPr>
            <w:tcW w:w="2990" w:type="dxa"/>
            <w:shd w:val="clear" w:color="auto" w:fill="auto"/>
          </w:tcPr>
          <w:p w:rsidR="00C44952" w:rsidRPr="00282CCB" w:rsidRDefault="00C44952" w:rsidP="00F41163">
            <w:pPr>
              <w:jc w:val="both"/>
              <w:rPr>
                <w:b/>
                <w:sz w:val="20"/>
              </w:rPr>
            </w:pPr>
            <w:r w:rsidRPr="00282CCB">
              <w:rPr>
                <w:b/>
                <w:sz w:val="20"/>
              </w:rPr>
              <w:t>REFRIGERANTE</w:t>
            </w:r>
            <w:r w:rsidRPr="00282CCB">
              <w:rPr>
                <w:sz w:val="20"/>
              </w:rPr>
              <w:t>, refrigerante de guaraná, conteúdo 2 l</w:t>
            </w:r>
          </w:p>
        </w:tc>
        <w:tc>
          <w:tcPr>
            <w:tcW w:w="1559" w:type="dxa"/>
            <w:vAlign w:val="center"/>
          </w:tcPr>
          <w:p w:rsidR="00C44952" w:rsidRPr="00282CCB" w:rsidRDefault="00C44952" w:rsidP="00F41163">
            <w:pPr>
              <w:jc w:val="center"/>
              <w:rPr>
                <w:sz w:val="20"/>
              </w:rPr>
            </w:pPr>
            <w:r w:rsidRPr="00282CCB">
              <w:rPr>
                <w:sz w:val="20"/>
              </w:rPr>
              <w:t>217785</w:t>
            </w:r>
          </w:p>
        </w:tc>
        <w:tc>
          <w:tcPr>
            <w:tcW w:w="1559" w:type="dxa"/>
            <w:vAlign w:val="center"/>
          </w:tcPr>
          <w:p w:rsidR="00C44952" w:rsidRPr="00472148" w:rsidRDefault="00C44952" w:rsidP="00F41163">
            <w:pPr>
              <w:jc w:val="center"/>
              <w:rPr>
                <w:sz w:val="20"/>
              </w:rPr>
            </w:pPr>
            <w:r w:rsidRPr="00472148">
              <w:rPr>
                <w:sz w:val="20"/>
              </w:rPr>
              <w:t>Unidade</w:t>
            </w:r>
          </w:p>
        </w:tc>
        <w:tc>
          <w:tcPr>
            <w:tcW w:w="1418" w:type="dxa"/>
            <w:shd w:val="clear" w:color="auto" w:fill="auto"/>
            <w:vAlign w:val="center"/>
          </w:tcPr>
          <w:p w:rsidR="00C44952" w:rsidRPr="00282CCB" w:rsidRDefault="00C44952" w:rsidP="00F41163">
            <w:pPr>
              <w:jc w:val="center"/>
              <w:rPr>
                <w:sz w:val="20"/>
              </w:rPr>
            </w:pPr>
            <w:r w:rsidRPr="00282CCB">
              <w:rPr>
                <w:sz w:val="20"/>
              </w:rPr>
              <w:t>35</w:t>
            </w:r>
          </w:p>
        </w:tc>
        <w:tc>
          <w:tcPr>
            <w:tcW w:w="1418" w:type="dxa"/>
            <w:vAlign w:val="center"/>
          </w:tcPr>
          <w:p w:rsidR="00C44952" w:rsidRPr="00282CCB" w:rsidRDefault="00C44952" w:rsidP="00F41163">
            <w:pPr>
              <w:jc w:val="center"/>
              <w:rPr>
                <w:sz w:val="20"/>
              </w:rPr>
            </w:pPr>
            <w:r w:rsidRPr="00282CCB">
              <w:rPr>
                <w:sz w:val="20"/>
              </w:rPr>
              <w:t>45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92</w:t>
            </w:r>
          </w:p>
        </w:tc>
        <w:tc>
          <w:tcPr>
            <w:tcW w:w="2990" w:type="dxa"/>
            <w:shd w:val="clear" w:color="auto" w:fill="auto"/>
          </w:tcPr>
          <w:p w:rsidR="00C44952" w:rsidRPr="00282CCB" w:rsidRDefault="00C44952" w:rsidP="00F41163">
            <w:pPr>
              <w:jc w:val="both"/>
              <w:rPr>
                <w:b/>
                <w:sz w:val="20"/>
              </w:rPr>
            </w:pPr>
            <w:r w:rsidRPr="00282CCB">
              <w:rPr>
                <w:b/>
                <w:sz w:val="20"/>
              </w:rPr>
              <w:t>REFRIGERANTE</w:t>
            </w:r>
            <w:r w:rsidRPr="00282CCB">
              <w:rPr>
                <w:sz w:val="20"/>
              </w:rPr>
              <w:t>, refrigerante de guaraná, ZERO AÇÚCAR, conteúdo 2 l</w:t>
            </w:r>
          </w:p>
        </w:tc>
        <w:tc>
          <w:tcPr>
            <w:tcW w:w="1559" w:type="dxa"/>
            <w:vAlign w:val="center"/>
          </w:tcPr>
          <w:p w:rsidR="00C44952" w:rsidRPr="00282CCB" w:rsidRDefault="00C44952" w:rsidP="00F41163">
            <w:pPr>
              <w:jc w:val="center"/>
              <w:rPr>
                <w:sz w:val="20"/>
              </w:rPr>
            </w:pPr>
            <w:r w:rsidRPr="00282CCB">
              <w:rPr>
                <w:sz w:val="20"/>
              </w:rPr>
              <w:t>232358</w:t>
            </w:r>
          </w:p>
        </w:tc>
        <w:tc>
          <w:tcPr>
            <w:tcW w:w="1559" w:type="dxa"/>
            <w:vAlign w:val="center"/>
          </w:tcPr>
          <w:p w:rsidR="00C44952" w:rsidRPr="00472148" w:rsidRDefault="00C44952" w:rsidP="00F41163">
            <w:pPr>
              <w:jc w:val="center"/>
              <w:rPr>
                <w:sz w:val="20"/>
              </w:rPr>
            </w:pPr>
            <w:r w:rsidRPr="00472148">
              <w:rPr>
                <w:sz w:val="20"/>
              </w:rPr>
              <w:t>Unidade</w:t>
            </w:r>
          </w:p>
        </w:tc>
        <w:tc>
          <w:tcPr>
            <w:tcW w:w="1418" w:type="dxa"/>
            <w:shd w:val="clear" w:color="auto" w:fill="auto"/>
            <w:vAlign w:val="center"/>
          </w:tcPr>
          <w:p w:rsidR="00C44952" w:rsidRPr="00282CCB" w:rsidRDefault="00C44952" w:rsidP="00F41163">
            <w:pPr>
              <w:jc w:val="center"/>
              <w:rPr>
                <w:sz w:val="20"/>
              </w:rPr>
            </w:pPr>
            <w:r w:rsidRPr="00282CCB">
              <w:rPr>
                <w:sz w:val="20"/>
              </w:rPr>
              <w:t>20</w:t>
            </w:r>
          </w:p>
        </w:tc>
        <w:tc>
          <w:tcPr>
            <w:tcW w:w="1418" w:type="dxa"/>
            <w:vAlign w:val="center"/>
          </w:tcPr>
          <w:p w:rsidR="00C44952" w:rsidRPr="00282CCB" w:rsidRDefault="00C44952" w:rsidP="00F41163">
            <w:pPr>
              <w:jc w:val="center"/>
              <w:rPr>
                <w:sz w:val="20"/>
              </w:rPr>
            </w:pPr>
            <w:r w:rsidRPr="00282CCB">
              <w:rPr>
                <w:sz w:val="20"/>
              </w:rPr>
              <w:t>45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93</w:t>
            </w:r>
          </w:p>
        </w:tc>
        <w:tc>
          <w:tcPr>
            <w:tcW w:w="2990" w:type="dxa"/>
            <w:shd w:val="clear" w:color="auto" w:fill="auto"/>
          </w:tcPr>
          <w:p w:rsidR="00C44952" w:rsidRPr="00282CCB" w:rsidRDefault="00C44952" w:rsidP="00F41163">
            <w:pPr>
              <w:jc w:val="both"/>
              <w:rPr>
                <w:b/>
                <w:sz w:val="20"/>
              </w:rPr>
            </w:pPr>
            <w:r w:rsidRPr="00282CCB">
              <w:rPr>
                <w:b/>
                <w:sz w:val="20"/>
              </w:rPr>
              <w:t>SAL REFINADO</w:t>
            </w:r>
            <w:r w:rsidRPr="00282CCB">
              <w:rPr>
                <w:sz w:val="20"/>
              </w:rPr>
              <w:t>, extra, Iodado de Potássio, não contém Glúten, pacote de 1 kg</w:t>
            </w:r>
          </w:p>
        </w:tc>
        <w:tc>
          <w:tcPr>
            <w:tcW w:w="1559" w:type="dxa"/>
            <w:vAlign w:val="center"/>
          </w:tcPr>
          <w:p w:rsidR="00C44952" w:rsidRPr="00282CCB" w:rsidRDefault="00C44952" w:rsidP="00F41163">
            <w:pPr>
              <w:jc w:val="center"/>
              <w:rPr>
                <w:sz w:val="20"/>
              </w:rPr>
            </w:pPr>
            <w:r w:rsidRPr="00282CCB">
              <w:rPr>
                <w:sz w:val="20"/>
              </w:rPr>
              <w:t>433275</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15</w:t>
            </w:r>
          </w:p>
        </w:tc>
        <w:tc>
          <w:tcPr>
            <w:tcW w:w="1418" w:type="dxa"/>
            <w:vAlign w:val="center"/>
          </w:tcPr>
          <w:p w:rsidR="00C44952" w:rsidRPr="00282CCB" w:rsidRDefault="00C44952" w:rsidP="00F41163">
            <w:pPr>
              <w:jc w:val="center"/>
              <w:rPr>
                <w:sz w:val="20"/>
              </w:rPr>
            </w:pPr>
            <w:r w:rsidRPr="00282CCB">
              <w:rPr>
                <w:sz w:val="20"/>
              </w:rPr>
              <w:t>25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94</w:t>
            </w:r>
          </w:p>
        </w:tc>
        <w:tc>
          <w:tcPr>
            <w:tcW w:w="2990" w:type="dxa"/>
            <w:shd w:val="clear" w:color="auto" w:fill="auto"/>
          </w:tcPr>
          <w:p w:rsidR="00C44952" w:rsidRPr="00282CCB" w:rsidRDefault="00C44952" w:rsidP="00F41163">
            <w:pPr>
              <w:jc w:val="both"/>
              <w:rPr>
                <w:b/>
                <w:sz w:val="20"/>
              </w:rPr>
            </w:pPr>
            <w:r w:rsidRPr="00282CCB">
              <w:rPr>
                <w:b/>
                <w:sz w:val="20"/>
              </w:rPr>
              <w:t>SALSICHA</w:t>
            </w:r>
            <w:r w:rsidRPr="00282CCB">
              <w:rPr>
                <w:sz w:val="20"/>
              </w:rPr>
              <w:t>, tipo hot-dog,</w:t>
            </w:r>
            <w:r w:rsidRPr="00282CCB">
              <w:rPr>
                <w:sz w:val="20"/>
                <w:shd w:val="clear" w:color="auto" w:fill="FFFFFF"/>
              </w:rPr>
              <w:t xml:space="preserve"> Carne mecanicamente separada de frango, gordura suína, carne suína, água, carne de peru, proteína isolada de soja, fécula de mandioca, sal, maltodextrina, condimentos naturais, pimenta preta, regulador de acidez lactato de sódio (INS 325) estabilizantes: Tripolifosfato de sódio (INS 451i), polifosfato de sódio (INS 452i) e pirofosfato ácido de sódio (INS 450i) Aromas de fumaça natural de fumaça, natural de pimenta branca, naturais e idêntico ao natural de pimenta da Jamaica e preta realçador de sabor glutamato monossódico (INS 621), antioxidante eritorbato de sódio(INS 316), conservador nitrito de sódio (INS 250) e corante urucum (160b), não contém Glúten, com aspecto característico, sem manchas pardacentas ou esverdeadas, odor e sabor fresco, adição de no máximo 10% de água ou gelo, com registro no SIF ou SISP</w:t>
            </w:r>
          </w:p>
        </w:tc>
        <w:tc>
          <w:tcPr>
            <w:tcW w:w="1559" w:type="dxa"/>
            <w:vAlign w:val="center"/>
          </w:tcPr>
          <w:p w:rsidR="00C44952" w:rsidRPr="00282CCB" w:rsidRDefault="00C44952" w:rsidP="00F41163">
            <w:pPr>
              <w:jc w:val="center"/>
              <w:rPr>
                <w:sz w:val="20"/>
              </w:rPr>
            </w:pPr>
            <w:r w:rsidRPr="00282CCB">
              <w:rPr>
                <w:sz w:val="20"/>
              </w:rPr>
              <w:t>447720</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50</w:t>
            </w:r>
          </w:p>
        </w:tc>
        <w:tc>
          <w:tcPr>
            <w:tcW w:w="1418" w:type="dxa"/>
            <w:vAlign w:val="center"/>
          </w:tcPr>
          <w:p w:rsidR="00C44952" w:rsidRPr="00282CCB" w:rsidRDefault="00C44952" w:rsidP="00F41163">
            <w:pPr>
              <w:jc w:val="center"/>
              <w:rPr>
                <w:sz w:val="20"/>
              </w:rPr>
            </w:pPr>
            <w:r w:rsidRPr="00282CCB">
              <w:rPr>
                <w:sz w:val="20"/>
              </w:rPr>
              <w:t>65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95</w:t>
            </w:r>
          </w:p>
        </w:tc>
        <w:tc>
          <w:tcPr>
            <w:tcW w:w="2990" w:type="dxa"/>
            <w:shd w:val="clear" w:color="auto" w:fill="auto"/>
          </w:tcPr>
          <w:p w:rsidR="00C44952" w:rsidRPr="00282CCB" w:rsidRDefault="00C44952" w:rsidP="00F41163">
            <w:pPr>
              <w:jc w:val="both"/>
              <w:rPr>
                <w:b/>
                <w:sz w:val="20"/>
              </w:rPr>
            </w:pPr>
            <w:r w:rsidRPr="00282CCB">
              <w:rPr>
                <w:b/>
                <w:sz w:val="20"/>
              </w:rPr>
              <w:t>SALSICHÃO MISTO</w:t>
            </w:r>
            <w:r w:rsidRPr="00282CCB">
              <w:rPr>
                <w:sz w:val="20"/>
              </w:rPr>
              <w:t>, salsichão misto, contendo carne de gado e porco</w:t>
            </w:r>
          </w:p>
        </w:tc>
        <w:tc>
          <w:tcPr>
            <w:tcW w:w="1559" w:type="dxa"/>
            <w:vAlign w:val="center"/>
          </w:tcPr>
          <w:p w:rsidR="00C44952" w:rsidRPr="00282CCB" w:rsidRDefault="00C44952" w:rsidP="00F41163">
            <w:pPr>
              <w:jc w:val="center"/>
              <w:rPr>
                <w:sz w:val="20"/>
              </w:rPr>
            </w:pPr>
            <w:r w:rsidRPr="00282CCB">
              <w:rPr>
                <w:sz w:val="20"/>
              </w:rPr>
              <w:t>447728</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15</w:t>
            </w:r>
          </w:p>
        </w:tc>
        <w:tc>
          <w:tcPr>
            <w:tcW w:w="1418" w:type="dxa"/>
            <w:vAlign w:val="center"/>
          </w:tcPr>
          <w:p w:rsidR="00C44952" w:rsidRPr="00282CCB" w:rsidRDefault="00C44952" w:rsidP="00F41163">
            <w:pPr>
              <w:jc w:val="center"/>
              <w:rPr>
                <w:sz w:val="20"/>
              </w:rPr>
            </w:pPr>
            <w:r w:rsidRPr="00282CCB">
              <w:rPr>
                <w:sz w:val="20"/>
              </w:rPr>
              <w:t>25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96</w:t>
            </w:r>
          </w:p>
        </w:tc>
        <w:tc>
          <w:tcPr>
            <w:tcW w:w="2990" w:type="dxa"/>
            <w:shd w:val="clear" w:color="auto" w:fill="auto"/>
          </w:tcPr>
          <w:p w:rsidR="00C44952" w:rsidRPr="00282CCB" w:rsidRDefault="00C44952" w:rsidP="00F41163">
            <w:pPr>
              <w:jc w:val="both"/>
              <w:rPr>
                <w:b/>
                <w:sz w:val="20"/>
              </w:rPr>
            </w:pPr>
            <w:r w:rsidRPr="00282CCB">
              <w:rPr>
                <w:sz w:val="20"/>
              </w:rPr>
              <w:t xml:space="preserve">Peixe em conserva, tipo: </w:t>
            </w:r>
            <w:r w:rsidRPr="00282CCB">
              <w:rPr>
                <w:b/>
                <w:sz w:val="20"/>
              </w:rPr>
              <w:t>SARDINHA</w:t>
            </w:r>
            <w:r w:rsidRPr="00282CCB">
              <w:rPr>
                <w:sz w:val="20"/>
              </w:rPr>
              <w:t xml:space="preserve"> inteiras sem cabeça em óleo comestível, água, sal e acido cítrico, prazo de validade: 15 meses.</w:t>
            </w:r>
          </w:p>
        </w:tc>
        <w:tc>
          <w:tcPr>
            <w:tcW w:w="1559" w:type="dxa"/>
            <w:vAlign w:val="center"/>
          </w:tcPr>
          <w:p w:rsidR="00C44952" w:rsidRPr="00282CCB" w:rsidRDefault="00C44952" w:rsidP="00F41163">
            <w:pPr>
              <w:jc w:val="center"/>
              <w:rPr>
                <w:sz w:val="20"/>
              </w:rPr>
            </w:pPr>
            <w:r w:rsidRPr="00282CCB">
              <w:rPr>
                <w:sz w:val="20"/>
              </w:rPr>
              <w:t>223080</w:t>
            </w:r>
          </w:p>
        </w:tc>
        <w:tc>
          <w:tcPr>
            <w:tcW w:w="1559" w:type="dxa"/>
            <w:vAlign w:val="center"/>
          </w:tcPr>
          <w:p w:rsidR="00C44952" w:rsidRPr="00472148" w:rsidRDefault="00C44952" w:rsidP="00F41163">
            <w:pPr>
              <w:jc w:val="center"/>
              <w:rPr>
                <w:sz w:val="20"/>
              </w:rPr>
            </w:pPr>
            <w:r w:rsidRPr="00472148">
              <w:rPr>
                <w:sz w:val="20"/>
              </w:rPr>
              <w:t>Lata</w:t>
            </w:r>
          </w:p>
        </w:tc>
        <w:tc>
          <w:tcPr>
            <w:tcW w:w="1418" w:type="dxa"/>
            <w:shd w:val="clear" w:color="auto" w:fill="auto"/>
            <w:vAlign w:val="center"/>
          </w:tcPr>
          <w:p w:rsidR="00C44952" w:rsidRPr="00282CCB" w:rsidRDefault="00C44952" w:rsidP="00F41163">
            <w:pPr>
              <w:jc w:val="center"/>
              <w:rPr>
                <w:sz w:val="20"/>
              </w:rPr>
            </w:pPr>
            <w:r w:rsidRPr="00282CCB">
              <w:rPr>
                <w:sz w:val="20"/>
              </w:rPr>
              <w:t>20</w:t>
            </w:r>
          </w:p>
        </w:tc>
        <w:tc>
          <w:tcPr>
            <w:tcW w:w="1418" w:type="dxa"/>
            <w:vAlign w:val="center"/>
          </w:tcPr>
          <w:p w:rsidR="00C44952" w:rsidRPr="00282CCB" w:rsidRDefault="00C44952" w:rsidP="00F41163">
            <w:pPr>
              <w:jc w:val="center"/>
              <w:rPr>
                <w:sz w:val="20"/>
              </w:rPr>
            </w:pPr>
            <w:r w:rsidRPr="00282CCB">
              <w:rPr>
                <w:sz w:val="20"/>
              </w:rPr>
              <w:t>30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97</w:t>
            </w:r>
          </w:p>
        </w:tc>
        <w:tc>
          <w:tcPr>
            <w:tcW w:w="2990" w:type="dxa"/>
            <w:shd w:val="clear" w:color="auto" w:fill="auto"/>
          </w:tcPr>
          <w:p w:rsidR="00C44952" w:rsidRPr="00282CCB" w:rsidRDefault="00C44952" w:rsidP="00F41163">
            <w:pPr>
              <w:jc w:val="both"/>
              <w:rPr>
                <w:b/>
                <w:sz w:val="20"/>
              </w:rPr>
            </w:pPr>
            <w:r w:rsidRPr="00282CCB">
              <w:rPr>
                <w:b/>
                <w:sz w:val="20"/>
              </w:rPr>
              <w:t>SUCO DE CAJÚ</w:t>
            </w:r>
            <w:r w:rsidRPr="00282CCB">
              <w:rPr>
                <w:sz w:val="20"/>
              </w:rPr>
              <w:t>, suco concentrado de caju, fonte natural de Vitaminas, garrafa com 1 litro</w:t>
            </w:r>
          </w:p>
        </w:tc>
        <w:tc>
          <w:tcPr>
            <w:tcW w:w="1559" w:type="dxa"/>
            <w:vAlign w:val="center"/>
          </w:tcPr>
          <w:p w:rsidR="00C44952" w:rsidRPr="00282CCB" w:rsidRDefault="00C44952" w:rsidP="00F41163">
            <w:pPr>
              <w:jc w:val="center"/>
              <w:rPr>
                <w:sz w:val="20"/>
              </w:rPr>
            </w:pPr>
            <w:r w:rsidRPr="00282CCB">
              <w:rPr>
                <w:sz w:val="20"/>
              </w:rPr>
              <w:t>464758</w:t>
            </w:r>
          </w:p>
        </w:tc>
        <w:tc>
          <w:tcPr>
            <w:tcW w:w="1559" w:type="dxa"/>
            <w:vAlign w:val="center"/>
          </w:tcPr>
          <w:p w:rsidR="00C44952" w:rsidRPr="00472148" w:rsidRDefault="00C44952" w:rsidP="00F41163">
            <w:pPr>
              <w:jc w:val="center"/>
              <w:rPr>
                <w:sz w:val="20"/>
              </w:rPr>
            </w:pPr>
            <w:r w:rsidRPr="00472148">
              <w:rPr>
                <w:sz w:val="20"/>
              </w:rPr>
              <w:t>Garrafa</w:t>
            </w:r>
          </w:p>
        </w:tc>
        <w:tc>
          <w:tcPr>
            <w:tcW w:w="1418" w:type="dxa"/>
            <w:shd w:val="clear" w:color="auto" w:fill="auto"/>
            <w:vAlign w:val="center"/>
          </w:tcPr>
          <w:p w:rsidR="00C44952" w:rsidRPr="00282CCB" w:rsidRDefault="00C44952" w:rsidP="00F41163">
            <w:pPr>
              <w:jc w:val="center"/>
              <w:rPr>
                <w:sz w:val="20"/>
              </w:rPr>
            </w:pPr>
            <w:r w:rsidRPr="00282CCB">
              <w:rPr>
                <w:sz w:val="20"/>
              </w:rPr>
              <w:t>80</w:t>
            </w:r>
          </w:p>
        </w:tc>
        <w:tc>
          <w:tcPr>
            <w:tcW w:w="1418" w:type="dxa"/>
            <w:vAlign w:val="center"/>
          </w:tcPr>
          <w:p w:rsidR="00C44952" w:rsidRPr="00282CCB" w:rsidRDefault="00C44952" w:rsidP="00F41163">
            <w:pPr>
              <w:jc w:val="center"/>
              <w:rPr>
                <w:sz w:val="20"/>
              </w:rPr>
            </w:pPr>
            <w:r w:rsidRPr="00282CCB">
              <w:rPr>
                <w:sz w:val="20"/>
              </w:rPr>
              <w:t>100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98</w:t>
            </w:r>
          </w:p>
        </w:tc>
        <w:tc>
          <w:tcPr>
            <w:tcW w:w="2990" w:type="dxa"/>
            <w:shd w:val="clear" w:color="auto" w:fill="auto"/>
          </w:tcPr>
          <w:p w:rsidR="00C44952" w:rsidRPr="00282CCB" w:rsidRDefault="00C44952" w:rsidP="00F41163">
            <w:pPr>
              <w:jc w:val="both"/>
              <w:rPr>
                <w:b/>
                <w:sz w:val="20"/>
              </w:rPr>
            </w:pPr>
            <w:r w:rsidRPr="00282CCB">
              <w:rPr>
                <w:b/>
                <w:sz w:val="20"/>
              </w:rPr>
              <w:t>SUCO DE GOIABA</w:t>
            </w:r>
            <w:r w:rsidRPr="00282CCB">
              <w:rPr>
                <w:sz w:val="20"/>
              </w:rPr>
              <w:t>, suco concentrado de goiaba, fonte natural de Vitaminas, garrafa com 1 litro</w:t>
            </w:r>
          </w:p>
        </w:tc>
        <w:tc>
          <w:tcPr>
            <w:tcW w:w="1559" w:type="dxa"/>
            <w:vAlign w:val="center"/>
          </w:tcPr>
          <w:p w:rsidR="00C44952" w:rsidRPr="00282CCB" w:rsidRDefault="00C44952" w:rsidP="00F41163">
            <w:pPr>
              <w:jc w:val="center"/>
              <w:rPr>
                <w:sz w:val="20"/>
              </w:rPr>
            </w:pPr>
            <w:r w:rsidRPr="00282CCB">
              <w:rPr>
                <w:sz w:val="20"/>
              </w:rPr>
              <w:t>464759</w:t>
            </w:r>
          </w:p>
        </w:tc>
        <w:tc>
          <w:tcPr>
            <w:tcW w:w="1559" w:type="dxa"/>
            <w:vAlign w:val="center"/>
          </w:tcPr>
          <w:p w:rsidR="00C44952" w:rsidRPr="00472148" w:rsidRDefault="00C44952" w:rsidP="00F41163">
            <w:pPr>
              <w:jc w:val="center"/>
              <w:rPr>
                <w:sz w:val="20"/>
              </w:rPr>
            </w:pPr>
            <w:r w:rsidRPr="00472148">
              <w:rPr>
                <w:sz w:val="20"/>
              </w:rPr>
              <w:t>Garrafa</w:t>
            </w:r>
          </w:p>
        </w:tc>
        <w:tc>
          <w:tcPr>
            <w:tcW w:w="1418" w:type="dxa"/>
            <w:shd w:val="clear" w:color="auto" w:fill="auto"/>
            <w:vAlign w:val="center"/>
          </w:tcPr>
          <w:p w:rsidR="00C44952" w:rsidRPr="00282CCB" w:rsidRDefault="00C44952" w:rsidP="00F41163">
            <w:pPr>
              <w:jc w:val="center"/>
              <w:rPr>
                <w:sz w:val="20"/>
              </w:rPr>
            </w:pPr>
            <w:r w:rsidRPr="00282CCB">
              <w:rPr>
                <w:sz w:val="20"/>
              </w:rPr>
              <w:t>80</w:t>
            </w:r>
          </w:p>
        </w:tc>
        <w:tc>
          <w:tcPr>
            <w:tcW w:w="1418" w:type="dxa"/>
            <w:vAlign w:val="center"/>
          </w:tcPr>
          <w:p w:rsidR="00C44952" w:rsidRPr="00282CCB" w:rsidRDefault="00C44952" w:rsidP="00F41163">
            <w:pPr>
              <w:jc w:val="center"/>
              <w:rPr>
                <w:sz w:val="20"/>
              </w:rPr>
            </w:pPr>
            <w:r w:rsidRPr="00282CCB">
              <w:rPr>
                <w:sz w:val="20"/>
              </w:rPr>
              <w:t>100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99</w:t>
            </w:r>
          </w:p>
        </w:tc>
        <w:tc>
          <w:tcPr>
            <w:tcW w:w="2990" w:type="dxa"/>
            <w:shd w:val="clear" w:color="auto" w:fill="auto"/>
          </w:tcPr>
          <w:p w:rsidR="00C44952" w:rsidRPr="00282CCB" w:rsidRDefault="00C44952" w:rsidP="00F41163">
            <w:pPr>
              <w:jc w:val="both"/>
              <w:rPr>
                <w:b/>
                <w:sz w:val="20"/>
              </w:rPr>
            </w:pPr>
            <w:r w:rsidRPr="00282CCB">
              <w:rPr>
                <w:b/>
                <w:sz w:val="20"/>
              </w:rPr>
              <w:t>SUCO DE MANGA</w:t>
            </w:r>
            <w:r w:rsidRPr="00282CCB">
              <w:rPr>
                <w:sz w:val="20"/>
              </w:rPr>
              <w:t>, suco concentrado de manga, fonte natural de Vitaminas, garrafa com 1 litro</w:t>
            </w:r>
          </w:p>
        </w:tc>
        <w:tc>
          <w:tcPr>
            <w:tcW w:w="1559" w:type="dxa"/>
            <w:vAlign w:val="center"/>
          </w:tcPr>
          <w:p w:rsidR="00C44952" w:rsidRPr="00282CCB" w:rsidRDefault="00C44952" w:rsidP="00F41163">
            <w:pPr>
              <w:jc w:val="center"/>
              <w:rPr>
                <w:sz w:val="20"/>
              </w:rPr>
            </w:pPr>
            <w:r w:rsidRPr="00282CCB">
              <w:rPr>
                <w:sz w:val="20"/>
              </w:rPr>
              <w:t>464754</w:t>
            </w:r>
          </w:p>
        </w:tc>
        <w:tc>
          <w:tcPr>
            <w:tcW w:w="1559" w:type="dxa"/>
            <w:vAlign w:val="center"/>
          </w:tcPr>
          <w:p w:rsidR="00C44952" w:rsidRPr="00472148" w:rsidRDefault="00C44952" w:rsidP="00F41163">
            <w:pPr>
              <w:jc w:val="center"/>
              <w:rPr>
                <w:sz w:val="20"/>
              </w:rPr>
            </w:pPr>
            <w:r w:rsidRPr="00472148">
              <w:rPr>
                <w:sz w:val="20"/>
              </w:rPr>
              <w:t>Garrafa</w:t>
            </w:r>
          </w:p>
        </w:tc>
        <w:tc>
          <w:tcPr>
            <w:tcW w:w="1418" w:type="dxa"/>
            <w:shd w:val="clear" w:color="auto" w:fill="auto"/>
            <w:vAlign w:val="center"/>
          </w:tcPr>
          <w:p w:rsidR="00C44952" w:rsidRPr="00282CCB" w:rsidRDefault="00C44952" w:rsidP="00F41163">
            <w:pPr>
              <w:jc w:val="center"/>
              <w:rPr>
                <w:sz w:val="20"/>
              </w:rPr>
            </w:pPr>
            <w:r w:rsidRPr="00282CCB">
              <w:rPr>
                <w:sz w:val="20"/>
              </w:rPr>
              <w:t>80</w:t>
            </w:r>
          </w:p>
        </w:tc>
        <w:tc>
          <w:tcPr>
            <w:tcW w:w="1418" w:type="dxa"/>
            <w:vAlign w:val="center"/>
          </w:tcPr>
          <w:p w:rsidR="00C44952" w:rsidRPr="00282CCB" w:rsidRDefault="00C44952" w:rsidP="00F41163">
            <w:pPr>
              <w:jc w:val="center"/>
              <w:rPr>
                <w:sz w:val="20"/>
              </w:rPr>
            </w:pPr>
            <w:r w:rsidRPr="00282CCB">
              <w:rPr>
                <w:sz w:val="20"/>
              </w:rPr>
              <w:t>100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100</w:t>
            </w:r>
          </w:p>
        </w:tc>
        <w:tc>
          <w:tcPr>
            <w:tcW w:w="2990" w:type="dxa"/>
            <w:shd w:val="clear" w:color="auto" w:fill="auto"/>
          </w:tcPr>
          <w:p w:rsidR="00C44952" w:rsidRPr="00282CCB" w:rsidRDefault="00C44952" w:rsidP="00F41163">
            <w:pPr>
              <w:jc w:val="both"/>
              <w:rPr>
                <w:b/>
                <w:sz w:val="20"/>
              </w:rPr>
            </w:pPr>
            <w:r w:rsidRPr="00282CCB">
              <w:rPr>
                <w:b/>
                <w:sz w:val="20"/>
              </w:rPr>
              <w:t>SUCO DE MARACUJÁ</w:t>
            </w:r>
            <w:r w:rsidRPr="00282CCB">
              <w:rPr>
                <w:sz w:val="20"/>
              </w:rPr>
              <w:t>, suco concentrado de maracujá, fonte natural de Vitaminas, garrafa com 1 litro</w:t>
            </w:r>
          </w:p>
        </w:tc>
        <w:tc>
          <w:tcPr>
            <w:tcW w:w="1559" w:type="dxa"/>
            <w:vAlign w:val="center"/>
          </w:tcPr>
          <w:p w:rsidR="00C44952" w:rsidRPr="00282CCB" w:rsidRDefault="00C44952" w:rsidP="00F41163">
            <w:pPr>
              <w:jc w:val="center"/>
              <w:rPr>
                <w:sz w:val="20"/>
              </w:rPr>
            </w:pPr>
            <w:r w:rsidRPr="00282CCB">
              <w:rPr>
                <w:sz w:val="20"/>
              </w:rPr>
              <w:t>464751</w:t>
            </w:r>
          </w:p>
        </w:tc>
        <w:tc>
          <w:tcPr>
            <w:tcW w:w="1559" w:type="dxa"/>
            <w:vAlign w:val="center"/>
          </w:tcPr>
          <w:p w:rsidR="00C44952" w:rsidRPr="00472148" w:rsidRDefault="00C44952" w:rsidP="00F41163">
            <w:pPr>
              <w:jc w:val="center"/>
              <w:rPr>
                <w:sz w:val="20"/>
              </w:rPr>
            </w:pPr>
            <w:r w:rsidRPr="00472148">
              <w:rPr>
                <w:sz w:val="20"/>
              </w:rPr>
              <w:t>Garrafa</w:t>
            </w:r>
          </w:p>
        </w:tc>
        <w:tc>
          <w:tcPr>
            <w:tcW w:w="1418" w:type="dxa"/>
            <w:shd w:val="clear" w:color="auto" w:fill="auto"/>
            <w:vAlign w:val="center"/>
          </w:tcPr>
          <w:p w:rsidR="00C44952" w:rsidRPr="00282CCB" w:rsidRDefault="00C44952" w:rsidP="00F41163">
            <w:pPr>
              <w:jc w:val="center"/>
              <w:rPr>
                <w:sz w:val="20"/>
              </w:rPr>
            </w:pPr>
            <w:r w:rsidRPr="00282CCB">
              <w:rPr>
                <w:sz w:val="20"/>
              </w:rPr>
              <w:t>80</w:t>
            </w:r>
          </w:p>
        </w:tc>
        <w:tc>
          <w:tcPr>
            <w:tcW w:w="1418" w:type="dxa"/>
            <w:vAlign w:val="center"/>
          </w:tcPr>
          <w:p w:rsidR="00C44952" w:rsidRPr="00282CCB" w:rsidRDefault="00C44952" w:rsidP="00F41163">
            <w:pPr>
              <w:jc w:val="center"/>
              <w:rPr>
                <w:sz w:val="20"/>
              </w:rPr>
            </w:pPr>
            <w:r w:rsidRPr="00282CCB">
              <w:rPr>
                <w:sz w:val="20"/>
              </w:rPr>
              <w:t>100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101</w:t>
            </w:r>
          </w:p>
        </w:tc>
        <w:tc>
          <w:tcPr>
            <w:tcW w:w="2990" w:type="dxa"/>
            <w:shd w:val="clear" w:color="auto" w:fill="auto"/>
          </w:tcPr>
          <w:p w:rsidR="00C44952" w:rsidRPr="00282CCB" w:rsidRDefault="00C44952" w:rsidP="00F41163">
            <w:pPr>
              <w:jc w:val="both"/>
              <w:rPr>
                <w:b/>
                <w:sz w:val="20"/>
              </w:rPr>
            </w:pPr>
            <w:r w:rsidRPr="00282CCB">
              <w:rPr>
                <w:b/>
                <w:sz w:val="20"/>
              </w:rPr>
              <w:t>SUCO DE UVA</w:t>
            </w:r>
            <w:r w:rsidRPr="00282CCB">
              <w:rPr>
                <w:sz w:val="20"/>
              </w:rPr>
              <w:t>, suco concentrado de uva, fonte natural de Vitaminas, garrafa com 1 litro</w:t>
            </w:r>
          </w:p>
        </w:tc>
        <w:tc>
          <w:tcPr>
            <w:tcW w:w="1559" w:type="dxa"/>
            <w:vAlign w:val="center"/>
          </w:tcPr>
          <w:p w:rsidR="00C44952" w:rsidRPr="00282CCB" w:rsidRDefault="00C44952" w:rsidP="00F41163">
            <w:pPr>
              <w:jc w:val="center"/>
              <w:rPr>
                <w:sz w:val="20"/>
              </w:rPr>
            </w:pPr>
            <w:r w:rsidRPr="00282CCB">
              <w:rPr>
                <w:sz w:val="20"/>
              </w:rPr>
              <w:t>464755</w:t>
            </w:r>
          </w:p>
        </w:tc>
        <w:tc>
          <w:tcPr>
            <w:tcW w:w="1559" w:type="dxa"/>
            <w:vAlign w:val="center"/>
          </w:tcPr>
          <w:p w:rsidR="00C44952" w:rsidRPr="00472148" w:rsidRDefault="00C44952" w:rsidP="00F41163">
            <w:pPr>
              <w:jc w:val="center"/>
              <w:rPr>
                <w:sz w:val="20"/>
              </w:rPr>
            </w:pPr>
            <w:r w:rsidRPr="00472148">
              <w:rPr>
                <w:sz w:val="20"/>
              </w:rPr>
              <w:t>Garrafa</w:t>
            </w:r>
          </w:p>
        </w:tc>
        <w:tc>
          <w:tcPr>
            <w:tcW w:w="1418" w:type="dxa"/>
            <w:shd w:val="clear" w:color="auto" w:fill="auto"/>
            <w:vAlign w:val="center"/>
          </w:tcPr>
          <w:p w:rsidR="00C44952" w:rsidRPr="00282CCB" w:rsidRDefault="00C44952" w:rsidP="00F41163">
            <w:pPr>
              <w:jc w:val="center"/>
              <w:rPr>
                <w:sz w:val="20"/>
              </w:rPr>
            </w:pPr>
            <w:r w:rsidRPr="00282CCB">
              <w:rPr>
                <w:sz w:val="20"/>
              </w:rPr>
              <w:t>80</w:t>
            </w:r>
          </w:p>
        </w:tc>
        <w:tc>
          <w:tcPr>
            <w:tcW w:w="1418" w:type="dxa"/>
            <w:vAlign w:val="center"/>
          </w:tcPr>
          <w:p w:rsidR="00C44952" w:rsidRPr="00282CCB" w:rsidRDefault="00C44952" w:rsidP="00F41163">
            <w:pPr>
              <w:jc w:val="center"/>
              <w:rPr>
                <w:sz w:val="20"/>
              </w:rPr>
            </w:pPr>
            <w:r w:rsidRPr="00282CCB">
              <w:rPr>
                <w:sz w:val="20"/>
              </w:rPr>
              <w:t>100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lastRenderedPageBreak/>
              <w:t>102</w:t>
            </w:r>
          </w:p>
        </w:tc>
        <w:tc>
          <w:tcPr>
            <w:tcW w:w="2990" w:type="dxa"/>
            <w:shd w:val="clear" w:color="auto" w:fill="auto"/>
          </w:tcPr>
          <w:p w:rsidR="00C44952" w:rsidRPr="00282CCB" w:rsidRDefault="00C44952" w:rsidP="00F41163">
            <w:pPr>
              <w:jc w:val="both"/>
              <w:rPr>
                <w:b/>
                <w:sz w:val="20"/>
              </w:rPr>
            </w:pPr>
            <w:r w:rsidRPr="00282CCB">
              <w:rPr>
                <w:b/>
                <w:sz w:val="20"/>
              </w:rPr>
              <w:t>TEMPERO COENTRO</w:t>
            </w:r>
            <w:r w:rsidRPr="00282CCB">
              <w:rPr>
                <w:sz w:val="20"/>
              </w:rPr>
              <w:t>, coentro 100% em pó, pacote com 10 g</w:t>
            </w:r>
          </w:p>
        </w:tc>
        <w:tc>
          <w:tcPr>
            <w:tcW w:w="1559" w:type="dxa"/>
            <w:vAlign w:val="center"/>
          </w:tcPr>
          <w:p w:rsidR="00C44952" w:rsidRPr="00282CCB" w:rsidRDefault="00C44952" w:rsidP="00F41163">
            <w:pPr>
              <w:jc w:val="center"/>
              <w:rPr>
                <w:sz w:val="20"/>
              </w:rPr>
            </w:pPr>
            <w:r w:rsidRPr="00282CCB">
              <w:rPr>
                <w:sz w:val="20"/>
              </w:rPr>
              <w:t>463876</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20</w:t>
            </w:r>
          </w:p>
        </w:tc>
        <w:tc>
          <w:tcPr>
            <w:tcW w:w="1418" w:type="dxa"/>
            <w:vAlign w:val="center"/>
          </w:tcPr>
          <w:p w:rsidR="00C44952" w:rsidRPr="00282CCB" w:rsidRDefault="00C44952" w:rsidP="00F41163">
            <w:pPr>
              <w:jc w:val="center"/>
              <w:rPr>
                <w:sz w:val="20"/>
              </w:rPr>
            </w:pPr>
            <w:r w:rsidRPr="00282CCB">
              <w:rPr>
                <w:sz w:val="20"/>
              </w:rPr>
              <w:t>25</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103</w:t>
            </w:r>
          </w:p>
        </w:tc>
        <w:tc>
          <w:tcPr>
            <w:tcW w:w="2990" w:type="dxa"/>
            <w:shd w:val="clear" w:color="auto" w:fill="auto"/>
          </w:tcPr>
          <w:p w:rsidR="00C44952" w:rsidRPr="00282CCB" w:rsidRDefault="00C44952" w:rsidP="00F41163">
            <w:pPr>
              <w:jc w:val="both"/>
              <w:rPr>
                <w:b/>
                <w:sz w:val="20"/>
              </w:rPr>
            </w:pPr>
            <w:r w:rsidRPr="00282CCB">
              <w:rPr>
                <w:b/>
                <w:sz w:val="20"/>
              </w:rPr>
              <w:t>TEMPERO VERDE</w:t>
            </w:r>
            <w:r w:rsidRPr="00282CCB">
              <w:rPr>
                <w:sz w:val="20"/>
              </w:rPr>
              <w:t>, composto por salsa e cebolinha, em molhe, folhas limpas, viçosas, de cores brilhantes, sem marcas de pragas e talos firme</w:t>
            </w:r>
          </w:p>
        </w:tc>
        <w:tc>
          <w:tcPr>
            <w:tcW w:w="1559" w:type="dxa"/>
            <w:vAlign w:val="center"/>
          </w:tcPr>
          <w:p w:rsidR="00C44952" w:rsidRPr="00282CCB" w:rsidRDefault="00C44952" w:rsidP="00F41163">
            <w:pPr>
              <w:jc w:val="center"/>
              <w:rPr>
                <w:sz w:val="20"/>
              </w:rPr>
            </w:pPr>
            <w:r w:rsidRPr="00282CCB">
              <w:rPr>
                <w:sz w:val="20"/>
              </w:rPr>
              <w:t>463886</w:t>
            </w:r>
          </w:p>
        </w:tc>
        <w:tc>
          <w:tcPr>
            <w:tcW w:w="1559" w:type="dxa"/>
            <w:vAlign w:val="center"/>
          </w:tcPr>
          <w:p w:rsidR="00C44952" w:rsidRPr="00472148" w:rsidRDefault="00C44952" w:rsidP="00F41163">
            <w:pPr>
              <w:jc w:val="center"/>
              <w:rPr>
                <w:sz w:val="20"/>
              </w:rPr>
            </w:pPr>
            <w:r w:rsidRPr="00472148">
              <w:rPr>
                <w:sz w:val="20"/>
              </w:rPr>
              <w:t>Môlho</w:t>
            </w:r>
          </w:p>
        </w:tc>
        <w:tc>
          <w:tcPr>
            <w:tcW w:w="1418" w:type="dxa"/>
            <w:shd w:val="clear" w:color="auto" w:fill="auto"/>
            <w:vAlign w:val="center"/>
          </w:tcPr>
          <w:p w:rsidR="00C44952" w:rsidRPr="00282CCB" w:rsidRDefault="00C44952" w:rsidP="00F41163">
            <w:pPr>
              <w:jc w:val="center"/>
              <w:rPr>
                <w:sz w:val="20"/>
              </w:rPr>
            </w:pPr>
            <w:r w:rsidRPr="00282CCB">
              <w:rPr>
                <w:sz w:val="20"/>
              </w:rPr>
              <w:t>120</w:t>
            </w:r>
          </w:p>
        </w:tc>
        <w:tc>
          <w:tcPr>
            <w:tcW w:w="1418" w:type="dxa"/>
            <w:vAlign w:val="center"/>
          </w:tcPr>
          <w:p w:rsidR="00C44952" w:rsidRPr="00282CCB" w:rsidRDefault="00C44952" w:rsidP="00F41163">
            <w:pPr>
              <w:jc w:val="center"/>
              <w:rPr>
                <w:sz w:val="20"/>
              </w:rPr>
            </w:pPr>
            <w:r w:rsidRPr="00282CCB">
              <w:rPr>
                <w:sz w:val="20"/>
              </w:rPr>
              <w:t>160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104</w:t>
            </w:r>
          </w:p>
        </w:tc>
        <w:tc>
          <w:tcPr>
            <w:tcW w:w="2990" w:type="dxa"/>
            <w:shd w:val="clear" w:color="auto" w:fill="auto"/>
          </w:tcPr>
          <w:p w:rsidR="00C44952" w:rsidRPr="00282CCB" w:rsidRDefault="00C44952" w:rsidP="00F41163">
            <w:pPr>
              <w:jc w:val="both"/>
              <w:rPr>
                <w:b/>
                <w:sz w:val="20"/>
              </w:rPr>
            </w:pPr>
            <w:r w:rsidRPr="00282CCB">
              <w:rPr>
                <w:b/>
                <w:sz w:val="20"/>
              </w:rPr>
              <w:t>TEMPERO ORÉGANO</w:t>
            </w:r>
            <w:r w:rsidRPr="00282CCB">
              <w:rPr>
                <w:sz w:val="20"/>
              </w:rPr>
              <w:t>, orégano desidratado, constituído por folhas genuínas, sãs, limpas e secas, aspecto de folha ovalada e seca, cor verde parda, cheiro e sabor próprio, pacote com 10 g</w:t>
            </w:r>
          </w:p>
        </w:tc>
        <w:tc>
          <w:tcPr>
            <w:tcW w:w="1559" w:type="dxa"/>
            <w:vAlign w:val="center"/>
          </w:tcPr>
          <w:p w:rsidR="00C44952" w:rsidRPr="00282CCB" w:rsidRDefault="00C44952" w:rsidP="00F41163">
            <w:pPr>
              <w:jc w:val="center"/>
              <w:rPr>
                <w:sz w:val="20"/>
              </w:rPr>
            </w:pPr>
            <w:r w:rsidRPr="00282CCB">
              <w:rPr>
                <w:sz w:val="20"/>
              </w:rPr>
              <w:t>463916</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20</w:t>
            </w:r>
          </w:p>
        </w:tc>
        <w:tc>
          <w:tcPr>
            <w:tcW w:w="1418" w:type="dxa"/>
            <w:vAlign w:val="center"/>
          </w:tcPr>
          <w:p w:rsidR="00C44952" w:rsidRPr="00282CCB" w:rsidRDefault="00C44952" w:rsidP="00F41163">
            <w:pPr>
              <w:jc w:val="center"/>
              <w:rPr>
                <w:sz w:val="20"/>
              </w:rPr>
            </w:pPr>
            <w:r w:rsidRPr="00282CCB">
              <w:rPr>
                <w:sz w:val="20"/>
              </w:rPr>
              <w:t>30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105</w:t>
            </w:r>
          </w:p>
        </w:tc>
        <w:tc>
          <w:tcPr>
            <w:tcW w:w="2990" w:type="dxa"/>
            <w:shd w:val="clear" w:color="auto" w:fill="auto"/>
          </w:tcPr>
          <w:p w:rsidR="00C44952" w:rsidRPr="00282CCB" w:rsidRDefault="00C44952" w:rsidP="00F41163">
            <w:pPr>
              <w:jc w:val="both"/>
              <w:rPr>
                <w:b/>
                <w:sz w:val="20"/>
              </w:rPr>
            </w:pPr>
            <w:r w:rsidRPr="00282CCB">
              <w:rPr>
                <w:b/>
                <w:sz w:val="20"/>
              </w:rPr>
              <w:t>FARINHA DE QUIBE</w:t>
            </w:r>
            <w:r w:rsidRPr="00282CCB">
              <w:rPr>
                <w:sz w:val="20"/>
              </w:rPr>
              <w:t>, composição: grãos de trigo selecionados e moídos, tipo: cru</w:t>
            </w:r>
          </w:p>
        </w:tc>
        <w:tc>
          <w:tcPr>
            <w:tcW w:w="1559" w:type="dxa"/>
            <w:vAlign w:val="center"/>
          </w:tcPr>
          <w:p w:rsidR="00C44952" w:rsidRPr="00282CCB" w:rsidRDefault="00C44952" w:rsidP="00F41163">
            <w:pPr>
              <w:jc w:val="center"/>
              <w:rPr>
                <w:sz w:val="20"/>
              </w:rPr>
            </w:pPr>
            <w:r w:rsidRPr="00282CCB">
              <w:rPr>
                <w:sz w:val="20"/>
              </w:rPr>
              <w:t>326330</w:t>
            </w:r>
          </w:p>
        </w:tc>
        <w:tc>
          <w:tcPr>
            <w:tcW w:w="1559" w:type="dxa"/>
            <w:vAlign w:val="center"/>
          </w:tcPr>
          <w:p w:rsidR="00C44952" w:rsidRPr="00472148" w:rsidRDefault="00C44952" w:rsidP="00F41163">
            <w:pPr>
              <w:jc w:val="center"/>
              <w:rPr>
                <w:sz w:val="20"/>
              </w:rPr>
            </w:pPr>
            <w:r w:rsidRPr="00472148">
              <w:rPr>
                <w:sz w:val="20"/>
              </w:rPr>
              <w:t>Pacote</w:t>
            </w:r>
          </w:p>
        </w:tc>
        <w:tc>
          <w:tcPr>
            <w:tcW w:w="1418" w:type="dxa"/>
            <w:shd w:val="clear" w:color="auto" w:fill="auto"/>
            <w:vAlign w:val="center"/>
          </w:tcPr>
          <w:p w:rsidR="00C44952" w:rsidRPr="00282CCB" w:rsidRDefault="00C44952" w:rsidP="00F41163">
            <w:pPr>
              <w:jc w:val="center"/>
              <w:rPr>
                <w:sz w:val="20"/>
              </w:rPr>
            </w:pPr>
            <w:r w:rsidRPr="00282CCB">
              <w:rPr>
                <w:sz w:val="20"/>
              </w:rPr>
              <w:t>10</w:t>
            </w:r>
          </w:p>
        </w:tc>
        <w:tc>
          <w:tcPr>
            <w:tcW w:w="1418" w:type="dxa"/>
            <w:vAlign w:val="center"/>
          </w:tcPr>
          <w:p w:rsidR="00C44952" w:rsidRPr="00282CCB" w:rsidRDefault="00C44952" w:rsidP="00F41163">
            <w:pPr>
              <w:jc w:val="center"/>
              <w:rPr>
                <w:sz w:val="20"/>
              </w:rPr>
            </w:pPr>
            <w:r w:rsidRPr="00282CCB">
              <w:rPr>
                <w:sz w:val="20"/>
              </w:rPr>
              <w:t>20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106</w:t>
            </w:r>
          </w:p>
        </w:tc>
        <w:tc>
          <w:tcPr>
            <w:tcW w:w="2990" w:type="dxa"/>
            <w:shd w:val="clear" w:color="auto" w:fill="auto"/>
          </w:tcPr>
          <w:p w:rsidR="00C44952" w:rsidRPr="00282CCB" w:rsidRDefault="00C44952" w:rsidP="00F41163">
            <w:pPr>
              <w:jc w:val="both"/>
              <w:rPr>
                <w:b/>
                <w:sz w:val="20"/>
              </w:rPr>
            </w:pPr>
            <w:r w:rsidRPr="00282CCB">
              <w:rPr>
                <w:b/>
                <w:sz w:val="20"/>
              </w:rPr>
              <w:t>TOMATE</w:t>
            </w:r>
            <w:r w:rsidRPr="00282CCB">
              <w:rPr>
                <w:sz w:val="20"/>
              </w:rPr>
              <w:t>, frutos firmes, sem machucados, furos ou marcas de pragas</w:t>
            </w:r>
          </w:p>
        </w:tc>
        <w:tc>
          <w:tcPr>
            <w:tcW w:w="1559" w:type="dxa"/>
            <w:vAlign w:val="center"/>
          </w:tcPr>
          <w:p w:rsidR="00C44952" w:rsidRPr="00282CCB" w:rsidRDefault="00C44952" w:rsidP="00F41163">
            <w:pPr>
              <w:jc w:val="center"/>
              <w:rPr>
                <w:sz w:val="20"/>
              </w:rPr>
            </w:pPr>
            <w:r w:rsidRPr="00282CCB">
              <w:rPr>
                <w:sz w:val="20"/>
              </w:rPr>
              <w:t>463806</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120</w:t>
            </w:r>
          </w:p>
        </w:tc>
        <w:tc>
          <w:tcPr>
            <w:tcW w:w="1418" w:type="dxa"/>
            <w:vAlign w:val="center"/>
          </w:tcPr>
          <w:p w:rsidR="00C44952" w:rsidRPr="00282CCB" w:rsidRDefault="00C44952" w:rsidP="00F41163">
            <w:pPr>
              <w:jc w:val="center"/>
              <w:rPr>
                <w:sz w:val="20"/>
              </w:rPr>
            </w:pPr>
            <w:r w:rsidRPr="00282CCB">
              <w:rPr>
                <w:sz w:val="20"/>
              </w:rPr>
              <w:t>160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107</w:t>
            </w:r>
          </w:p>
        </w:tc>
        <w:tc>
          <w:tcPr>
            <w:tcW w:w="2990" w:type="dxa"/>
            <w:shd w:val="clear" w:color="auto" w:fill="auto"/>
          </w:tcPr>
          <w:p w:rsidR="00C44952" w:rsidRPr="00282CCB" w:rsidRDefault="00C44952" w:rsidP="00F41163">
            <w:pPr>
              <w:jc w:val="both"/>
              <w:rPr>
                <w:b/>
                <w:sz w:val="20"/>
              </w:rPr>
            </w:pPr>
            <w:r w:rsidRPr="00282CCB">
              <w:rPr>
                <w:sz w:val="20"/>
              </w:rPr>
              <w:t xml:space="preserve">Fruta, tipo 1: </w:t>
            </w:r>
            <w:r w:rsidRPr="00282CCB">
              <w:rPr>
                <w:b/>
                <w:sz w:val="20"/>
              </w:rPr>
              <w:t>UVA CRIMSON</w:t>
            </w:r>
            <w:r w:rsidRPr="00282CCB">
              <w:rPr>
                <w:sz w:val="20"/>
              </w:rPr>
              <w:t>, apresentação: natural, adicional: sem semente, em cachos com frutos maduros e firmes, de cor brilhante, aroma e sabor da espécie, sem ferimentos ou defeitos</w:t>
            </w:r>
          </w:p>
        </w:tc>
        <w:tc>
          <w:tcPr>
            <w:tcW w:w="1559" w:type="dxa"/>
            <w:vAlign w:val="center"/>
          </w:tcPr>
          <w:p w:rsidR="00C44952" w:rsidRPr="00282CCB" w:rsidRDefault="00C44952" w:rsidP="00F41163">
            <w:pPr>
              <w:jc w:val="center"/>
              <w:rPr>
                <w:sz w:val="20"/>
              </w:rPr>
            </w:pPr>
            <w:r w:rsidRPr="00282CCB">
              <w:rPr>
                <w:sz w:val="20"/>
              </w:rPr>
              <w:t>464903</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20</w:t>
            </w:r>
          </w:p>
        </w:tc>
        <w:tc>
          <w:tcPr>
            <w:tcW w:w="1418" w:type="dxa"/>
            <w:vAlign w:val="center"/>
          </w:tcPr>
          <w:p w:rsidR="00C44952" w:rsidRPr="00282CCB" w:rsidRDefault="00C44952" w:rsidP="00F41163">
            <w:pPr>
              <w:jc w:val="center"/>
              <w:rPr>
                <w:sz w:val="20"/>
              </w:rPr>
            </w:pPr>
            <w:r w:rsidRPr="00282CCB">
              <w:rPr>
                <w:sz w:val="20"/>
              </w:rPr>
              <w:t>30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108</w:t>
            </w:r>
          </w:p>
        </w:tc>
        <w:tc>
          <w:tcPr>
            <w:tcW w:w="2990" w:type="dxa"/>
            <w:shd w:val="clear" w:color="auto" w:fill="auto"/>
          </w:tcPr>
          <w:p w:rsidR="00C44952" w:rsidRPr="00282CCB" w:rsidRDefault="00C44952" w:rsidP="00F41163">
            <w:pPr>
              <w:jc w:val="both"/>
              <w:rPr>
                <w:b/>
                <w:sz w:val="20"/>
              </w:rPr>
            </w:pPr>
            <w:r w:rsidRPr="00282CCB">
              <w:rPr>
                <w:b/>
                <w:sz w:val="20"/>
              </w:rPr>
              <w:t>VAGEM</w:t>
            </w:r>
            <w:r w:rsidRPr="00282CCB">
              <w:rPr>
                <w:sz w:val="20"/>
              </w:rPr>
              <w:t>, limpas, viçosas, de cor brilhante, sem marcas de pragas</w:t>
            </w:r>
          </w:p>
        </w:tc>
        <w:tc>
          <w:tcPr>
            <w:tcW w:w="1559" w:type="dxa"/>
            <w:vAlign w:val="center"/>
          </w:tcPr>
          <w:p w:rsidR="00C44952" w:rsidRPr="00282CCB" w:rsidRDefault="00C44952" w:rsidP="00F41163">
            <w:pPr>
              <w:jc w:val="center"/>
              <w:rPr>
                <w:sz w:val="20"/>
              </w:rPr>
            </w:pPr>
            <w:r w:rsidRPr="00282CCB">
              <w:rPr>
                <w:sz w:val="20"/>
              </w:rPr>
              <w:t>463814</w:t>
            </w:r>
          </w:p>
        </w:tc>
        <w:tc>
          <w:tcPr>
            <w:tcW w:w="1559" w:type="dxa"/>
            <w:vAlign w:val="center"/>
          </w:tcPr>
          <w:p w:rsidR="00C44952" w:rsidRPr="00472148" w:rsidRDefault="00C44952" w:rsidP="00F41163">
            <w:pPr>
              <w:jc w:val="center"/>
              <w:rPr>
                <w:sz w:val="20"/>
              </w:rPr>
            </w:pPr>
            <w:r w:rsidRPr="00472148">
              <w:rPr>
                <w:sz w:val="20"/>
              </w:rPr>
              <w:t>Kg</w:t>
            </w:r>
          </w:p>
        </w:tc>
        <w:tc>
          <w:tcPr>
            <w:tcW w:w="1418" w:type="dxa"/>
            <w:shd w:val="clear" w:color="auto" w:fill="auto"/>
            <w:vAlign w:val="center"/>
          </w:tcPr>
          <w:p w:rsidR="00C44952" w:rsidRPr="00282CCB" w:rsidRDefault="00C44952" w:rsidP="00F41163">
            <w:pPr>
              <w:jc w:val="center"/>
              <w:rPr>
                <w:sz w:val="20"/>
              </w:rPr>
            </w:pPr>
            <w:r w:rsidRPr="00282CCB">
              <w:rPr>
                <w:sz w:val="20"/>
              </w:rPr>
              <w:t>20</w:t>
            </w:r>
          </w:p>
        </w:tc>
        <w:tc>
          <w:tcPr>
            <w:tcW w:w="1418" w:type="dxa"/>
            <w:vAlign w:val="center"/>
          </w:tcPr>
          <w:p w:rsidR="00C44952" w:rsidRPr="00282CCB" w:rsidRDefault="00C44952" w:rsidP="00F41163">
            <w:pPr>
              <w:jc w:val="center"/>
              <w:rPr>
                <w:sz w:val="20"/>
              </w:rPr>
            </w:pPr>
            <w:r w:rsidRPr="00282CCB">
              <w:rPr>
                <w:sz w:val="20"/>
              </w:rPr>
              <w:t>30</w:t>
            </w:r>
          </w:p>
        </w:tc>
      </w:tr>
      <w:tr w:rsidR="00C44952" w:rsidRPr="00282CCB" w:rsidTr="00F41163">
        <w:tc>
          <w:tcPr>
            <w:tcW w:w="696" w:type="dxa"/>
            <w:shd w:val="clear" w:color="auto" w:fill="auto"/>
            <w:vAlign w:val="center"/>
          </w:tcPr>
          <w:p w:rsidR="00C44952" w:rsidRPr="00282CCB" w:rsidRDefault="00C44952" w:rsidP="00F41163">
            <w:pPr>
              <w:jc w:val="center"/>
              <w:rPr>
                <w:sz w:val="20"/>
              </w:rPr>
            </w:pPr>
            <w:r w:rsidRPr="00282CCB">
              <w:rPr>
                <w:sz w:val="20"/>
              </w:rPr>
              <w:t>109</w:t>
            </w:r>
          </w:p>
        </w:tc>
        <w:tc>
          <w:tcPr>
            <w:tcW w:w="2990" w:type="dxa"/>
            <w:shd w:val="clear" w:color="auto" w:fill="auto"/>
          </w:tcPr>
          <w:p w:rsidR="00C44952" w:rsidRPr="00282CCB" w:rsidRDefault="00C44952" w:rsidP="00F41163">
            <w:pPr>
              <w:jc w:val="both"/>
              <w:rPr>
                <w:b/>
                <w:sz w:val="20"/>
              </w:rPr>
            </w:pPr>
            <w:r w:rsidRPr="00282CCB">
              <w:rPr>
                <w:b/>
                <w:sz w:val="20"/>
              </w:rPr>
              <w:t>VINAGRE BRANCO</w:t>
            </w:r>
            <w:r w:rsidRPr="00282CCB">
              <w:rPr>
                <w:sz w:val="20"/>
              </w:rPr>
              <w:t>, fermentado acético de maça, acidez de 4,0%, não contém Glúten, embalagem de 750 ml</w:t>
            </w:r>
          </w:p>
        </w:tc>
        <w:tc>
          <w:tcPr>
            <w:tcW w:w="1559" w:type="dxa"/>
            <w:vAlign w:val="center"/>
          </w:tcPr>
          <w:p w:rsidR="00C44952" w:rsidRPr="00282CCB" w:rsidRDefault="00C44952" w:rsidP="00F41163">
            <w:pPr>
              <w:jc w:val="center"/>
              <w:rPr>
                <w:sz w:val="20"/>
              </w:rPr>
            </w:pPr>
            <w:r w:rsidRPr="00282CCB">
              <w:rPr>
                <w:sz w:val="20"/>
              </w:rPr>
              <w:t>340581</w:t>
            </w:r>
          </w:p>
        </w:tc>
        <w:tc>
          <w:tcPr>
            <w:tcW w:w="1559" w:type="dxa"/>
            <w:vAlign w:val="center"/>
          </w:tcPr>
          <w:p w:rsidR="00C44952" w:rsidRPr="00472148" w:rsidRDefault="00C44952" w:rsidP="00F41163">
            <w:pPr>
              <w:jc w:val="center"/>
              <w:rPr>
                <w:sz w:val="20"/>
              </w:rPr>
            </w:pPr>
            <w:r w:rsidRPr="00472148">
              <w:rPr>
                <w:sz w:val="20"/>
              </w:rPr>
              <w:t>Garrafa</w:t>
            </w:r>
          </w:p>
        </w:tc>
        <w:tc>
          <w:tcPr>
            <w:tcW w:w="1418" w:type="dxa"/>
            <w:shd w:val="clear" w:color="auto" w:fill="auto"/>
            <w:vAlign w:val="center"/>
          </w:tcPr>
          <w:p w:rsidR="00C44952" w:rsidRPr="00282CCB" w:rsidRDefault="00C44952" w:rsidP="00F41163">
            <w:pPr>
              <w:jc w:val="center"/>
              <w:rPr>
                <w:sz w:val="20"/>
              </w:rPr>
            </w:pPr>
            <w:r w:rsidRPr="00282CCB">
              <w:rPr>
                <w:sz w:val="20"/>
              </w:rPr>
              <w:t>20</w:t>
            </w:r>
          </w:p>
        </w:tc>
        <w:tc>
          <w:tcPr>
            <w:tcW w:w="1418" w:type="dxa"/>
            <w:vAlign w:val="center"/>
          </w:tcPr>
          <w:p w:rsidR="00C44952" w:rsidRPr="00282CCB" w:rsidRDefault="00C44952" w:rsidP="00F41163">
            <w:pPr>
              <w:jc w:val="center"/>
              <w:rPr>
                <w:sz w:val="20"/>
              </w:rPr>
            </w:pPr>
            <w:r w:rsidRPr="00282CCB">
              <w:rPr>
                <w:sz w:val="20"/>
              </w:rPr>
              <w:t>30</w:t>
            </w:r>
          </w:p>
        </w:tc>
      </w:tr>
    </w:tbl>
    <w:p w:rsidR="00C44952" w:rsidRPr="00282CCB" w:rsidRDefault="00C44952" w:rsidP="00BB76DD">
      <w:pPr>
        <w:spacing w:before="120" w:after="120"/>
        <w:jc w:val="both"/>
        <w:rPr>
          <w:sz w:val="24"/>
          <w:szCs w:val="24"/>
        </w:rPr>
      </w:pPr>
      <w:r w:rsidRPr="00282CCB">
        <w:rPr>
          <w:sz w:val="24"/>
          <w:szCs w:val="24"/>
        </w:rPr>
        <w:t>1.</w:t>
      </w:r>
      <w:r>
        <w:rPr>
          <w:sz w:val="24"/>
          <w:szCs w:val="24"/>
        </w:rPr>
        <w:t>3</w:t>
      </w:r>
      <w:r w:rsidRPr="00282CCB">
        <w:rPr>
          <w:sz w:val="24"/>
          <w:szCs w:val="24"/>
        </w:rPr>
        <w:t>.2 – As quantidades máxima e mínima ora dispostas são mera estimativa, elaboradas com intuito de orientar a empresa na apresentação de sua proposta, não obrigando a Administração a adquirir a quantidade integral dos bens.</w:t>
      </w:r>
    </w:p>
    <w:p w:rsidR="00BC2064" w:rsidRPr="00A03302" w:rsidRDefault="00BC2064" w:rsidP="00BB76DD">
      <w:pPr>
        <w:spacing w:before="120" w:after="120"/>
        <w:jc w:val="both"/>
        <w:rPr>
          <w:b/>
          <w:sz w:val="24"/>
        </w:rPr>
      </w:pPr>
      <w:r w:rsidRPr="00A03302">
        <w:rPr>
          <w:b/>
          <w:sz w:val="24"/>
        </w:rPr>
        <w:t>2 – OBRIGAÇÕES DA CONTRATADA</w:t>
      </w:r>
    </w:p>
    <w:p w:rsidR="00BC2064" w:rsidRPr="00A03302" w:rsidRDefault="00BC2064" w:rsidP="00BB76DD">
      <w:pPr>
        <w:spacing w:before="120" w:after="120"/>
        <w:jc w:val="both"/>
        <w:rPr>
          <w:sz w:val="24"/>
        </w:rPr>
      </w:pPr>
      <w:r w:rsidRPr="00A03302">
        <w:rPr>
          <w:sz w:val="24"/>
        </w:rPr>
        <w:t>2.1 – A CONTRATADA deve cumprir todas as obrigações constantes no instrumento convocatório, seus anexos e sua proposta, assumindo como exclusivamente seus os riscos e as despesas decorrentes da boa execução do objeto e, ainda:</w:t>
      </w:r>
    </w:p>
    <w:p w:rsidR="00BC2064" w:rsidRPr="00A03302" w:rsidRDefault="00BC2064" w:rsidP="00BB76DD">
      <w:pPr>
        <w:spacing w:before="120" w:after="120"/>
        <w:jc w:val="both"/>
        <w:rPr>
          <w:sz w:val="24"/>
        </w:rPr>
      </w:pPr>
      <w:r w:rsidRPr="00A03302">
        <w:rPr>
          <w:sz w:val="24"/>
        </w:rPr>
        <w:t xml:space="preserve">2.1.1 – Efetuar a entrega do objeto em perfeitas condições, conforme especificações, prazo e local constantes no Termo de Referência e seus anexos, acompanhado da respectiva nota fiscal, na qual constarão as indicações referentes a: marca, fabricante, modelo e prazo de garantia; </w:t>
      </w:r>
    </w:p>
    <w:p w:rsidR="00BC2064" w:rsidRPr="00A03302" w:rsidRDefault="00BC2064" w:rsidP="00BB76DD">
      <w:pPr>
        <w:spacing w:before="120" w:after="120"/>
        <w:jc w:val="both"/>
        <w:rPr>
          <w:sz w:val="24"/>
        </w:rPr>
      </w:pPr>
      <w:r w:rsidRPr="00A03302">
        <w:rPr>
          <w:sz w:val="24"/>
        </w:rPr>
        <w:t>2.1.2 – Responsabilizar-se pelos vícios e danos decorrentes do objeto, de acordo com o Código de Defesa do Consumidor (Lei nº 8.078/1990);</w:t>
      </w:r>
    </w:p>
    <w:p w:rsidR="00BC2064" w:rsidRPr="00A03302" w:rsidRDefault="00BC2064" w:rsidP="00BB76DD">
      <w:pPr>
        <w:spacing w:before="120" w:after="120"/>
        <w:jc w:val="both"/>
        <w:rPr>
          <w:sz w:val="24"/>
        </w:rPr>
      </w:pPr>
      <w:r w:rsidRPr="00A03302">
        <w:rPr>
          <w:sz w:val="24"/>
        </w:rPr>
        <w:t>2.1.3 – Substituir, às suas expensas, no prazo fixado pela Administração, o objeto em desacordo com as especificações deste Termo de Referência;</w:t>
      </w:r>
    </w:p>
    <w:p w:rsidR="00BC2064" w:rsidRPr="00A03302" w:rsidRDefault="00BC2064" w:rsidP="00BB76DD">
      <w:pPr>
        <w:spacing w:before="120" w:after="120"/>
        <w:jc w:val="both"/>
        <w:rPr>
          <w:sz w:val="24"/>
        </w:rPr>
      </w:pPr>
      <w:r w:rsidRPr="00A03302">
        <w:rPr>
          <w:sz w:val="24"/>
        </w:rPr>
        <w:t>2.1.4 – Comunicar à Administração, no prazo máximo de 24 (vinte e quatro) horas que antecede a data da entrega, os motivos que impossibilitem o cumprimento do prazo previsto, com a devida comprovação;</w:t>
      </w:r>
    </w:p>
    <w:p w:rsidR="00BC2064" w:rsidRPr="00A03302" w:rsidRDefault="00BC2064" w:rsidP="00BB76DD">
      <w:pPr>
        <w:spacing w:before="120" w:after="120"/>
        <w:jc w:val="both"/>
        <w:rPr>
          <w:sz w:val="24"/>
        </w:rPr>
      </w:pPr>
      <w:r w:rsidRPr="00A03302">
        <w:rPr>
          <w:sz w:val="24"/>
        </w:rPr>
        <w:t>2.1.5 – Manter, durante toda a execução do contrato, em compatibilidade com as obrigações assumidas, todas as condições de habilitação e qualificação exigidas na licitação;</w:t>
      </w:r>
    </w:p>
    <w:p w:rsidR="00BC2064" w:rsidRPr="00A03302" w:rsidRDefault="00BC2064" w:rsidP="00BB76DD">
      <w:pPr>
        <w:spacing w:before="120" w:after="120"/>
        <w:jc w:val="both"/>
        <w:rPr>
          <w:sz w:val="24"/>
        </w:rPr>
      </w:pPr>
      <w:r w:rsidRPr="00A03302">
        <w:rPr>
          <w:sz w:val="24"/>
        </w:rPr>
        <w:t>2.1.6 – Indicar preposto para representá-la durante a execução do contrato;</w:t>
      </w:r>
    </w:p>
    <w:p w:rsidR="00BC2064" w:rsidRPr="00A03302" w:rsidRDefault="00BC2064" w:rsidP="00BB76DD">
      <w:pPr>
        <w:spacing w:before="120" w:after="120"/>
        <w:jc w:val="both"/>
        <w:rPr>
          <w:sz w:val="24"/>
        </w:rPr>
      </w:pPr>
      <w:r w:rsidRPr="00A03302">
        <w:rPr>
          <w:sz w:val="24"/>
        </w:rPr>
        <w:t>2.1.7 – Comunicar à Administração sobre qualquer alteração no endereço, conta bancária ou outros dados necessários para recebimento de correspondência, enquanto perdurar os efeitos da contratação;</w:t>
      </w:r>
    </w:p>
    <w:p w:rsidR="00BC2064" w:rsidRPr="00A03302" w:rsidRDefault="00BC2064" w:rsidP="00BB76DD">
      <w:pPr>
        <w:spacing w:before="120" w:after="120"/>
        <w:jc w:val="both"/>
        <w:rPr>
          <w:sz w:val="24"/>
        </w:rPr>
      </w:pPr>
      <w:r w:rsidRPr="00A03302">
        <w:rPr>
          <w:sz w:val="24"/>
        </w:rPr>
        <w:lastRenderedPageBreak/>
        <w:t>2.1.8 – Receber as comunicações da Administração e respondê-las ou atendê-las nos prazos específicos constantes da comunicação;</w:t>
      </w:r>
    </w:p>
    <w:p w:rsidR="00BC2064" w:rsidRPr="00A03302" w:rsidRDefault="00BC2064" w:rsidP="00BB76DD">
      <w:pPr>
        <w:spacing w:before="120" w:after="120"/>
        <w:jc w:val="both"/>
        <w:rPr>
          <w:sz w:val="24"/>
        </w:rPr>
      </w:pPr>
      <w:r w:rsidRPr="00A03302">
        <w:rPr>
          <w:sz w:val="24"/>
        </w:rPr>
        <w:t>2.1.9 – Arcar com todas as despesas diretas e indiretas decorrentes do objeto, tais como tributos, encargos sociais e trabalhistas, transporte, depósito e entrega dos objetos, assim fornecer os serviços contratados sem cobrança de qualquer valor adicional;</w:t>
      </w:r>
    </w:p>
    <w:p w:rsidR="00BC2064" w:rsidRPr="00A03302" w:rsidRDefault="00BC2064" w:rsidP="00BB76DD">
      <w:pPr>
        <w:spacing w:before="120" w:after="120"/>
        <w:jc w:val="both"/>
        <w:rPr>
          <w:sz w:val="24"/>
        </w:rPr>
      </w:pPr>
      <w:r w:rsidRPr="00A03302">
        <w:rPr>
          <w:sz w:val="24"/>
        </w:rPr>
        <w:t>2.1.10 – Fornecer todos os produtos no local indicado neste Termo de Referência;</w:t>
      </w:r>
    </w:p>
    <w:p w:rsidR="00BC2064" w:rsidRPr="00A03302" w:rsidRDefault="00BC2064" w:rsidP="00BB76DD">
      <w:pPr>
        <w:spacing w:before="120" w:after="120"/>
        <w:jc w:val="both"/>
        <w:rPr>
          <w:sz w:val="24"/>
        </w:rPr>
      </w:pPr>
      <w:r w:rsidRPr="00A03302">
        <w:rPr>
          <w:sz w:val="24"/>
        </w:rPr>
        <w:t>2.1.11 – Garantir as especificações e prazos de validade dos insumos solicitados;</w:t>
      </w:r>
    </w:p>
    <w:p w:rsidR="00BC2064" w:rsidRPr="00A03302" w:rsidRDefault="00BC2064" w:rsidP="00BB76DD">
      <w:pPr>
        <w:spacing w:before="120" w:after="120"/>
        <w:jc w:val="both"/>
        <w:rPr>
          <w:sz w:val="24"/>
        </w:rPr>
      </w:pPr>
      <w:r w:rsidRPr="00A03302">
        <w:rPr>
          <w:sz w:val="24"/>
        </w:rPr>
        <w:t>2.1.12 – Apresentar documentos, relatórios ou demais informações necessárias a execução do contrato.</w:t>
      </w:r>
    </w:p>
    <w:p w:rsidR="00BC2064" w:rsidRPr="00A03302" w:rsidRDefault="00BC2064" w:rsidP="008120C5">
      <w:pPr>
        <w:spacing w:before="120" w:after="120"/>
        <w:jc w:val="both"/>
        <w:rPr>
          <w:sz w:val="24"/>
        </w:rPr>
      </w:pPr>
      <w:r w:rsidRPr="00A03302">
        <w:rPr>
          <w:sz w:val="24"/>
        </w:rPr>
        <w:t xml:space="preserve">2.1.13 – A contratada terá a obrigação de entregar os produtos em perfeitas condições de uso, como embalagens lacradas; carnes bem refrigeradas; legumes, verduras e hortaliças de forma frescas e com boa aparência e as demais especificações contidas neste Termo de Referência. </w:t>
      </w:r>
    </w:p>
    <w:p w:rsidR="00BC2064" w:rsidRPr="00A03302" w:rsidRDefault="00BC2064" w:rsidP="008120C5">
      <w:pPr>
        <w:spacing w:before="120" w:after="120"/>
        <w:jc w:val="both"/>
        <w:rPr>
          <w:sz w:val="24"/>
        </w:rPr>
      </w:pPr>
      <w:r w:rsidRPr="00A03302">
        <w:rPr>
          <w:sz w:val="24"/>
        </w:rPr>
        <w:t>2.1.14 - Os itens deverão ser entregue de acordo com a quantidade solicitada pelo setor competente, no período compreendido entre 8h às 10h, sempre às segundas feiras, exceto nos feriados nacionais, do Estado do Rio de Janeiro e do Município de Bom Jardim, nesses casos de feriados a entrega deve acontecer no próximo dia útil, no mesmo horário.</w:t>
      </w:r>
    </w:p>
    <w:p w:rsidR="00BC2064" w:rsidRDefault="00BC2064" w:rsidP="008120C5">
      <w:pPr>
        <w:spacing w:before="120" w:after="120"/>
        <w:jc w:val="both"/>
        <w:rPr>
          <w:sz w:val="24"/>
        </w:rPr>
      </w:pPr>
      <w:r w:rsidRPr="00A03302">
        <w:rPr>
          <w:sz w:val="24"/>
        </w:rPr>
        <w:t>2.1.15 - A entrega dos produtos deverá ser acompanhada de notas fiscais em 02 (duas) vias, discriminando os produtos de acordo com o empenho e os dados bancários para pagamento.</w:t>
      </w:r>
    </w:p>
    <w:p w:rsidR="00BC2064" w:rsidRPr="00A03302" w:rsidRDefault="008120C5" w:rsidP="008120C5">
      <w:pPr>
        <w:spacing w:before="120" w:after="120"/>
        <w:jc w:val="both"/>
        <w:rPr>
          <w:sz w:val="24"/>
        </w:rPr>
      </w:pPr>
      <w:r>
        <w:rPr>
          <w:sz w:val="24"/>
        </w:rPr>
        <w:t>2.1.16 –</w:t>
      </w:r>
      <w:r w:rsidR="00BC2064" w:rsidRPr="00A03302">
        <w:rPr>
          <w:sz w:val="24"/>
        </w:rPr>
        <w:t xml:space="preserve"> Em relação ao produto 79 (Pão francês) da tabela de “Detalhamento do Objeto”, a entrega do mesmo deverá ser feita todos os dias da semana, quando solicitado pela Coordenação, exceto aos sábados, os domingos, feriados nacionais, estaduais e municipais, ate o horário de 8:30 da manhã, com a quantidade estipulada na nota de empenho.</w:t>
      </w:r>
    </w:p>
    <w:p w:rsidR="00BC2064" w:rsidRPr="00A03302" w:rsidRDefault="008120C5" w:rsidP="008120C5">
      <w:pPr>
        <w:spacing w:before="120" w:after="120"/>
        <w:jc w:val="both"/>
        <w:rPr>
          <w:sz w:val="24"/>
        </w:rPr>
      </w:pPr>
      <w:r>
        <w:rPr>
          <w:sz w:val="24"/>
        </w:rPr>
        <w:t>2.1.17 –</w:t>
      </w:r>
      <w:r w:rsidR="00BC2064" w:rsidRPr="00A03302">
        <w:rPr>
          <w:sz w:val="24"/>
        </w:rPr>
        <w:t xml:space="preserve"> Entregar os produtos contendo em sua embalagem a data de fabricação, validade e/ou vida útil dos mesmos;</w:t>
      </w:r>
    </w:p>
    <w:p w:rsidR="00BC2064" w:rsidRPr="00A03302" w:rsidRDefault="008120C5" w:rsidP="008120C5">
      <w:pPr>
        <w:spacing w:before="120" w:after="120"/>
        <w:jc w:val="both"/>
        <w:rPr>
          <w:sz w:val="24"/>
        </w:rPr>
      </w:pPr>
      <w:r>
        <w:rPr>
          <w:sz w:val="24"/>
        </w:rPr>
        <w:t>2.1.18 –</w:t>
      </w:r>
      <w:r w:rsidR="00BC2064" w:rsidRPr="00A03302">
        <w:rPr>
          <w:sz w:val="24"/>
        </w:rPr>
        <w:t xml:space="preserve"> Será exigida, no mínimo, a validade de 12 (doze) meses, contados da data de entrega, para os produtos não perecíveis.</w:t>
      </w:r>
    </w:p>
    <w:p w:rsidR="00BC2064" w:rsidRPr="00A03302" w:rsidRDefault="008120C5" w:rsidP="008120C5">
      <w:pPr>
        <w:spacing w:before="120" w:after="120"/>
        <w:jc w:val="both"/>
        <w:rPr>
          <w:sz w:val="24"/>
        </w:rPr>
      </w:pPr>
      <w:r>
        <w:rPr>
          <w:sz w:val="24"/>
        </w:rPr>
        <w:t xml:space="preserve">2.1.19 – </w:t>
      </w:r>
      <w:r w:rsidR="00BC2064" w:rsidRPr="00A03302">
        <w:rPr>
          <w:sz w:val="24"/>
        </w:rPr>
        <w:t xml:space="preserve">Será exigida a validade mínima de 30 (trinta) dias para produtos perecíveis como as carnes congeladas e demais produtos da mesma classe. </w:t>
      </w:r>
    </w:p>
    <w:p w:rsidR="00BC2064" w:rsidRPr="00A03302" w:rsidRDefault="008120C5" w:rsidP="008120C5">
      <w:pPr>
        <w:spacing w:before="120" w:after="120"/>
        <w:jc w:val="both"/>
        <w:rPr>
          <w:sz w:val="24"/>
        </w:rPr>
      </w:pPr>
      <w:r>
        <w:rPr>
          <w:sz w:val="24"/>
        </w:rPr>
        <w:t>2.1.20 –</w:t>
      </w:r>
      <w:r w:rsidR="00BC2064" w:rsidRPr="00A03302">
        <w:rPr>
          <w:sz w:val="24"/>
        </w:rPr>
        <w:t xml:space="preserve"> Repor o produto dentro do prazo de validade e/ou vida útil, no caso de qualquer alteração dos mesmos, no prazo de 48 horas;</w:t>
      </w:r>
    </w:p>
    <w:p w:rsidR="00BC2064" w:rsidRPr="00A03302" w:rsidRDefault="00BC2064" w:rsidP="00BB76DD">
      <w:pPr>
        <w:spacing w:before="120" w:after="120"/>
        <w:jc w:val="both"/>
        <w:rPr>
          <w:b/>
          <w:sz w:val="24"/>
        </w:rPr>
      </w:pPr>
      <w:r w:rsidRPr="00A03302">
        <w:rPr>
          <w:b/>
          <w:sz w:val="24"/>
        </w:rPr>
        <w:t>3 – OBRIGAÇÕES DA ADMINISTRAÇÃO</w:t>
      </w:r>
    </w:p>
    <w:p w:rsidR="00BC2064" w:rsidRPr="00A03302" w:rsidRDefault="00BC2064" w:rsidP="00BB76DD">
      <w:pPr>
        <w:spacing w:before="120" w:after="120"/>
        <w:jc w:val="both"/>
        <w:rPr>
          <w:sz w:val="24"/>
        </w:rPr>
      </w:pPr>
      <w:r w:rsidRPr="00A03302">
        <w:rPr>
          <w:sz w:val="24"/>
        </w:rPr>
        <w:t>3.1 – A Administração está sujeita às seguintes obrigações:</w:t>
      </w:r>
    </w:p>
    <w:p w:rsidR="00BC2064" w:rsidRPr="00A03302" w:rsidRDefault="00BC2064" w:rsidP="00BB76DD">
      <w:pPr>
        <w:spacing w:before="120" w:after="120"/>
        <w:jc w:val="both"/>
        <w:rPr>
          <w:sz w:val="24"/>
        </w:rPr>
      </w:pPr>
      <w:r w:rsidRPr="00A03302">
        <w:rPr>
          <w:sz w:val="24"/>
        </w:rPr>
        <w:t>3.1.1 – Emitir a ordem de início e receber o objeto no prazo e condições estabelecidas no instrumento convocatório e seus anexos;</w:t>
      </w:r>
    </w:p>
    <w:p w:rsidR="00BC2064" w:rsidRPr="00A03302" w:rsidRDefault="00BC2064" w:rsidP="00BB76DD">
      <w:pPr>
        <w:spacing w:before="120" w:after="120"/>
        <w:jc w:val="both"/>
        <w:rPr>
          <w:sz w:val="24"/>
        </w:rPr>
      </w:pPr>
      <w:r w:rsidRPr="00A03302">
        <w:rPr>
          <w:sz w:val="24"/>
        </w:rPr>
        <w:t>3.1.2 – Verificar minuciosamente, no prazo fixado, a conformidade dos bens recebidos provisoriamente com as especificações constantes do instrumento convocatório e da proposta, para fins de aceitação e recebimento definitivo;</w:t>
      </w:r>
    </w:p>
    <w:p w:rsidR="00BC2064" w:rsidRPr="00A03302" w:rsidRDefault="00BC2064" w:rsidP="00BB76DD">
      <w:pPr>
        <w:spacing w:before="120" w:after="120"/>
        <w:jc w:val="both"/>
        <w:rPr>
          <w:sz w:val="24"/>
        </w:rPr>
      </w:pPr>
      <w:r w:rsidRPr="00A03302">
        <w:rPr>
          <w:sz w:val="24"/>
        </w:rPr>
        <w:t>3.1.3 – Comunicar à CONTRATADA, por escrito, sobre imperfeições, falhas ou irregularidades verificadas no objeto fornecido, para que seja substituído, reparado ou corrigido;</w:t>
      </w:r>
    </w:p>
    <w:p w:rsidR="00BC2064" w:rsidRPr="00A03302" w:rsidRDefault="00BC2064" w:rsidP="00BB76DD">
      <w:pPr>
        <w:spacing w:before="120" w:after="120"/>
        <w:jc w:val="both"/>
        <w:rPr>
          <w:sz w:val="24"/>
        </w:rPr>
      </w:pPr>
      <w:r w:rsidRPr="00A03302">
        <w:rPr>
          <w:sz w:val="24"/>
        </w:rPr>
        <w:t>3.1.4 – Acompanhar e fiscalizar o cumprimento das obrigações da CONTRATADA, através de comissão ou servidor especialmente designado para tanto, aplicando sanções administrativas em caso de descumprimento das obrigações sem justificativa;</w:t>
      </w:r>
    </w:p>
    <w:p w:rsidR="00BC2064" w:rsidRPr="00A03302" w:rsidRDefault="00BC2064" w:rsidP="00BB76DD">
      <w:pPr>
        <w:spacing w:before="120" w:after="120"/>
        <w:jc w:val="both"/>
        <w:rPr>
          <w:sz w:val="24"/>
        </w:rPr>
      </w:pPr>
      <w:r w:rsidRPr="00A03302">
        <w:rPr>
          <w:sz w:val="24"/>
        </w:rPr>
        <w:t>3.1.5 – Efetuar o pagamento à CONTRATADA no valor correspondente ao fornecimento do objeto, no prazo e forma estabelecidos no instrumento convocatório e seus anexos;</w:t>
      </w:r>
    </w:p>
    <w:p w:rsidR="00BC2064" w:rsidRPr="00A03302" w:rsidRDefault="00BC2064" w:rsidP="00BB76DD">
      <w:pPr>
        <w:spacing w:before="120" w:after="120"/>
        <w:jc w:val="both"/>
        <w:rPr>
          <w:sz w:val="24"/>
        </w:rPr>
      </w:pPr>
      <w:r w:rsidRPr="00A03302">
        <w:rPr>
          <w:sz w:val="24"/>
        </w:rPr>
        <w:lastRenderedPageBreak/>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717C31" w:rsidRPr="00A05537" w:rsidRDefault="00717C31" w:rsidP="00BB76DD">
      <w:pPr>
        <w:spacing w:before="120" w:after="120"/>
        <w:jc w:val="both"/>
        <w:rPr>
          <w:b/>
          <w:sz w:val="24"/>
        </w:rPr>
      </w:pPr>
      <w:r>
        <w:rPr>
          <w:b/>
          <w:sz w:val="24"/>
        </w:rPr>
        <w:t>4</w:t>
      </w:r>
      <w:r w:rsidRPr="00A05537">
        <w:rPr>
          <w:b/>
          <w:sz w:val="24"/>
        </w:rPr>
        <w:t xml:space="preserve"> – FORMA DE PAGAMENTO</w:t>
      </w:r>
    </w:p>
    <w:p w:rsidR="00BC2064" w:rsidRPr="00A03302" w:rsidRDefault="00BC2064" w:rsidP="00BB76DD">
      <w:pPr>
        <w:spacing w:before="120" w:after="120"/>
        <w:jc w:val="both"/>
        <w:rPr>
          <w:sz w:val="24"/>
        </w:rPr>
      </w:pPr>
      <w:r>
        <w:rPr>
          <w:sz w:val="24"/>
        </w:rPr>
        <w:t>4</w:t>
      </w:r>
      <w:r w:rsidRPr="00A03302">
        <w:rPr>
          <w:sz w:val="24"/>
        </w:rPr>
        <w:t>.1 – O CONTRATANTE terá:</w:t>
      </w:r>
    </w:p>
    <w:p w:rsidR="00BC2064" w:rsidRPr="00A03302" w:rsidRDefault="00BC2064" w:rsidP="00D23112">
      <w:pPr>
        <w:spacing w:before="120" w:after="120"/>
        <w:jc w:val="both"/>
        <w:rPr>
          <w:sz w:val="24"/>
        </w:rPr>
      </w:pPr>
      <w:r>
        <w:rPr>
          <w:sz w:val="24"/>
        </w:rPr>
        <w:t>4</w:t>
      </w:r>
      <w:r w:rsidRPr="00A03302">
        <w:rPr>
          <w:sz w:val="24"/>
        </w:rPr>
        <w:t xml:space="preserve">.1.1 – O prazo de 05 (cinco) dias corridos, contados da data do recebimento definitivo dos bens, </w:t>
      </w:r>
      <w:r w:rsidRPr="00A051F2">
        <w:rPr>
          <w:color w:val="000000"/>
          <w:sz w:val="24"/>
        </w:rPr>
        <w:t>para realizar o pagamento, nos casos de bens recebidos cujo valor não ultrapasse R$17.600,00 (dezessete mil e seiscentos reais), na forma do art. 5º</w:t>
      </w:r>
      <w:r w:rsidR="00D23112" w:rsidRPr="00A051F2">
        <w:rPr>
          <w:color w:val="000000"/>
          <w:sz w:val="24"/>
        </w:rPr>
        <w:t>, §3º da Lei Federal nº 8666/93, vedando-se o parcelamento de faturamento, solicitações de cobrança, ordens de pagamento que caracterizem inobservância da ordem cronológica estabelecidas no dispositivo citado.</w:t>
      </w:r>
    </w:p>
    <w:p w:rsidR="00BC2064" w:rsidRPr="00A03302" w:rsidRDefault="00BC2064" w:rsidP="00BB76DD">
      <w:pPr>
        <w:spacing w:before="120" w:after="120"/>
        <w:jc w:val="both"/>
        <w:rPr>
          <w:sz w:val="24"/>
        </w:rPr>
      </w:pPr>
      <w:r>
        <w:rPr>
          <w:sz w:val="24"/>
        </w:rPr>
        <w:t>4</w:t>
      </w:r>
      <w:r w:rsidRPr="00A03302">
        <w:rPr>
          <w:sz w:val="24"/>
        </w:rPr>
        <w:t>.1.2 – O prazo de 30 (trinta) dias corridos, contados da data do recebimento definitivo dos bens, para realizar o pagamento, nas demais hipóteses.</w:t>
      </w:r>
    </w:p>
    <w:p w:rsidR="00BC2064" w:rsidRPr="00A03302" w:rsidRDefault="00BC2064" w:rsidP="00BB76DD">
      <w:pPr>
        <w:spacing w:before="120" w:after="120"/>
        <w:jc w:val="both"/>
        <w:rPr>
          <w:sz w:val="24"/>
        </w:rPr>
      </w:pPr>
      <w:r>
        <w:rPr>
          <w:sz w:val="24"/>
        </w:rPr>
        <w:t>4</w:t>
      </w:r>
      <w:r w:rsidRPr="00A03302">
        <w:rPr>
          <w:sz w:val="24"/>
        </w:rPr>
        <w:t>.2 – Os documentos fiscais serão emitidos em nome do FUNDO MUNICIPAL DE SAÚDE, CNPJ nº 11.867.889/0001-25 , situado na Praça Governador Roberto Silveira, nº 44, Centro, Bom Jardim - RJ, CEP 28660-000 .</w:t>
      </w:r>
    </w:p>
    <w:p w:rsidR="00BC2064" w:rsidRPr="00A03302" w:rsidRDefault="00BC2064" w:rsidP="00BB76DD">
      <w:pPr>
        <w:spacing w:before="120" w:after="120"/>
        <w:jc w:val="both"/>
        <w:rPr>
          <w:sz w:val="24"/>
        </w:rPr>
      </w:pPr>
      <w:r>
        <w:rPr>
          <w:sz w:val="24"/>
        </w:rPr>
        <w:t>4</w:t>
      </w:r>
      <w:r w:rsidRPr="00A03302">
        <w:rPr>
          <w:sz w:val="24"/>
        </w:rPr>
        <w:t>.3 – Junto aos documentos fiscais, a CONTRATADA deverá apresentar os documentos de habilitação e regularidade fiscal e trabalhista com validade atualizada exigidas no instrumento convocatório e seus anexos.</w:t>
      </w:r>
    </w:p>
    <w:p w:rsidR="00BC2064" w:rsidRPr="00A03302" w:rsidRDefault="00BC2064" w:rsidP="00BB76DD">
      <w:pPr>
        <w:spacing w:before="120" w:after="120"/>
        <w:jc w:val="both"/>
        <w:rPr>
          <w:sz w:val="24"/>
        </w:rPr>
      </w:pPr>
      <w:r>
        <w:rPr>
          <w:sz w:val="24"/>
        </w:rPr>
        <w:t>4</w:t>
      </w:r>
      <w:r w:rsidRPr="00A03302">
        <w:rPr>
          <w:sz w:val="24"/>
        </w:rPr>
        <w:t>.4 – Após a juntada da prova de recebimento definitivo, a Administração incluirá o crédito da CONTRATADA na respectiva fila de pagamento, a fim de garantir o pagamento em obediência à estrita ordem cronológica das datas de exigibilidade dos créditos.</w:t>
      </w:r>
    </w:p>
    <w:p w:rsidR="00BC2064" w:rsidRPr="00A03302" w:rsidRDefault="00BC2064" w:rsidP="00BB76DD">
      <w:pPr>
        <w:spacing w:before="120" w:after="120"/>
        <w:jc w:val="both"/>
        <w:rPr>
          <w:sz w:val="24"/>
        </w:rPr>
      </w:pPr>
      <w:r>
        <w:rPr>
          <w:sz w:val="24"/>
        </w:rPr>
        <w:t>4</w:t>
      </w:r>
      <w:r w:rsidRPr="00A03302">
        <w:rPr>
          <w:sz w:val="24"/>
        </w:rPr>
        <w:t>.5 – A ordem de pagamento poderá ser alterada por despacho fundamentado da autoridade superior, nas hipóteses de:</w:t>
      </w:r>
    </w:p>
    <w:p w:rsidR="00BC2064" w:rsidRPr="00A03302" w:rsidRDefault="00BC2064" w:rsidP="00BB76DD">
      <w:pPr>
        <w:spacing w:before="120" w:after="120"/>
        <w:jc w:val="both"/>
        <w:rPr>
          <w:sz w:val="24"/>
        </w:rPr>
      </w:pPr>
      <w:r>
        <w:rPr>
          <w:sz w:val="24"/>
        </w:rPr>
        <w:t>4</w:t>
      </w:r>
      <w:r w:rsidRPr="00A03302">
        <w:rPr>
          <w:sz w:val="24"/>
        </w:rPr>
        <w:t>.5.1 – Haver suspensão do pagamento do crédito;</w:t>
      </w:r>
    </w:p>
    <w:p w:rsidR="00BC2064" w:rsidRPr="00A03302" w:rsidRDefault="00BC2064" w:rsidP="00BB76DD">
      <w:pPr>
        <w:spacing w:before="120" w:after="120"/>
        <w:jc w:val="both"/>
        <w:rPr>
          <w:sz w:val="24"/>
        </w:rPr>
      </w:pPr>
      <w:r>
        <w:rPr>
          <w:sz w:val="24"/>
        </w:rPr>
        <w:t>4</w:t>
      </w:r>
      <w:r w:rsidRPr="00A03302">
        <w:rPr>
          <w:sz w:val="24"/>
        </w:rPr>
        <w:t>.5.2 – Grave perturbação da ordem, situação de emergência ou calamidade pública;</w:t>
      </w:r>
    </w:p>
    <w:p w:rsidR="00BC2064" w:rsidRPr="00A03302" w:rsidRDefault="00BC2064" w:rsidP="00BB76DD">
      <w:pPr>
        <w:spacing w:before="120" w:after="120"/>
        <w:jc w:val="both"/>
        <w:rPr>
          <w:sz w:val="24"/>
        </w:rPr>
      </w:pPr>
      <w:r>
        <w:rPr>
          <w:sz w:val="24"/>
        </w:rPr>
        <w:t>4</w:t>
      </w:r>
      <w:r w:rsidRPr="00A03302">
        <w:rPr>
          <w:sz w:val="24"/>
        </w:rPr>
        <w:t>.5.3 – Haver seguros veiculares e imobiliários;</w:t>
      </w:r>
    </w:p>
    <w:p w:rsidR="00BC2064" w:rsidRPr="00A03302" w:rsidRDefault="00BC2064" w:rsidP="00BB76DD">
      <w:pPr>
        <w:spacing w:before="120" w:after="120"/>
        <w:jc w:val="both"/>
        <w:rPr>
          <w:sz w:val="24"/>
        </w:rPr>
      </w:pPr>
      <w:r>
        <w:rPr>
          <w:sz w:val="24"/>
        </w:rPr>
        <w:t>4</w:t>
      </w:r>
      <w:r w:rsidRPr="00A03302">
        <w:rPr>
          <w:sz w:val="24"/>
        </w:rPr>
        <w:t>.5.4 – Evitar fundada ameaça de interrupção dos serviços essenciais da Administração ou para restaurá-los;</w:t>
      </w:r>
    </w:p>
    <w:p w:rsidR="00BC2064" w:rsidRPr="00A03302" w:rsidRDefault="00BC2064" w:rsidP="00BB76DD">
      <w:pPr>
        <w:spacing w:before="120" w:after="120"/>
        <w:jc w:val="both"/>
        <w:rPr>
          <w:sz w:val="24"/>
        </w:rPr>
      </w:pPr>
      <w:r>
        <w:rPr>
          <w:sz w:val="24"/>
        </w:rPr>
        <w:t>4</w:t>
      </w:r>
      <w:r w:rsidRPr="00A03302">
        <w:rPr>
          <w:sz w:val="24"/>
        </w:rPr>
        <w:t>.5.5 – Cumprimento de ordem judicial ou decisão de Tribunal de Contas;</w:t>
      </w:r>
    </w:p>
    <w:p w:rsidR="00BC2064" w:rsidRPr="00A03302" w:rsidRDefault="00BC2064" w:rsidP="00BB76DD">
      <w:pPr>
        <w:spacing w:before="120" w:after="120"/>
        <w:jc w:val="both"/>
        <w:rPr>
          <w:sz w:val="24"/>
        </w:rPr>
      </w:pPr>
      <w:r>
        <w:rPr>
          <w:sz w:val="24"/>
        </w:rPr>
        <w:t>4</w:t>
      </w:r>
      <w:r w:rsidRPr="00A03302">
        <w:rPr>
          <w:sz w:val="24"/>
        </w:rPr>
        <w:t>.5.6 – Pagamento de direitos oriundos de contratos em caso de falência, recuperação judicial ou dissolução da empresa contratada;</w:t>
      </w:r>
    </w:p>
    <w:p w:rsidR="00BC2064" w:rsidRPr="00A03302" w:rsidRDefault="00BC2064" w:rsidP="00BB76DD">
      <w:pPr>
        <w:spacing w:before="120" w:after="120"/>
        <w:jc w:val="both"/>
        <w:rPr>
          <w:sz w:val="24"/>
        </w:rPr>
      </w:pPr>
      <w:r>
        <w:rPr>
          <w:sz w:val="24"/>
        </w:rPr>
        <w:t>4</w:t>
      </w:r>
      <w:r w:rsidRPr="00A03302">
        <w:rPr>
          <w:sz w:val="24"/>
        </w:rPr>
        <w:t>.5.7 – Ocorrência de casos fortuitos ou força maior;</w:t>
      </w:r>
    </w:p>
    <w:p w:rsidR="00BC2064" w:rsidRPr="00A03302" w:rsidRDefault="00BC2064" w:rsidP="00BB76DD">
      <w:pPr>
        <w:spacing w:before="120" w:after="120"/>
        <w:jc w:val="both"/>
        <w:rPr>
          <w:sz w:val="24"/>
        </w:rPr>
      </w:pPr>
      <w:r>
        <w:rPr>
          <w:sz w:val="24"/>
        </w:rPr>
        <w:t>4</w:t>
      </w:r>
      <w:r w:rsidRPr="00A03302">
        <w:rPr>
          <w:sz w:val="24"/>
        </w:rPr>
        <w:t>.5.8 – Créditos decorrentes de empréstimos e financiamentos bancários;</w:t>
      </w:r>
    </w:p>
    <w:p w:rsidR="00BC2064" w:rsidRPr="00A03302" w:rsidRDefault="00BC2064" w:rsidP="00BB76DD">
      <w:pPr>
        <w:spacing w:before="120" w:after="120"/>
        <w:jc w:val="both"/>
        <w:rPr>
          <w:sz w:val="24"/>
        </w:rPr>
      </w:pPr>
      <w:r>
        <w:rPr>
          <w:sz w:val="24"/>
        </w:rPr>
        <w:t>4</w:t>
      </w:r>
      <w:r w:rsidRPr="00A03302">
        <w:rPr>
          <w:sz w:val="24"/>
        </w:rPr>
        <w:t>.5.9 – Outros motivos de relevante interesse público, devidamente comprovados e motivados.</w:t>
      </w:r>
    </w:p>
    <w:p w:rsidR="00BC2064" w:rsidRPr="00A03302" w:rsidRDefault="00BC2064" w:rsidP="00BB76DD">
      <w:pPr>
        <w:spacing w:before="120" w:after="120"/>
        <w:jc w:val="both"/>
        <w:rPr>
          <w:sz w:val="24"/>
        </w:rPr>
      </w:pPr>
      <w:r>
        <w:rPr>
          <w:sz w:val="24"/>
        </w:rPr>
        <w:t>4</w:t>
      </w:r>
      <w:r w:rsidRPr="00A03302">
        <w:rPr>
          <w:sz w:val="24"/>
        </w:rPr>
        <w:t>.6 – O pagamento será suspenso, por meio de decisão motivada dos servidores competentes, em caso de constada irregularidade na documentação da CONTRATADA ou irregularidade durante o processo de liquidação.</w:t>
      </w:r>
    </w:p>
    <w:p w:rsidR="00BC2064" w:rsidRPr="00A03302" w:rsidRDefault="00BC2064" w:rsidP="00BB76DD">
      <w:pPr>
        <w:spacing w:before="120" w:after="120"/>
        <w:jc w:val="both"/>
        <w:rPr>
          <w:sz w:val="24"/>
        </w:rPr>
      </w:pPr>
      <w:r>
        <w:rPr>
          <w:sz w:val="24"/>
        </w:rPr>
        <w:t>4</w:t>
      </w:r>
      <w:r w:rsidRPr="00A03302">
        <w:rPr>
          <w:sz w:val="24"/>
        </w:rPr>
        <w:t>.7 – O pagamento será feito em depósito em conta corrente informada pela CONTRATADA, em parcelas correspondentes a cada ordem de fornecimento, na forma da legislação vigente.</w:t>
      </w:r>
    </w:p>
    <w:p w:rsidR="00BC2064" w:rsidRPr="00A03302" w:rsidRDefault="00BC2064" w:rsidP="00BB76DD">
      <w:pPr>
        <w:spacing w:before="120" w:after="120"/>
        <w:jc w:val="both"/>
        <w:rPr>
          <w:sz w:val="24"/>
        </w:rPr>
      </w:pPr>
      <w:r>
        <w:rPr>
          <w:sz w:val="24"/>
        </w:rPr>
        <w:t>4</w:t>
      </w:r>
      <w:r w:rsidRPr="00A03302">
        <w:rPr>
          <w:sz w:val="24"/>
        </w:rPr>
        <w:t>.7.1 – Os itens relativos ao fornecimento deverão corresponder, em sua totalidade, aos itens constantes na ordem de fornecimento e na nota de empenho emitida pela Administração, sem qualquer divergência entre estes.</w:t>
      </w:r>
    </w:p>
    <w:p w:rsidR="00BC2064" w:rsidRPr="00A03302" w:rsidRDefault="00BC2064" w:rsidP="00BB76DD">
      <w:pPr>
        <w:spacing w:before="120" w:after="120"/>
        <w:jc w:val="both"/>
        <w:rPr>
          <w:sz w:val="24"/>
        </w:rPr>
      </w:pPr>
      <w:r>
        <w:rPr>
          <w:sz w:val="24"/>
        </w:rPr>
        <w:t>4</w:t>
      </w:r>
      <w:r w:rsidRPr="00A03302">
        <w:rPr>
          <w:sz w:val="24"/>
        </w:rPr>
        <w:t>.7.2 – É vedada a antecipação do pagamento sem a correspondente contraprestação do fornecimento em sua totalidade.</w:t>
      </w:r>
    </w:p>
    <w:p w:rsidR="00BC2064" w:rsidRPr="00A03302" w:rsidRDefault="00BC2064" w:rsidP="00BB76DD">
      <w:pPr>
        <w:spacing w:before="120" w:after="120"/>
        <w:jc w:val="both"/>
        <w:rPr>
          <w:sz w:val="24"/>
        </w:rPr>
      </w:pPr>
      <w:r>
        <w:rPr>
          <w:sz w:val="24"/>
        </w:rPr>
        <w:lastRenderedPageBreak/>
        <w:t>4</w:t>
      </w:r>
      <w:r w:rsidRPr="00A03302">
        <w:rPr>
          <w:sz w:val="24"/>
        </w:rPr>
        <w:t>.8 – Os pagamentos eventualmente realizados com atraso, desde que não decorram de ato ou fato atribuível à CONTRATADA, sofrerão a incidência de atualização financeira pelo IPC-A e juros moratórios de 0,5% ao mês.</w:t>
      </w:r>
    </w:p>
    <w:p w:rsidR="00BC2064" w:rsidRPr="00A03302" w:rsidRDefault="00BC2064" w:rsidP="00BB76DD">
      <w:pPr>
        <w:spacing w:before="120" w:after="120"/>
        <w:jc w:val="both"/>
        <w:rPr>
          <w:sz w:val="24"/>
        </w:rPr>
      </w:pPr>
      <w:r>
        <w:rPr>
          <w:sz w:val="24"/>
        </w:rPr>
        <w:t>4</w:t>
      </w:r>
      <w:r w:rsidRPr="00A03302">
        <w:rPr>
          <w:sz w:val="24"/>
        </w:rPr>
        <w:t>.9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BC2064" w:rsidRPr="00A03302" w:rsidRDefault="00BC2064" w:rsidP="00BB76DD">
      <w:pPr>
        <w:spacing w:before="120" w:after="120"/>
        <w:jc w:val="both"/>
        <w:rPr>
          <w:sz w:val="24"/>
        </w:rPr>
      </w:pPr>
      <w:r>
        <w:rPr>
          <w:sz w:val="24"/>
        </w:rPr>
        <w:t>4</w:t>
      </w:r>
      <w:r w:rsidRPr="00A03302">
        <w:rPr>
          <w:sz w:val="24"/>
        </w:rPr>
        <w:t>.10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BC2064" w:rsidRPr="00A03302" w:rsidRDefault="00BC2064" w:rsidP="00BB76DD">
      <w:pPr>
        <w:spacing w:before="120" w:after="120"/>
        <w:jc w:val="both"/>
        <w:rPr>
          <w:sz w:val="24"/>
        </w:rPr>
      </w:pPr>
      <w:r>
        <w:rPr>
          <w:sz w:val="24"/>
        </w:rPr>
        <w:t>4</w:t>
      </w:r>
      <w:r w:rsidRPr="00A03302">
        <w:rPr>
          <w:sz w:val="24"/>
        </w:rPr>
        <w:t>.11 – É vedado à CONTRATADA a cessão de crédito para instituições financeiras decorrentes dos pagamentos futuros dispostos no instrumento convocatório e seus anexos, ressalvada a hipótese do art. 46 da Lei Complementar nº 123/06.</w:t>
      </w:r>
    </w:p>
    <w:p w:rsidR="00717C31" w:rsidRPr="00EB723B" w:rsidRDefault="00717C31" w:rsidP="00BB76DD">
      <w:pPr>
        <w:spacing w:before="120" w:after="120"/>
        <w:jc w:val="both"/>
        <w:rPr>
          <w:b/>
          <w:color w:val="000000"/>
          <w:sz w:val="24"/>
          <w:szCs w:val="24"/>
        </w:rPr>
      </w:pPr>
      <w:r w:rsidRPr="00EB723B">
        <w:rPr>
          <w:b/>
          <w:color w:val="000000"/>
          <w:sz w:val="24"/>
          <w:szCs w:val="24"/>
        </w:rPr>
        <w:t>5- RECURSO FINANCEIRO (ART. 55, V)</w:t>
      </w:r>
    </w:p>
    <w:p w:rsidR="00EB723B" w:rsidRDefault="00717C31" w:rsidP="00BB76DD">
      <w:pPr>
        <w:pStyle w:val="Cabealho"/>
        <w:tabs>
          <w:tab w:val="clear" w:pos="4419"/>
          <w:tab w:val="clear" w:pos="8838"/>
        </w:tabs>
        <w:spacing w:before="120" w:after="120"/>
        <w:jc w:val="both"/>
        <w:rPr>
          <w:b/>
          <w:sz w:val="24"/>
          <w:lang w:val="pt-BR"/>
        </w:rPr>
      </w:pPr>
      <w:r w:rsidRPr="00EB723B">
        <w:rPr>
          <w:color w:val="000000"/>
          <w:sz w:val="24"/>
          <w:szCs w:val="24"/>
        </w:rPr>
        <w:t>5.1 – Os créditos pelos quais as despesas relativas à presente licitação correrão por conta das seguintes dotações orçamentária.</w:t>
      </w:r>
      <w:r w:rsidR="00EB723B">
        <w:rPr>
          <w:b/>
          <w:sz w:val="24"/>
        </w:rPr>
        <w:t xml:space="preserve"> </w:t>
      </w:r>
    </w:p>
    <w:p w:rsidR="00090409" w:rsidRPr="00EA16BC" w:rsidRDefault="00090409" w:rsidP="00090409">
      <w:pPr>
        <w:pStyle w:val="Cabealho"/>
        <w:tabs>
          <w:tab w:val="clear" w:pos="4419"/>
          <w:tab w:val="clear" w:pos="8838"/>
        </w:tabs>
        <w:spacing w:before="60" w:after="60"/>
        <w:rPr>
          <w:b/>
          <w:color w:val="000000"/>
          <w:sz w:val="24"/>
          <w:szCs w:val="24"/>
          <w:u w:val="single"/>
          <w:lang w:val="pt-BR"/>
        </w:rPr>
      </w:pPr>
      <w:r w:rsidRPr="00EA16BC">
        <w:rPr>
          <w:b/>
          <w:color w:val="000000"/>
          <w:sz w:val="24"/>
          <w:szCs w:val="24"/>
          <w:u w:val="single"/>
        </w:rPr>
        <w:t>SECRETARIA MUNICIPAL DE SAÚDE</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090409" w:rsidRPr="00EA16BC" w:rsidTr="00A051F2">
        <w:tc>
          <w:tcPr>
            <w:tcW w:w="1602" w:type="dxa"/>
          </w:tcPr>
          <w:p w:rsidR="00090409" w:rsidRPr="00EA16BC" w:rsidRDefault="00090409" w:rsidP="00A051F2">
            <w:pPr>
              <w:pStyle w:val="Padro"/>
              <w:jc w:val="center"/>
              <w:rPr>
                <w:b/>
                <w:color w:val="000000"/>
                <w:szCs w:val="24"/>
              </w:rPr>
            </w:pPr>
            <w:r w:rsidRPr="00EA16BC">
              <w:rPr>
                <w:b/>
                <w:color w:val="000000"/>
                <w:szCs w:val="24"/>
              </w:rPr>
              <w:t>CONTA</w:t>
            </w:r>
          </w:p>
        </w:tc>
        <w:tc>
          <w:tcPr>
            <w:tcW w:w="3218" w:type="dxa"/>
            <w:shd w:val="clear" w:color="auto" w:fill="auto"/>
          </w:tcPr>
          <w:p w:rsidR="00090409" w:rsidRPr="00EA16BC" w:rsidRDefault="00090409" w:rsidP="00A051F2">
            <w:pPr>
              <w:pStyle w:val="Padro"/>
              <w:jc w:val="center"/>
              <w:rPr>
                <w:b/>
                <w:color w:val="000000"/>
                <w:szCs w:val="24"/>
              </w:rPr>
            </w:pPr>
            <w:r w:rsidRPr="00EA16BC">
              <w:rPr>
                <w:b/>
                <w:color w:val="000000"/>
                <w:szCs w:val="24"/>
              </w:rPr>
              <w:t>PROG. DE TRABALHO</w:t>
            </w:r>
          </w:p>
        </w:tc>
        <w:tc>
          <w:tcPr>
            <w:tcW w:w="2028" w:type="dxa"/>
            <w:shd w:val="clear" w:color="auto" w:fill="auto"/>
          </w:tcPr>
          <w:p w:rsidR="00090409" w:rsidRPr="00EA16BC" w:rsidRDefault="00090409" w:rsidP="00A051F2">
            <w:pPr>
              <w:pStyle w:val="Padro"/>
              <w:jc w:val="center"/>
              <w:rPr>
                <w:b/>
                <w:color w:val="000000"/>
                <w:szCs w:val="24"/>
              </w:rPr>
            </w:pPr>
            <w:r w:rsidRPr="00EA16BC">
              <w:rPr>
                <w:b/>
                <w:color w:val="000000"/>
                <w:szCs w:val="24"/>
              </w:rPr>
              <w:t>NAT. DESPESA</w:t>
            </w:r>
          </w:p>
        </w:tc>
        <w:tc>
          <w:tcPr>
            <w:tcW w:w="2028" w:type="dxa"/>
          </w:tcPr>
          <w:p w:rsidR="00090409" w:rsidRPr="00EA16BC" w:rsidRDefault="00090409" w:rsidP="00A051F2">
            <w:pPr>
              <w:pStyle w:val="Padro"/>
              <w:jc w:val="center"/>
              <w:rPr>
                <w:b/>
                <w:color w:val="000000"/>
                <w:szCs w:val="24"/>
              </w:rPr>
            </w:pPr>
            <w:r>
              <w:rPr>
                <w:b/>
                <w:color w:val="000000"/>
                <w:szCs w:val="24"/>
              </w:rPr>
              <w:t>FONTE</w:t>
            </w:r>
          </w:p>
        </w:tc>
      </w:tr>
      <w:tr w:rsidR="00090409" w:rsidRPr="00EA16BC" w:rsidTr="00A051F2">
        <w:trPr>
          <w:trHeight w:val="189"/>
        </w:trPr>
        <w:tc>
          <w:tcPr>
            <w:tcW w:w="1602" w:type="dxa"/>
          </w:tcPr>
          <w:p w:rsidR="00090409" w:rsidRPr="00EA16BC" w:rsidRDefault="00090409" w:rsidP="00A051F2">
            <w:pPr>
              <w:jc w:val="center"/>
              <w:rPr>
                <w:color w:val="000000"/>
                <w:sz w:val="24"/>
                <w:szCs w:val="24"/>
              </w:rPr>
            </w:pPr>
            <w:r w:rsidRPr="00EA16BC">
              <w:rPr>
                <w:color w:val="000000"/>
                <w:sz w:val="24"/>
                <w:szCs w:val="24"/>
              </w:rPr>
              <w:t>162</w:t>
            </w:r>
          </w:p>
        </w:tc>
        <w:tc>
          <w:tcPr>
            <w:tcW w:w="3218" w:type="dxa"/>
            <w:shd w:val="clear" w:color="auto" w:fill="auto"/>
            <w:vAlign w:val="center"/>
          </w:tcPr>
          <w:p w:rsidR="00090409" w:rsidRPr="00EA16BC" w:rsidRDefault="00090409" w:rsidP="00A051F2">
            <w:pPr>
              <w:jc w:val="center"/>
              <w:rPr>
                <w:color w:val="000000"/>
              </w:rPr>
            </w:pPr>
            <w:r w:rsidRPr="00EA16BC">
              <w:rPr>
                <w:color w:val="000000"/>
                <w:sz w:val="24"/>
                <w:szCs w:val="24"/>
              </w:rPr>
              <w:t>0800.1030201242.195</w:t>
            </w:r>
          </w:p>
        </w:tc>
        <w:tc>
          <w:tcPr>
            <w:tcW w:w="2028" w:type="dxa"/>
            <w:shd w:val="clear" w:color="auto" w:fill="auto"/>
            <w:vAlign w:val="center"/>
          </w:tcPr>
          <w:p w:rsidR="00090409" w:rsidRPr="00EA16BC" w:rsidRDefault="00090409" w:rsidP="00A051F2">
            <w:pPr>
              <w:jc w:val="center"/>
              <w:rPr>
                <w:color w:val="000000"/>
                <w:sz w:val="24"/>
                <w:szCs w:val="24"/>
              </w:rPr>
            </w:pPr>
            <w:r w:rsidRPr="00EA16BC">
              <w:rPr>
                <w:color w:val="000000"/>
                <w:sz w:val="24"/>
                <w:szCs w:val="24"/>
              </w:rPr>
              <w:t>3390.30.00</w:t>
            </w:r>
          </w:p>
        </w:tc>
        <w:tc>
          <w:tcPr>
            <w:tcW w:w="2028" w:type="dxa"/>
          </w:tcPr>
          <w:p w:rsidR="00090409" w:rsidRPr="00EA16BC" w:rsidRDefault="00090409" w:rsidP="00A051F2">
            <w:pPr>
              <w:jc w:val="center"/>
              <w:rPr>
                <w:color w:val="000000"/>
                <w:sz w:val="24"/>
                <w:szCs w:val="24"/>
              </w:rPr>
            </w:pPr>
            <w:r>
              <w:rPr>
                <w:color w:val="000000"/>
                <w:sz w:val="24"/>
                <w:szCs w:val="24"/>
              </w:rPr>
              <w:t>68</w:t>
            </w:r>
          </w:p>
        </w:tc>
      </w:tr>
    </w:tbl>
    <w:p w:rsidR="00BC2064" w:rsidRPr="00A03302" w:rsidRDefault="00BC2064" w:rsidP="00BB76DD">
      <w:pPr>
        <w:spacing w:before="120" w:after="120"/>
        <w:jc w:val="both"/>
        <w:rPr>
          <w:b/>
          <w:sz w:val="24"/>
        </w:rPr>
      </w:pPr>
      <w:r>
        <w:rPr>
          <w:b/>
          <w:sz w:val="24"/>
        </w:rPr>
        <w:t>6</w:t>
      </w:r>
      <w:r w:rsidRPr="00A03302">
        <w:rPr>
          <w:b/>
          <w:sz w:val="24"/>
        </w:rPr>
        <w:t xml:space="preserve"> – REAJUSTES DOS PREÇOS</w:t>
      </w:r>
    </w:p>
    <w:p w:rsidR="00BC2064" w:rsidRPr="00A03302" w:rsidRDefault="00BC2064" w:rsidP="00BB76DD">
      <w:pPr>
        <w:tabs>
          <w:tab w:val="left" w:pos="1410"/>
        </w:tabs>
        <w:spacing w:before="120" w:after="120"/>
        <w:jc w:val="both"/>
        <w:rPr>
          <w:sz w:val="24"/>
        </w:rPr>
      </w:pPr>
      <w:r>
        <w:rPr>
          <w:sz w:val="24"/>
        </w:rPr>
        <w:t>6</w:t>
      </w:r>
      <w:r w:rsidRPr="00A03302">
        <w:rPr>
          <w:sz w:val="24"/>
        </w:rPr>
        <w:t>.1 – A Administração realizará pesquisa de mercado periodicamente, em intervalos não superiores a 180 (cento e oitenta) dias, a fim de verificar a vantajosidade dos preços registrados na ata de registro de preços.</w:t>
      </w:r>
    </w:p>
    <w:p w:rsidR="00BC2064" w:rsidRPr="00A03302" w:rsidRDefault="00BC2064" w:rsidP="00BB76DD">
      <w:pPr>
        <w:tabs>
          <w:tab w:val="left" w:pos="1410"/>
        </w:tabs>
        <w:spacing w:before="120" w:after="120"/>
        <w:jc w:val="both"/>
        <w:rPr>
          <w:sz w:val="24"/>
        </w:rPr>
      </w:pPr>
      <w:r>
        <w:rPr>
          <w:sz w:val="24"/>
        </w:rPr>
        <w:t>6</w:t>
      </w:r>
      <w:r w:rsidRPr="00A03302">
        <w:rPr>
          <w:sz w:val="24"/>
        </w:rPr>
        <w:t>.2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BC2064" w:rsidRPr="00A03302" w:rsidRDefault="00BC2064" w:rsidP="00BB76DD">
      <w:pPr>
        <w:tabs>
          <w:tab w:val="left" w:pos="1410"/>
        </w:tabs>
        <w:spacing w:before="120" w:after="120"/>
        <w:jc w:val="both"/>
        <w:rPr>
          <w:sz w:val="24"/>
        </w:rPr>
      </w:pPr>
      <w:r>
        <w:rPr>
          <w:sz w:val="24"/>
        </w:rPr>
        <w:t>6</w:t>
      </w:r>
      <w:r w:rsidRPr="00A03302">
        <w:rPr>
          <w:sz w:val="24"/>
        </w:rPr>
        <w:t>.3 – Quando o preço registrado tornar-se superior ao preço praticado no mercado por motivo superveniente, o órgão gerenciador convocará a adjudicatária para negociar a redução dos preços aos valores praticados pelo mercado.</w:t>
      </w:r>
    </w:p>
    <w:p w:rsidR="00BC2064" w:rsidRPr="00A03302" w:rsidRDefault="00BC2064" w:rsidP="00BB76DD">
      <w:pPr>
        <w:tabs>
          <w:tab w:val="left" w:pos="1410"/>
        </w:tabs>
        <w:spacing w:before="120" w:after="120"/>
        <w:jc w:val="both"/>
        <w:rPr>
          <w:sz w:val="24"/>
        </w:rPr>
      </w:pPr>
      <w:r>
        <w:rPr>
          <w:sz w:val="24"/>
        </w:rPr>
        <w:t>6</w:t>
      </w:r>
      <w:r w:rsidRPr="00A03302">
        <w:rPr>
          <w:sz w:val="24"/>
        </w:rPr>
        <w:t>.4 – Os fornecedores que não aceitarem reduzir seus preços aos valores praticados pelo mercado serão liberados do compromisso assumido, sem aplicação de penalidade.</w:t>
      </w:r>
    </w:p>
    <w:p w:rsidR="00BC2064" w:rsidRPr="00A03302" w:rsidRDefault="00BC2064" w:rsidP="00BB76DD">
      <w:pPr>
        <w:tabs>
          <w:tab w:val="left" w:pos="1410"/>
        </w:tabs>
        <w:spacing w:before="120" w:after="120"/>
        <w:jc w:val="both"/>
        <w:rPr>
          <w:sz w:val="24"/>
        </w:rPr>
      </w:pPr>
      <w:r>
        <w:rPr>
          <w:sz w:val="24"/>
        </w:rPr>
        <w:t>6</w:t>
      </w:r>
      <w:r w:rsidRPr="00A03302">
        <w:rPr>
          <w:sz w:val="24"/>
        </w:rPr>
        <w:t>.5 – A ordem de classificação dos fornecedores que aceitarem reduzir seus preços aos valores de mercado observará a classificação original.</w:t>
      </w:r>
    </w:p>
    <w:p w:rsidR="00BC2064" w:rsidRPr="00A03302" w:rsidRDefault="00BC2064" w:rsidP="00BB76DD">
      <w:pPr>
        <w:tabs>
          <w:tab w:val="left" w:pos="1410"/>
        </w:tabs>
        <w:spacing w:before="120" w:after="120"/>
        <w:jc w:val="both"/>
        <w:rPr>
          <w:sz w:val="24"/>
        </w:rPr>
      </w:pPr>
      <w:r>
        <w:rPr>
          <w:sz w:val="24"/>
        </w:rPr>
        <w:t>6</w:t>
      </w:r>
      <w:r w:rsidRPr="00A03302">
        <w:rPr>
          <w:sz w:val="24"/>
        </w:rPr>
        <w:t>.6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BC2064" w:rsidRPr="00A03302" w:rsidRDefault="00BC2064" w:rsidP="00BB76DD">
      <w:pPr>
        <w:tabs>
          <w:tab w:val="left" w:pos="1410"/>
        </w:tabs>
        <w:spacing w:before="120" w:after="120"/>
        <w:jc w:val="both"/>
        <w:rPr>
          <w:sz w:val="24"/>
        </w:rPr>
      </w:pPr>
      <w:r>
        <w:rPr>
          <w:sz w:val="24"/>
        </w:rPr>
        <w:t>6</w:t>
      </w:r>
      <w:r w:rsidRPr="00A03302">
        <w:rPr>
          <w:sz w:val="24"/>
        </w:rPr>
        <w:t>.7 – Os licitantes remanescentes serão convocados para fornecer o produto pelo preço registrado, observada a classificação original.</w:t>
      </w:r>
    </w:p>
    <w:p w:rsidR="00BC2064" w:rsidRPr="00A03302" w:rsidRDefault="00BC2064" w:rsidP="00BB76DD">
      <w:pPr>
        <w:tabs>
          <w:tab w:val="left" w:pos="1410"/>
        </w:tabs>
        <w:spacing w:before="120" w:after="120"/>
        <w:jc w:val="both"/>
        <w:rPr>
          <w:sz w:val="24"/>
        </w:rPr>
      </w:pPr>
      <w:r>
        <w:rPr>
          <w:sz w:val="24"/>
        </w:rPr>
        <w:t>6</w:t>
      </w:r>
      <w:r w:rsidRPr="00A03302">
        <w:rPr>
          <w:sz w:val="24"/>
        </w:rPr>
        <w:t>.8 – Não será aplicada penalidade ao licitante convocado na forma deste item que não aceitar a proposta da Administração.</w:t>
      </w:r>
    </w:p>
    <w:p w:rsidR="00BC2064" w:rsidRPr="00A03302" w:rsidRDefault="00BC2064" w:rsidP="00BB76DD">
      <w:pPr>
        <w:tabs>
          <w:tab w:val="left" w:pos="1410"/>
        </w:tabs>
        <w:spacing w:before="120" w:after="120"/>
        <w:jc w:val="both"/>
        <w:rPr>
          <w:sz w:val="24"/>
        </w:rPr>
      </w:pPr>
      <w:r>
        <w:rPr>
          <w:sz w:val="24"/>
        </w:rPr>
        <w:lastRenderedPageBreak/>
        <w:t>6</w:t>
      </w:r>
      <w:r w:rsidRPr="00A03302">
        <w:rPr>
          <w:sz w:val="24"/>
        </w:rPr>
        <w:t>.9 – Não havendo êxito nas negociações, o órgão gerenciador deverá proceder à revogação da ata de registro de preços, adotando as medidas cabíveis para obtenção da contratação mais vantajosa.</w:t>
      </w:r>
    </w:p>
    <w:p w:rsidR="00BC2064" w:rsidRPr="00A03302" w:rsidRDefault="00BC2064" w:rsidP="00BB76DD">
      <w:pPr>
        <w:spacing w:before="120" w:after="120"/>
        <w:jc w:val="both"/>
        <w:rPr>
          <w:b/>
          <w:sz w:val="24"/>
        </w:rPr>
      </w:pPr>
      <w:r>
        <w:rPr>
          <w:b/>
          <w:sz w:val="24"/>
        </w:rPr>
        <w:t>7</w:t>
      </w:r>
      <w:r w:rsidRPr="00A03302">
        <w:rPr>
          <w:b/>
          <w:sz w:val="24"/>
        </w:rPr>
        <w:t xml:space="preserve"> – PENALIDADES</w:t>
      </w:r>
    </w:p>
    <w:p w:rsidR="00BC2064" w:rsidRPr="00A03302" w:rsidRDefault="00BC2064" w:rsidP="00BB76DD">
      <w:pPr>
        <w:spacing w:before="120" w:after="120"/>
        <w:jc w:val="both"/>
        <w:rPr>
          <w:sz w:val="24"/>
        </w:rPr>
      </w:pPr>
      <w:r>
        <w:rPr>
          <w:sz w:val="24"/>
        </w:rPr>
        <w:t>7</w:t>
      </w:r>
      <w:r w:rsidRPr="00A03302">
        <w:rPr>
          <w:sz w:val="24"/>
        </w:rPr>
        <w:t>.1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BC2064" w:rsidRPr="00A03302" w:rsidRDefault="00BC2064" w:rsidP="00BB76DD">
      <w:pPr>
        <w:spacing w:before="120" w:after="120"/>
        <w:jc w:val="both"/>
        <w:rPr>
          <w:sz w:val="24"/>
        </w:rPr>
      </w:pPr>
      <w:r>
        <w:rPr>
          <w:sz w:val="24"/>
        </w:rPr>
        <w:t>7</w:t>
      </w:r>
      <w:r w:rsidRPr="00A03302">
        <w:rPr>
          <w:sz w:val="24"/>
        </w:rPr>
        <w:t>.1.1 – Advertência;</w:t>
      </w:r>
    </w:p>
    <w:p w:rsidR="00BC2064" w:rsidRPr="00A03302" w:rsidRDefault="00BC2064" w:rsidP="00BB76DD">
      <w:pPr>
        <w:spacing w:before="120" w:after="120"/>
        <w:jc w:val="both"/>
        <w:rPr>
          <w:sz w:val="24"/>
        </w:rPr>
      </w:pPr>
      <w:r>
        <w:rPr>
          <w:sz w:val="24"/>
        </w:rPr>
        <w:t>7</w:t>
      </w:r>
      <w:r w:rsidRPr="00A03302">
        <w:rPr>
          <w:sz w:val="24"/>
        </w:rPr>
        <w:t>.1.2 – Multa(s);</w:t>
      </w:r>
    </w:p>
    <w:p w:rsidR="00BC2064" w:rsidRPr="00A03302" w:rsidRDefault="00BC2064" w:rsidP="00BB76DD">
      <w:pPr>
        <w:spacing w:before="120" w:after="120"/>
        <w:jc w:val="both"/>
        <w:rPr>
          <w:sz w:val="24"/>
        </w:rPr>
      </w:pPr>
      <w:r>
        <w:rPr>
          <w:sz w:val="24"/>
        </w:rPr>
        <w:t>7</w:t>
      </w:r>
      <w:r w:rsidRPr="00A03302">
        <w:rPr>
          <w:sz w:val="24"/>
        </w:rPr>
        <w:t>.1.3 – Suspensão temporária de participação em licitação e impedimento de contratar com a Administração Municipal, por prazo não superior a 02 (dois) anos;</w:t>
      </w:r>
    </w:p>
    <w:p w:rsidR="00BC2064" w:rsidRPr="00A03302" w:rsidRDefault="00BC2064" w:rsidP="00BB76DD">
      <w:pPr>
        <w:spacing w:before="120" w:after="120"/>
        <w:jc w:val="both"/>
        <w:rPr>
          <w:sz w:val="24"/>
        </w:rPr>
      </w:pPr>
      <w:r>
        <w:rPr>
          <w:sz w:val="24"/>
        </w:rPr>
        <w:t>7</w:t>
      </w:r>
      <w:r w:rsidRPr="00A03302">
        <w:rPr>
          <w:sz w:val="24"/>
        </w:rPr>
        <w:t>.1.4 – Declaração de inidoneidade para licitar ou contratar com a Administração Pública enquanto perdurarem os motivos determinantes da punição ou até que seja promovida a reabilitação perante a própria autoridade que aplicou a penalidade.</w:t>
      </w:r>
    </w:p>
    <w:p w:rsidR="00BC2064" w:rsidRPr="00A03302" w:rsidRDefault="00BC2064" w:rsidP="00BB76DD">
      <w:pPr>
        <w:spacing w:before="120" w:after="120"/>
        <w:jc w:val="both"/>
        <w:rPr>
          <w:sz w:val="24"/>
        </w:rPr>
      </w:pPr>
      <w:r>
        <w:rPr>
          <w:sz w:val="24"/>
        </w:rPr>
        <w:t>7</w:t>
      </w:r>
      <w:r w:rsidRPr="00A03302">
        <w:rPr>
          <w:sz w:val="24"/>
        </w:rPr>
        <w:t>.2 – São infrações leves as condutas que caracterizam inexecução parcial do contrato, mas sem prejuízo à Administração, em especial:</w:t>
      </w:r>
    </w:p>
    <w:p w:rsidR="00BC2064" w:rsidRPr="00A03302" w:rsidRDefault="00BC2064" w:rsidP="00BB76DD">
      <w:pPr>
        <w:spacing w:before="120" w:after="120"/>
        <w:jc w:val="both"/>
        <w:rPr>
          <w:sz w:val="24"/>
        </w:rPr>
      </w:pPr>
      <w:r>
        <w:rPr>
          <w:sz w:val="24"/>
        </w:rPr>
        <w:t>7</w:t>
      </w:r>
      <w:r w:rsidRPr="00A03302">
        <w:rPr>
          <w:sz w:val="24"/>
        </w:rPr>
        <w:t>.2.1 – Não fornecer os bens conforme as especificidades indicadas no instrumento convocatório e seus anexos, corrigindo em tempo hábil o fornecimento;</w:t>
      </w:r>
    </w:p>
    <w:p w:rsidR="00BC2064" w:rsidRPr="00A03302" w:rsidRDefault="00BC2064" w:rsidP="00BB76DD">
      <w:pPr>
        <w:spacing w:before="120" w:after="120"/>
        <w:jc w:val="both"/>
        <w:rPr>
          <w:sz w:val="24"/>
        </w:rPr>
      </w:pPr>
      <w:r>
        <w:rPr>
          <w:sz w:val="24"/>
        </w:rPr>
        <w:t>7</w:t>
      </w:r>
      <w:r w:rsidRPr="00A03302">
        <w:rPr>
          <w:sz w:val="24"/>
        </w:rPr>
        <w:t>.2.2 – Não observar as cláusulas contratuais referentes às obrigações, quando não importar em conduta mais grave;</w:t>
      </w:r>
    </w:p>
    <w:p w:rsidR="00BC2064" w:rsidRPr="00A03302" w:rsidRDefault="00BC2064" w:rsidP="00BB76DD">
      <w:pPr>
        <w:spacing w:before="120" w:after="120"/>
        <w:jc w:val="both"/>
        <w:rPr>
          <w:sz w:val="24"/>
        </w:rPr>
      </w:pPr>
      <w:r>
        <w:rPr>
          <w:sz w:val="24"/>
        </w:rPr>
        <w:t>7</w:t>
      </w:r>
      <w:r w:rsidRPr="00A03302">
        <w:rPr>
          <w:sz w:val="24"/>
        </w:rPr>
        <w:t>.2.3 – Deixar de adotar as medidas necessárias para adequar o fornecimento às especificidades indicadas no instrumento convocatório e seus anexos;</w:t>
      </w:r>
    </w:p>
    <w:p w:rsidR="00BC2064" w:rsidRPr="00A03302" w:rsidRDefault="00BC2064" w:rsidP="00BB76DD">
      <w:pPr>
        <w:spacing w:before="120" w:after="120"/>
        <w:jc w:val="both"/>
        <w:rPr>
          <w:sz w:val="24"/>
        </w:rPr>
      </w:pPr>
      <w:r>
        <w:rPr>
          <w:sz w:val="24"/>
        </w:rPr>
        <w:t>7</w:t>
      </w:r>
      <w:r w:rsidRPr="00A03302">
        <w:rPr>
          <w:sz w:val="24"/>
        </w:rPr>
        <w:t>.2.4 – Deixar de apresentar imotivadamente qualquer documento, relatório, informação, relativo à execução do contrato ou ao qual está obrigado pela legislação;</w:t>
      </w:r>
    </w:p>
    <w:p w:rsidR="00BC2064" w:rsidRPr="00A03302" w:rsidRDefault="00BC2064" w:rsidP="00BB76DD">
      <w:pPr>
        <w:spacing w:before="120" w:after="120"/>
        <w:jc w:val="both"/>
        <w:rPr>
          <w:sz w:val="24"/>
        </w:rPr>
      </w:pPr>
      <w:r>
        <w:rPr>
          <w:sz w:val="24"/>
        </w:rPr>
        <w:t>7</w:t>
      </w:r>
      <w:r w:rsidRPr="00A03302">
        <w:rPr>
          <w:sz w:val="24"/>
        </w:rPr>
        <w:t>.2.5 – Apresentar intempestivamente os documentos que comprovem a manutenção das condições de habilitação e qualificação exigidas na fase de licitação.</w:t>
      </w:r>
    </w:p>
    <w:p w:rsidR="00BC2064" w:rsidRPr="00A03302" w:rsidRDefault="00BC2064" w:rsidP="00BB76DD">
      <w:pPr>
        <w:spacing w:before="120" w:after="120"/>
        <w:jc w:val="both"/>
        <w:rPr>
          <w:sz w:val="24"/>
        </w:rPr>
      </w:pPr>
      <w:r>
        <w:rPr>
          <w:sz w:val="24"/>
        </w:rPr>
        <w:t>7</w:t>
      </w:r>
      <w:r w:rsidRPr="00A03302">
        <w:rPr>
          <w:sz w:val="24"/>
        </w:rPr>
        <w:t>.3 – São infrações médias as condutas que caracterizam inexecução parcial do contrato, em especial:</w:t>
      </w:r>
    </w:p>
    <w:p w:rsidR="00BC2064" w:rsidRPr="00A03302" w:rsidRDefault="00BC2064" w:rsidP="00BB76DD">
      <w:pPr>
        <w:spacing w:before="120" w:after="120"/>
        <w:jc w:val="both"/>
        <w:rPr>
          <w:sz w:val="24"/>
        </w:rPr>
      </w:pPr>
      <w:r>
        <w:rPr>
          <w:sz w:val="24"/>
        </w:rPr>
        <w:t>7</w:t>
      </w:r>
      <w:r w:rsidRPr="00A03302">
        <w:rPr>
          <w:sz w:val="24"/>
        </w:rPr>
        <w:t>.3.1 – Reincidir em conduta ou omissão que ensejou a aplicação anterior de advertência;</w:t>
      </w:r>
    </w:p>
    <w:p w:rsidR="00BC2064" w:rsidRPr="00A03302" w:rsidRDefault="00BC2064" w:rsidP="00BB76DD">
      <w:pPr>
        <w:spacing w:before="120" w:after="120"/>
        <w:jc w:val="both"/>
        <w:rPr>
          <w:sz w:val="24"/>
        </w:rPr>
      </w:pPr>
      <w:r>
        <w:rPr>
          <w:sz w:val="24"/>
        </w:rPr>
        <w:t>7</w:t>
      </w:r>
      <w:r w:rsidRPr="00A03302">
        <w:rPr>
          <w:sz w:val="24"/>
        </w:rPr>
        <w:t>.3.2 – Atrasar o fornecimento ou a substituição dos bens;</w:t>
      </w:r>
    </w:p>
    <w:p w:rsidR="00BC2064" w:rsidRPr="00A03302" w:rsidRDefault="00BC2064" w:rsidP="00BB76DD">
      <w:pPr>
        <w:spacing w:before="120" w:after="120"/>
        <w:jc w:val="both"/>
        <w:rPr>
          <w:sz w:val="24"/>
        </w:rPr>
      </w:pPr>
      <w:r>
        <w:rPr>
          <w:sz w:val="24"/>
        </w:rPr>
        <w:t>7</w:t>
      </w:r>
      <w:r w:rsidRPr="00A03302">
        <w:rPr>
          <w:sz w:val="24"/>
        </w:rPr>
        <w:t>.3.3 – Não completar, de forma parcial, o fornecimento dos bens;</w:t>
      </w:r>
    </w:p>
    <w:p w:rsidR="00BC2064" w:rsidRPr="00A03302" w:rsidRDefault="00BC2064" w:rsidP="00BB76DD">
      <w:pPr>
        <w:spacing w:before="120" w:after="120"/>
        <w:jc w:val="both"/>
        <w:rPr>
          <w:sz w:val="24"/>
        </w:rPr>
      </w:pPr>
      <w:r>
        <w:rPr>
          <w:sz w:val="24"/>
        </w:rPr>
        <w:t>7</w:t>
      </w:r>
      <w:r w:rsidRPr="00A03302">
        <w:rPr>
          <w:sz w:val="24"/>
        </w:rPr>
        <w:t>.3.4 – Não recolher os tributos, contribuições previdenciárias e demais obrigações legais, incluindo o FGTS, quando cabível;</w:t>
      </w:r>
    </w:p>
    <w:p w:rsidR="00BC2064" w:rsidRPr="00A03302" w:rsidRDefault="00BC2064" w:rsidP="00BB76DD">
      <w:pPr>
        <w:spacing w:before="120" w:after="120"/>
        <w:jc w:val="both"/>
        <w:rPr>
          <w:sz w:val="24"/>
        </w:rPr>
      </w:pPr>
      <w:r>
        <w:rPr>
          <w:sz w:val="24"/>
        </w:rPr>
        <w:t>7</w:t>
      </w:r>
      <w:r w:rsidRPr="00A03302">
        <w:rPr>
          <w:sz w:val="24"/>
        </w:rPr>
        <w:t>.4 – São infrações graves as condutas que caracterizam inexecução parcial ou total do contrato, em especial:</w:t>
      </w:r>
    </w:p>
    <w:p w:rsidR="00BC2064" w:rsidRPr="00A03302" w:rsidRDefault="00BC2064" w:rsidP="00BB76DD">
      <w:pPr>
        <w:spacing w:before="120" w:after="120"/>
        <w:jc w:val="both"/>
        <w:rPr>
          <w:sz w:val="24"/>
        </w:rPr>
      </w:pPr>
      <w:r>
        <w:rPr>
          <w:sz w:val="24"/>
        </w:rPr>
        <w:t>7</w:t>
      </w:r>
      <w:r w:rsidRPr="00A03302">
        <w:rPr>
          <w:sz w:val="24"/>
        </w:rPr>
        <w:t>.4.1 – Recusar-se o adjudicatário, sem a devida justificativa, a assinar o contrato, aceitar ou retirar o instrumento equivalente, dentro do prazo estabelecido pela Administração;</w:t>
      </w:r>
    </w:p>
    <w:p w:rsidR="00BC2064" w:rsidRPr="00A03302" w:rsidRDefault="00BC2064" w:rsidP="00BB76DD">
      <w:pPr>
        <w:spacing w:before="120" w:after="120"/>
        <w:jc w:val="both"/>
        <w:rPr>
          <w:sz w:val="24"/>
        </w:rPr>
      </w:pPr>
      <w:r>
        <w:rPr>
          <w:sz w:val="24"/>
        </w:rPr>
        <w:t>7</w:t>
      </w:r>
      <w:r w:rsidRPr="00A03302">
        <w:rPr>
          <w:sz w:val="24"/>
        </w:rPr>
        <w:t>.4.2 – Atrasar o fornecimento dos bens em prazo superior a 03 dias úteis.</w:t>
      </w:r>
    </w:p>
    <w:p w:rsidR="00BC2064" w:rsidRPr="00A03302" w:rsidRDefault="00BC2064" w:rsidP="00BB76DD">
      <w:pPr>
        <w:spacing w:before="120" w:after="120"/>
        <w:jc w:val="both"/>
        <w:rPr>
          <w:sz w:val="24"/>
        </w:rPr>
      </w:pPr>
      <w:r>
        <w:rPr>
          <w:sz w:val="24"/>
        </w:rPr>
        <w:t>7</w:t>
      </w:r>
      <w:r w:rsidRPr="00A03302">
        <w:rPr>
          <w:sz w:val="24"/>
        </w:rPr>
        <w:t>.4.3 – Atrasar reiteradamente o fornecimento ou substituição dos bens.</w:t>
      </w:r>
    </w:p>
    <w:p w:rsidR="00BC2064" w:rsidRPr="00A03302" w:rsidRDefault="00BC2064" w:rsidP="00BB76DD">
      <w:pPr>
        <w:spacing w:before="120" w:after="120"/>
        <w:jc w:val="both"/>
        <w:rPr>
          <w:sz w:val="24"/>
        </w:rPr>
      </w:pPr>
      <w:r>
        <w:rPr>
          <w:sz w:val="24"/>
        </w:rPr>
        <w:t>7</w:t>
      </w:r>
      <w:r w:rsidRPr="00A03302">
        <w:rPr>
          <w:sz w:val="24"/>
        </w:rPr>
        <w:t>.5 – São infrações gravíssimas as condutas que induzam a Administração a erro ou que causem prejuízo ao erário, em especial:</w:t>
      </w:r>
    </w:p>
    <w:p w:rsidR="00BC2064" w:rsidRPr="00A03302" w:rsidRDefault="00BC2064" w:rsidP="00BB76DD">
      <w:pPr>
        <w:spacing w:before="120" w:after="120"/>
        <w:jc w:val="both"/>
        <w:rPr>
          <w:sz w:val="24"/>
        </w:rPr>
      </w:pPr>
      <w:r>
        <w:rPr>
          <w:sz w:val="24"/>
        </w:rPr>
        <w:t>7</w:t>
      </w:r>
      <w:r w:rsidRPr="00A03302">
        <w:rPr>
          <w:sz w:val="24"/>
        </w:rPr>
        <w:t>.5.1 – Apresentar documentação falsa;</w:t>
      </w:r>
    </w:p>
    <w:p w:rsidR="00BC2064" w:rsidRPr="00A03302" w:rsidRDefault="00BC2064" w:rsidP="00BB76DD">
      <w:pPr>
        <w:spacing w:before="120" w:after="120"/>
        <w:jc w:val="both"/>
        <w:rPr>
          <w:sz w:val="24"/>
        </w:rPr>
      </w:pPr>
      <w:r>
        <w:rPr>
          <w:sz w:val="24"/>
        </w:rPr>
        <w:lastRenderedPageBreak/>
        <w:t>7</w:t>
      </w:r>
      <w:r w:rsidRPr="00A03302">
        <w:rPr>
          <w:sz w:val="24"/>
        </w:rPr>
        <w:t>.5.2 – Simular, fraudar ou não iniciar a execução do contrato;</w:t>
      </w:r>
    </w:p>
    <w:p w:rsidR="00BC2064" w:rsidRPr="00A03302" w:rsidRDefault="00BC2064" w:rsidP="00BB76DD">
      <w:pPr>
        <w:spacing w:before="120" w:after="120"/>
        <w:jc w:val="both"/>
        <w:rPr>
          <w:sz w:val="24"/>
        </w:rPr>
      </w:pPr>
      <w:r>
        <w:rPr>
          <w:sz w:val="24"/>
        </w:rPr>
        <w:t>7</w:t>
      </w:r>
      <w:r w:rsidRPr="00A03302">
        <w:rPr>
          <w:sz w:val="24"/>
        </w:rPr>
        <w:t>.5.3 – Praticar atos ilícitos visando frustrar os objetivos da contratação;</w:t>
      </w:r>
    </w:p>
    <w:p w:rsidR="00BC2064" w:rsidRPr="00A03302" w:rsidRDefault="00BC2064" w:rsidP="00BB76DD">
      <w:pPr>
        <w:spacing w:before="120" w:after="120"/>
        <w:jc w:val="both"/>
        <w:rPr>
          <w:sz w:val="24"/>
        </w:rPr>
      </w:pPr>
      <w:r>
        <w:rPr>
          <w:sz w:val="24"/>
        </w:rPr>
        <w:t>7</w:t>
      </w:r>
      <w:r w:rsidRPr="00A03302">
        <w:rPr>
          <w:sz w:val="24"/>
        </w:rPr>
        <w:t>.5.4 – Cometer fraude fiscal;</w:t>
      </w:r>
    </w:p>
    <w:p w:rsidR="00BC2064" w:rsidRPr="00A051F2" w:rsidRDefault="00BC2064" w:rsidP="00BB76DD">
      <w:pPr>
        <w:spacing w:before="120" w:after="120"/>
        <w:jc w:val="both"/>
        <w:rPr>
          <w:color w:val="000000"/>
          <w:sz w:val="24"/>
        </w:rPr>
      </w:pPr>
      <w:r w:rsidRPr="00A051F2">
        <w:rPr>
          <w:color w:val="000000"/>
          <w:sz w:val="24"/>
        </w:rPr>
        <w:t>7.5.5 – Comportar-se de modo inidôneo;</w:t>
      </w:r>
    </w:p>
    <w:p w:rsidR="00BC2064" w:rsidRPr="00A051F2" w:rsidRDefault="00BC2064" w:rsidP="00BB76DD">
      <w:pPr>
        <w:spacing w:before="120" w:after="120"/>
        <w:jc w:val="both"/>
        <w:rPr>
          <w:color w:val="000000"/>
          <w:sz w:val="24"/>
        </w:rPr>
      </w:pPr>
      <w:r w:rsidRPr="00A051F2">
        <w:rPr>
          <w:color w:val="000000"/>
          <w:sz w:val="24"/>
        </w:rPr>
        <w:t>7.5.6 – Não mantiver sua proposta.</w:t>
      </w:r>
    </w:p>
    <w:p w:rsidR="00BC2064" w:rsidRPr="00A051F2" w:rsidRDefault="00BC2064" w:rsidP="00BB76DD">
      <w:pPr>
        <w:spacing w:before="120" w:after="120"/>
        <w:jc w:val="both"/>
        <w:rPr>
          <w:color w:val="000000"/>
          <w:sz w:val="24"/>
        </w:rPr>
      </w:pPr>
      <w:r w:rsidRPr="00A051F2">
        <w:rPr>
          <w:color w:val="000000"/>
          <w:sz w:val="24"/>
        </w:rPr>
        <w:t>7.6 – Será aplicada a penalidade de advertência às condutas que caracterizam infrações leves que importarem em inexecução parcial do contrato, bem como a inobservância das regras estabelecidas no instrumento convocatório e seus anexos.</w:t>
      </w:r>
    </w:p>
    <w:p w:rsidR="00BC2064" w:rsidRPr="00A051F2" w:rsidRDefault="00BC2064" w:rsidP="00BB76DD">
      <w:pPr>
        <w:spacing w:before="120" w:after="120"/>
        <w:jc w:val="both"/>
        <w:rPr>
          <w:color w:val="000000"/>
          <w:sz w:val="24"/>
        </w:rPr>
      </w:pPr>
      <w:r w:rsidRPr="00A051F2">
        <w:rPr>
          <w:color w:val="000000"/>
          <w:sz w:val="24"/>
        </w:rPr>
        <w:t xml:space="preserve">7.7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D23112" w:rsidRPr="00A051F2" w:rsidRDefault="008120C5" w:rsidP="00D23112">
      <w:pPr>
        <w:spacing w:before="120" w:after="120"/>
        <w:jc w:val="both"/>
        <w:rPr>
          <w:color w:val="000000"/>
          <w:sz w:val="24"/>
        </w:rPr>
      </w:pPr>
      <w:r w:rsidRPr="00A051F2">
        <w:rPr>
          <w:color w:val="000000"/>
          <w:sz w:val="24"/>
        </w:rPr>
        <w:t>7</w:t>
      </w:r>
      <w:r w:rsidR="00D23112" w:rsidRPr="00A051F2">
        <w:rPr>
          <w:color w:val="000000"/>
          <w:sz w:val="24"/>
        </w:rPr>
        <w:t>.7.1 – Para as infrações médias, o valor da multa será arbitrado entre 1 a 30 UNIFBJ;</w:t>
      </w:r>
    </w:p>
    <w:p w:rsidR="00D23112" w:rsidRPr="00A051F2" w:rsidRDefault="008120C5" w:rsidP="00D23112">
      <w:pPr>
        <w:spacing w:before="120" w:after="120"/>
        <w:jc w:val="both"/>
        <w:rPr>
          <w:color w:val="000000"/>
          <w:sz w:val="24"/>
        </w:rPr>
      </w:pPr>
      <w:r w:rsidRPr="00A051F2">
        <w:rPr>
          <w:color w:val="000000"/>
          <w:sz w:val="24"/>
        </w:rPr>
        <w:t>7</w:t>
      </w:r>
      <w:r w:rsidR="00D23112" w:rsidRPr="00A051F2">
        <w:rPr>
          <w:color w:val="000000"/>
          <w:sz w:val="24"/>
        </w:rPr>
        <w:t>.7.2 – Para as infrações graves, o valor da multa será arbitrado entre 31 a 50 UNIFBJ;</w:t>
      </w:r>
    </w:p>
    <w:p w:rsidR="00D23112" w:rsidRPr="00A051F2" w:rsidRDefault="008120C5" w:rsidP="00D23112">
      <w:pPr>
        <w:spacing w:before="120" w:after="120"/>
        <w:jc w:val="both"/>
        <w:rPr>
          <w:color w:val="000000"/>
          <w:sz w:val="24"/>
        </w:rPr>
      </w:pPr>
      <w:r w:rsidRPr="00A051F2">
        <w:rPr>
          <w:color w:val="000000"/>
          <w:sz w:val="24"/>
        </w:rPr>
        <w:t>7</w:t>
      </w:r>
      <w:r w:rsidR="00D23112" w:rsidRPr="00A051F2">
        <w:rPr>
          <w:color w:val="000000"/>
          <w:sz w:val="24"/>
        </w:rPr>
        <w:t>.7.3 – Para as infrações gravíssimas, o valor da multa será arbitrado entre 51 a 100</w:t>
      </w:r>
    </w:p>
    <w:p w:rsidR="00D23112" w:rsidRPr="00A051F2" w:rsidRDefault="00D23112" w:rsidP="00D23112">
      <w:pPr>
        <w:spacing w:before="120" w:after="120"/>
        <w:jc w:val="both"/>
        <w:rPr>
          <w:color w:val="000000"/>
          <w:sz w:val="24"/>
        </w:rPr>
      </w:pPr>
      <w:r w:rsidRPr="00A051F2">
        <w:rPr>
          <w:color w:val="000000"/>
          <w:sz w:val="24"/>
        </w:rPr>
        <w:t>UNIFBJ.</w:t>
      </w:r>
    </w:p>
    <w:p w:rsidR="00BC2064" w:rsidRPr="00A03302" w:rsidRDefault="00BC2064" w:rsidP="00BB76DD">
      <w:pPr>
        <w:spacing w:before="120" w:after="120"/>
        <w:jc w:val="both"/>
        <w:rPr>
          <w:sz w:val="24"/>
        </w:rPr>
      </w:pPr>
      <w:r w:rsidRPr="00A051F2">
        <w:rPr>
          <w:color w:val="000000"/>
          <w:sz w:val="24"/>
        </w:rPr>
        <w:t>7.8 –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w:t>
      </w:r>
      <w:r w:rsidRPr="00A03302">
        <w:rPr>
          <w:sz w:val="24"/>
        </w:rPr>
        <w:t xml:space="preserve"> e seus anexos, por até 02 (dois) anos.</w:t>
      </w:r>
    </w:p>
    <w:p w:rsidR="00BC2064" w:rsidRPr="00A03302" w:rsidRDefault="00BC2064" w:rsidP="00BB76DD">
      <w:pPr>
        <w:spacing w:before="120" w:after="120"/>
        <w:jc w:val="both"/>
        <w:rPr>
          <w:sz w:val="24"/>
        </w:rPr>
      </w:pPr>
      <w:r>
        <w:rPr>
          <w:sz w:val="24"/>
        </w:rPr>
        <w:t>7</w:t>
      </w:r>
      <w:r w:rsidRPr="00A03302">
        <w:rPr>
          <w:sz w:val="24"/>
        </w:rPr>
        <w:t>.9 – Será aplicada a penalidade de declaração de inidoneidade, cumulativamente com a penalidade de multa, quando a CONTRATADA cometer infração gravíssima com dolo, má-fé ou em conluio com servidores públicos ou outras licitantes.</w:t>
      </w:r>
    </w:p>
    <w:p w:rsidR="00BC2064" w:rsidRPr="00A03302" w:rsidRDefault="00BC2064" w:rsidP="00BB76DD">
      <w:pPr>
        <w:spacing w:before="120" w:after="120"/>
        <w:jc w:val="both"/>
        <w:rPr>
          <w:sz w:val="24"/>
        </w:rPr>
      </w:pPr>
      <w:r>
        <w:rPr>
          <w:sz w:val="24"/>
        </w:rPr>
        <w:t>7</w:t>
      </w:r>
      <w:r w:rsidRPr="00A03302">
        <w:rPr>
          <w:sz w:val="24"/>
        </w:rPr>
        <w:t>.10 – A sanção de suspensão temporária de participação em licitação e impedimento de contratar com a Administração Municipal produz efeitos apenas para o Município de Bom Jardim - RJ.</w:t>
      </w:r>
    </w:p>
    <w:p w:rsidR="00BC2064" w:rsidRPr="00A03302" w:rsidRDefault="00BC2064" w:rsidP="00BB76DD">
      <w:pPr>
        <w:spacing w:before="120" w:after="120"/>
        <w:jc w:val="both"/>
        <w:rPr>
          <w:sz w:val="24"/>
        </w:rPr>
      </w:pPr>
      <w:r>
        <w:rPr>
          <w:sz w:val="24"/>
        </w:rPr>
        <w:t>7</w:t>
      </w:r>
      <w:r w:rsidRPr="00A03302">
        <w:rPr>
          <w:sz w:val="24"/>
        </w:rPr>
        <w:t>.11 – A sanção de declaração de inidoneidade para licitar ou contratar com a Administração Pública produz efeito em todo o território nacional.</w:t>
      </w:r>
    </w:p>
    <w:p w:rsidR="00BC2064" w:rsidRPr="00A03302" w:rsidRDefault="00BC2064" w:rsidP="00BB76DD">
      <w:pPr>
        <w:spacing w:before="120" w:after="120"/>
        <w:jc w:val="both"/>
        <w:rPr>
          <w:sz w:val="24"/>
        </w:rPr>
      </w:pPr>
      <w:r>
        <w:rPr>
          <w:sz w:val="24"/>
        </w:rPr>
        <w:t>7</w:t>
      </w:r>
      <w:r w:rsidRPr="00A03302">
        <w:rPr>
          <w:sz w:val="24"/>
        </w:rPr>
        <w:t>.12 – Para assegurar os efeitos da declaração de inidoneidade e da suspensão temporária, a Administração incluirá as empresas sancionadas no Cadastro Nacional de Empresas Inidôneas e Suspensas - CEIS, até a reabilitação da empresa sancionada.</w:t>
      </w:r>
    </w:p>
    <w:p w:rsidR="00BC2064" w:rsidRPr="00A03302" w:rsidRDefault="00BC2064" w:rsidP="00BB76DD">
      <w:pPr>
        <w:spacing w:before="120" w:after="120"/>
        <w:jc w:val="both"/>
        <w:rPr>
          <w:sz w:val="24"/>
        </w:rPr>
      </w:pPr>
      <w:r>
        <w:rPr>
          <w:sz w:val="24"/>
        </w:rPr>
        <w:t>7</w:t>
      </w:r>
      <w:r w:rsidRPr="00A03302">
        <w:rPr>
          <w:sz w:val="24"/>
        </w:rPr>
        <w:t>.13 – A reabilitação da declaração de inidoneidade será concedida quando a empresa ou profissional penalizado ressarcir a Administração pelos prejuízos resultantes e após decorrido o prazo de 02 (dois) anos de sua aplicação.</w:t>
      </w:r>
    </w:p>
    <w:p w:rsidR="00BC2064" w:rsidRPr="00A03302" w:rsidRDefault="00BC2064" w:rsidP="00BB76DD">
      <w:pPr>
        <w:spacing w:before="120" w:after="120"/>
        <w:jc w:val="both"/>
        <w:rPr>
          <w:sz w:val="24"/>
        </w:rPr>
      </w:pPr>
      <w:r>
        <w:rPr>
          <w:sz w:val="24"/>
        </w:rPr>
        <w:t>7</w:t>
      </w:r>
      <w:r w:rsidRPr="00A03302">
        <w:rPr>
          <w:sz w:val="24"/>
        </w:rPr>
        <w:t>.14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BC2064" w:rsidRPr="00A03302" w:rsidRDefault="00BC2064" w:rsidP="00BB76DD">
      <w:pPr>
        <w:spacing w:before="120" w:after="120"/>
        <w:jc w:val="both"/>
        <w:rPr>
          <w:sz w:val="24"/>
        </w:rPr>
      </w:pPr>
      <w:r>
        <w:rPr>
          <w:sz w:val="24"/>
        </w:rPr>
        <w:t>7</w:t>
      </w:r>
      <w:r w:rsidRPr="00A03302">
        <w:rPr>
          <w:sz w:val="24"/>
        </w:rPr>
        <w:t>.15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BC2064" w:rsidRPr="00A03302" w:rsidRDefault="00BC2064" w:rsidP="00BB76DD">
      <w:pPr>
        <w:spacing w:before="120" w:after="120"/>
        <w:jc w:val="both"/>
        <w:rPr>
          <w:sz w:val="24"/>
        </w:rPr>
      </w:pPr>
      <w:r>
        <w:rPr>
          <w:sz w:val="24"/>
        </w:rPr>
        <w:t>7</w:t>
      </w:r>
      <w:r w:rsidRPr="00A03302">
        <w:rPr>
          <w:sz w:val="24"/>
        </w:rPr>
        <w:t xml:space="preserve">.16 – Serão utilizadas, para conversão dos valores das multas em moeda corrente, os valores atuais da unidade fiscal de referência de Bom Jardim – UNIFBJ, na forma do art. 439 do Código </w:t>
      </w:r>
      <w:r w:rsidRPr="00A03302">
        <w:rPr>
          <w:sz w:val="24"/>
        </w:rPr>
        <w:lastRenderedPageBreak/>
        <w:t>Tributário Municipal (LCM nº 218/2016), equivalente a 44,27 (quarenta e quatro inteiros e vinte e sete centésimos) de UFIR-RJ.</w:t>
      </w:r>
    </w:p>
    <w:p w:rsidR="00BC2064" w:rsidRPr="00A03302" w:rsidRDefault="00BC2064" w:rsidP="00BB76DD">
      <w:pPr>
        <w:spacing w:before="120" w:after="120"/>
        <w:jc w:val="both"/>
        <w:rPr>
          <w:sz w:val="24"/>
        </w:rPr>
      </w:pPr>
      <w:r>
        <w:rPr>
          <w:sz w:val="24"/>
        </w:rPr>
        <w:t>7</w:t>
      </w:r>
      <w:r w:rsidRPr="00A03302">
        <w:rPr>
          <w:sz w:val="24"/>
        </w:rPr>
        <w:t>.17 – As multas aplicadas deverão ser recolhidas em favor do Município no prazo de 05 (cinco) dias úteis, a contar do recebimento da notificação.</w:t>
      </w:r>
    </w:p>
    <w:p w:rsidR="00BC2064" w:rsidRPr="00A051F2" w:rsidRDefault="00BC2064" w:rsidP="00BB76DD">
      <w:pPr>
        <w:spacing w:before="120" w:after="120"/>
        <w:jc w:val="both"/>
        <w:rPr>
          <w:color w:val="000000"/>
          <w:sz w:val="24"/>
        </w:rPr>
      </w:pPr>
      <w:r>
        <w:rPr>
          <w:sz w:val="24"/>
        </w:rPr>
        <w:t>7</w:t>
      </w:r>
      <w:r w:rsidRPr="00A03302">
        <w:rPr>
          <w:sz w:val="24"/>
        </w:rPr>
        <w:t xml:space="preserve">.18 – As multas aplicadas e não recolhidas no prazo do instrumento convocatório serão inscritas </w:t>
      </w:r>
      <w:r w:rsidRPr="00A051F2">
        <w:rPr>
          <w:color w:val="000000"/>
          <w:sz w:val="24"/>
        </w:rPr>
        <w:t>em dívida ativa e executadas judicialmente conforme o disposto na Lei Federal nº 6.830/80 e na legislação tributária vigente, acrescida dos encargos correspondentes.</w:t>
      </w:r>
    </w:p>
    <w:p w:rsidR="00BC2064" w:rsidRPr="00A051F2" w:rsidRDefault="00BC2064" w:rsidP="00BB76DD">
      <w:pPr>
        <w:spacing w:before="120" w:after="120"/>
        <w:jc w:val="both"/>
        <w:rPr>
          <w:color w:val="000000"/>
          <w:sz w:val="24"/>
        </w:rPr>
      </w:pPr>
      <w:r w:rsidRPr="00A051F2">
        <w:rPr>
          <w:color w:val="000000"/>
          <w:sz w:val="24"/>
        </w:rPr>
        <w:t>7.19 – As penalidades só poderão ser relevadas na hipótese de caso fortuito ou força maior, devidamente justificado e comprovado, a juízo da Administração.</w:t>
      </w:r>
    </w:p>
    <w:p w:rsidR="00BC2064" w:rsidRPr="00A051F2" w:rsidRDefault="00717C31" w:rsidP="00BB76DD">
      <w:pPr>
        <w:spacing w:before="120" w:after="120"/>
        <w:jc w:val="both"/>
        <w:rPr>
          <w:b/>
          <w:color w:val="000000"/>
          <w:sz w:val="24"/>
        </w:rPr>
      </w:pPr>
      <w:r w:rsidRPr="00A051F2">
        <w:rPr>
          <w:b/>
          <w:color w:val="000000"/>
          <w:sz w:val="24"/>
          <w:szCs w:val="24"/>
        </w:rPr>
        <w:t xml:space="preserve">8 – </w:t>
      </w:r>
      <w:r w:rsidR="00BC2064" w:rsidRPr="00A051F2">
        <w:rPr>
          <w:b/>
          <w:color w:val="000000"/>
          <w:sz w:val="24"/>
        </w:rPr>
        <w:t>GESTOR DA ATA DE REGISTRO DE PREÇOS E ATRIBUIÇÕES</w:t>
      </w:r>
    </w:p>
    <w:p w:rsidR="00BC2064" w:rsidRPr="00A051F2" w:rsidRDefault="00BC2064" w:rsidP="00D23112">
      <w:pPr>
        <w:spacing w:before="120" w:after="120"/>
        <w:jc w:val="both"/>
        <w:rPr>
          <w:color w:val="000000"/>
          <w:sz w:val="24"/>
        </w:rPr>
      </w:pPr>
      <w:r w:rsidRPr="00A051F2">
        <w:rPr>
          <w:color w:val="000000"/>
          <w:sz w:val="24"/>
        </w:rPr>
        <w:t xml:space="preserve">8.1 – O órgão responsável pelo gerenciamento da ata de registro de preço é o Centro de Atenção Psicossocial - CAPS, </w:t>
      </w:r>
      <w:r w:rsidR="00D23112" w:rsidRPr="00A051F2">
        <w:rPr>
          <w:color w:val="000000"/>
          <w:sz w:val="24"/>
        </w:rPr>
        <w:t>representada pelo Sr. Wueliton Pires, Secretário Municipal de</w:t>
      </w:r>
      <w:r w:rsidR="008120C5" w:rsidRPr="00A051F2">
        <w:rPr>
          <w:color w:val="000000"/>
          <w:sz w:val="24"/>
        </w:rPr>
        <w:t xml:space="preserve"> </w:t>
      </w:r>
      <w:r w:rsidR="00D23112" w:rsidRPr="00A051F2">
        <w:rPr>
          <w:color w:val="000000"/>
          <w:sz w:val="24"/>
        </w:rPr>
        <w:t>Saúde, Mat. 10/2035 – SMS.</w:t>
      </w:r>
    </w:p>
    <w:p w:rsidR="00BC2064" w:rsidRPr="00A051F2" w:rsidRDefault="00BC2064" w:rsidP="00BB76DD">
      <w:pPr>
        <w:spacing w:before="120" w:after="120"/>
        <w:jc w:val="both"/>
        <w:rPr>
          <w:color w:val="000000"/>
          <w:sz w:val="24"/>
        </w:rPr>
      </w:pPr>
      <w:r w:rsidRPr="00A051F2">
        <w:rPr>
          <w:color w:val="000000"/>
          <w:sz w:val="24"/>
        </w:rPr>
        <w:t>8.2 – Compete ao órgão responsável pelo gerenciamento da ata de registro de preços:</w:t>
      </w:r>
    </w:p>
    <w:p w:rsidR="00BC2064" w:rsidRPr="00A051F2" w:rsidRDefault="00BC2064" w:rsidP="00BB76DD">
      <w:pPr>
        <w:spacing w:before="120" w:after="120"/>
        <w:jc w:val="both"/>
        <w:rPr>
          <w:color w:val="000000"/>
          <w:sz w:val="24"/>
        </w:rPr>
      </w:pPr>
      <w:r w:rsidRPr="00A051F2">
        <w:rPr>
          <w:color w:val="000000"/>
          <w:sz w:val="24"/>
        </w:rPr>
        <w:t>8.2.1 – Verificar, antes de emitir a ordem de fornecimento, se há saldo orçamentário disponível para a execução;</w:t>
      </w:r>
    </w:p>
    <w:p w:rsidR="00BC2064" w:rsidRPr="00A051F2" w:rsidRDefault="00BC2064" w:rsidP="00BB76DD">
      <w:pPr>
        <w:spacing w:before="120" w:after="120"/>
        <w:jc w:val="both"/>
        <w:rPr>
          <w:color w:val="000000"/>
          <w:sz w:val="24"/>
        </w:rPr>
      </w:pPr>
      <w:r w:rsidRPr="00A051F2">
        <w:rPr>
          <w:color w:val="000000"/>
          <w:sz w:val="24"/>
        </w:rPr>
        <w:t>8.2.2 – Emitir a ordem de fornecimento, nos moldes do instrumento convocatório e seus anexos;</w:t>
      </w:r>
    </w:p>
    <w:p w:rsidR="00BC2064" w:rsidRPr="00A03302" w:rsidRDefault="00BC2064" w:rsidP="00BB76DD">
      <w:pPr>
        <w:spacing w:before="120" w:after="120"/>
        <w:jc w:val="both"/>
        <w:rPr>
          <w:sz w:val="24"/>
        </w:rPr>
      </w:pPr>
      <w:r w:rsidRPr="00A051F2">
        <w:rPr>
          <w:color w:val="000000"/>
          <w:sz w:val="24"/>
        </w:rPr>
        <w:t>8.2.3 – Solicitar à fiscalização</w:t>
      </w:r>
      <w:r w:rsidRPr="00A03302">
        <w:rPr>
          <w:sz w:val="24"/>
        </w:rPr>
        <w:t xml:space="preserve"> que inicie os procedimentos de acompanhamento e fiscalização;</w:t>
      </w:r>
    </w:p>
    <w:p w:rsidR="00BC2064" w:rsidRPr="00A03302" w:rsidRDefault="00BC2064" w:rsidP="00BB76DD">
      <w:pPr>
        <w:spacing w:before="120" w:after="120"/>
        <w:jc w:val="both"/>
        <w:rPr>
          <w:sz w:val="24"/>
        </w:rPr>
      </w:pPr>
      <w:r>
        <w:rPr>
          <w:sz w:val="24"/>
        </w:rPr>
        <w:t>8</w:t>
      </w:r>
      <w:r w:rsidRPr="00A03302">
        <w:rPr>
          <w:sz w:val="24"/>
        </w:rPr>
        <w:t>.2.4 – Encaminhar comunicações à CONTRATADA ou fornecer meios para que a fiscalização se comunique com a CONTRATADA;</w:t>
      </w:r>
    </w:p>
    <w:p w:rsidR="00BC2064" w:rsidRPr="00A03302" w:rsidRDefault="00BC2064" w:rsidP="00BB76DD">
      <w:pPr>
        <w:spacing w:before="120" w:after="120"/>
        <w:jc w:val="both"/>
        <w:rPr>
          <w:sz w:val="24"/>
        </w:rPr>
      </w:pPr>
      <w:r>
        <w:rPr>
          <w:sz w:val="24"/>
        </w:rPr>
        <w:t>8</w:t>
      </w:r>
      <w:r w:rsidRPr="00A03302">
        <w:rPr>
          <w:sz w:val="24"/>
        </w:rPr>
        <w:t>.2.5 – Aplicar sanções por descumprimento contratual;</w:t>
      </w:r>
    </w:p>
    <w:p w:rsidR="00BC2064" w:rsidRPr="00A03302" w:rsidRDefault="00BC2064" w:rsidP="00BB76DD">
      <w:pPr>
        <w:spacing w:before="120" w:after="120"/>
        <w:jc w:val="both"/>
        <w:rPr>
          <w:sz w:val="24"/>
        </w:rPr>
      </w:pPr>
      <w:r>
        <w:rPr>
          <w:sz w:val="24"/>
        </w:rPr>
        <w:t>8</w:t>
      </w:r>
      <w:r w:rsidRPr="00A03302">
        <w:rPr>
          <w:sz w:val="24"/>
        </w:rPr>
        <w:t>.2.6 – Requerer ou conceder ajustes, aditivos, suspensões, prorrogações ou supressões, na forma da legislação;</w:t>
      </w:r>
    </w:p>
    <w:p w:rsidR="00BC2064" w:rsidRPr="00A03302" w:rsidRDefault="00BC2064" w:rsidP="00BB76DD">
      <w:pPr>
        <w:spacing w:before="120" w:after="120"/>
        <w:jc w:val="both"/>
        <w:rPr>
          <w:sz w:val="24"/>
        </w:rPr>
      </w:pPr>
      <w:r>
        <w:rPr>
          <w:sz w:val="24"/>
        </w:rPr>
        <w:t>8</w:t>
      </w:r>
      <w:r w:rsidRPr="00A03302">
        <w:rPr>
          <w:sz w:val="24"/>
        </w:rPr>
        <w:t xml:space="preserve">.2.7 – Cancelar o registro dos licitantes, nas hipóteses do instrumento convocatório e seus anexos, convocando os licitantes remanescentes registrados para substituí-los </w:t>
      </w:r>
    </w:p>
    <w:p w:rsidR="00BC2064" w:rsidRPr="00A03302" w:rsidRDefault="00BC2064" w:rsidP="00BB76DD">
      <w:pPr>
        <w:spacing w:before="120" w:after="120"/>
        <w:jc w:val="both"/>
        <w:rPr>
          <w:sz w:val="24"/>
        </w:rPr>
      </w:pPr>
      <w:r>
        <w:rPr>
          <w:sz w:val="24"/>
        </w:rPr>
        <w:t>8</w:t>
      </w:r>
      <w:r w:rsidRPr="00A03302">
        <w:rPr>
          <w:sz w:val="24"/>
        </w:rPr>
        <w:t>.2.8 – Revogar a ata de registro de preços, nas hipóteses do instrumento convocatório e da legislação aplicável;</w:t>
      </w:r>
    </w:p>
    <w:p w:rsidR="00BC2064" w:rsidRPr="00A03302" w:rsidRDefault="00BC2064" w:rsidP="00BB76DD">
      <w:pPr>
        <w:spacing w:before="120" w:after="120"/>
        <w:jc w:val="both"/>
        <w:rPr>
          <w:sz w:val="24"/>
        </w:rPr>
      </w:pPr>
      <w:r>
        <w:rPr>
          <w:sz w:val="24"/>
        </w:rPr>
        <w:t>8</w:t>
      </w:r>
      <w:r w:rsidRPr="00A03302">
        <w:rPr>
          <w:sz w:val="24"/>
        </w:rPr>
        <w:t>.2.9 – Controlar os quantitativos máximos estipulado, respeitando as cotas dos participantes;</w:t>
      </w:r>
    </w:p>
    <w:p w:rsidR="00BC2064" w:rsidRPr="00A03302" w:rsidRDefault="00BC2064" w:rsidP="00A728FA">
      <w:pPr>
        <w:spacing w:before="120" w:after="120"/>
        <w:jc w:val="both"/>
        <w:rPr>
          <w:sz w:val="24"/>
        </w:rPr>
      </w:pPr>
      <w:r>
        <w:rPr>
          <w:sz w:val="24"/>
        </w:rPr>
        <w:t>8</w:t>
      </w:r>
      <w:r w:rsidRPr="00A03302">
        <w:rPr>
          <w:sz w:val="24"/>
        </w:rPr>
        <w:t>.2.10 – Tomar demais medidas necessárias para a regularização de faltas ou eventuais problemas;</w:t>
      </w:r>
    </w:p>
    <w:p w:rsidR="00BC2064" w:rsidRPr="00A03302" w:rsidRDefault="00BC2064" w:rsidP="00A728FA">
      <w:pPr>
        <w:spacing w:before="120" w:after="120"/>
        <w:jc w:val="both"/>
        <w:rPr>
          <w:sz w:val="24"/>
        </w:rPr>
      </w:pPr>
      <w:r>
        <w:rPr>
          <w:sz w:val="24"/>
        </w:rPr>
        <w:t>8</w:t>
      </w:r>
      <w:r w:rsidRPr="00A03302">
        <w:rPr>
          <w:sz w:val="24"/>
        </w:rPr>
        <w:t>.2.11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BC2064" w:rsidRPr="00A03302" w:rsidRDefault="00BC2064" w:rsidP="00A728FA">
      <w:pPr>
        <w:spacing w:before="120" w:after="120"/>
        <w:jc w:val="both"/>
        <w:rPr>
          <w:sz w:val="24"/>
        </w:rPr>
      </w:pPr>
      <w:r>
        <w:rPr>
          <w:sz w:val="24"/>
        </w:rPr>
        <w:t>8</w:t>
      </w:r>
      <w:r w:rsidRPr="00A03302">
        <w:rPr>
          <w:sz w:val="24"/>
        </w:rPr>
        <w:t xml:space="preserve">.2.11.1 – Entende-se como tempo hábil o prazo mínimo de 90 dias (noventa) de antecedência ao prazo máximo previsto no item </w:t>
      </w:r>
    </w:p>
    <w:p w:rsidR="00BC2064" w:rsidRPr="00A03302" w:rsidRDefault="00BC2064" w:rsidP="00A728FA">
      <w:pPr>
        <w:spacing w:before="120" w:after="120"/>
        <w:jc w:val="both"/>
        <w:rPr>
          <w:sz w:val="24"/>
        </w:rPr>
      </w:pPr>
      <w:r>
        <w:rPr>
          <w:sz w:val="24"/>
        </w:rPr>
        <w:t>8</w:t>
      </w:r>
      <w:r w:rsidRPr="00A03302">
        <w:rPr>
          <w:sz w:val="24"/>
        </w:rPr>
        <w:t xml:space="preserve">.3 – Não haverá outros órgãos participantes além do órgão responsável pelo gerenciamento da ata de registro de preços. </w:t>
      </w:r>
    </w:p>
    <w:p w:rsidR="00BC2064" w:rsidRDefault="00BC2064" w:rsidP="00A728FA">
      <w:pPr>
        <w:spacing w:before="120" w:after="120"/>
        <w:jc w:val="both"/>
        <w:rPr>
          <w:sz w:val="24"/>
        </w:rPr>
      </w:pPr>
      <w:r>
        <w:rPr>
          <w:sz w:val="24"/>
        </w:rPr>
        <w:t>8</w:t>
      </w:r>
      <w:r w:rsidRPr="00A03302">
        <w:rPr>
          <w:sz w:val="24"/>
        </w:rPr>
        <w:t>.4 – Não será admitida a adesão de órgãos que não participaram da presente licitação</w:t>
      </w:r>
      <w:r>
        <w:rPr>
          <w:sz w:val="24"/>
        </w:rPr>
        <w:t>.</w:t>
      </w:r>
      <w:r w:rsidRPr="00A03302">
        <w:rPr>
          <w:sz w:val="24"/>
        </w:rPr>
        <w:t xml:space="preserve"> </w:t>
      </w:r>
    </w:p>
    <w:p w:rsidR="007C79EA" w:rsidRPr="007C79EA" w:rsidRDefault="007C79EA" w:rsidP="00A728FA">
      <w:pPr>
        <w:spacing w:before="120" w:after="120"/>
        <w:jc w:val="both"/>
        <w:rPr>
          <w:b/>
          <w:sz w:val="24"/>
        </w:rPr>
      </w:pPr>
      <w:r>
        <w:rPr>
          <w:b/>
          <w:sz w:val="24"/>
        </w:rPr>
        <w:t>9</w:t>
      </w:r>
      <w:r w:rsidRPr="007C79EA">
        <w:rPr>
          <w:b/>
          <w:sz w:val="24"/>
        </w:rPr>
        <w:t xml:space="preserve"> – FISCALIZAÇÃO DO CONTRATO E ATRIBUIÇÕES</w:t>
      </w:r>
    </w:p>
    <w:p w:rsidR="007C79EA" w:rsidRPr="00A051F2" w:rsidRDefault="007C79EA" w:rsidP="00D23112">
      <w:pPr>
        <w:spacing w:before="120" w:after="120"/>
        <w:jc w:val="both"/>
        <w:rPr>
          <w:color w:val="000000"/>
          <w:sz w:val="24"/>
        </w:rPr>
      </w:pPr>
      <w:r>
        <w:rPr>
          <w:sz w:val="24"/>
        </w:rPr>
        <w:t>9</w:t>
      </w:r>
      <w:r w:rsidRPr="007C79EA">
        <w:rPr>
          <w:sz w:val="24"/>
        </w:rPr>
        <w:t>.1 – Será responsável pelo acompanhamento e fiscalização do contrato o servidor</w:t>
      </w:r>
      <w:r>
        <w:rPr>
          <w:sz w:val="24"/>
        </w:rPr>
        <w:t xml:space="preserve"> </w:t>
      </w:r>
      <w:r w:rsidRPr="007C79EA">
        <w:rPr>
          <w:sz w:val="24"/>
        </w:rPr>
        <w:t>LUCAS FACHI</w:t>
      </w:r>
      <w:r w:rsidR="00D23112">
        <w:rPr>
          <w:sz w:val="24"/>
        </w:rPr>
        <w:t xml:space="preserve">N CORRÊA, de Mat: 41/7042 – SMS </w:t>
      </w:r>
      <w:r w:rsidR="00D23112" w:rsidRPr="00A051F2">
        <w:rPr>
          <w:color w:val="000000"/>
          <w:sz w:val="24"/>
        </w:rPr>
        <w:t>e Noêmia Herdy Perez – matrícula nº 6211-1</w:t>
      </w:r>
    </w:p>
    <w:p w:rsidR="007C79EA" w:rsidRPr="007C79EA" w:rsidRDefault="007C79EA" w:rsidP="00A728FA">
      <w:pPr>
        <w:spacing w:before="120" w:after="120"/>
        <w:jc w:val="both"/>
        <w:rPr>
          <w:sz w:val="24"/>
        </w:rPr>
      </w:pPr>
      <w:r>
        <w:rPr>
          <w:sz w:val="24"/>
        </w:rPr>
        <w:t>9</w:t>
      </w:r>
      <w:r w:rsidRPr="007C79EA">
        <w:rPr>
          <w:sz w:val="24"/>
        </w:rPr>
        <w:t>.2 – Compete à fiscalização do contrato:</w:t>
      </w:r>
    </w:p>
    <w:p w:rsidR="007C79EA" w:rsidRDefault="007C79EA" w:rsidP="00A728FA">
      <w:pPr>
        <w:spacing w:before="120" w:after="120"/>
        <w:jc w:val="both"/>
        <w:rPr>
          <w:sz w:val="24"/>
        </w:rPr>
      </w:pPr>
      <w:r>
        <w:rPr>
          <w:sz w:val="24"/>
        </w:rPr>
        <w:t>9</w:t>
      </w:r>
      <w:r w:rsidRPr="007C79EA">
        <w:rPr>
          <w:sz w:val="24"/>
        </w:rPr>
        <w:t>.2.1 – Realizar os procedimentos de acompanhamento da execução do contrato;</w:t>
      </w:r>
    </w:p>
    <w:p w:rsidR="007C79EA" w:rsidRPr="007C79EA" w:rsidRDefault="007C79EA" w:rsidP="00A728FA">
      <w:pPr>
        <w:spacing w:before="120" w:after="120"/>
        <w:jc w:val="both"/>
        <w:rPr>
          <w:sz w:val="24"/>
        </w:rPr>
      </w:pPr>
      <w:r>
        <w:rPr>
          <w:sz w:val="24"/>
        </w:rPr>
        <w:lastRenderedPageBreak/>
        <w:t>9</w:t>
      </w:r>
      <w:r w:rsidRPr="007C79EA">
        <w:rPr>
          <w:sz w:val="24"/>
        </w:rPr>
        <w:t>.2.2 – Apresentar-se pessoalmente no local, data e horário para o recebimento</w:t>
      </w:r>
      <w:r>
        <w:rPr>
          <w:sz w:val="24"/>
        </w:rPr>
        <w:t xml:space="preserve"> </w:t>
      </w:r>
      <w:r w:rsidRPr="007C79EA">
        <w:rPr>
          <w:sz w:val="24"/>
        </w:rPr>
        <w:t>dos bens;</w:t>
      </w:r>
    </w:p>
    <w:p w:rsidR="007C79EA" w:rsidRPr="007C79EA" w:rsidRDefault="007C79EA" w:rsidP="00A728FA">
      <w:pPr>
        <w:spacing w:before="120" w:after="120"/>
        <w:jc w:val="both"/>
        <w:rPr>
          <w:sz w:val="24"/>
        </w:rPr>
      </w:pPr>
      <w:r>
        <w:rPr>
          <w:sz w:val="24"/>
        </w:rPr>
        <w:t>9</w:t>
      </w:r>
      <w:r w:rsidRPr="007C79EA">
        <w:rPr>
          <w:sz w:val="24"/>
        </w:rPr>
        <w:t>.2.3 – Apurar ouvidorias, reclamações ou denúncias relativas à execução do</w:t>
      </w:r>
      <w:r>
        <w:rPr>
          <w:sz w:val="24"/>
        </w:rPr>
        <w:t xml:space="preserve"> </w:t>
      </w:r>
      <w:r w:rsidRPr="007C79EA">
        <w:rPr>
          <w:sz w:val="24"/>
        </w:rPr>
        <w:t>contrato, inclusive anônimas;</w:t>
      </w:r>
    </w:p>
    <w:p w:rsidR="007C79EA" w:rsidRPr="007C79EA" w:rsidRDefault="007C79EA" w:rsidP="00A728FA">
      <w:pPr>
        <w:spacing w:before="120" w:after="120"/>
        <w:jc w:val="both"/>
        <w:rPr>
          <w:sz w:val="24"/>
        </w:rPr>
      </w:pPr>
      <w:r>
        <w:rPr>
          <w:sz w:val="24"/>
        </w:rPr>
        <w:t>9</w:t>
      </w:r>
      <w:r w:rsidRPr="007C79EA">
        <w:rPr>
          <w:sz w:val="24"/>
        </w:rPr>
        <w:t>.2.4 – Receber e analisar os documentos emitidos pela CONTRATADA que</w:t>
      </w:r>
      <w:r>
        <w:rPr>
          <w:sz w:val="24"/>
        </w:rPr>
        <w:t xml:space="preserve"> </w:t>
      </w:r>
      <w:r w:rsidRPr="007C79EA">
        <w:rPr>
          <w:sz w:val="24"/>
        </w:rPr>
        <w:t>são exigidos no instrumento convocatório e seus anexos;</w:t>
      </w:r>
    </w:p>
    <w:p w:rsidR="007C79EA" w:rsidRPr="007C79EA" w:rsidRDefault="007C79EA" w:rsidP="00A728FA">
      <w:pPr>
        <w:spacing w:before="120" w:after="120"/>
        <w:jc w:val="both"/>
        <w:rPr>
          <w:sz w:val="24"/>
        </w:rPr>
      </w:pPr>
      <w:r>
        <w:rPr>
          <w:sz w:val="24"/>
        </w:rPr>
        <w:t>9</w:t>
      </w:r>
      <w:r w:rsidRPr="007C79EA">
        <w:rPr>
          <w:sz w:val="24"/>
        </w:rPr>
        <w:t>.2.5 – Elaborar o registro próprio e emitir termo circunstanciando, recibos e</w:t>
      </w:r>
      <w:r>
        <w:rPr>
          <w:sz w:val="24"/>
        </w:rPr>
        <w:t xml:space="preserve"> </w:t>
      </w:r>
      <w:r w:rsidRPr="007C79EA">
        <w:rPr>
          <w:sz w:val="24"/>
        </w:rPr>
        <w:t>demais instrumentos de fiscalização, anotando todas as ocorrências da execução</w:t>
      </w:r>
      <w:r>
        <w:rPr>
          <w:sz w:val="24"/>
        </w:rPr>
        <w:t xml:space="preserve"> </w:t>
      </w:r>
      <w:r w:rsidRPr="007C79EA">
        <w:rPr>
          <w:sz w:val="24"/>
        </w:rPr>
        <w:t>do contrato;</w:t>
      </w:r>
    </w:p>
    <w:p w:rsidR="007C79EA" w:rsidRPr="007C79EA" w:rsidRDefault="007C79EA" w:rsidP="00A728FA">
      <w:pPr>
        <w:spacing w:before="120" w:after="120"/>
        <w:jc w:val="both"/>
        <w:rPr>
          <w:sz w:val="24"/>
        </w:rPr>
      </w:pPr>
      <w:r>
        <w:rPr>
          <w:sz w:val="24"/>
        </w:rPr>
        <w:t>9</w:t>
      </w:r>
      <w:r w:rsidRPr="007C79EA">
        <w:rPr>
          <w:sz w:val="24"/>
        </w:rPr>
        <w:t>.2.6 – Verificar a quantidade, qualidade e conformidade dos bens fornecidos;</w:t>
      </w:r>
    </w:p>
    <w:p w:rsidR="007C79EA" w:rsidRPr="007C79EA" w:rsidRDefault="007C79EA" w:rsidP="00A728FA">
      <w:pPr>
        <w:spacing w:before="120" w:after="120"/>
        <w:jc w:val="both"/>
        <w:rPr>
          <w:sz w:val="24"/>
        </w:rPr>
      </w:pPr>
      <w:r>
        <w:rPr>
          <w:sz w:val="24"/>
        </w:rPr>
        <w:t>9</w:t>
      </w:r>
      <w:r w:rsidRPr="007C79EA">
        <w:rPr>
          <w:sz w:val="24"/>
        </w:rPr>
        <w:t>.2.7 – Recusar os bens entregues em desacordo com o instrumento</w:t>
      </w:r>
      <w:r>
        <w:rPr>
          <w:sz w:val="24"/>
        </w:rPr>
        <w:t xml:space="preserve"> </w:t>
      </w:r>
      <w:r w:rsidRPr="007C79EA">
        <w:rPr>
          <w:sz w:val="24"/>
        </w:rPr>
        <w:t>convocatório e seus anexos, exigindo sua substituição no prazo disposto no</w:t>
      </w:r>
      <w:r>
        <w:rPr>
          <w:sz w:val="24"/>
        </w:rPr>
        <w:t xml:space="preserve"> </w:t>
      </w:r>
      <w:r w:rsidRPr="007C79EA">
        <w:rPr>
          <w:sz w:val="24"/>
        </w:rPr>
        <w:t>instrumento convocatório e seus anexos;</w:t>
      </w:r>
    </w:p>
    <w:p w:rsidR="007C79EA" w:rsidRDefault="007C79EA" w:rsidP="00A728FA">
      <w:pPr>
        <w:spacing w:before="120" w:after="120"/>
        <w:jc w:val="both"/>
        <w:rPr>
          <w:sz w:val="24"/>
        </w:rPr>
      </w:pPr>
      <w:r>
        <w:rPr>
          <w:sz w:val="24"/>
        </w:rPr>
        <w:t>9</w:t>
      </w:r>
      <w:r w:rsidRPr="007C79EA">
        <w:rPr>
          <w:sz w:val="24"/>
        </w:rPr>
        <w:t>.2.8 – Atestar o recebimento definitivo dos objetos entregues em acordo com o</w:t>
      </w:r>
      <w:r>
        <w:rPr>
          <w:sz w:val="24"/>
        </w:rPr>
        <w:t xml:space="preserve"> </w:t>
      </w:r>
      <w:r w:rsidRPr="007C79EA">
        <w:rPr>
          <w:sz w:val="24"/>
        </w:rPr>
        <w:t>instrumento convocatório e seus anexos.</w:t>
      </w:r>
    </w:p>
    <w:p w:rsidR="00BB76DD" w:rsidRPr="00410B23" w:rsidRDefault="00BB76DD" w:rsidP="00A728FA">
      <w:pPr>
        <w:pStyle w:val="Cabealho"/>
        <w:tabs>
          <w:tab w:val="clear" w:pos="4419"/>
          <w:tab w:val="clear" w:pos="8838"/>
        </w:tabs>
        <w:spacing w:before="120" w:after="120"/>
        <w:jc w:val="both"/>
        <w:rPr>
          <w:b/>
          <w:color w:val="000000"/>
          <w:sz w:val="24"/>
          <w:szCs w:val="24"/>
        </w:rPr>
      </w:pPr>
      <w:r w:rsidRPr="00410B23">
        <w:rPr>
          <w:b/>
          <w:color w:val="000000"/>
          <w:sz w:val="24"/>
          <w:szCs w:val="24"/>
          <w:lang w:val="pt-BR"/>
        </w:rPr>
        <w:t>1</w:t>
      </w:r>
      <w:r w:rsidR="008120C5">
        <w:rPr>
          <w:b/>
          <w:color w:val="000000"/>
          <w:sz w:val="24"/>
          <w:szCs w:val="24"/>
          <w:lang w:val="pt-BR"/>
        </w:rPr>
        <w:t>0</w:t>
      </w:r>
      <w:r w:rsidRPr="00410B23">
        <w:rPr>
          <w:b/>
          <w:color w:val="000000"/>
          <w:sz w:val="24"/>
          <w:szCs w:val="24"/>
        </w:rPr>
        <w:t xml:space="preserve"> – DO CANCELAMENTO DO REGISTRO DE PREÇOS</w:t>
      </w:r>
    </w:p>
    <w:p w:rsidR="00BB76DD" w:rsidRPr="00410B23" w:rsidRDefault="00BB76DD" w:rsidP="00A728FA">
      <w:pPr>
        <w:pStyle w:val="Cabealho"/>
        <w:tabs>
          <w:tab w:val="clear" w:pos="4419"/>
          <w:tab w:val="clear" w:pos="8838"/>
        </w:tabs>
        <w:spacing w:before="120" w:after="120"/>
        <w:jc w:val="both"/>
        <w:rPr>
          <w:color w:val="000000"/>
          <w:sz w:val="24"/>
          <w:szCs w:val="24"/>
        </w:rPr>
      </w:pPr>
      <w:r w:rsidRPr="00410B23">
        <w:rPr>
          <w:color w:val="000000"/>
          <w:sz w:val="24"/>
          <w:szCs w:val="24"/>
        </w:rPr>
        <w:t>1</w:t>
      </w:r>
      <w:r w:rsidR="008120C5">
        <w:rPr>
          <w:color w:val="000000"/>
          <w:sz w:val="24"/>
          <w:szCs w:val="24"/>
          <w:lang w:val="pt-BR"/>
        </w:rPr>
        <w:t>0</w:t>
      </w:r>
      <w:r w:rsidRPr="00410B23">
        <w:rPr>
          <w:color w:val="000000"/>
          <w:sz w:val="24"/>
          <w:szCs w:val="24"/>
        </w:rPr>
        <w:t>.1 – O fornecedor registrado poderá ter o seu registro cancelado, por intermédio de processo administrativo, assegurado o contraditório e ampla defesa.</w:t>
      </w:r>
    </w:p>
    <w:p w:rsidR="00BB76DD" w:rsidRPr="00410B23" w:rsidRDefault="00BB76DD" w:rsidP="00A728FA">
      <w:pPr>
        <w:pStyle w:val="Cabealho"/>
        <w:tabs>
          <w:tab w:val="clear" w:pos="4419"/>
          <w:tab w:val="clear" w:pos="8838"/>
        </w:tabs>
        <w:spacing w:before="120" w:after="120"/>
        <w:jc w:val="both"/>
        <w:rPr>
          <w:color w:val="000000"/>
          <w:sz w:val="24"/>
          <w:szCs w:val="24"/>
        </w:rPr>
      </w:pPr>
      <w:r w:rsidRPr="00410B23">
        <w:rPr>
          <w:color w:val="000000"/>
          <w:sz w:val="24"/>
          <w:szCs w:val="24"/>
        </w:rPr>
        <w:t>1</w:t>
      </w:r>
      <w:r w:rsidR="008120C5">
        <w:rPr>
          <w:color w:val="000000"/>
          <w:sz w:val="24"/>
          <w:szCs w:val="24"/>
          <w:lang w:val="pt-BR"/>
        </w:rPr>
        <w:t>0</w:t>
      </w:r>
      <w:r w:rsidRPr="00410B23">
        <w:rPr>
          <w:color w:val="000000"/>
          <w:sz w:val="24"/>
          <w:szCs w:val="24"/>
        </w:rPr>
        <w:t>.2 – O cancelamento de seu registro poderá ser:</w:t>
      </w:r>
    </w:p>
    <w:p w:rsidR="00BB76DD" w:rsidRPr="00410B23" w:rsidRDefault="00BB76DD" w:rsidP="00A728FA">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008120C5">
        <w:rPr>
          <w:color w:val="000000"/>
          <w:sz w:val="24"/>
          <w:szCs w:val="24"/>
          <w:lang w:val="pt-BR"/>
        </w:rPr>
        <w:t>0</w:t>
      </w:r>
      <w:r w:rsidRPr="00410B23">
        <w:rPr>
          <w:color w:val="000000"/>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BB76DD" w:rsidRPr="00410B23" w:rsidRDefault="00BB76DD" w:rsidP="00A728FA">
      <w:pPr>
        <w:pStyle w:val="Cabealho"/>
        <w:tabs>
          <w:tab w:val="clear" w:pos="4419"/>
          <w:tab w:val="clear" w:pos="8838"/>
        </w:tabs>
        <w:spacing w:before="120" w:after="120"/>
        <w:jc w:val="both"/>
        <w:rPr>
          <w:color w:val="000000"/>
          <w:sz w:val="24"/>
          <w:szCs w:val="24"/>
        </w:rPr>
      </w:pPr>
      <w:r w:rsidRPr="00410B23">
        <w:rPr>
          <w:color w:val="000000"/>
          <w:sz w:val="24"/>
          <w:szCs w:val="24"/>
        </w:rPr>
        <w:t>1</w:t>
      </w:r>
      <w:r w:rsidR="008120C5">
        <w:rPr>
          <w:color w:val="000000"/>
          <w:sz w:val="24"/>
          <w:szCs w:val="24"/>
          <w:lang w:val="pt-BR"/>
        </w:rPr>
        <w:t>0</w:t>
      </w:r>
      <w:r w:rsidRPr="00410B23">
        <w:rPr>
          <w:color w:val="000000"/>
          <w:sz w:val="24"/>
          <w:szCs w:val="24"/>
        </w:rPr>
        <w:t>.2.2 – por iniciativa d</w:t>
      </w:r>
      <w:r w:rsidRPr="00410B23">
        <w:rPr>
          <w:bCs/>
          <w:color w:val="000000"/>
          <w:sz w:val="24"/>
          <w:szCs w:val="24"/>
        </w:rPr>
        <w:t>o Municipio</w:t>
      </w:r>
      <w:r w:rsidRPr="00410B23">
        <w:rPr>
          <w:color w:val="000000"/>
          <w:sz w:val="24"/>
          <w:szCs w:val="24"/>
        </w:rPr>
        <w:t xml:space="preserve"> de Bom Jardim:</w:t>
      </w:r>
    </w:p>
    <w:p w:rsidR="00BB76DD" w:rsidRPr="00410B23" w:rsidRDefault="00BB76DD" w:rsidP="00A728FA">
      <w:pPr>
        <w:pStyle w:val="Cabealho"/>
        <w:numPr>
          <w:ilvl w:val="0"/>
          <w:numId w:val="30"/>
        </w:numPr>
        <w:tabs>
          <w:tab w:val="clear" w:pos="4419"/>
          <w:tab w:val="clear" w:pos="8838"/>
        </w:tabs>
        <w:spacing w:before="120" w:after="120"/>
        <w:jc w:val="both"/>
        <w:rPr>
          <w:color w:val="000000"/>
          <w:sz w:val="24"/>
          <w:szCs w:val="24"/>
        </w:rPr>
      </w:pPr>
      <w:r w:rsidRPr="00410B23">
        <w:rPr>
          <w:color w:val="000000"/>
          <w:sz w:val="24"/>
          <w:szCs w:val="24"/>
        </w:rPr>
        <w:t>se o fornecedor não aceitar reduzir o preço registrado, na hipótese de este se tornar superior aqueles praticados no mercado;</w:t>
      </w:r>
    </w:p>
    <w:p w:rsidR="00BB76DD" w:rsidRPr="00410B23" w:rsidRDefault="00BB76DD" w:rsidP="00A728FA">
      <w:pPr>
        <w:pStyle w:val="Cabealho"/>
        <w:numPr>
          <w:ilvl w:val="0"/>
          <w:numId w:val="30"/>
        </w:numPr>
        <w:tabs>
          <w:tab w:val="clear" w:pos="4419"/>
          <w:tab w:val="clear" w:pos="8838"/>
        </w:tabs>
        <w:spacing w:before="120" w:after="120"/>
        <w:jc w:val="both"/>
        <w:rPr>
          <w:color w:val="000000"/>
          <w:sz w:val="24"/>
          <w:szCs w:val="24"/>
        </w:rPr>
      </w:pPr>
      <w:r w:rsidRPr="00410B23">
        <w:rPr>
          <w:color w:val="000000"/>
          <w:sz w:val="24"/>
          <w:szCs w:val="24"/>
        </w:rPr>
        <w:t>se o fornecedor perder qualquer condição de habilitação ou qualificação técnica exigida no processo licitatório;</w:t>
      </w:r>
    </w:p>
    <w:p w:rsidR="00BB76DD" w:rsidRPr="00410B23" w:rsidRDefault="00BB76DD" w:rsidP="00A728FA">
      <w:pPr>
        <w:pStyle w:val="Cabealho"/>
        <w:numPr>
          <w:ilvl w:val="0"/>
          <w:numId w:val="30"/>
        </w:numPr>
        <w:tabs>
          <w:tab w:val="clear" w:pos="4419"/>
          <w:tab w:val="clear" w:pos="8838"/>
        </w:tabs>
        <w:spacing w:before="120" w:after="120"/>
        <w:jc w:val="both"/>
        <w:rPr>
          <w:color w:val="000000"/>
          <w:sz w:val="24"/>
          <w:szCs w:val="24"/>
          <w:lang w:val="pt-BR"/>
        </w:rPr>
      </w:pPr>
      <w:r w:rsidRPr="00410B23">
        <w:rPr>
          <w:color w:val="000000"/>
          <w:sz w:val="24"/>
          <w:szCs w:val="24"/>
        </w:rPr>
        <w:t>se o fornecedor deixar de retirar a respectiva nota de empenho ou instrumento equivalente, no prazo estabelecido pela administração, sem justificativa aceitável;</w:t>
      </w:r>
    </w:p>
    <w:p w:rsidR="00BB76DD" w:rsidRPr="00410B23" w:rsidRDefault="00BB76DD" w:rsidP="00A728FA">
      <w:pPr>
        <w:pStyle w:val="Cabealho"/>
        <w:numPr>
          <w:ilvl w:val="0"/>
          <w:numId w:val="30"/>
        </w:numPr>
        <w:tabs>
          <w:tab w:val="clear" w:pos="4419"/>
          <w:tab w:val="clear" w:pos="8838"/>
        </w:tabs>
        <w:spacing w:before="120" w:after="120"/>
        <w:jc w:val="both"/>
        <w:rPr>
          <w:color w:val="000000"/>
          <w:sz w:val="24"/>
          <w:szCs w:val="24"/>
          <w:lang w:val="pt-BR"/>
        </w:rPr>
      </w:pPr>
      <w:r w:rsidRPr="00410B23">
        <w:rPr>
          <w:sz w:val="24"/>
          <w:szCs w:val="24"/>
        </w:rPr>
        <w:t>Descumprir as condições da ata de registro de preços;</w:t>
      </w:r>
    </w:p>
    <w:p w:rsidR="00BB76DD" w:rsidRPr="00410B23" w:rsidRDefault="00BB76DD" w:rsidP="00A728FA">
      <w:pPr>
        <w:numPr>
          <w:ilvl w:val="0"/>
          <w:numId w:val="30"/>
        </w:numPr>
        <w:spacing w:before="120" w:after="120" w:line="360" w:lineRule="auto"/>
        <w:jc w:val="both"/>
        <w:rPr>
          <w:sz w:val="24"/>
          <w:szCs w:val="24"/>
        </w:rPr>
      </w:pPr>
      <w:r w:rsidRPr="00410B23">
        <w:rPr>
          <w:sz w:val="24"/>
          <w:szCs w:val="24"/>
        </w:rPr>
        <w:t>Sofrer sanção administrativa cujo efeito torne-o proibido de celebrar contrato administrativo, alcançando o órgão gerenciador e órgão(s) participante(s).</w:t>
      </w:r>
    </w:p>
    <w:p w:rsidR="00BB76DD" w:rsidRPr="00410B23" w:rsidRDefault="00BB76DD" w:rsidP="00A728FA">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008120C5">
        <w:rPr>
          <w:color w:val="000000"/>
          <w:sz w:val="24"/>
          <w:szCs w:val="24"/>
          <w:lang w:val="pt-BR"/>
        </w:rPr>
        <w:t>0</w:t>
      </w:r>
      <w:r w:rsidRPr="00410B23">
        <w:rPr>
          <w:color w:val="000000"/>
          <w:sz w:val="24"/>
          <w:szCs w:val="24"/>
        </w:rPr>
        <w:t>.2.3 – por razões de interesse público, devidamente motivadas e justificadas.</w:t>
      </w:r>
    </w:p>
    <w:p w:rsidR="00BB76DD" w:rsidRPr="00410B23" w:rsidRDefault="00BB76DD" w:rsidP="00A728FA">
      <w:pPr>
        <w:spacing w:before="120" w:after="120" w:line="360" w:lineRule="auto"/>
        <w:jc w:val="both"/>
        <w:rPr>
          <w:sz w:val="24"/>
          <w:szCs w:val="24"/>
        </w:rPr>
      </w:pPr>
      <w:r w:rsidRPr="00410B23">
        <w:rPr>
          <w:sz w:val="24"/>
          <w:szCs w:val="24"/>
        </w:rPr>
        <w:t>1</w:t>
      </w:r>
      <w:r w:rsidR="008120C5">
        <w:rPr>
          <w:sz w:val="24"/>
          <w:szCs w:val="24"/>
        </w:rPr>
        <w:t>0</w:t>
      </w:r>
      <w:r w:rsidRPr="00410B23">
        <w:rPr>
          <w:sz w:val="24"/>
          <w:szCs w:val="24"/>
        </w:rPr>
        <w:t>.3 – O cancelamento de registros será formalizado por despacho da Administração, assegurado o contraditório e a ampla defesa.</w:t>
      </w:r>
    </w:p>
    <w:p w:rsidR="00BB76DD" w:rsidRPr="00410B23" w:rsidRDefault="00BB76DD" w:rsidP="00A728FA">
      <w:pPr>
        <w:spacing w:before="120" w:after="120" w:line="360" w:lineRule="auto"/>
        <w:jc w:val="both"/>
        <w:rPr>
          <w:sz w:val="24"/>
          <w:szCs w:val="24"/>
        </w:rPr>
      </w:pPr>
      <w:r w:rsidRPr="00410B23">
        <w:rPr>
          <w:sz w:val="24"/>
          <w:szCs w:val="24"/>
        </w:rPr>
        <w:t>1</w:t>
      </w:r>
      <w:r w:rsidR="008120C5">
        <w:rPr>
          <w:sz w:val="24"/>
          <w:szCs w:val="24"/>
        </w:rPr>
        <w:t>0</w:t>
      </w:r>
      <w:r w:rsidRPr="00410B23">
        <w:rPr>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BB76DD" w:rsidRPr="00410B23" w:rsidRDefault="00BB76DD" w:rsidP="00A728FA">
      <w:pPr>
        <w:pStyle w:val="Cabealho"/>
        <w:tabs>
          <w:tab w:val="clear" w:pos="4419"/>
          <w:tab w:val="clear" w:pos="8838"/>
        </w:tabs>
        <w:spacing w:before="120" w:after="120"/>
        <w:jc w:val="both"/>
        <w:rPr>
          <w:color w:val="000000"/>
          <w:sz w:val="24"/>
          <w:szCs w:val="24"/>
        </w:rPr>
      </w:pPr>
      <w:r w:rsidRPr="00410B23">
        <w:rPr>
          <w:color w:val="000000"/>
          <w:sz w:val="24"/>
          <w:szCs w:val="24"/>
        </w:rPr>
        <w:t>1</w:t>
      </w:r>
      <w:r w:rsidR="008120C5">
        <w:rPr>
          <w:color w:val="000000"/>
          <w:sz w:val="24"/>
          <w:szCs w:val="24"/>
          <w:lang w:val="pt-BR"/>
        </w:rPr>
        <w:t>0</w:t>
      </w:r>
      <w:r w:rsidRPr="00410B23">
        <w:rPr>
          <w:color w:val="000000"/>
          <w:sz w:val="24"/>
          <w:szCs w:val="24"/>
        </w:rPr>
        <w:t>.</w:t>
      </w:r>
      <w:r w:rsidRPr="00410B23">
        <w:rPr>
          <w:color w:val="000000"/>
          <w:sz w:val="24"/>
          <w:szCs w:val="24"/>
          <w:lang w:val="pt-BR"/>
        </w:rPr>
        <w:t>5</w:t>
      </w:r>
      <w:r w:rsidRPr="00410B23">
        <w:rPr>
          <w:color w:val="000000"/>
          <w:sz w:val="24"/>
          <w:szCs w:val="24"/>
        </w:rPr>
        <w:t xml:space="preserve"> – Em qualquer das hipóteses acima, concluído o processo, a CPLC fará o devido apostilamento na ata de registro de preços e informará aos proponentes a nova ordem de registro.</w:t>
      </w:r>
    </w:p>
    <w:p w:rsidR="00BB76DD" w:rsidRPr="00410B23" w:rsidRDefault="00BB76DD" w:rsidP="00A728FA">
      <w:pPr>
        <w:pStyle w:val="Cabealho"/>
        <w:tabs>
          <w:tab w:val="clear" w:pos="4419"/>
          <w:tab w:val="clear" w:pos="8838"/>
        </w:tabs>
        <w:spacing w:before="120" w:after="120"/>
        <w:jc w:val="both"/>
        <w:rPr>
          <w:b/>
          <w:color w:val="000000"/>
          <w:sz w:val="24"/>
          <w:szCs w:val="24"/>
        </w:rPr>
      </w:pPr>
      <w:r w:rsidRPr="00410B23">
        <w:rPr>
          <w:b/>
          <w:color w:val="000000"/>
          <w:sz w:val="24"/>
          <w:szCs w:val="24"/>
        </w:rPr>
        <w:t>1</w:t>
      </w:r>
      <w:r w:rsidR="008120C5">
        <w:rPr>
          <w:b/>
          <w:color w:val="000000"/>
          <w:sz w:val="24"/>
          <w:szCs w:val="24"/>
          <w:lang w:val="pt-BR"/>
        </w:rPr>
        <w:t>1</w:t>
      </w:r>
      <w:r w:rsidRPr="00410B23">
        <w:rPr>
          <w:b/>
          <w:color w:val="000000"/>
          <w:sz w:val="24"/>
          <w:szCs w:val="24"/>
        </w:rPr>
        <w:t xml:space="preserve"> – DA REVOGAÇÃO DA ATA DE REGISTRO DE PREÇOS</w:t>
      </w:r>
    </w:p>
    <w:p w:rsidR="00BB76DD" w:rsidRPr="00410B23" w:rsidRDefault="00BB76DD" w:rsidP="00A728FA">
      <w:pPr>
        <w:pStyle w:val="Cabealho"/>
        <w:tabs>
          <w:tab w:val="clear" w:pos="4419"/>
          <w:tab w:val="clear" w:pos="8838"/>
        </w:tabs>
        <w:spacing w:before="120" w:after="120"/>
        <w:jc w:val="both"/>
        <w:rPr>
          <w:color w:val="000000"/>
          <w:sz w:val="24"/>
          <w:szCs w:val="24"/>
        </w:rPr>
      </w:pPr>
      <w:r w:rsidRPr="00410B23">
        <w:rPr>
          <w:color w:val="000000"/>
          <w:sz w:val="24"/>
          <w:szCs w:val="24"/>
        </w:rPr>
        <w:t>1</w:t>
      </w:r>
      <w:r w:rsidR="008120C5">
        <w:rPr>
          <w:color w:val="000000"/>
          <w:sz w:val="24"/>
          <w:szCs w:val="24"/>
          <w:lang w:val="pt-BR"/>
        </w:rPr>
        <w:t>1</w:t>
      </w:r>
      <w:r w:rsidRPr="00410B23">
        <w:rPr>
          <w:color w:val="000000"/>
          <w:sz w:val="24"/>
          <w:szCs w:val="24"/>
        </w:rPr>
        <w:t>.1 – A ata de registro de preços poderá ser revogada pela Administração:</w:t>
      </w:r>
    </w:p>
    <w:p w:rsidR="00BB76DD" w:rsidRPr="00410B23" w:rsidRDefault="00BB76DD" w:rsidP="00A728FA">
      <w:pPr>
        <w:pStyle w:val="Cabealho"/>
        <w:tabs>
          <w:tab w:val="clear" w:pos="4419"/>
          <w:tab w:val="clear" w:pos="8838"/>
        </w:tabs>
        <w:spacing w:before="120" w:after="120"/>
        <w:jc w:val="both"/>
        <w:rPr>
          <w:color w:val="000000"/>
          <w:sz w:val="24"/>
          <w:szCs w:val="24"/>
        </w:rPr>
      </w:pPr>
      <w:r w:rsidRPr="00410B23">
        <w:rPr>
          <w:color w:val="000000"/>
          <w:sz w:val="24"/>
          <w:szCs w:val="24"/>
        </w:rPr>
        <w:t>1</w:t>
      </w:r>
      <w:r w:rsidR="008120C5">
        <w:rPr>
          <w:color w:val="000000"/>
          <w:sz w:val="24"/>
          <w:szCs w:val="24"/>
          <w:lang w:val="pt-BR"/>
        </w:rPr>
        <w:t>1</w:t>
      </w:r>
      <w:r w:rsidRPr="00410B23">
        <w:rPr>
          <w:color w:val="000000"/>
          <w:sz w:val="24"/>
          <w:szCs w:val="24"/>
        </w:rPr>
        <w:t>.1.1 – por decurso de prazo de vigência;</w:t>
      </w:r>
    </w:p>
    <w:p w:rsidR="00BB76DD" w:rsidRPr="00410B23" w:rsidRDefault="00BB76DD" w:rsidP="00A728FA">
      <w:pPr>
        <w:pStyle w:val="Cabealho"/>
        <w:tabs>
          <w:tab w:val="clear" w:pos="4419"/>
          <w:tab w:val="clear" w:pos="8838"/>
        </w:tabs>
        <w:spacing w:before="120" w:after="120"/>
        <w:jc w:val="both"/>
        <w:rPr>
          <w:color w:val="000000"/>
          <w:sz w:val="24"/>
          <w:szCs w:val="24"/>
        </w:rPr>
      </w:pPr>
      <w:r w:rsidRPr="00410B23">
        <w:rPr>
          <w:color w:val="000000"/>
          <w:sz w:val="24"/>
          <w:szCs w:val="24"/>
        </w:rPr>
        <w:lastRenderedPageBreak/>
        <w:t>1</w:t>
      </w:r>
      <w:r w:rsidR="008120C5">
        <w:rPr>
          <w:color w:val="000000"/>
          <w:sz w:val="24"/>
          <w:szCs w:val="24"/>
          <w:lang w:val="pt-BR"/>
        </w:rPr>
        <w:t>1</w:t>
      </w:r>
      <w:r w:rsidRPr="00410B23">
        <w:rPr>
          <w:color w:val="000000"/>
          <w:sz w:val="24"/>
          <w:szCs w:val="24"/>
        </w:rPr>
        <w:t>.1.2 – quando não restarem fornecedores registrados;</w:t>
      </w:r>
    </w:p>
    <w:p w:rsidR="00BB76DD" w:rsidRDefault="00BB76DD" w:rsidP="00A728FA">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sidR="008120C5">
        <w:rPr>
          <w:color w:val="000000"/>
          <w:sz w:val="24"/>
          <w:szCs w:val="24"/>
          <w:lang w:val="pt-BR"/>
        </w:rPr>
        <w:t>1</w:t>
      </w:r>
      <w:r w:rsidRPr="00410B23">
        <w:rPr>
          <w:color w:val="000000"/>
          <w:sz w:val="24"/>
          <w:szCs w:val="24"/>
        </w:rPr>
        <w:t>.1.3 – pel</w:t>
      </w:r>
      <w:r w:rsidRPr="00410B23">
        <w:rPr>
          <w:bCs/>
          <w:color w:val="000000"/>
          <w:sz w:val="24"/>
          <w:szCs w:val="24"/>
        </w:rPr>
        <w:t>o Municipio</w:t>
      </w:r>
      <w:r w:rsidRPr="00410B23">
        <w:rPr>
          <w:color w:val="000000"/>
          <w:sz w:val="24"/>
          <w:szCs w:val="24"/>
        </w:rPr>
        <w:t xml:space="preserve"> de Bom Jardim, quando caracterizado o interesse público.</w:t>
      </w:r>
    </w:p>
    <w:p w:rsidR="00BB76DD" w:rsidRPr="007C79EA" w:rsidRDefault="00BB76DD" w:rsidP="00A728FA">
      <w:pPr>
        <w:spacing w:before="120" w:after="120"/>
        <w:jc w:val="both"/>
        <w:rPr>
          <w:b/>
          <w:color w:val="000000"/>
          <w:sz w:val="24"/>
          <w:szCs w:val="24"/>
        </w:rPr>
      </w:pPr>
      <w:r w:rsidRPr="007C79EA">
        <w:rPr>
          <w:b/>
          <w:color w:val="000000"/>
          <w:sz w:val="24"/>
          <w:szCs w:val="24"/>
        </w:rPr>
        <w:t>1</w:t>
      </w:r>
      <w:r w:rsidR="008120C5">
        <w:rPr>
          <w:b/>
          <w:color w:val="000000"/>
          <w:sz w:val="24"/>
          <w:szCs w:val="24"/>
        </w:rPr>
        <w:t>2</w:t>
      </w:r>
      <w:r w:rsidRPr="007C79EA">
        <w:rPr>
          <w:b/>
          <w:color w:val="000000"/>
          <w:sz w:val="24"/>
          <w:szCs w:val="24"/>
        </w:rPr>
        <w:t xml:space="preserve"> </w:t>
      </w:r>
      <w:r>
        <w:rPr>
          <w:b/>
          <w:color w:val="000000"/>
          <w:sz w:val="24"/>
          <w:szCs w:val="24"/>
        </w:rPr>
        <w:t>–</w:t>
      </w:r>
      <w:r w:rsidRPr="007C79EA">
        <w:rPr>
          <w:b/>
          <w:color w:val="000000"/>
          <w:sz w:val="24"/>
          <w:szCs w:val="24"/>
        </w:rPr>
        <w:t xml:space="preserve"> TRANSMISSÃO DE DOCUMENTOS</w:t>
      </w:r>
    </w:p>
    <w:p w:rsidR="00BB76DD" w:rsidRPr="007C79EA" w:rsidRDefault="00BB76DD" w:rsidP="00A728FA">
      <w:pPr>
        <w:spacing w:before="120" w:after="120"/>
        <w:jc w:val="both"/>
        <w:rPr>
          <w:color w:val="000000"/>
          <w:sz w:val="24"/>
          <w:szCs w:val="24"/>
        </w:rPr>
      </w:pPr>
      <w:r w:rsidRPr="007C79EA">
        <w:rPr>
          <w:color w:val="000000"/>
          <w:sz w:val="24"/>
          <w:szCs w:val="24"/>
        </w:rPr>
        <w:t>A troca eventual de documentos e cartas entre a CONTRATANTE e a CONTRATADA, será feita através de protocolo. Nenhuma outra forma será considerada como prova de entrega de documentos ou cartas.</w:t>
      </w:r>
    </w:p>
    <w:p w:rsidR="00BB76DD" w:rsidRPr="007C79EA" w:rsidRDefault="00BB76DD" w:rsidP="00A728FA">
      <w:pPr>
        <w:spacing w:before="120" w:after="120"/>
        <w:jc w:val="both"/>
        <w:rPr>
          <w:color w:val="000000"/>
          <w:sz w:val="24"/>
          <w:szCs w:val="24"/>
        </w:rPr>
      </w:pPr>
      <w:r w:rsidRPr="007C79EA">
        <w:rPr>
          <w:b/>
          <w:color w:val="000000"/>
          <w:sz w:val="24"/>
          <w:szCs w:val="24"/>
        </w:rPr>
        <w:t>1</w:t>
      </w:r>
      <w:r w:rsidR="008120C5">
        <w:rPr>
          <w:b/>
          <w:color w:val="000000"/>
          <w:sz w:val="24"/>
          <w:szCs w:val="24"/>
        </w:rPr>
        <w:t>3</w:t>
      </w:r>
      <w:r w:rsidRPr="007C79EA">
        <w:rPr>
          <w:b/>
          <w:color w:val="000000"/>
          <w:sz w:val="24"/>
          <w:szCs w:val="24"/>
        </w:rPr>
        <w:t xml:space="preserve"> - DA PUBLICAÇÃO (ART. 61, PARÁGRAFO ÚNICO)</w:t>
      </w:r>
    </w:p>
    <w:p w:rsidR="00BB76DD" w:rsidRPr="007C79EA" w:rsidRDefault="00BB76DD" w:rsidP="00A728FA">
      <w:pPr>
        <w:spacing w:before="120" w:after="120"/>
        <w:jc w:val="both"/>
        <w:rPr>
          <w:color w:val="000000"/>
          <w:sz w:val="24"/>
          <w:szCs w:val="24"/>
        </w:rPr>
      </w:pPr>
      <w:r w:rsidRPr="007C79EA">
        <w:rPr>
          <w:color w:val="000000"/>
          <w:sz w:val="24"/>
          <w:szCs w:val="24"/>
        </w:rPr>
        <w:t xml:space="preserve">A contratante deverá providenciar no prazo de até 20 dias, contatos da assinatura do presente Contrato a publicação do respectivo extrato no jornal oficial do Município.  </w:t>
      </w:r>
    </w:p>
    <w:p w:rsidR="00BB76DD" w:rsidRPr="007C79EA" w:rsidRDefault="00BB76DD" w:rsidP="00A728FA">
      <w:pPr>
        <w:spacing w:before="120" w:after="120"/>
        <w:jc w:val="both"/>
        <w:rPr>
          <w:b/>
          <w:color w:val="000000"/>
          <w:sz w:val="24"/>
          <w:szCs w:val="24"/>
        </w:rPr>
      </w:pPr>
      <w:r w:rsidRPr="007C79EA">
        <w:rPr>
          <w:b/>
          <w:color w:val="000000"/>
          <w:sz w:val="24"/>
          <w:szCs w:val="24"/>
        </w:rPr>
        <w:t>1</w:t>
      </w:r>
      <w:r w:rsidR="008120C5">
        <w:rPr>
          <w:b/>
          <w:color w:val="000000"/>
          <w:sz w:val="24"/>
          <w:szCs w:val="24"/>
        </w:rPr>
        <w:t>4</w:t>
      </w:r>
      <w:r w:rsidRPr="007C79EA">
        <w:rPr>
          <w:b/>
          <w:color w:val="000000"/>
          <w:sz w:val="24"/>
          <w:szCs w:val="24"/>
        </w:rPr>
        <w:t xml:space="preserve"> – CASOS OMISSOS (ART. 55, XII)</w:t>
      </w:r>
    </w:p>
    <w:p w:rsidR="00BB76DD" w:rsidRPr="007C79EA" w:rsidRDefault="00BB76DD" w:rsidP="00A728FA">
      <w:pPr>
        <w:spacing w:before="120" w:after="120"/>
        <w:jc w:val="both"/>
        <w:rPr>
          <w:color w:val="000000"/>
          <w:sz w:val="24"/>
          <w:szCs w:val="24"/>
        </w:rPr>
      </w:pPr>
      <w:r w:rsidRPr="007C79EA">
        <w:rPr>
          <w:color w:val="000000"/>
          <w:sz w:val="24"/>
          <w:szCs w:val="24"/>
        </w:rPr>
        <w:t>Os casos omissos serão resolvidos à luz da Lei 8.666/93, e dos princípios gerais de direito.</w:t>
      </w:r>
    </w:p>
    <w:p w:rsidR="00BB76DD" w:rsidRPr="007C79EA" w:rsidRDefault="00BB76DD" w:rsidP="00A728FA">
      <w:pPr>
        <w:pStyle w:val="Corpodetexto2"/>
        <w:spacing w:before="120" w:after="120"/>
        <w:rPr>
          <w:b/>
          <w:color w:val="000000"/>
          <w:sz w:val="24"/>
          <w:szCs w:val="24"/>
        </w:rPr>
      </w:pPr>
      <w:r w:rsidRPr="007C79EA">
        <w:rPr>
          <w:b/>
          <w:color w:val="000000"/>
          <w:sz w:val="24"/>
          <w:szCs w:val="24"/>
        </w:rPr>
        <w:t>1</w:t>
      </w:r>
      <w:r w:rsidR="008120C5">
        <w:rPr>
          <w:b/>
          <w:color w:val="000000"/>
          <w:sz w:val="24"/>
          <w:szCs w:val="24"/>
        </w:rPr>
        <w:t>5</w:t>
      </w:r>
      <w:r w:rsidRPr="007C79EA">
        <w:rPr>
          <w:b/>
          <w:color w:val="000000"/>
          <w:sz w:val="24"/>
          <w:szCs w:val="24"/>
        </w:rPr>
        <w:t xml:space="preserve"> – FORO (ART. 55, § 2º)</w:t>
      </w:r>
    </w:p>
    <w:p w:rsidR="00BB76DD" w:rsidRPr="007C79EA" w:rsidRDefault="00BB76DD" w:rsidP="00A728FA">
      <w:pPr>
        <w:spacing w:before="120" w:after="120"/>
        <w:jc w:val="both"/>
        <w:rPr>
          <w:color w:val="000000"/>
          <w:sz w:val="24"/>
          <w:szCs w:val="24"/>
        </w:rPr>
      </w:pPr>
      <w:r w:rsidRPr="007C79EA">
        <w:rPr>
          <w:color w:val="000000"/>
          <w:sz w:val="24"/>
          <w:szCs w:val="24"/>
        </w:rPr>
        <w:t>Fica eleito o foro da Comarca de Bom Jardim, RJ, para dirimir dúvidas ou questões oriundas do presente Contrato.</w:t>
      </w:r>
    </w:p>
    <w:p w:rsidR="00BB76DD" w:rsidRPr="007C79EA" w:rsidRDefault="00BB76DD" w:rsidP="00A728FA">
      <w:pPr>
        <w:spacing w:before="120" w:after="120"/>
        <w:jc w:val="both"/>
        <w:rPr>
          <w:color w:val="000000"/>
          <w:sz w:val="24"/>
          <w:szCs w:val="24"/>
        </w:rPr>
      </w:pPr>
      <w:r w:rsidRPr="007C79EA">
        <w:rPr>
          <w:color w:val="000000"/>
          <w:sz w:val="24"/>
          <w:szCs w:val="24"/>
        </w:rPr>
        <w:t>E por estarem justas e contratadas, as partes assinam o presente instrumento contratual, em 03 (três vias) iguais e rubricadas para todos os fins de direito, na presença das testemunhas abaixo.</w:t>
      </w:r>
    </w:p>
    <w:p w:rsidR="00BB76DD" w:rsidRPr="007C79EA" w:rsidRDefault="00BB76DD" w:rsidP="00A728FA">
      <w:pPr>
        <w:spacing w:before="120" w:after="120"/>
        <w:jc w:val="both"/>
        <w:rPr>
          <w:color w:val="000000"/>
          <w:sz w:val="24"/>
          <w:szCs w:val="24"/>
        </w:rPr>
      </w:pPr>
      <w:r w:rsidRPr="007C79EA">
        <w:rPr>
          <w:color w:val="000000"/>
          <w:sz w:val="24"/>
          <w:szCs w:val="24"/>
        </w:rPr>
        <w:t>Bom Jardim / RJ, XX de XXXX de 2021.</w:t>
      </w:r>
    </w:p>
    <w:p w:rsidR="00BB76DD" w:rsidRPr="007C79EA" w:rsidRDefault="00BB76DD" w:rsidP="00A728FA">
      <w:pPr>
        <w:spacing w:before="120" w:after="120"/>
        <w:ind w:left="-851"/>
        <w:jc w:val="center"/>
        <w:rPr>
          <w:color w:val="000000"/>
          <w:sz w:val="24"/>
          <w:szCs w:val="24"/>
        </w:rPr>
      </w:pPr>
      <w:r w:rsidRPr="007C79EA">
        <w:rPr>
          <w:color w:val="000000"/>
          <w:sz w:val="24"/>
          <w:szCs w:val="24"/>
        </w:rPr>
        <w:t>PREFEITURA MUNICIPAL DE BOM JARDIM</w:t>
      </w:r>
    </w:p>
    <w:p w:rsidR="00BB76DD" w:rsidRPr="007C79EA" w:rsidRDefault="00BB76DD" w:rsidP="00A728FA">
      <w:pPr>
        <w:spacing w:before="120" w:after="120"/>
        <w:ind w:left="-851"/>
        <w:jc w:val="center"/>
        <w:rPr>
          <w:color w:val="000000"/>
          <w:sz w:val="24"/>
          <w:szCs w:val="24"/>
        </w:rPr>
      </w:pPr>
      <w:r w:rsidRPr="007C79EA">
        <w:rPr>
          <w:color w:val="000000"/>
          <w:sz w:val="24"/>
          <w:szCs w:val="24"/>
        </w:rPr>
        <w:t>CONTRATADA</w:t>
      </w:r>
    </w:p>
    <w:p w:rsidR="00BB76DD" w:rsidRDefault="00BB76DD" w:rsidP="00A728FA">
      <w:pPr>
        <w:tabs>
          <w:tab w:val="center" w:pos="4323"/>
          <w:tab w:val="left" w:pos="5760"/>
        </w:tabs>
        <w:spacing w:before="120" w:after="120"/>
        <w:ind w:left="-851"/>
        <w:rPr>
          <w:color w:val="000000"/>
          <w:sz w:val="24"/>
          <w:szCs w:val="24"/>
        </w:rPr>
      </w:pPr>
      <w:r w:rsidRPr="007C79EA">
        <w:rPr>
          <w:color w:val="000000"/>
          <w:sz w:val="24"/>
          <w:szCs w:val="24"/>
        </w:rPr>
        <w:tab/>
        <w:t>TESTEMUNHAS</w:t>
      </w:r>
      <w:r w:rsidRPr="00451664">
        <w:rPr>
          <w:color w:val="000000"/>
          <w:sz w:val="24"/>
          <w:szCs w:val="24"/>
        </w:rPr>
        <w:tab/>
      </w:r>
    </w:p>
    <w:p w:rsidR="004201E2" w:rsidRDefault="004201E2" w:rsidP="00DD2BAE">
      <w:pPr>
        <w:spacing w:before="160" w:after="160"/>
        <w:jc w:val="center"/>
        <w:rPr>
          <w:b/>
          <w:color w:val="000000"/>
          <w:sz w:val="24"/>
          <w:szCs w:val="24"/>
        </w:rPr>
      </w:pPr>
    </w:p>
    <w:p w:rsidR="004201E2" w:rsidRDefault="004201E2" w:rsidP="00DD2BAE">
      <w:pPr>
        <w:spacing w:before="160" w:after="160"/>
        <w:jc w:val="center"/>
        <w:rPr>
          <w:b/>
          <w:color w:val="000000"/>
          <w:sz w:val="24"/>
          <w:szCs w:val="24"/>
        </w:rPr>
      </w:pPr>
    </w:p>
    <w:p w:rsidR="004201E2" w:rsidRDefault="004201E2" w:rsidP="00DD2BAE">
      <w:pPr>
        <w:spacing w:before="160" w:after="160"/>
        <w:jc w:val="center"/>
        <w:rPr>
          <w:b/>
          <w:color w:val="000000"/>
          <w:sz w:val="24"/>
          <w:szCs w:val="24"/>
        </w:rPr>
      </w:pPr>
    </w:p>
    <w:p w:rsidR="008120C5" w:rsidRDefault="008120C5" w:rsidP="00DD2BAE">
      <w:pPr>
        <w:spacing w:before="160" w:after="160"/>
        <w:jc w:val="center"/>
        <w:rPr>
          <w:b/>
          <w:color w:val="000000"/>
          <w:sz w:val="24"/>
          <w:szCs w:val="24"/>
        </w:rPr>
      </w:pPr>
    </w:p>
    <w:p w:rsidR="008120C5" w:rsidRDefault="008120C5" w:rsidP="00DD2BAE">
      <w:pPr>
        <w:spacing w:before="160" w:after="160"/>
        <w:jc w:val="center"/>
        <w:rPr>
          <w:b/>
          <w:color w:val="000000"/>
          <w:sz w:val="24"/>
          <w:szCs w:val="24"/>
        </w:rPr>
      </w:pPr>
    </w:p>
    <w:p w:rsidR="008120C5" w:rsidRDefault="008120C5" w:rsidP="00DD2BAE">
      <w:pPr>
        <w:spacing w:before="160" w:after="160"/>
        <w:jc w:val="center"/>
        <w:rPr>
          <w:b/>
          <w:color w:val="000000"/>
          <w:sz w:val="24"/>
          <w:szCs w:val="24"/>
        </w:rPr>
      </w:pPr>
    </w:p>
    <w:p w:rsidR="008120C5" w:rsidRDefault="008120C5" w:rsidP="00DD2BAE">
      <w:pPr>
        <w:spacing w:before="160" w:after="160"/>
        <w:jc w:val="center"/>
        <w:rPr>
          <w:b/>
          <w:color w:val="000000"/>
          <w:sz w:val="24"/>
          <w:szCs w:val="24"/>
        </w:rPr>
      </w:pPr>
    </w:p>
    <w:p w:rsidR="008120C5" w:rsidRDefault="008120C5" w:rsidP="00DD2BAE">
      <w:pPr>
        <w:spacing w:before="160" w:after="160"/>
        <w:jc w:val="center"/>
        <w:rPr>
          <w:b/>
          <w:color w:val="000000"/>
          <w:sz w:val="24"/>
          <w:szCs w:val="24"/>
        </w:rPr>
      </w:pPr>
    </w:p>
    <w:p w:rsidR="008120C5" w:rsidRDefault="008120C5" w:rsidP="00DD2BAE">
      <w:pPr>
        <w:spacing w:before="160" w:after="160"/>
        <w:jc w:val="center"/>
        <w:rPr>
          <w:b/>
          <w:color w:val="000000"/>
          <w:sz w:val="24"/>
          <w:szCs w:val="24"/>
        </w:rPr>
      </w:pPr>
    </w:p>
    <w:p w:rsidR="008120C5" w:rsidRDefault="008120C5" w:rsidP="00DD2BAE">
      <w:pPr>
        <w:spacing w:before="160" w:after="160"/>
        <w:jc w:val="center"/>
        <w:rPr>
          <w:b/>
          <w:color w:val="000000"/>
          <w:sz w:val="24"/>
          <w:szCs w:val="24"/>
        </w:rPr>
      </w:pPr>
    </w:p>
    <w:p w:rsidR="008120C5" w:rsidRDefault="008120C5" w:rsidP="00DD2BAE">
      <w:pPr>
        <w:spacing w:before="160" w:after="160"/>
        <w:jc w:val="center"/>
        <w:rPr>
          <w:b/>
          <w:color w:val="000000"/>
          <w:sz w:val="24"/>
          <w:szCs w:val="24"/>
        </w:rPr>
      </w:pPr>
    </w:p>
    <w:p w:rsidR="008120C5" w:rsidRDefault="008120C5" w:rsidP="00DD2BAE">
      <w:pPr>
        <w:spacing w:before="160" w:after="160"/>
        <w:jc w:val="center"/>
        <w:rPr>
          <w:b/>
          <w:color w:val="000000"/>
          <w:sz w:val="24"/>
          <w:szCs w:val="24"/>
        </w:rPr>
      </w:pPr>
    </w:p>
    <w:p w:rsidR="008120C5" w:rsidRDefault="008120C5" w:rsidP="00DD2BAE">
      <w:pPr>
        <w:spacing w:before="160" w:after="160"/>
        <w:jc w:val="center"/>
        <w:rPr>
          <w:b/>
          <w:color w:val="000000"/>
          <w:sz w:val="24"/>
          <w:szCs w:val="24"/>
        </w:rPr>
      </w:pPr>
    </w:p>
    <w:p w:rsidR="008120C5" w:rsidRDefault="008120C5" w:rsidP="00DD2BAE">
      <w:pPr>
        <w:spacing w:before="160" w:after="160"/>
        <w:jc w:val="center"/>
        <w:rPr>
          <w:b/>
          <w:color w:val="000000"/>
          <w:sz w:val="24"/>
          <w:szCs w:val="24"/>
        </w:rPr>
      </w:pPr>
    </w:p>
    <w:p w:rsidR="008120C5" w:rsidRDefault="008120C5" w:rsidP="00DD2BAE">
      <w:pPr>
        <w:spacing w:before="160" w:after="160"/>
        <w:jc w:val="center"/>
        <w:rPr>
          <w:b/>
          <w:color w:val="000000"/>
          <w:sz w:val="24"/>
          <w:szCs w:val="24"/>
        </w:rPr>
      </w:pPr>
    </w:p>
    <w:p w:rsidR="004201E2" w:rsidRDefault="004201E2" w:rsidP="00DD2BAE">
      <w:pPr>
        <w:spacing w:before="160" w:after="160"/>
        <w:jc w:val="center"/>
        <w:rPr>
          <w:b/>
          <w:color w:val="000000"/>
          <w:sz w:val="24"/>
          <w:szCs w:val="24"/>
        </w:rPr>
      </w:pPr>
    </w:p>
    <w:p w:rsidR="004201E2" w:rsidRDefault="004201E2" w:rsidP="00DD2BAE">
      <w:pPr>
        <w:spacing w:before="160" w:after="160"/>
        <w:jc w:val="center"/>
        <w:rPr>
          <w:b/>
          <w:color w:val="000000"/>
          <w:sz w:val="24"/>
          <w:szCs w:val="24"/>
        </w:rPr>
      </w:pPr>
    </w:p>
    <w:p w:rsidR="00DD2BAE" w:rsidRPr="00451664" w:rsidRDefault="00DD2BAE" w:rsidP="00BB76DD">
      <w:pPr>
        <w:spacing w:before="120" w:after="120"/>
        <w:jc w:val="center"/>
        <w:rPr>
          <w:b/>
          <w:color w:val="000000"/>
          <w:sz w:val="24"/>
          <w:szCs w:val="24"/>
        </w:rPr>
      </w:pPr>
      <w:r w:rsidRPr="00451664">
        <w:rPr>
          <w:b/>
          <w:color w:val="000000"/>
          <w:sz w:val="24"/>
          <w:szCs w:val="24"/>
        </w:rPr>
        <w:lastRenderedPageBreak/>
        <w:t>EDITAL</w:t>
      </w:r>
    </w:p>
    <w:p w:rsidR="00DD2BAE" w:rsidRPr="00451664" w:rsidRDefault="00DD2BAE" w:rsidP="00BB76DD">
      <w:pPr>
        <w:spacing w:before="120" w:after="120"/>
        <w:jc w:val="center"/>
        <w:rPr>
          <w:b/>
          <w:color w:val="000000"/>
          <w:sz w:val="24"/>
          <w:szCs w:val="24"/>
        </w:rPr>
      </w:pPr>
      <w:r w:rsidRPr="00451664">
        <w:rPr>
          <w:b/>
          <w:color w:val="000000"/>
          <w:sz w:val="24"/>
          <w:szCs w:val="24"/>
        </w:rPr>
        <w:t xml:space="preserve">PREGÃO PRESENCIAL PARA REGISTRO DE PREÇOS Nº </w:t>
      </w:r>
      <w:r w:rsidR="004D0AD6">
        <w:rPr>
          <w:b/>
          <w:color w:val="000000"/>
          <w:sz w:val="24"/>
          <w:szCs w:val="24"/>
        </w:rPr>
        <w:t>024</w:t>
      </w:r>
      <w:r w:rsidRPr="00451664">
        <w:rPr>
          <w:b/>
          <w:color w:val="000000"/>
          <w:sz w:val="24"/>
          <w:szCs w:val="24"/>
        </w:rPr>
        <w:t>/20</w:t>
      </w:r>
      <w:r>
        <w:rPr>
          <w:b/>
          <w:color w:val="000000"/>
          <w:sz w:val="24"/>
          <w:szCs w:val="24"/>
        </w:rPr>
        <w:t>21</w:t>
      </w:r>
    </w:p>
    <w:p w:rsidR="00DD2BAE" w:rsidRDefault="00DD2BAE" w:rsidP="00BB76DD">
      <w:pPr>
        <w:spacing w:before="120" w:after="120"/>
        <w:jc w:val="center"/>
        <w:rPr>
          <w:b/>
          <w:color w:val="000000"/>
          <w:sz w:val="24"/>
          <w:szCs w:val="24"/>
        </w:rPr>
      </w:pPr>
      <w:r w:rsidRPr="00451664">
        <w:rPr>
          <w:b/>
          <w:color w:val="000000"/>
          <w:sz w:val="24"/>
          <w:szCs w:val="24"/>
        </w:rPr>
        <w:t>ATA DE REGISTRO DE PREÇOS</w:t>
      </w:r>
      <w:r>
        <w:rPr>
          <w:b/>
          <w:color w:val="000000"/>
          <w:sz w:val="24"/>
          <w:szCs w:val="24"/>
        </w:rPr>
        <w:t xml:space="preserve"> </w:t>
      </w:r>
    </w:p>
    <w:p w:rsidR="00DD2BAE" w:rsidRDefault="00DD2BAE" w:rsidP="00BB76DD">
      <w:pPr>
        <w:spacing w:before="120" w:after="120"/>
        <w:jc w:val="center"/>
        <w:rPr>
          <w:b/>
          <w:color w:val="000000"/>
          <w:sz w:val="24"/>
          <w:szCs w:val="24"/>
        </w:rPr>
      </w:pPr>
      <w:r>
        <w:rPr>
          <w:b/>
          <w:color w:val="000000"/>
          <w:sz w:val="24"/>
          <w:szCs w:val="24"/>
        </w:rPr>
        <w:t>ANEXO III</w:t>
      </w:r>
    </w:p>
    <w:p w:rsidR="00DD2BAE" w:rsidRDefault="00DD2BAE" w:rsidP="00BB76DD">
      <w:pPr>
        <w:spacing w:before="120" w:after="120"/>
        <w:jc w:val="center"/>
        <w:rPr>
          <w:b/>
          <w:color w:val="000000"/>
          <w:sz w:val="24"/>
          <w:szCs w:val="24"/>
          <w:u w:val="single"/>
        </w:rPr>
      </w:pPr>
    </w:p>
    <w:p w:rsidR="00DD2BAE" w:rsidRPr="00CC1E95" w:rsidRDefault="00DD2BAE" w:rsidP="00BB76DD">
      <w:pPr>
        <w:spacing w:before="120" w:after="120"/>
        <w:jc w:val="center"/>
        <w:rPr>
          <w:b/>
          <w:color w:val="000000"/>
          <w:sz w:val="24"/>
          <w:szCs w:val="24"/>
          <w:u w:val="single"/>
        </w:rPr>
      </w:pPr>
      <w:r w:rsidRPr="00CC1E95">
        <w:rPr>
          <w:b/>
          <w:color w:val="000000"/>
          <w:sz w:val="24"/>
          <w:szCs w:val="24"/>
          <w:u w:val="single"/>
        </w:rPr>
        <w:t xml:space="preserve">SECRETARIA MUNICIPAL DE </w:t>
      </w:r>
      <w:r>
        <w:rPr>
          <w:b/>
          <w:color w:val="000000"/>
          <w:sz w:val="24"/>
          <w:szCs w:val="24"/>
          <w:u w:val="single"/>
        </w:rPr>
        <w:t>EDUCAÇÃO</w:t>
      </w:r>
    </w:p>
    <w:p w:rsidR="00DD2BAE" w:rsidRPr="00451664" w:rsidRDefault="00DD2BAE" w:rsidP="00BB76DD">
      <w:pPr>
        <w:spacing w:before="120" w:after="120"/>
        <w:jc w:val="center"/>
        <w:rPr>
          <w:b/>
          <w:color w:val="000000"/>
          <w:sz w:val="24"/>
          <w:szCs w:val="24"/>
        </w:rPr>
      </w:pPr>
      <w:r w:rsidRPr="00451664">
        <w:rPr>
          <w:b/>
          <w:color w:val="000000"/>
          <w:sz w:val="24"/>
          <w:szCs w:val="24"/>
        </w:rPr>
        <w:t>ANEXO III</w:t>
      </w:r>
      <w:r>
        <w:rPr>
          <w:b/>
          <w:color w:val="000000"/>
          <w:sz w:val="24"/>
          <w:szCs w:val="24"/>
        </w:rPr>
        <w:t xml:space="preserve"> - C</w:t>
      </w:r>
    </w:p>
    <w:p w:rsidR="00DD2BAE" w:rsidRDefault="00DD2BAE" w:rsidP="00BB76DD">
      <w:pPr>
        <w:pStyle w:val="Corpodetexto3"/>
        <w:spacing w:before="120" w:after="120"/>
        <w:ind w:left="-284"/>
        <w:jc w:val="both"/>
        <w:rPr>
          <w:color w:val="000000"/>
          <w:sz w:val="24"/>
          <w:szCs w:val="24"/>
        </w:rPr>
      </w:pPr>
      <w:r w:rsidRPr="00451664">
        <w:rPr>
          <w:color w:val="000000"/>
          <w:sz w:val="24"/>
          <w:szCs w:val="24"/>
        </w:rPr>
        <w:t>Aos __________ dias do mês de __________ do ano de______________, na Comissão de Licitações e Compras, registram-se os preços da Empresa ________________, com sede na ___________, inscrita no CNPJ sob o nº ________________________, neste ato representada pelo seu ___________________, ________________, portador da carteira de Identidade nº ________________________________________, órgão expedidor ___________, CPF nº_______________. Constitui objeto desta Licitação o Registro de</w:t>
      </w:r>
      <w:r w:rsidRPr="00451664">
        <w:rPr>
          <w:sz w:val="24"/>
          <w:szCs w:val="24"/>
        </w:rPr>
        <w:t xml:space="preserve"> </w:t>
      </w:r>
      <w:r>
        <w:rPr>
          <w:color w:val="000000"/>
          <w:sz w:val="24"/>
          <w:szCs w:val="24"/>
        </w:rPr>
        <w:t>E</w:t>
      </w:r>
      <w:r w:rsidRPr="008904A3">
        <w:rPr>
          <w:color w:val="000000"/>
          <w:sz w:val="24"/>
          <w:szCs w:val="24"/>
        </w:rPr>
        <w:t xml:space="preserve">ventual e futura </w:t>
      </w:r>
      <w:r w:rsidRPr="00DD2BAE">
        <w:rPr>
          <w:color w:val="000000"/>
          <w:sz w:val="24"/>
          <w:szCs w:val="24"/>
        </w:rPr>
        <w:t>aquisição de GÊNEROS ALIMENTÍCIOS, em cumprimento ao Programa de ALIMENTAÇÃO ESCOLAR do Governo Federal. Os gêneros solicitados atenderão à oferta de refeições da Alimentação Escolar para a REDE MUNICIPAL DE ENSINO, considerando a possibilidade do retorn</w:t>
      </w:r>
      <w:r>
        <w:rPr>
          <w:color w:val="000000"/>
          <w:sz w:val="24"/>
          <w:szCs w:val="24"/>
        </w:rPr>
        <w:t>o das aulas presenciais em 2021</w:t>
      </w:r>
      <w:r w:rsidRPr="00451664">
        <w:rPr>
          <w:color w:val="000000"/>
          <w:sz w:val="24"/>
          <w:szCs w:val="24"/>
        </w:rPr>
        <w:t xml:space="preserve">, nos termos e condições estabelecidas neste instrumento, decorrente do Pregão Presencial para Registro de Preços nº </w:t>
      </w:r>
      <w:r w:rsidR="004D0AD6">
        <w:rPr>
          <w:color w:val="000000"/>
          <w:sz w:val="24"/>
          <w:szCs w:val="24"/>
        </w:rPr>
        <w:t>024</w:t>
      </w:r>
      <w:r w:rsidRPr="00451664">
        <w:rPr>
          <w:color w:val="000000"/>
          <w:sz w:val="24"/>
          <w:szCs w:val="24"/>
        </w:rPr>
        <w:t>/</w:t>
      </w:r>
      <w:r>
        <w:rPr>
          <w:color w:val="000000"/>
          <w:sz w:val="24"/>
          <w:szCs w:val="24"/>
        </w:rPr>
        <w:t>2021</w:t>
      </w:r>
      <w:r w:rsidRPr="00451664">
        <w:rPr>
          <w:color w:val="000000"/>
          <w:sz w:val="24"/>
          <w:szCs w:val="24"/>
        </w:rPr>
        <w:t xml:space="preserve">, Processo nº </w:t>
      </w:r>
      <w:r>
        <w:rPr>
          <w:color w:val="000000"/>
          <w:sz w:val="24"/>
          <w:szCs w:val="24"/>
        </w:rPr>
        <w:t>1645</w:t>
      </w:r>
      <w:r w:rsidRPr="00451664">
        <w:rPr>
          <w:color w:val="000000"/>
          <w:sz w:val="24"/>
          <w:szCs w:val="24"/>
        </w:rPr>
        <w:t>/</w:t>
      </w:r>
      <w:r>
        <w:rPr>
          <w:color w:val="000000"/>
          <w:sz w:val="24"/>
          <w:szCs w:val="24"/>
        </w:rPr>
        <w:t>21</w:t>
      </w:r>
      <w:r w:rsidRPr="00451664">
        <w:rPr>
          <w:color w:val="000000"/>
          <w:sz w:val="24"/>
          <w:szCs w:val="24"/>
        </w:rPr>
        <w:t xml:space="preserve">. Integram esta Ata de Registro de Preços o Termo de Proposta Comercial- Anexo II, independente de transcrição. </w:t>
      </w:r>
    </w:p>
    <w:tbl>
      <w:tblPr>
        <w:tblW w:w="92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110"/>
        <w:gridCol w:w="1558"/>
        <w:gridCol w:w="1417"/>
        <w:gridCol w:w="1417"/>
      </w:tblGrid>
      <w:tr w:rsidR="004201E2" w:rsidRPr="004D57F7" w:rsidTr="004201E2">
        <w:tc>
          <w:tcPr>
            <w:tcW w:w="710" w:type="dxa"/>
            <w:shd w:val="clear" w:color="auto" w:fill="B4C6E7"/>
            <w:vAlign w:val="center"/>
          </w:tcPr>
          <w:p w:rsidR="004201E2" w:rsidRPr="00DD2BAE" w:rsidRDefault="004201E2" w:rsidP="00F41163">
            <w:pPr>
              <w:jc w:val="center"/>
              <w:rPr>
                <w:b/>
                <w:sz w:val="16"/>
                <w:szCs w:val="16"/>
              </w:rPr>
            </w:pPr>
            <w:r w:rsidRPr="00DD2BAE">
              <w:rPr>
                <w:b/>
                <w:sz w:val="16"/>
                <w:szCs w:val="16"/>
              </w:rPr>
              <w:t>ITEM</w:t>
            </w:r>
          </w:p>
        </w:tc>
        <w:tc>
          <w:tcPr>
            <w:tcW w:w="4110" w:type="dxa"/>
            <w:shd w:val="clear" w:color="auto" w:fill="B4C6E7"/>
            <w:vAlign w:val="center"/>
          </w:tcPr>
          <w:p w:rsidR="004201E2" w:rsidRPr="00DD2BAE" w:rsidRDefault="004201E2" w:rsidP="00F41163">
            <w:pPr>
              <w:jc w:val="center"/>
              <w:rPr>
                <w:b/>
                <w:sz w:val="16"/>
                <w:szCs w:val="16"/>
              </w:rPr>
            </w:pPr>
            <w:r w:rsidRPr="00DD2BAE">
              <w:rPr>
                <w:b/>
                <w:sz w:val="16"/>
                <w:szCs w:val="16"/>
              </w:rPr>
              <w:t>DESCRIÇÃO/ESPECIFICAÇÃO</w:t>
            </w:r>
          </w:p>
        </w:tc>
        <w:tc>
          <w:tcPr>
            <w:tcW w:w="1558" w:type="dxa"/>
            <w:shd w:val="clear" w:color="auto" w:fill="B4C6E7"/>
            <w:vAlign w:val="center"/>
          </w:tcPr>
          <w:p w:rsidR="004201E2" w:rsidRPr="00DD2BAE" w:rsidRDefault="004201E2" w:rsidP="00F41163">
            <w:pPr>
              <w:jc w:val="center"/>
              <w:rPr>
                <w:b/>
                <w:sz w:val="16"/>
                <w:szCs w:val="16"/>
              </w:rPr>
            </w:pPr>
            <w:r w:rsidRPr="00DD2BAE">
              <w:rPr>
                <w:b/>
                <w:sz w:val="16"/>
                <w:szCs w:val="16"/>
              </w:rPr>
              <w:t>UNIDADE DE</w:t>
            </w:r>
          </w:p>
          <w:p w:rsidR="004201E2" w:rsidRPr="00DD2BAE" w:rsidRDefault="004201E2" w:rsidP="00F41163">
            <w:pPr>
              <w:jc w:val="center"/>
              <w:rPr>
                <w:b/>
                <w:sz w:val="16"/>
                <w:szCs w:val="16"/>
              </w:rPr>
            </w:pPr>
            <w:r w:rsidRPr="00DD2BAE">
              <w:rPr>
                <w:b/>
                <w:sz w:val="16"/>
                <w:szCs w:val="16"/>
              </w:rPr>
              <w:t>MEDIDA</w:t>
            </w:r>
          </w:p>
        </w:tc>
        <w:tc>
          <w:tcPr>
            <w:tcW w:w="1417" w:type="dxa"/>
            <w:shd w:val="clear" w:color="auto" w:fill="B4C6E7"/>
            <w:vAlign w:val="center"/>
          </w:tcPr>
          <w:p w:rsidR="004201E2" w:rsidRPr="00DD2BAE" w:rsidRDefault="004201E2" w:rsidP="00F41163">
            <w:pPr>
              <w:jc w:val="center"/>
              <w:rPr>
                <w:b/>
                <w:sz w:val="16"/>
                <w:szCs w:val="16"/>
              </w:rPr>
            </w:pPr>
            <w:r w:rsidRPr="00DD2BAE">
              <w:rPr>
                <w:b/>
                <w:sz w:val="16"/>
                <w:szCs w:val="16"/>
              </w:rPr>
              <w:t>QUANT. MÁX.</w:t>
            </w:r>
          </w:p>
          <w:p w:rsidR="004201E2" w:rsidRPr="00DD2BAE" w:rsidRDefault="004201E2" w:rsidP="00F41163">
            <w:pPr>
              <w:jc w:val="center"/>
              <w:rPr>
                <w:b/>
                <w:sz w:val="16"/>
                <w:szCs w:val="16"/>
              </w:rPr>
            </w:pPr>
            <w:r w:rsidRPr="00DD2BAE">
              <w:rPr>
                <w:b/>
                <w:sz w:val="16"/>
                <w:szCs w:val="16"/>
              </w:rPr>
              <w:t>(06 MESES)</w:t>
            </w:r>
          </w:p>
        </w:tc>
        <w:tc>
          <w:tcPr>
            <w:tcW w:w="1417" w:type="dxa"/>
            <w:shd w:val="clear" w:color="auto" w:fill="B4C6E7"/>
            <w:vAlign w:val="center"/>
          </w:tcPr>
          <w:p w:rsidR="004201E2" w:rsidRPr="00DD2BAE" w:rsidRDefault="004201E2" w:rsidP="00F41163">
            <w:pPr>
              <w:jc w:val="center"/>
              <w:rPr>
                <w:b/>
                <w:sz w:val="14"/>
                <w:szCs w:val="16"/>
              </w:rPr>
            </w:pPr>
            <w:r w:rsidRPr="00DD2BAE">
              <w:rPr>
                <w:b/>
                <w:sz w:val="14"/>
                <w:szCs w:val="16"/>
              </w:rPr>
              <w:t>VALOR UNITÁRIO</w:t>
            </w:r>
          </w:p>
          <w:p w:rsidR="004201E2" w:rsidRPr="00DD2BAE" w:rsidRDefault="004201E2" w:rsidP="00F41163">
            <w:pPr>
              <w:jc w:val="center"/>
              <w:rPr>
                <w:b/>
                <w:sz w:val="14"/>
                <w:szCs w:val="16"/>
              </w:rPr>
            </w:pPr>
            <w:r w:rsidRPr="00DD2BAE">
              <w:rPr>
                <w:b/>
                <w:sz w:val="14"/>
                <w:szCs w:val="16"/>
              </w:rPr>
              <w:t>(R$)</w:t>
            </w:r>
          </w:p>
        </w:tc>
      </w:tr>
      <w:tr w:rsidR="004201E2" w:rsidRPr="005C167A" w:rsidTr="004201E2">
        <w:trPr>
          <w:trHeight w:val="1631"/>
        </w:trPr>
        <w:tc>
          <w:tcPr>
            <w:tcW w:w="710" w:type="dxa"/>
            <w:shd w:val="clear" w:color="auto" w:fill="auto"/>
            <w:vAlign w:val="center"/>
          </w:tcPr>
          <w:p w:rsidR="004201E2" w:rsidRPr="005C167A" w:rsidRDefault="004201E2" w:rsidP="00F41163">
            <w:pPr>
              <w:jc w:val="center"/>
              <w:rPr>
                <w:sz w:val="20"/>
              </w:rPr>
            </w:pPr>
            <w:r w:rsidRPr="005C167A">
              <w:rPr>
                <w:sz w:val="20"/>
              </w:rPr>
              <w:t>01</w:t>
            </w:r>
          </w:p>
        </w:tc>
        <w:tc>
          <w:tcPr>
            <w:tcW w:w="4110" w:type="dxa"/>
            <w:shd w:val="clear" w:color="auto" w:fill="auto"/>
          </w:tcPr>
          <w:p w:rsidR="004201E2" w:rsidRPr="005C167A" w:rsidRDefault="004201E2" w:rsidP="00F41163">
            <w:pPr>
              <w:tabs>
                <w:tab w:val="left" w:pos="0"/>
              </w:tabs>
              <w:jc w:val="both"/>
              <w:rPr>
                <w:b/>
                <w:bCs/>
                <w:sz w:val="20"/>
              </w:rPr>
            </w:pPr>
            <w:r w:rsidRPr="005C167A">
              <w:rPr>
                <w:b/>
                <w:bCs/>
                <w:sz w:val="20"/>
              </w:rPr>
              <w:t xml:space="preserve">ADOÇANTE SACHÊ ESTÉVIA - </w:t>
            </w:r>
            <w:r w:rsidRPr="005C167A">
              <w:rPr>
                <w:bCs/>
                <w:sz w:val="20"/>
              </w:rPr>
              <w:t>A</w:t>
            </w:r>
            <w:r w:rsidRPr="005C167A">
              <w:rPr>
                <w:sz w:val="20"/>
                <w:shd w:val="clear" w:color="auto" w:fill="FFFFFF"/>
              </w:rPr>
              <w:t xml:space="preserve">specto físico: pó fino branco, ingredientes: estévia, tipo: dietético, </w:t>
            </w:r>
            <w:r w:rsidRPr="005C167A">
              <w:rPr>
                <w:sz w:val="20"/>
              </w:rPr>
              <w:t>sem adição de aspartame, ciclamato, sacarina, etc, contendo rótulo/informação nutricional, data de fabricação, lote e data de validade.</w:t>
            </w:r>
          </w:p>
        </w:tc>
        <w:tc>
          <w:tcPr>
            <w:tcW w:w="1558" w:type="dxa"/>
            <w:shd w:val="clear" w:color="auto" w:fill="auto"/>
            <w:vAlign w:val="center"/>
          </w:tcPr>
          <w:p w:rsidR="004201E2" w:rsidRPr="005C167A" w:rsidRDefault="004201E2" w:rsidP="00F41163">
            <w:pPr>
              <w:tabs>
                <w:tab w:val="left" w:pos="0"/>
              </w:tabs>
              <w:jc w:val="center"/>
              <w:rPr>
                <w:sz w:val="20"/>
              </w:rPr>
            </w:pPr>
            <w:r w:rsidRPr="005C167A">
              <w:rPr>
                <w:sz w:val="20"/>
              </w:rPr>
              <w:t>Caixa C/ 50 Unidades</w:t>
            </w:r>
          </w:p>
        </w:tc>
        <w:tc>
          <w:tcPr>
            <w:tcW w:w="1417" w:type="dxa"/>
            <w:shd w:val="clear" w:color="auto" w:fill="auto"/>
            <w:vAlign w:val="center"/>
          </w:tcPr>
          <w:p w:rsidR="004201E2" w:rsidRPr="005C167A" w:rsidRDefault="004201E2" w:rsidP="00F41163">
            <w:pPr>
              <w:jc w:val="center"/>
              <w:rPr>
                <w:sz w:val="20"/>
              </w:rPr>
            </w:pPr>
            <w:r w:rsidRPr="005C167A">
              <w:rPr>
                <w:sz w:val="20"/>
              </w:rPr>
              <w:t>06</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02</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AÇÚCAR CRISTAL PACOTE 01 KG</w:t>
            </w:r>
            <w:r w:rsidRPr="005C167A">
              <w:rPr>
                <w:sz w:val="20"/>
              </w:rPr>
              <w:t xml:space="preserve"> A embalagem deverá conter externamente os dados de identificação e procedência, informações nutricionais, número</w:t>
            </w:r>
            <w:r w:rsidRPr="005C167A">
              <w:rPr>
                <w:color w:val="FF0000"/>
                <w:sz w:val="20"/>
              </w:rPr>
              <w:t xml:space="preserve"> </w:t>
            </w:r>
            <w:r w:rsidRPr="005C167A">
              <w:rPr>
                <w:sz w:val="20"/>
              </w:rPr>
              <w:t>do lote, data de validade e quantidade do produto. Prazo de Validade Mínimo: 12 meses.</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Kg</w:t>
            </w:r>
          </w:p>
        </w:tc>
        <w:tc>
          <w:tcPr>
            <w:tcW w:w="1417" w:type="dxa"/>
            <w:shd w:val="clear" w:color="auto" w:fill="auto"/>
            <w:vAlign w:val="center"/>
          </w:tcPr>
          <w:p w:rsidR="004201E2" w:rsidRPr="005C167A" w:rsidRDefault="004201E2" w:rsidP="00F41163">
            <w:pPr>
              <w:jc w:val="center"/>
              <w:rPr>
                <w:sz w:val="20"/>
              </w:rPr>
            </w:pPr>
            <w:r w:rsidRPr="005C167A">
              <w:rPr>
                <w:sz w:val="20"/>
              </w:rPr>
              <w:t>756</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03</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ALHO BRANCO</w:t>
            </w:r>
            <w:r w:rsidRPr="005C167A">
              <w:rPr>
                <w:sz w:val="20"/>
              </w:rPr>
              <w:t xml:space="preserve"> - Graúdo do tipo comum, cabeça inteira fisiologicamente desenvolvido, com bulbos curados, sem chocamento, danos mecânicos ou causado por pragas.</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Kg</w:t>
            </w:r>
          </w:p>
        </w:tc>
        <w:tc>
          <w:tcPr>
            <w:tcW w:w="1417" w:type="dxa"/>
            <w:shd w:val="clear" w:color="auto" w:fill="auto"/>
            <w:vAlign w:val="center"/>
          </w:tcPr>
          <w:p w:rsidR="004201E2" w:rsidRPr="005C167A" w:rsidRDefault="004201E2" w:rsidP="00F41163">
            <w:pPr>
              <w:jc w:val="center"/>
              <w:rPr>
                <w:sz w:val="20"/>
              </w:rPr>
            </w:pPr>
            <w:r w:rsidRPr="005C167A">
              <w:rPr>
                <w:sz w:val="20"/>
              </w:rPr>
              <w:t>882</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04</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AMIDO DE MILHO (EMBALAGEM COM 500 G</w:t>
            </w:r>
            <w:r w:rsidRPr="005C167A">
              <w:rPr>
                <w:sz w:val="20"/>
              </w:rPr>
              <w:t>) – embalagem em papel impermeável, limpo, não violado, que garanta a integridade do produto. A embalagem deverá conter externamente os dados de identificação, procedência, informações nutricionais, número de lote, quantidade do produto, data de validade.</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Pcte de 500g</w:t>
            </w:r>
          </w:p>
        </w:tc>
        <w:tc>
          <w:tcPr>
            <w:tcW w:w="1417" w:type="dxa"/>
            <w:shd w:val="clear" w:color="auto" w:fill="auto"/>
            <w:vAlign w:val="center"/>
          </w:tcPr>
          <w:p w:rsidR="004201E2" w:rsidRPr="005C167A" w:rsidRDefault="004201E2" w:rsidP="00F41163">
            <w:pPr>
              <w:jc w:val="center"/>
              <w:rPr>
                <w:sz w:val="20"/>
              </w:rPr>
            </w:pPr>
            <w:r w:rsidRPr="005C167A">
              <w:rPr>
                <w:sz w:val="20"/>
              </w:rPr>
              <w:t>144</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05</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ARROZ (PACOTE COM 01 KG) – tipo 01</w:t>
            </w:r>
            <w:r w:rsidRPr="005C167A">
              <w:rPr>
                <w:sz w:val="20"/>
              </w:rPr>
              <w:t xml:space="preserve"> – Polido, longo fino, em sacos plásticos transparentes e atóxicos, limpos, não violados, resistentes, acondicionados em fardos lacrados. A embalagem deverá conter externamente os dados de identificação, procedência, informações nutricionais, número de lote, quantidade do produto. </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Kg</w:t>
            </w:r>
          </w:p>
        </w:tc>
        <w:tc>
          <w:tcPr>
            <w:tcW w:w="1417" w:type="dxa"/>
            <w:shd w:val="clear" w:color="auto" w:fill="auto"/>
            <w:vAlign w:val="center"/>
          </w:tcPr>
          <w:p w:rsidR="004201E2" w:rsidRPr="005C167A" w:rsidRDefault="004201E2" w:rsidP="00F41163">
            <w:pPr>
              <w:jc w:val="center"/>
              <w:rPr>
                <w:sz w:val="20"/>
              </w:rPr>
            </w:pPr>
            <w:r w:rsidRPr="005C167A">
              <w:rPr>
                <w:sz w:val="20"/>
              </w:rPr>
              <w:t>8292</w:t>
            </w:r>
          </w:p>
        </w:tc>
        <w:tc>
          <w:tcPr>
            <w:tcW w:w="1417" w:type="dxa"/>
          </w:tcPr>
          <w:p w:rsidR="004201E2" w:rsidRPr="005C167A" w:rsidRDefault="004201E2" w:rsidP="00F41163">
            <w:pPr>
              <w:jc w:val="center"/>
              <w:rPr>
                <w:sz w:val="20"/>
              </w:rPr>
            </w:pPr>
          </w:p>
        </w:tc>
      </w:tr>
      <w:tr w:rsidR="004201E2" w:rsidRPr="005C167A" w:rsidTr="004201E2">
        <w:trPr>
          <w:cantSplit/>
        </w:trPr>
        <w:tc>
          <w:tcPr>
            <w:tcW w:w="710" w:type="dxa"/>
            <w:shd w:val="clear" w:color="auto" w:fill="auto"/>
            <w:vAlign w:val="center"/>
          </w:tcPr>
          <w:p w:rsidR="004201E2" w:rsidRPr="005C167A" w:rsidRDefault="004201E2" w:rsidP="00F41163">
            <w:pPr>
              <w:jc w:val="center"/>
              <w:rPr>
                <w:sz w:val="20"/>
              </w:rPr>
            </w:pPr>
            <w:r w:rsidRPr="005C167A">
              <w:rPr>
                <w:sz w:val="20"/>
              </w:rPr>
              <w:lastRenderedPageBreak/>
              <w:t>06</w:t>
            </w:r>
          </w:p>
        </w:tc>
        <w:tc>
          <w:tcPr>
            <w:tcW w:w="4110" w:type="dxa"/>
            <w:shd w:val="clear" w:color="auto" w:fill="auto"/>
            <w:vAlign w:val="bottom"/>
          </w:tcPr>
          <w:p w:rsidR="004201E2" w:rsidRPr="005C167A" w:rsidRDefault="004201E2" w:rsidP="00F41163">
            <w:pPr>
              <w:tabs>
                <w:tab w:val="left" w:pos="0"/>
              </w:tabs>
              <w:jc w:val="both"/>
              <w:rPr>
                <w:sz w:val="20"/>
              </w:rPr>
            </w:pPr>
            <w:r w:rsidRPr="005C167A">
              <w:rPr>
                <w:b/>
                <w:bCs/>
                <w:sz w:val="20"/>
              </w:rPr>
              <w:t xml:space="preserve">AVEIA EM FLOCOS </w:t>
            </w:r>
            <w:r w:rsidRPr="005C167A">
              <w:rPr>
                <w:sz w:val="20"/>
              </w:rPr>
              <w:t>contendo rótulo/informação nutricional, data de fabricação, lote e data de validade de acordo com a legislação</w:t>
            </w:r>
            <w:r w:rsidRPr="005C167A">
              <w:rPr>
                <w:b/>
                <w:bCs/>
                <w:sz w:val="20"/>
              </w:rPr>
              <w:t xml:space="preserve">. </w:t>
            </w:r>
            <w:r w:rsidRPr="005C167A">
              <w:rPr>
                <w:sz w:val="20"/>
              </w:rPr>
              <w:t xml:space="preserve">Peso líquido 200 g. </w:t>
            </w:r>
          </w:p>
        </w:tc>
        <w:tc>
          <w:tcPr>
            <w:tcW w:w="1558" w:type="dxa"/>
            <w:shd w:val="clear" w:color="auto" w:fill="auto"/>
            <w:vAlign w:val="center"/>
          </w:tcPr>
          <w:p w:rsidR="004201E2" w:rsidRPr="005C167A" w:rsidRDefault="004201E2" w:rsidP="00F41163">
            <w:pPr>
              <w:tabs>
                <w:tab w:val="left" w:pos="0"/>
              </w:tabs>
              <w:jc w:val="center"/>
              <w:rPr>
                <w:sz w:val="20"/>
              </w:rPr>
            </w:pPr>
            <w:r w:rsidRPr="005C167A">
              <w:rPr>
                <w:sz w:val="20"/>
              </w:rPr>
              <w:t>Embalagem 200g</w:t>
            </w:r>
          </w:p>
        </w:tc>
        <w:tc>
          <w:tcPr>
            <w:tcW w:w="1417" w:type="dxa"/>
            <w:shd w:val="clear" w:color="auto" w:fill="auto"/>
            <w:vAlign w:val="center"/>
          </w:tcPr>
          <w:p w:rsidR="004201E2" w:rsidRPr="005C167A" w:rsidRDefault="004201E2" w:rsidP="00F41163">
            <w:pPr>
              <w:jc w:val="center"/>
              <w:rPr>
                <w:sz w:val="20"/>
              </w:rPr>
            </w:pPr>
            <w:r w:rsidRPr="005C167A">
              <w:rPr>
                <w:sz w:val="20"/>
              </w:rPr>
              <w:t>3768</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07</w:t>
            </w:r>
          </w:p>
        </w:tc>
        <w:tc>
          <w:tcPr>
            <w:tcW w:w="4110" w:type="dxa"/>
            <w:shd w:val="clear" w:color="auto" w:fill="auto"/>
            <w:vAlign w:val="bottom"/>
          </w:tcPr>
          <w:p w:rsidR="004201E2" w:rsidRPr="005C167A" w:rsidRDefault="004201E2" w:rsidP="00F41163">
            <w:pPr>
              <w:tabs>
                <w:tab w:val="left" w:pos="0"/>
              </w:tabs>
              <w:jc w:val="both"/>
              <w:rPr>
                <w:sz w:val="20"/>
              </w:rPr>
            </w:pPr>
            <w:r w:rsidRPr="005C167A">
              <w:rPr>
                <w:b/>
                <w:bCs/>
                <w:sz w:val="20"/>
              </w:rPr>
              <w:t xml:space="preserve">AZEITE DE OLIVA TIPO ÚNICO </w:t>
            </w:r>
            <w:r w:rsidRPr="005C167A">
              <w:rPr>
                <w:sz w:val="20"/>
              </w:rPr>
              <w:t>Com acidez livre menor ou igual a 1,0 e embalagem de vidro escura contendo 500ml. rótulo/informação nutricional, data de fabricação, lote e data de validade</w:t>
            </w:r>
          </w:p>
        </w:tc>
        <w:tc>
          <w:tcPr>
            <w:tcW w:w="1558" w:type="dxa"/>
            <w:shd w:val="clear" w:color="auto" w:fill="auto"/>
            <w:vAlign w:val="center"/>
          </w:tcPr>
          <w:p w:rsidR="004201E2" w:rsidRPr="005C167A" w:rsidRDefault="004201E2" w:rsidP="00F41163">
            <w:pPr>
              <w:tabs>
                <w:tab w:val="left" w:pos="0"/>
              </w:tabs>
              <w:jc w:val="center"/>
              <w:rPr>
                <w:sz w:val="20"/>
              </w:rPr>
            </w:pPr>
            <w:r w:rsidRPr="005C167A">
              <w:rPr>
                <w:sz w:val="20"/>
              </w:rPr>
              <w:t>Garrafa de Vidro Escura 500 ml</w:t>
            </w:r>
          </w:p>
        </w:tc>
        <w:tc>
          <w:tcPr>
            <w:tcW w:w="1417" w:type="dxa"/>
            <w:shd w:val="clear" w:color="auto" w:fill="auto"/>
            <w:vAlign w:val="center"/>
          </w:tcPr>
          <w:p w:rsidR="004201E2" w:rsidRPr="005C167A" w:rsidRDefault="004201E2" w:rsidP="00F41163">
            <w:pPr>
              <w:jc w:val="center"/>
              <w:rPr>
                <w:sz w:val="20"/>
              </w:rPr>
            </w:pPr>
            <w:r w:rsidRPr="005C167A">
              <w:rPr>
                <w:sz w:val="20"/>
              </w:rPr>
              <w:t>210</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08</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BISCOITO SALGADO, TIPO CREAM CRACKER, PACOTE 400 G</w:t>
            </w:r>
            <w:r w:rsidRPr="005C167A">
              <w:rPr>
                <w:sz w:val="20"/>
              </w:rPr>
              <w:t xml:space="preserve">. De primeira qualidade; Íntegro e crocante. À base de farinha de trigo enriquecida com ferro, ácido fólico e a rótulo/informação nutricional, data de fabricação, lote e data de validade. </w:t>
            </w:r>
            <w:r w:rsidRPr="005C167A">
              <w:rPr>
                <w:b/>
                <w:bCs/>
                <w:sz w:val="20"/>
              </w:rPr>
              <w:t>Zero gordura trans (no rótulo, o produto pode conter até 0,2g por porção).</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 xml:space="preserve">Pcte </w:t>
            </w:r>
            <w:r>
              <w:rPr>
                <w:sz w:val="20"/>
              </w:rPr>
              <w:t>d</w:t>
            </w:r>
            <w:r w:rsidRPr="005C167A">
              <w:rPr>
                <w:sz w:val="20"/>
              </w:rPr>
              <w:t>e 400g</w:t>
            </w:r>
          </w:p>
        </w:tc>
        <w:tc>
          <w:tcPr>
            <w:tcW w:w="1417" w:type="dxa"/>
            <w:shd w:val="clear" w:color="auto" w:fill="auto"/>
            <w:vAlign w:val="center"/>
          </w:tcPr>
          <w:p w:rsidR="004201E2" w:rsidRPr="005C167A" w:rsidRDefault="004201E2" w:rsidP="00F41163">
            <w:pPr>
              <w:jc w:val="center"/>
              <w:rPr>
                <w:sz w:val="20"/>
              </w:rPr>
            </w:pPr>
            <w:r w:rsidRPr="005C167A">
              <w:rPr>
                <w:sz w:val="20"/>
              </w:rPr>
              <w:t>1.320</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09</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 xml:space="preserve">BISCOITO DE POLVILHO SEM LACTOSE, SEM GLÚTEN </w:t>
            </w:r>
            <w:r w:rsidRPr="005C167A">
              <w:rPr>
                <w:sz w:val="20"/>
              </w:rPr>
              <w:t xml:space="preserve">contendo rótulo/informação nutricional, data de fabricação, lote e data de validade </w:t>
            </w:r>
            <w:r w:rsidRPr="005C167A">
              <w:rPr>
                <w:b/>
                <w:bCs/>
                <w:sz w:val="20"/>
              </w:rPr>
              <w:t>Zero gordura trans</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 xml:space="preserve">Pct </w:t>
            </w:r>
            <w:r>
              <w:rPr>
                <w:sz w:val="20"/>
              </w:rPr>
              <w:t>d</w:t>
            </w:r>
            <w:r w:rsidRPr="005C167A">
              <w:rPr>
                <w:sz w:val="20"/>
              </w:rPr>
              <w:t>e 100g</w:t>
            </w:r>
          </w:p>
        </w:tc>
        <w:tc>
          <w:tcPr>
            <w:tcW w:w="1417" w:type="dxa"/>
            <w:shd w:val="clear" w:color="auto" w:fill="auto"/>
            <w:vAlign w:val="center"/>
          </w:tcPr>
          <w:p w:rsidR="004201E2" w:rsidRPr="005C167A" w:rsidRDefault="004201E2" w:rsidP="00F41163">
            <w:pPr>
              <w:jc w:val="center"/>
              <w:rPr>
                <w:sz w:val="20"/>
              </w:rPr>
            </w:pPr>
            <w:r w:rsidRPr="005C167A">
              <w:rPr>
                <w:sz w:val="20"/>
              </w:rPr>
              <w:t>350</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10</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CARNE BOVINA TIPO PATINHO, CONGELADA, EMBALADA À VÁCUO, PEÇA INTEIRA (peça entre 2Kg a 4Kg)</w:t>
            </w:r>
            <w:r w:rsidRPr="005C167A">
              <w:rPr>
                <w:sz w:val="20"/>
              </w:rPr>
              <w:t xml:space="preserve">. Proveniente de bovinos, sadios, abatidos sob inspeção sanitária. A carne deve apresentar-se livre de parasitas e de qualquer substância contaminante que possa alterá-la ou encobrir alguma alteração. A carne bovina deverá conter no máximo, 5% de gordura, ser isenta de cartilagens, de ossos e conter no máximo 5% de aponeuroses e pelancas. O produto deve ser fornecido em embalagem plástica, flexível, atóxica, transparente e resistente ao transporte e armazenamento. </w:t>
            </w:r>
            <w:r w:rsidRPr="005C167A">
              <w:rPr>
                <w:b/>
                <w:bCs/>
                <w:sz w:val="20"/>
                <w:u w:val="single"/>
              </w:rPr>
              <w:t>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Kg</w:t>
            </w:r>
          </w:p>
        </w:tc>
        <w:tc>
          <w:tcPr>
            <w:tcW w:w="1417" w:type="dxa"/>
            <w:shd w:val="clear" w:color="auto" w:fill="auto"/>
            <w:vAlign w:val="center"/>
          </w:tcPr>
          <w:p w:rsidR="004201E2" w:rsidRPr="005C167A" w:rsidRDefault="004201E2" w:rsidP="00F41163">
            <w:pPr>
              <w:jc w:val="center"/>
              <w:rPr>
                <w:sz w:val="20"/>
              </w:rPr>
            </w:pPr>
            <w:r w:rsidRPr="005C167A">
              <w:rPr>
                <w:sz w:val="20"/>
              </w:rPr>
              <w:t>4.446</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11</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CARNE BOVINA TIPO MÚSCULO,  CONGELADA, EMBALADA À VÁCUO, PEÇA INTEIRA (peça entre 2Kg a 4Kg)</w:t>
            </w:r>
            <w:r w:rsidRPr="005C167A">
              <w:rPr>
                <w:sz w:val="20"/>
              </w:rPr>
              <w:t xml:space="preserve">. Proveniente de bovinos, sadios, abatidos sob inspeção sanitária. A carne deve apresentar-se livre de parasitas e de qualquer substância contaminante que possa alterá-la ou encobrir alguma alteração. A carne bovina deverá conter no máximo, 5% de gordura, ser isenta de cartilagens, de ossos e conter no máximo 5% de aponeuroses e pelancas. O produto deve ser fornecido em embalagem plástica, flexível, atóxica, transparente e resistente ao transporte e armazenamento. </w:t>
            </w:r>
            <w:r w:rsidRPr="005C167A">
              <w:rPr>
                <w:b/>
                <w:bCs/>
                <w:sz w:val="20"/>
                <w:u w:val="single"/>
              </w:rPr>
              <w:t xml:space="preserve">O produto deverá conter no rótulo, dados do fornecedor tais como: Nome, Endereço e CNPJ; Rótulo padronizado do </w:t>
            </w:r>
            <w:r w:rsidRPr="005C167A">
              <w:rPr>
                <w:b/>
                <w:bCs/>
                <w:sz w:val="20"/>
                <w:u w:val="single"/>
              </w:rPr>
              <w:lastRenderedPageBreak/>
              <w:t>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Kg</w:t>
            </w:r>
          </w:p>
        </w:tc>
        <w:tc>
          <w:tcPr>
            <w:tcW w:w="1417" w:type="dxa"/>
            <w:shd w:val="clear" w:color="auto" w:fill="auto"/>
            <w:vAlign w:val="center"/>
          </w:tcPr>
          <w:p w:rsidR="004201E2" w:rsidRPr="005C167A" w:rsidRDefault="004201E2" w:rsidP="00F41163">
            <w:pPr>
              <w:jc w:val="center"/>
              <w:rPr>
                <w:sz w:val="20"/>
              </w:rPr>
            </w:pPr>
            <w:r w:rsidRPr="005C167A">
              <w:rPr>
                <w:sz w:val="20"/>
              </w:rPr>
              <w:t>3.828</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lastRenderedPageBreak/>
              <w:t>12</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CANJIQUINHA AMARELA</w:t>
            </w:r>
            <w:r w:rsidRPr="005C167A">
              <w:rPr>
                <w:sz w:val="20"/>
              </w:rPr>
              <w:t xml:space="preserve"> (pacote 01 kg), extra, de primeira qualidade, acondicionada em embalagem plástica de 01 kg, íntegra, contendo a descrição das características do produto, com rótulo/informação nutricional, data de fabricação, lote e data de validade</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Kg</w:t>
            </w:r>
          </w:p>
        </w:tc>
        <w:tc>
          <w:tcPr>
            <w:tcW w:w="1417" w:type="dxa"/>
            <w:shd w:val="clear" w:color="auto" w:fill="auto"/>
            <w:vAlign w:val="center"/>
          </w:tcPr>
          <w:p w:rsidR="004201E2" w:rsidRPr="005C167A" w:rsidRDefault="004201E2" w:rsidP="00F41163">
            <w:pPr>
              <w:jc w:val="center"/>
              <w:rPr>
                <w:sz w:val="20"/>
              </w:rPr>
            </w:pPr>
            <w:r w:rsidRPr="005C167A">
              <w:rPr>
                <w:sz w:val="20"/>
              </w:rPr>
              <w:t>1.032</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13</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CEBOLA– tipo graúda</w:t>
            </w:r>
            <w:r w:rsidRPr="005C167A">
              <w:rPr>
                <w:sz w:val="20"/>
              </w:rPr>
              <w:t xml:space="preserve"> – 1ª qualidade, não brotada, sem danos fisiológicos ou mecânicos, tamanho médio, uniforme, sem ferimentos ou defeitos, tenra e com brilho, turgescentes, intactas, firmes e bem desenvolvidos.</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Kg</w:t>
            </w:r>
          </w:p>
        </w:tc>
        <w:tc>
          <w:tcPr>
            <w:tcW w:w="1417" w:type="dxa"/>
            <w:shd w:val="clear" w:color="auto" w:fill="auto"/>
            <w:vAlign w:val="center"/>
          </w:tcPr>
          <w:p w:rsidR="004201E2" w:rsidRPr="005C167A" w:rsidRDefault="004201E2" w:rsidP="00F41163">
            <w:pPr>
              <w:jc w:val="center"/>
              <w:rPr>
                <w:sz w:val="20"/>
              </w:rPr>
            </w:pPr>
            <w:r w:rsidRPr="005C167A">
              <w:rPr>
                <w:sz w:val="20"/>
              </w:rPr>
              <w:t>356</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14</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EXTRATO DE TOMATE. (EMBALAGEM DE 340 g exceto em lata).</w:t>
            </w:r>
            <w:r w:rsidRPr="005C167A">
              <w:rPr>
                <w:sz w:val="20"/>
              </w:rPr>
              <w:t xml:space="preserve"> O produto deverá ser resultante da concentração da polpa de tomates maduros escolhidos, sem peles e sem sementes, por processo tecnológico adequado. Características do produto: deverá apresentar aspecto de massa mole, cor vermelha, odor próprio. com rótulo/informação nutricional, data de fabricação, lote e data de validade </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 xml:space="preserve">Embalag. </w:t>
            </w:r>
            <w:r>
              <w:rPr>
                <w:sz w:val="20"/>
              </w:rPr>
              <w:t>d</w:t>
            </w:r>
            <w:r w:rsidRPr="005C167A">
              <w:rPr>
                <w:sz w:val="20"/>
              </w:rPr>
              <w:t>e 340g</w:t>
            </w:r>
          </w:p>
        </w:tc>
        <w:tc>
          <w:tcPr>
            <w:tcW w:w="1417" w:type="dxa"/>
            <w:shd w:val="clear" w:color="auto" w:fill="auto"/>
            <w:vAlign w:val="center"/>
          </w:tcPr>
          <w:p w:rsidR="004201E2" w:rsidRPr="005C167A" w:rsidRDefault="004201E2" w:rsidP="00F41163">
            <w:pPr>
              <w:jc w:val="center"/>
              <w:rPr>
                <w:sz w:val="20"/>
              </w:rPr>
            </w:pPr>
            <w:r w:rsidRPr="005C167A">
              <w:rPr>
                <w:sz w:val="20"/>
              </w:rPr>
              <w:t>960</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15</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 xml:space="preserve">FARINHA DE MANDIOCA _ </w:t>
            </w:r>
            <w:r w:rsidRPr="005C167A">
              <w:rPr>
                <w:sz w:val="20"/>
              </w:rPr>
              <w:t xml:space="preserve">Fina, branca, crua, embalada em pacotes plásticos de 1 kg, Transparentes, limpos, não violados, resistentes, acondicionados em fardos. A embalagem deverá conter externamente os dados de identificação, procedência, informações nutricionais, número de lote, quantidade do produto, validade. </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Kg</w:t>
            </w:r>
          </w:p>
        </w:tc>
        <w:tc>
          <w:tcPr>
            <w:tcW w:w="1417" w:type="dxa"/>
            <w:shd w:val="clear" w:color="auto" w:fill="auto"/>
            <w:vAlign w:val="center"/>
          </w:tcPr>
          <w:p w:rsidR="004201E2" w:rsidRPr="005C167A" w:rsidRDefault="004201E2" w:rsidP="00F41163">
            <w:pPr>
              <w:jc w:val="center"/>
              <w:rPr>
                <w:sz w:val="20"/>
              </w:rPr>
            </w:pPr>
            <w:r w:rsidRPr="005C167A">
              <w:rPr>
                <w:sz w:val="20"/>
              </w:rPr>
              <w:t>534</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16</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FARINHA DE AVEIA</w:t>
            </w:r>
            <w:r w:rsidRPr="005C167A">
              <w:rPr>
                <w:sz w:val="20"/>
              </w:rPr>
              <w:t>, pacote de 200g. com rótulo/informação nutricional, data de fabricação e data de validade</w:t>
            </w:r>
          </w:p>
        </w:tc>
        <w:tc>
          <w:tcPr>
            <w:tcW w:w="1558" w:type="dxa"/>
            <w:shd w:val="clear" w:color="auto" w:fill="auto"/>
            <w:vAlign w:val="center"/>
          </w:tcPr>
          <w:p w:rsidR="004201E2" w:rsidRPr="005C167A" w:rsidRDefault="004201E2" w:rsidP="00F41163">
            <w:pPr>
              <w:tabs>
                <w:tab w:val="left" w:pos="0"/>
              </w:tabs>
              <w:jc w:val="center"/>
              <w:rPr>
                <w:sz w:val="20"/>
              </w:rPr>
            </w:pPr>
            <w:r w:rsidRPr="005C167A">
              <w:rPr>
                <w:sz w:val="20"/>
              </w:rPr>
              <w:t xml:space="preserve">Pcte </w:t>
            </w:r>
            <w:r>
              <w:rPr>
                <w:sz w:val="20"/>
              </w:rPr>
              <w:t>d</w:t>
            </w:r>
            <w:r w:rsidRPr="005C167A">
              <w:rPr>
                <w:sz w:val="20"/>
              </w:rPr>
              <w:t>e 200g</w:t>
            </w:r>
          </w:p>
        </w:tc>
        <w:tc>
          <w:tcPr>
            <w:tcW w:w="1417" w:type="dxa"/>
            <w:shd w:val="clear" w:color="auto" w:fill="auto"/>
            <w:vAlign w:val="center"/>
          </w:tcPr>
          <w:p w:rsidR="004201E2" w:rsidRPr="005C167A" w:rsidRDefault="004201E2" w:rsidP="00F41163">
            <w:pPr>
              <w:jc w:val="center"/>
              <w:rPr>
                <w:sz w:val="20"/>
              </w:rPr>
            </w:pPr>
            <w:r w:rsidRPr="005C167A">
              <w:rPr>
                <w:sz w:val="20"/>
              </w:rPr>
              <w:t>240</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17</w:t>
            </w:r>
          </w:p>
        </w:tc>
        <w:tc>
          <w:tcPr>
            <w:tcW w:w="4110" w:type="dxa"/>
            <w:shd w:val="clear" w:color="auto" w:fill="auto"/>
          </w:tcPr>
          <w:p w:rsidR="004201E2" w:rsidRPr="005C167A" w:rsidRDefault="004201E2" w:rsidP="00F41163">
            <w:pPr>
              <w:tabs>
                <w:tab w:val="left" w:pos="0"/>
              </w:tabs>
              <w:jc w:val="both"/>
              <w:rPr>
                <w:b/>
                <w:bCs/>
                <w:sz w:val="20"/>
              </w:rPr>
            </w:pPr>
            <w:r w:rsidRPr="005C167A">
              <w:rPr>
                <w:b/>
                <w:bCs/>
                <w:sz w:val="20"/>
              </w:rPr>
              <w:t xml:space="preserve">FEIJÃO PRETO TIPO 1 </w:t>
            </w:r>
            <w:r w:rsidRPr="005C167A">
              <w:rPr>
                <w:sz w:val="20"/>
              </w:rPr>
              <w:t>de boa safra, em embalagem plástica resistente, transparente, atóxico, sem broca, sem sujidades, sem presença de larvas ou insetos, com rótulo/informação nutricional, data de fabricação, lote e data de validade</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Kg</w:t>
            </w:r>
          </w:p>
        </w:tc>
        <w:tc>
          <w:tcPr>
            <w:tcW w:w="1417" w:type="dxa"/>
            <w:shd w:val="clear" w:color="auto" w:fill="auto"/>
            <w:vAlign w:val="center"/>
          </w:tcPr>
          <w:p w:rsidR="004201E2" w:rsidRPr="005C167A" w:rsidRDefault="004201E2" w:rsidP="00F41163">
            <w:pPr>
              <w:jc w:val="center"/>
              <w:rPr>
                <w:sz w:val="20"/>
              </w:rPr>
            </w:pPr>
            <w:r w:rsidRPr="005C167A">
              <w:rPr>
                <w:sz w:val="20"/>
              </w:rPr>
              <w:t>4.224</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18</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FÍGADO BOVINO, CONGELADO, EMBALADO À VÁCUO</w:t>
            </w:r>
            <w:r w:rsidRPr="005C167A">
              <w:rPr>
                <w:sz w:val="20"/>
              </w:rPr>
              <w:t xml:space="preserve">, </w:t>
            </w:r>
            <w:r w:rsidRPr="005C167A">
              <w:rPr>
                <w:b/>
                <w:bCs/>
                <w:sz w:val="20"/>
              </w:rPr>
              <w:t>PEÇA INTEIRA (2Kg a 4Kg).</w:t>
            </w:r>
            <w:r w:rsidRPr="005C167A">
              <w:rPr>
                <w:sz w:val="20"/>
              </w:rPr>
              <w:t xml:space="preserve"> firme ao tato, cor regular, sem pontos brancos, superfície brilhante. A carne deve apresentar-se livre de parasitas e de qualquer substância contaminante que possa alterá-la ou encobrir alguma alteração. O produto deve ser fornecido em embalagem plástica, flexível, atóxica, transparente e resistente ao transporte e armazenamento. </w:t>
            </w:r>
            <w:r w:rsidRPr="005C167A">
              <w:rPr>
                <w:b/>
                <w:bCs/>
                <w:sz w:val="20"/>
                <w:u w:val="single"/>
              </w:rPr>
              <w:t xml:space="preserve">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w:t>
            </w:r>
            <w:r w:rsidRPr="005C167A">
              <w:rPr>
                <w:b/>
                <w:bCs/>
                <w:sz w:val="20"/>
                <w:u w:val="single"/>
              </w:rPr>
              <w:lastRenderedPageBreak/>
              <w:t>Validade, Temperatura de Congelamento, Informações Nutricionais e Peso da Embalagem. O transporte deverá - ser feito em caminhão frigorífico. A data de produção não deverá estar superior a 60 (sessenta) dias no ato da entrega.</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Kg</w:t>
            </w:r>
          </w:p>
          <w:p w:rsidR="004201E2" w:rsidRPr="005C167A" w:rsidRDefault="004201E2" w:rsidP="00F41163">
            <w:pPr>
              <w:tabs>
                <w:tab w:val="left" w:pos="0"/>
              </w:tabs>
              <w:jc w:val="center"/>
              <w:rPr>
                <w:sz w:val="20"/>
              </w:rPr>
            </w:pPr>
          </w:p>
        </w:tc>
        <w:tc>
          <w:tcPr>
            <w:tcW w:w="1417" w:type="dxa"/>
            <w:shd w:val="clear" w:color="auto" w:fill="auto"/>
            <w:vAlign w:val="center"/>
          </w:tcPr>
          <w:p w:rsidR="004201E2" w:rsidRPr="005C167A" w:rsidRDefault="004201E2" w:rsidP="00F41163">
            <w:pPr>
              <w:jc w:val="center"/>
              <w:rPr>
                <w:sz w:val="20"/>
              </w:rPr>
            </w:pPr>
            <w:r w:rsidRPr="005C167A">
              <w:rPr>
                <w:sz w:val="20"/>
              </w:rPr>
              <w:t>60</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lastRenderedPageBreak/>
              <w:t>19</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FILÉ DE CAÇÃO (PEIXE), CONGELADO</w:t>
            </w:r>
            <w:r w:rsidRPr="005C167A">
              <w:rPr>
                <w:sz w:val="20"/>
              </w:rPr>
              <w:t xml:space="preserve"> de primeira qualidade, limpo, sem pele, sem sujidades, isento de aditivos ou substâncias estranhas ao produto que sejam impróprias ao consumo e que alterem suas características naturais (físicas, químicas e organolépticas), isento de toda e qualquer evidência de decomposição, produto próprio para consumo humano e em conformidade com a </w:t>
            </w:r>
            <w:r w:rsidRPr="005C167A">
              <w:rPr>
                <w:b/>
                <w:bCs/>
                <w:sz w:val="20"/>
                <w:u w:val="single"/>
              </w:rPr>
              <w:t>legislação em vigor, acondicionado em embalagens plásticas apropriadas, que contenham a designação do tipo de Peixe, validade, peso, informação nutricional e lote. Embalagem de 500g. Com Selo de inspeção SIF ou SIE. O transporte deverá - ser feito em caminhão frigorífico</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Embalagem</w:t>
            </w:r>
          </w:p>
          <w:p w:rsidR="004201E2" w:rsidRPr="005C167A" w:rsidRDefault="004201E2" w:rsidP="00F41163">
            <w:pPr>
              <w:tabs>
                <w:tab w:val="left" w:pos="0"/>
              </w:tabs>
              <w:jc w:val="center"/>
              <w:rPr>
                <w:sz w:val="20"/>
              </w:rPr>
            </w:pPr>
            <w:r w:rsidRPr="005C167A">
              <w:rPr>
                <w:sz w:val="20"/>
              </w:rPr>
              <w:t>500g</w:t>
            </w:r>
          </w:p>
        </w:tc>
        <w:tc>
          <w:tcPr>
            <w:tcW w:w="1417" w:type="dxa"/>
            <w:shd w:val="clear" w:color="auto" w:fill="auto"/>
            <w:vAlign w:val="center"/>
          </w:tcPr>
          <w:p w:rsidR="004201E2" w:rsidRPr="005C167A" w:rsidRDefault="004201E2" w:rsidP="00F41163">
            <w:pPr>
              <w:jc w:val="center"/>
              <w:rPr>
                <w:sz w:val="20"/>
              </w:rPr>
            </w:pPr>
            <w:r w:rsidRPr="005C167A">
              <w:rPr>
                <w:sz w:val="20"/>
              </w:rPr>
              <w:t>8.262</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20</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FUBÁ,</w:t>
            </w:r>
            <w:r w:rsidRPr="005C167A">
              <w:rPr>
                <w:sz w:val="20"/>
              </w:rPr>
              <w:t xml:space="preserve"> de primeira qualidade, embalagem plástica de 01 kg, fubá mimoso de milho, íntegra, contendo a descrição das características do produto, com prazo de validade visível, 100%milho, enriquecido com ferro e ácido e fólico com rótulo/informação nutricional, data de fabricação, lote e data de validade </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Kg</w:t>
            </w:r>
          </w:p>
        </w:tc>
        <w:tc>
          <w:tcPr>
            <w:tcW w:w="1417" w:type="dxa"/>
            <w:shd w:val="clear" w:color="auto" w:fill="auto"/>
            <w:vAlign w:val="center"/>
          </w:tcPr>
          <w:p w:rsidR="004201E2" w:rsidRPr="005C167A" w:rsidRDefault="004201E2" w:rsidP="00F41163">
            <w:pPr>
              <w:jc w:val="center"/>
              <w:rPr>
                <w:sz w:val="20"/>
              </w:rPr>
            </w:pPr>
            <w:r w:rsidRPr="005C167A">
              <w:rPr>
                <w:sz w:val="20"/>
              </w:rPr>
              <w:t>1.140</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21</w:t>
            </w:r>
          </w:p>
        </w:tc>
        <w:tc>
          <w:tcPr>
            <w:tcW w:w="4110" w:type="dxa"/>
            <w:shd w:val="clear" w:color="auto" w:fill="auto"/>
          </w:tcPr>
          <w:p w:rsidR="004201E2" w:rsidRPr="005C167A" w:rsidRDefault="004201E2" w:rsidP="00F41163">
            <w:pPr>
              <w:tabs>
                <w:tab w:val="left" w:pos="0"/>
              </w:tabs>
              <w:jc w:val="both"/>
              <w:rPr>
                <w:b/>
                <w:bCs/>
                <w:sz w:val="20"/>
              </w:rPr>
            </w:pPr>
            <w:r w:rsidRPr="005C167A">
              <w:rPr>
                <w:b/>
                <w:bCs/>
                <w:sz w:val="20"/>
              </w:rPr>
              <w:t xml:space="preserve">GOMA DE TAPIOCA 500 g </w:t>
            </w:r>
            <w:r w:rsidRPr="005C167A">
              <w:rPr>
                <w:sz w:val="20"/>
              </w:rPr>
              <w:t>com</w:t>
            </w:r>
            <w:r w:rsidRPr="005C167A">
              <w:rPr>
                <w:b/>
                <w:bCs/>
                <w:sz w:val="20"/>
              </w:rPr>
              <w:t xml:space="preserve"> </w:t>
            </w:r>
            <w:r w:rsidRPr="005C167A">
              <w:rPr>
                <w:sz w:val="20"/>
              </w:rPr>
              <w:t>rótulo/informação nutricional, data de fabricação, lote e data de validade</w:t>
            </w:r>
          </w:p>
        </w:tc>
        <w:tc>
          <w:tcPr>
            <w:tcW w:w="1558" w:type="dxa"/>
            <w:shd w:val="clear" w:color="auto" w:fill="auto"/>
            <w:vAlign w:val="center"/>
          </w:tcPr>
          <w:p w:rsidR="004201E2" w:rsidRPr="005C167A" w:rsidRDefault="004201E2" w:rsidP="00F41163">
            <w:pPr>
              <w:tabs>
                <w:tab w:val="left" w:pos="0"/>
              </w:tabs>
              <w:jc w:val="center"/>
              <w:rPr>
                <w:sz w:val="20"/>
              </w:rPr>
            </w:pPr>
            <w:r w:rsidRPr="005C167A">
              <w:rPr>
                <w:sz w:val="20"/>
              </w:rPr>
              <w:t>Embalagem 500g</w:t>
            </w:r>
          </w:p>
        </w:tc>
        <w:tc>
          <w:tcPr>
            <w:tcW w:w="1417" w:type="dxa"/>
            <w:shd w:val="clear" w:color="auto" w:fill="auto"/>
            <w:vAlign w:val="center"/>
          </w:tcPr>
          <w:p w:rsidR="004201E2" w:rsidRPr="005C167A" w:rsidRDefault="004201E2" w:rsidP="00F41163">
            <w:pPr>
              <w:jc w:val="center"/>
              <w:rPr>
                <w:sz w:val="20"/>
              </w:rPr>
            </w:pPr>
            <w:r w:rsidRPr="005C167A">
              <w:rPr>
                <w:sz w:val="20"/>
              </w:rPr>
              <w:t>840</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22</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IOGURTE INTEGRAL COM POLPA DE FRUTAS</w:t>
            </w:r>
            <w:r w:rsidRPr="005C167A">
              <w:rPr>
                <w:sz w:val="20"/>
              </w:rPr>
              <w:t xml:space="preserve">, sabor </w:t>
            </w:r>
            <w:r w:rsidRPr="005C167A">
              <w:rPr>
                <w:b/>
                <w:bCs/>
                <w:sz w:val="20"/>
              </w:rPr>
              <w:t>MORANGO</w:t>
            </w:r>
            <w:r w:rsidRPr="005C167A">
              <w:rPr>
                <w:sz w:val="20"/>
              </w:rPr>
              <w:t xml:space="preserve">, sem glúten </w:t>
            </w:r>
            <w:r w:rsidRPr="005C167A">
              <w:rPr>
                <w:b/>
                <w:bCs/>
                <w:sz w:val="20"/>
              </w:rPr>
              <w:t>mínimo Peso 900g</w:t>
            </w:r>
            <w:r w:rsidRPr="005C167A">
              <w:rPr>
                <w:sz w:val="20"/>
              </w:rPr>
              <w:t xml:space="preserve"> inspecionado e registrado na Secretaria de Estado de Agricultura.</w:t>
            </w:r>
            <w:r w:rsidRPr="005C167A">
              <w:rPr>
                <w:b/>
                <w:bCs/>
                <w:sz w:val="20"/>
                <w:u w:val="single"/>
              </w:rPr>
              <w:t xml:space="preserve"> O transporte deverá - ser feito em caminhão frigorífico </w:t>
            </w:r>
            <w:r w:rsidRPr="005C167A">
              <w:rPr>
                <w:sz w:val="20"/>
              </w:rPr>
              <w:t>com rótulo/informação nutricional, data de fabricação, lote e data de validade</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Min. Peso 900g</w:t>
            </w:r>
          </w:p>
        </w:tc>
        <w:tc>
          <w:tcPr>
            <w:tcW w:w="1417" w:type="dxa"/>
            <w:shd w:val="clear" w:color="auto" w:fill="auto"/>
            <w:vAlign w:val="center"/>
          </w:tcPr>
          <w:p w:rsidR="004201E2" w:rsidRPr="005C167A" w:rsidRDefault="004201E2" w:rsidP="00F41163">
            <w:pPr>
              <w:jc w:val="center"/>
              <w:rPr>
                <w:sz w:val="20"/>
              </w:rPr>
            </w:pPr>
            <w:r w:rsidRPr="005C167A">
              <w:rPr>
                <w:sz w:val="20"/>
              </w:rPr>
              <w:t>2.778</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23</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IOGURTE INTEGRAL COM POLPA DE FRUTAS</w:t>
            </w:r>
            <w:r w:rsidRPr="005C167A">
              <w:rPr>
                <w:sz w:val="20"/>
              </w:rPr>
              <w:t xml:space="preserve">, sabor </w:t>
            </w:r>
            <w:r w:rsidRPr="005C167A">
              <w:rPr>
                <w:b/>
                <w:bCs/>
                <w:sz w:val="20"/>
              </w:rPr>
              <w:t>PÊSSEGO</w:t>
            </w:r>
            <w:r w:rsidRPr="005C167A">
              <w:rPr>
                <w:sz w:val="20"/>
              </w:rPr>
              <w:t xml:space="preserve">, sem glúten </w:t>
            </w:r>
            <w:r w:rsidRPr="005C167A">
              <w:rPr>
                <w:b/>
                <w:bCs/>
                <w:sz w:val="20"/>
              </w:rPr>
              <w:t>mínimo Peso 900g</w:t>
            </w:r>
            <w:r w:rsidRPr="005C167A">
              <w:rPr>
                <w:sz w:val="20"/>
              </w:rPr>
              <w:t xml:space="preserve"> inspecionado e registrado na Secretaria de Estado de Agricultura.</w:t>
            </w:r>
            <w:r w:rsidRPr="005C167A">
              <w:rPr>
                <w:b/>
                <w:bCs/>
                <w:sz w:val="20"/>
                <w:u w:val="single"/>
              </w:rPr>
              <w:t xml:space="preserve"> O transporte deverá - ser feito em caminhão frigorífico </w:t>
            </w:r>
            <w:r w:rsidRPr="005C167A">
              <w:rPr>
                <w:sz w:val="20"/>
              </w:rPr>
              <w:t xml:space="preserve">rótulo/informação nutricional, data de fabricação, lote e data de validade </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Min. Peso 900g</w:t>
            </w:r>
          </w:p>
        </w:tc>
        <w:tc>
          <w:tcPr>
            <w:tcW w:w="1417" w:type="dxa"/>
            <w:shd w:val="clear" w:color="auto" w:fill="auto"/>
            <w:vAlign w:val="center"/>
          </w:tcPr>
          <w:p w:rsidR="004201E2" w:rsidRPr="005C167A" w:rsidRDefault="004201E2" w:rsidP="00F41163">
            <w:pPr>
              <w:jc w:val="center"/>
              <w:rPr>
                <w:sz w:val="20"/>
              </w:rPr>
            </w:pPr>
            <w:r w:rsidRPr="005C167A">
              <w:rPr>
                <w:sz w:val="20"/>
              </w:rPr>
              <w:t>2.778</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24</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IOGURTE NATURAL (INTEGRAL) SEM AÇÚCAR</w:t>
            </w:r>
            <w:r w:rsidRPr="005C167A">
              <w:rPr>
                <w:b/>
                <w:bCs/>
                <w:color w:val="FF0000"/>
                <w:sz w:val="20"/>
              </w:rPr>
              <w:t xml:space="preserve"> </w:t>
            </w:r>
            <w:r w:rsidRPr="005C167A">
              <w:rPr>
                <w:sz w:val="20"/>
                <w:u w:val="single"/>
              </w:rPr>
              <w:t>somente</w:t>
            </w:r>
            <w:r w:rsidRPr="005C167A">
              <w:rPr>
                <w:sz w:val="20"/>
              </w:rPr>
              <w:t xml:space="preserve"> leite pasteurizado e/ou leite reconstituído integral e fermento lácteo, sem adição de açúcar, amido modificado ou glúten.</w:t>
            </w:r>
          </w:p>
          <w:p w:rsidR="004201E2" w:rsidRPr="005C167A" w:rsidRDefault="004201E2" w:rsidP="00F41163">
            <w:pPr>
              <w:tabs>
                <w:tab w:val="left" w:pos="0"/>
              </w:tabs>
              <w:jc w:val="both"/>
              <w:rPr>
                <w:b/>
                <w:bCs/>
                <w:sz w:val="20"/>
                <w:u w:val="single"/>
              </w:rPr>
            </w:pPr>
            <w:r w:rsidRPr="005C167A">
              <w:rPr>
                <w:b/>
                <w:bCs/>
                <w:sz w:val="20"/>
                <w:u w:val="single"/>
              </w:rPr>
              <w:t>O transporte deverá - ser feito em caminhão frigorífico</w:t>
            </w:r>
          </w:p>
          <w:p w:rsidR="004201E2" w:rsidRPr="005C167A" w:rsidRDefault="004201E2" w:rsidP="00F41163">
            <w:pPr>
              <w:tabs>
                <w:tab w:val="left" w:pos="0"/>
              </w:tabs>
              <w:jc w:val="both"/>
              <w:rPr>
                <w:b/>
                <w:bCs/>
                <w:sz w:val="20"/>
              </w:rPr>
            </w:pPr>
            <w:r w:rsidRPr="005C167A">
              <w:rPr>
                <w:sz w:val="20"/>
              </w:rPr>
              <w:t>rótulo/informação nutricional, data de fabricação, lote e data de validade</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Copo 170g</w:t>
            </w:r>
          </w:p>
        </w:tc>
        <w:tc>
          <w:tcPr>
            <w:tcW w:w="1417" w:type="dxa"/>
            <w:shd w:val="clear" w:color="auto" w:fill="auto"/>
            <w:vAlign w:val="center"/>
          </w:tcPr>
          <w:p w:rsidR="004201E2" w:rsidRPr="005C167A" w:rsidRDefault="004201E2" w:rsidP="00F41163">
            <w:pPr>
              <w:jc w:val="center"/>
              <w:rPr>
                <w:sz w:val="20"/>
              </w:rPr>
            </w:pPr>
            <w:r w:rsidRPr="005C167A">
              <w:rPr>
                <w:sz w:val="20"/>
              </w:rPr>
              <w:t>4.230</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25</w:t>
            </w:r>
          </w:p>
        </w:tc>
        <w:tc>
          <w:tcPr>
            <w:tcW w:w="4110" w:type="dxa"/>
            <w:shd w:val="clear" w:color="auto" w:fill="auto"/>
          </w:tcPr>
          <w:p w:rsidR="004201E2" w:rsidRPr="005C167A" w:rsidRDefault="004201E2" w:rsidP="00F41163">
            <w:pPr>
              <w:tabs>
                <w:tab w:val="left" w:pos="0"/>
              </w:tabs>
              <w:jc w:val="both"/>
              <w:rPr>
                <w:sz w:val="20"/>
              </w:rPr>
            </w:pPr>
            <w:r w:rsidRPr="005C167A">
              <w:rPr>
                <w:sz w:val="20"/>
              </w:rPr>
              <w:t xml:space="preserve">LEITE </w:t>
            </w:r>
            <w:r w:rsidRPr="005C167A">
              <w:rPr>
                <w:b/>
                <w:bCs/>
                <w:sz w:val="20"/>
                <w:u w:val="single"/>
              </w:rPr>
              <w:t xml:space="preserve">ZERO LACTOSE em pó </w:t>
            </w:r>
            <w:r w:rsidRPr="005C167A">
              <w:rPr>
                <w:sz w:val="20"/>
              </w:rPr>
              <w:t xml:space="preserve"> para </w:t>
            </w:r>
            <w:r w:rsidRPr="005C167A">
              <w:rPr>
                <w:b/>
                <w:bCs/>
                <w:sz w:val="20"/>
              </w:rPr>
              <w:t>dietas com restrição de lactose</w:t>
            </w:r>
            <w:r w:rsidRPr="005C167A">
              <w:rPr>
                <w:sz w:val="20"/>
              </w:rPr>
              <w:t>, rico em ferro, zinco e vitaminas A, C e D. Peso mínimo de 380g com rótulo/informação nutricional, data de fabricação, lote e data de validade</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Peso Mínimo 380g</w:t>
            </w:r>
          </w:p>
        </w:tc>
        <w:tc>
          <w:tcPr>
            <w:tcW w:w="1417" w:type="dxa"/>
            <w:shd w:val="clear" w:color="auto" w:fill="auto"/>
            <w:vAlign w:val="center"/>
          </w:tcPr>
          <w:p w:rsidR="004201E2" w:rsidRPr="005C167A" w:rsidRDefault="004201E2" w:rsidP="00F41163">
            <w:pPr>
              <w:jc w:val="center"/>
              <w:rPr>
                <w:sz w:val="20"/>
              </w:rPr>
            </w:pPr>
            <w:r w:rsidRPr="005C167A">
              <w:rPr>
                <w:sz w:val="20"/>
              </w:rPr>
              <w:t>18</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26</w:t>
            </w:r>
          </w:p>
        </w:tc>
        <w:tc>
          <w:tcPr>
            <w:tcW w:w="4110" w:type="dxa"/>
            <w:shd w:val="clear" w:color="auto" w:fill="auto"/>
          </w:tcPr>
          <w:p w:rsidR="004201E2" w:rsidRPr="005C167A" w:rsidRDefault="004201E2" w:rsidP="00F41163">
            <w:pPr>
              <w:tabs>
                <w:tab w:val="left" w:pos="0"/>
              </w:tabs>
              <w:jc w:val="both"/>
              <w:rPr>
                <w:b/>
                <w:bCs/>
                <w:sz w:val="20"/>
              </w:rPr>
            </w:pPr>
            <w:r w:rsidRPr="005C167A">
              <w:rPr>
                <w:b/>
                <w:bCs/>
                <w:sz w:val="20"/>
              </w:rPr>
              <w:t xml:space="preserve">LEITE A BASE DE SOJA EM PÓ, </w:t>
            </w:r>
            <w:r w:rsidRPr="005C167A">
              <w:rPr>
                <w:sz w:val="20"/>
              </w:rPr>
              <w:t xml:space="preserve">Leite em pó sabor original, alimento com proteína isolada de soja, rico em cálcio, fósforo, ferro, zinco e vitaminas A, B1, B2, B6, 12, D e ácido fólico. Não contém glúten.  rótulo/informação </w:t>
            </w:r>
            <w:r w:rsidRPr="005C167A">
              <w:rPr>
                <w:sz w:val="20"/>
              </w:rPr>
              <w:lastRenderedPageBreak/>
              <w:t>nutricional, data de fabricação, lote e data de validade</w:t>
            </w:r>
          </w:p>
        </w:tc>
        <w:tc>
          <w:tcPr>
            <w:tcW w:w="1558" w:type="dxa"/>
            <w:shd w:val="clear" w:color="auto" w:fill="auto"/>
            <w:vAlign w:val="center"/>
          </w:tcPr>
          <w:p w:rsidR="004201E2" w:rsidRPr="005C167A" w:rsidRDefault="004201E2" w:rsidP="00F41163">
            <w:pPr>
              <w:tabs>
                <w:tab w:val="left" w:pos="0"/>
              </w:tabs>
              <w:jc w:val="center"/>
              <w:rPr>
                <w:sz w:val="20"/>
              </w:rPr>
            </w:pPr>
            <w:r w:rsidRPr="005C167A">
              <w:rPr>
                <w:sz w:val="20"/>
              </w:rPr>
              <w:lastRenderedPageBreak/>
              <w:t>Lata 300g</w:t>
            </w:r>
          </w:p>
        </w:tc>
        <w:tc>
          <w:tcPr>
            <w:tcW w:w="1417" w:type="dxa"/>
            <w:shd w:val="clear" w:color="auto" w:fill="auto"/>
            <w:vAlign w:val="center"/>
          </w:tcPr>
          <w:p w:rsidR="004201E2" w:rsidRPr="005C167A" w:rsidRDefault="004201E2" w:rsidP="00F41163">
            <w:pPr>
              <w:jc w:val="center"/>
              <w:rPr>
                <w:sz w:val="20"/>
              </w:rPr>
            </w:pPr>
            <w:r w:rsidRPr="005C167A">
              <w:rPr>
                <w:sz w:val="20"/>
              </w:rPr>
              <w:t>12</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lastRenderedPageBreak/>
              <w:t>27</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LEITE EM PÓ, enriquecido com vitamina A e D, fonte de cálcio</w:t>
            </w:r>
            <w:r w:rsidRPr="005C167A">
              <w:rPr>
                <w:sz w:val="20"/>
              </w:rPr>
              <w:t xml:space="preserve">. Embalagem contendo informações nutricionais, prazo de validade, data de fabricação. </w:t>
            </w:r>
            <w:r w:rsidRPr="005C167A">
              <w:rPr>
                <w:b/>
                <w:bCs/>
                <w:sz w:val="20"/>
              </w:rPr>
              <w:t>Sachê de 400g</w:t>
            </w:r>
            <w:r w:rsidRPr="005C167A">
              <w:rPr>
                <w:sz w:val="20"/>
              </w:rPr>
              <w:t xml:space="preserve"> </w:t>
            </w:r>
          </w:p>
          <w:p w:rsidR="004201E2" w:rsidRPr="005C167A" w:rsidRDefault="004201E2" w:rsidP="00F41163">
            <w:pPr>
              <w:tabs>
                <w:tab w:val="left" w:pos="0"/>
              </w:tabs>
              <w:jc w:val="both"/>
              <w:rPr>
                <w:sz w:val="20"/>
              </w:rPr>
            </w:pPr>
            <w:r w:rsidRPr="005C167A">
              <w:rPr>
                <w:sz w:val="20"/>
              </w:rPr>
              <w:t>rótulo/informação nutricional, data de fabricação, lote e data de validade</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 xml:space="preserve">Sachê </w:t>
            </w:r>
            <w:r>
              <w:rPr>
                <w:sz w:val="20"/>
              </w:rPr>
              <w:t>d</w:t>
            </w:r>
            <w:r w:rsidRPr="005C167A">
              <w:rPr>
                <w:sz w:val="20"/>
              </w:rPr>
              <w:t>e 400g</w:t>
            </w:r>
          </w:p>
        </w:tc>
        <w:tc>
          <w:tcPr>
            <w:tcW w:w="1417" w:type="dxa"/>
            <w:shd w:val="clear" w:color="auto" w:fill="auto"/>
            <w:vAlign w:val="center"/>
          </w:tcPr>
          <w:p w:rsidR="004201E2" w:rsidRPr="005C167A" w:rsidRDefault="004201E2" w:rsidP="00F41163">
            <w:pPr>
              <w:jc w:val="center"/>
              <w:rPr>
                <w:sz w:val="20"/>
              </w:rPr>
            </w:pPr>
            <w:r w:rsidRPr="005C167A">
              <w:rPr>
                <w:sz w:val="20"/>
              </w:rPr>
              <w:t>5.214</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28</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 xml:space="preserve">MACARRÃO ESPAGUETE, </w:t>
            </w:r>
            <w:r w:rsidRPr="005C167A">
              <w:rPr>
                <w:sz w:val="20"/>
              </w:rPr>
              <w:t xml:space="preserve"> massa alimentícia tipo seca com sêmola de trigo, ovos, com farinha de trigo enriquecida com ferro e ácido fólico,  isenta de sujidades. Embalagem plástica resistente e transparente. Rótulo contendo informações dos ingredientes, composição nutricional, rótulo/informação nutricional, data de fabricação, lote e data de validade.</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 xml:space="preserve">Pcte </w:t>
            </w:r>
            <w:r>
              <w:rPr>
                <w:sz w:val="20"/>
              </w:rPr>
              <w:t>d</w:t>
            </w:r>
            <w:r w:rsidRPr="005C167A">
              <w:rPr>
                <w:sz w:val="20"/>
              </w:rPr>
              <w:t>e 500g</w:t>
            </w:r>
          </w:p>
        </w:tc>
        <w:tc>
          <w:tcPr>
            <w:tcW w:w="1417" w:type="dxa"/>
            <w:shd w:val="clear" w:color="auto" w:fill="auto"/>
            <w:vAlign w:val="center"/>
          </w:tcPr>
          <w:p w:rsidR="004201E2" w:rsidRPr="005C167A" w:rsidRDefault="004201E2" w:rsidP="00F41163">
            <w:pPr>
              <w:jc w:val="center"/>
              <w:rPr>
                <w:sz w:val="20"/>
              </w:rPr>
            </w:pPr>
            <w:r w:rsidRPr="005C167A">
              <w:rPr>
                <w:sz w:val="20"/>
              </w:rPr>
              <w:t>1.452</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29</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 xml:space="preserve">MACARRÃO GOELINHA </w:t>
            </w:r>
            <w:r w:rsidRPr="005C167A">
              <w:rPr>
                <w:sz w:val="20"/>
              </w:rPr>
              <w:t>massa alimentícia tipo seca com sêmola de trigo com ovos, rica com ferro e ácido fólico, vitaminada, isenta de sujidades. Embalagem plástica resistente e transparente. Rótulo contendo informações dos ingredientes, composição nutricional, rótulo/informação nutricional, data de fabricação, lote e data de validade</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 xml:space="preserve">Pcte </w:t>
            </w:r>
            <w:r>
              <w:rPr>
                <w:sz w:val="20"/>
              </w:rPr>
              <w:t>d</w:t>
            </w:r>
            <w:r w:rsidRPr="005C167A">
              <w:rPr>
                <w:sz w:val="20"/>
              </w:rPr>
              <w:t>e 500g</w:t>
            </w:r>
          </w:p>
        </w:tc>
        <w:tc>
          <w:tcPr>
            <w:tcW w:w="1417" w:type="dxa"/>
            <w:shd w:val="clear" w:color="auto" w:fill="auto"/>
            <w:vAlign w:val="center"/>
          </w:tcPr>
          <w:p w:rsidR="004201E2" w:rsidRPr="005C167A" w:rsidRDefault="004201E2" w:rsidP="00F41163">
            <w:pPr>
              <w:jc w:val="center"/>
              <w:rPr>
                <w:sz w:val="20"/>
              </w:rPr>
            </w:pPr>
            <w:r w:rsidRPr="005C167A">
              <w:rPr>
                <w:sz w:val="20"/>
              </w:rPr>
              <w:t>126</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30</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MACARRÃO ANELZINHO Pacote 500 g</w:t>
            </w:r>
            <w:r w:rsidRPr="005C167A">
              <w:rPr>
                <w:sz w:val="20"/>
              </w:rPr>
              <w:t xml:space="preserve"> - massa alimentícia tipo seca com sêmola de trigo com ovos, rica com ferro e ácido fólico, vitaminada, isenta de sujidades. Embalagem plástica resistente e transparente. Rótulo contendo informações dos ingredientes, composição nutricional, rótulo/informação nutricional, data de fabricação, lote e data de validade.</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 xml:space="preserve">Pcte </w:t>
            </w:r>
            <w:r>
              <w:rPr>
                <w:sz w:val="20"/>
              </w:rPr>
              <w:t>d</w:t>
            </w:r>
            <w:r w:rsidRPr="005C167A">
              <w:rPr>
                <w:sz w:val="20"/>
              </w:rPr>
              <w:t>e 500g</w:t>
            </w:r>
          </w:p>
        </w:tc>
        <w:tc>
          <w:tcPr>
            <w:tcW w:w="1417" w:type="dxa"/>
            <w:shd w:val="clear" w:color="auto" w:fill="auto"/>
            <w:vAlign w:val="center"/>
          </w:tcPr>
          <w:p w:rsidR="004201E2" w:rsidRPr="005C167A" w:rsidRDefault="004201E2" w:rsidP="00F41163">
            <w:pPr>
              <w:jc w:val="center"/>
              <w:rPr>
                <w:sz w:val="20"/>
              </w:rPr>
            </w:pPr>
            <w:r w:rsidRPr="005C167A">
              <w:rPr>
                <w:sz w:val="20"/>
              </w:rPr>
              <w:t>30</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31</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MACARRÃO CABELO DE ANJO Pacote 500 g (macarrão tipo aletria)</w:t>
            </w:r>
            <w:r w:rsidRPr="005C167A">
              <w:rPr>
                <w:sz w:val="20"/>
              </w:rPr>
              <w:t xml:space="preserve"> - massa alimentícia tipo seca com sêmola de trigo com ovos, rica com ferro e ácido fólico, vitaminada, isenta de sujidades. Embalagem plástica resistente e transparente. Rótulo contendo informações dos ingredientes, composição nutricional, rótulo/informação nutricional, data de fabricação, lote e data de validade</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 xml:space="preserve">Pcte </w:t>
            </w:r>
            <w:r>
              <w:rPr>
                <w:sz w:val="20"/>
              </w:rPr>
              <w:t>d</w:t>
            </w:r>
            <w:r w:rsidRPr="005C167A">
              <w:rPr>
                <w:sz w:val="20"/>
              </w:rPr>
              <w:t>e 500g</w:t>
            </w:r>
          </w:p>
        </w:tc>
        <w:tc>
          <w:tcPr>
            <w:tcW w:w="1417" w:type="dxa"/>
            <w:shd w:val="clear" w:color="auto" w:fill="auto"/>
            <w:vAlign w:val="center"/>
          </w:tcPr>
          <w:p w:rsidR="004201E2" w:rsidRPr="005C167A" w:rsidRDefault="004201E2" w:rsidP="00F41163">
            <w:pPr>
              <w:jc w:val="center"/>
              <w:rPr>
                <w:sz w:val="20"/>
              </w:rPr>
            </w:pPr>
            <w:r w:rsidRPr="005C167A">
              <w:rPr>
                <w:sz w:val="20"/>
              </w:rPr>
              <w:t>24</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32</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MAÇÃ NACIONAL</w:t>
            </w:r>
            <w:r w:rsidRPr="005C167A">
              <w:rPr>
                <w:sz w:val="20"/>
              </w:rPr>
              <w:t xml:space="preserve"> comum – não ácida – 1ª qualidade, Frutos de tamanho médio, no grau máximo de evolução no tamanho, aroma e sabor da espécie, sem ferimentos, firmes, tenras e com brilho. </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Kg</w:t>
            </w:r>
          </w:p>
        </w:tc>
        <w:tc>
          <w:tcPr>
            <w:tcW w:w="1417" w:type="dxa"/>
            <w:shd w:val="clear" w:color="auto" w:fill="auto"/>
            <w:vAlign w:val="center"/>
          </w:tcPr>
          <w:p w:rsidR="004201E2" w:rsidRPr="005C167A" w:rsidRDefault="004201E2" w:rsidP="00F41163">
            <w:pPr>
              <w:jc w:val="center"/>
              <w:rPr>
                <w:sz w:val="20"/>
              </w:rPr>
            </w:pPr>
            <w:r w:rsidRPr="005C167A">
              <w:rPr>
                <w:sz w:val="20"/>
              </w:rPr>
              <w:t>4.776</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33</w:t>
            </w:r>
          </w:p>
        </w:tc>
        <w:tc>
          <w:tcPr>
            <w:tcW w:w="4110" w:type="dxa"/>
            <w:shd w:val="clear" w:color="auto" w:fill="auto"/>
          </w:tcPr>
          <w:p w:rsidR="004201E2" w:rsidRPr="005C167A" w:rsidRDefault="004201E2" w:rsidP="00F41163">
            <w:pPr>
              <w:tabs>
                <w:tab w:val="left" w:pos="0"/>
              </w:tabs>
              <w:jc w:val="both"/>
              <w:rPr>
                <w:b/>
                <w:bCs/>
                <w:sz w:val="20"/>
              </w:rPr>
            </w:pPr>
            <w:r w:rsidRPr="005C167A">
              <w:rPr>
                <w:b/>
                <w:bCs/>
                <w:sz w:val="20"/>
              </w:rPr>
              <w:t xml:space="preserve">MANGA PALMER </w:t>
            </w:r>
            <w:r w:rsidRPr="005C167A">
              <w:rPr>
                <w:sz w:val="20"/>
              </w:rPr>
              <w:t>1ª qualidade aspecto globoso, acondicionar frutos mistos: verdes e maduros, cor própria, classificada como fruta com polpa firme e intacta, isenta de enfermidades, com boa qualidade, livre de resíduos de fertilizantes, sujidades, defensivos, parasitas, larvas, sem lesões de origem física e mecânica. Acondicionados em embalagem própria</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Kg</w:t>
            </w:r>
          </w:p>
        </w:tc>
        <w:tc>
          <w:tcPr>
            <w:tcW w:w="1417" w:type="dxa"/>
            <w:shd w:val="clear" w:color="auto" w:fill="auto"/>
            <w:vAlign w:val="center"/>
          </w:tcPr>
          <w:p w:rsidR="004201E2" w:rsidRPr="005C167A" w:rsidRDefault="004201E2" w:rsidP="00F41163">
            <w:pPr>
              <w:jc w:val="center"/>
              <w:rPr>
                <w:sz w:val="20"/>
              </w:rPr>
            </w:pPr>
            <w:r w:rsidRPr="005C167A">
              <w:rPr>
                <w:sz w:val="20"/>
              </w:rPr>
              <w:t>1.686</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34</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 xml:space="preserve">MANTEIGA DE BOA QUALIDADE COM SAL - </w:t>
            </w:r>
            <w:r w:rsidRPr="005C167A">
              <w:rPr>
                <w:sz w:val="20"/>
              </w:rPr>
              <w:t xml:space="preserve">Consistência sólida, textura lisa uniforme, untosa, cor amarelada clara sem manchas ou pontos de outra coloração, de sabor suave, característico, aroma delicado e característico. </w:t>
            </w:r>
            <w:r w:rsidRPr="005C167A">
              <w:rPr>
                <w:b/>
                <w:bCs/>
                <w:sz w:val="20"/>
                <w:u w:val="single"/>
              </w:rPr>
              <w:t xml:space="preserve">O transporte deverá - ser feito em caminhão frigorífico </w:t>
            </w:r>
            <w:r w:rsidRPr="005C167A">
              <w:rPr>
                <w:sz w:val="20"/>
              </w:rPr>
              <w:t xml:space="preserve">com </w:t>
            </w:r>
            <w:r w:rsidRPr="005C167A">
              <w:rPr>
                <w:sz w:val="20"/>
              </w:rPr>
              <w:lastRenderedPageBreak/>
              <w:t>rótulo/informação nutricional, data de fabricação, lote e data de validade.</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 xml:space="preserve">Pote </w:t>
            </w:r>
            <w:r>
              <w:rPr>
                <w:sz w:val="20"/>
              </w:rPr>
              <w:t>d</w:t>
            </w:r>
            <w:r w:rsidRPr="005C167A">
              <w:rPr>
                <w:sz w:val="20"/>
              </w:rPr>
              <w:t>e 200g</w:t>
            </w:r>
          </w:p>
        </w:tc>
        <w:tc>
          <w:tcPr>
            <w:tcW w:w="1417" w:type="dxa"/>
            <w:shd w:val="clear" w:color="auto" w:fill="auto"/>
            <w:vAlign w:val="center"/>
          </w:tcPr>
          <w:p w:rsidR="004201E2" w:rsidRPr="005C167A" w:rsidRDefault="004201E2" w:rsidP="00F41163">
            <w:pPr>
              <w:jc w:val="center"/>
              <w:rPr>
                <w:sz w:val="20"/>
              </w:rPr>
            </w:pPr>
            <w:r w:rsidRPr="005C167A">
              <w:rPr>
                <w:sz w:val="20"/>
              </w:rPr>
              <w:t>5.694</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lastRenderedPageBreak/>
              <w:t>35</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MAMÃO PAPAIA</w:t>
            </w:r>
            <w:r w:rsidRPr="005C167A">
              <w:rPr>
                <w:sz w:val="20"/>
              </w:rPr>
              <w:t xml:space="preserve"> – maduro, casca bem firme e limpa, sem machucados, sem rachaduras e sem sinais de fungos, Características organolépticas;</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Unid.</w:t>
            </w:r>
          </w:p>
        </w:tc>
        <w:tc>
          <w:tcPr>
            <w:tcW w:w="1417" w:type="dxa"/>
            <w:shd w:val="clear" w:color="auto" w:fill="auto"/>
            <w:vAlign w:val="center"/>
          </w:tcPr>
          <w:p w:rsidR="004201E2" w:rsidRPr="005C167A" w:rsidRDefault="004201E2" w:rsidP="00F41163">
            <w:pPr>
              <w:jc w:val="center"/>
              <w:rPr>
                <w:sz w:val="20"/>
              </w:rPr>
            </w:pPr>
            <w:r w:rsidRPr="005C167A">
              <w:rPr>
                <w:sz w:val="20"/>
              </w:rPr>
              <w:t>612</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36</w:t>
            </w:r>
          </w:p>
        </w:tc>
        <w:tc>
          <w:tcPr>
            <w:tcW w:w="4110" w:type="dxa"/>
            <w:shd w:val="clear" w:color="auto" w:fill="auto"/>
          </w:tcPr>
          <w:p w:rsidR="004201E2" w:rsidRPr="005C167A" w:rsidRDefault="004201E2" w:rsidP="00F41163">
            <w:pPr>
              <w:tabs>
                <w:tab w:val="left" w:pos="0"/>
              </w:tabs>
              <w:jc w:val="both"/>
              <w:rPr>
                <w:b/>
                <w:bCs/>
                <w:sz w:val="20"/>
              </w:rPr>
            </w:pPr>
            <w:r w:rsidRPr="005C167A">
              <w:rPr>
                <w:b/>
                <w:bCs/>
                <w:sz w:val="20"/>
              </w:rPr>
              <w:t xml:space="preserve">MELANCIA </w:t>
            </w:r>
            <w:r w:rsidRPr="005C167A">
              <w:rPr>
                <w:sz w:val="20"/>
              </w:rPr>
              <w:t>de tamanho regular, de 1ª qualidade, redonda, casca lisa, graúda, livre de sujidades, parasitas e larvas, tamanho e coloração uniformes, devendo ser bem desenvolvida e madura, com polpa firme e intacta, fornecimento a granel, pesando entre 10 a 12 Kg cada.</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Kg</w:t>
            </w:r>
          </w:p>
        </w:tc>
        <w:tc>
          <w:tcPr>
            <w:tcW w:w="1417" w:type="dxa"/>
            <w:shd w:val="clear" w:color="auto" w:fill="auto"/>
            <w:vAlign w:val="center"/>
          </w:tcPr>
          <w:p w:rsidR="004201E2" w:rsidRPr="005C167A" w:rsidRDefault="004201E2" w:rsidP="00F41163">
            <w:pPr>
              <w:jc w:val="center"/>
              <w:rPr>
                <w:sz w:val="20"/>
              </w:rPr>
            </w:pPr>
            <w:r w:rsidRPr="005C167A">
              <w:rPr>
                <w:sz w:val="20"/>
              </w:rPr>
              <w:t>1.278</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37</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ÓLEO DE SOJA</w:t>
            </w:r>
            <w:r w:rsidRPr="005C167A">
              <w:rPr>
                <w:sz w:val="20"/>
              </w:rPr>
              <w:t xml:space="preserve"> REFINADO (GARRAFA PET COM </w:t>
            </w:r>
            <w:r w:rsidRPr="005C167A">
              <w:rPr>
                <w:b/>
                <w:bCs/>
                <w:sz w:val="20"/>
              </w:rPr>
              <w:t>900 ML</w:t>
            </w:r>
            <w:r w:rsidRPr="005C167A">
              <w:rPr>
                <w:sz w:val="20"/>
              </w:rPr>
              <w:t>) ÓLEO DE SOJA _ De primeira qualidade, 100% natural; comestível; extrato refinado; limpo a embalagem deverá conter externamente os dados de identificação e procedência, número do lote, data de fabricação, quantidade do produto</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Frasco 900ml</w:t>
            </w:r>
          </w:p>
        </w:tc>
        <w:tc>
          <w:tcPr>
            <w:tcW w:w="1417" w:type="dxa"/>
            <w:shd w:val="clear" w:color="auto" w:fill="auto"/>
            <w:vAlign w:val="center"/>
          </w:tcPr>
          <w:p w:rsidR="004201E2" w:rsidRPr="005C167A" w:rsidRDefault="004201E2" w:rsidP="00F41163">
            <w:pPr>
              <w:jc w:val="center"/>
              <w:rPr>
                <w:sz w:val="20"/>
              </w:rPr>
            </w:pPr>
            <w:r w:rsidRPr="005C167A">
              <w:rPr>
                <w:sz w:val="20"/>
              </w:rPr>
              <w:t>1.596</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38</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 xml:space="preserve">OVO BRANCO  - </w:t>
            </w:r>
            <w:r w:rsidRPr="005C167A">
              <w:rPr>
                <w:sz w:val="20"/>
              </w:rPr>
              <w:t>Ovo de galinha, branco, pesando aproximadamente 50g com data de  fabricação, data de validade e registro no SIE ou SIF.</w:t>
            </w:r>
          </w:p>
          <w:p w:rsidR="004201E2" w:rsidRPr="005C167A" w:rsidRDefault="004201E2" w:rsidP="00F41163">
            <w:pPr>
              <w:tabs>
                <w:tab w:val="left" w:pos="0"/>
              </w:tabs>
              <w:jc w:val="both"/>
              <w:rPr>
                <w:sz w:val="20"/>
              </w:rPr>
            </w:pPr>
            <w:r w:rsidRPr="005C167A">
              <w:rPr>
                <w:sz w:val="20"/>
              </w:rPr>
              <w:t>rótulo/informação nutricional, data de fabricação, lote e data de validade.</w:t>
            </w:r>
          </w:p>
          <w:p w:rsidR="004201E2" w:rsidRPr="005C167A" w:rsidRDefault="004201E2" w:rsidP="00F41163">
            <w:pPr>
              <w:tabs>
                <w:tab w:val="left" w:pos="0"/>
              </w:tabs>
              <w:jc w:val="both"/>
              <w:rPr>
                <w:b/>
                <w:bCs/>
                <w:sz w:val="20"/>
              </w:rPr>
            </w:pPr>
            <w:r w:rsidRPr="005C167A">
              <w:rPr>
                <w:sz w:val="20"/>
              </w:rPr>
              <w:t>Deverá vir em sua embalagem original.</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Dúzia</w:t>
            </w:r>
          </w:p>
        </w:tc>
        <w:tc>
          <w:tcPr>
            <w:tcW w:w="1417" w:type="dxa"/>
            <w:shd w:val="clear" w:color="auto" w:fill="auto"/>
            <w:vAlign w:val="center"/>
          </w:tcPr>
          <w:p w:rsidR="004201E2" w:rsidRPr="005C167A" w:rsidRDefault="004201E2" w:rsidP="00F41163">
            <w:pPr>
              <w:jc w:val="center"/>
              <w:rPr>
                <w:sz w:val="20"/>
              </w:rPr>
            </w:pPr>
            <w:r w:rsidRPr="005C167A">
              <w:rPr>
                <w:sz w:val="20"/>
              </w:rPr>
              <w:t>4.440</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39</w:t>
            </w:r>
          </w:p>
        </w:tc>
        <w:tc>
          <w:tcPr>
            <w:tcW w:w="4110" w:type="dxa"/>
            <w:shd w:val="clear" w:color="auto" w:fill="auto"/>
          </w:tcPr>
          <w:p w:rsidR="004201E2" w:rsidRPr="005C167A" w:rsidRDefault="004201E2" w:rsidP="00F41163">
            <w:pPr>
              <w:tabs>
                <w:tab w:val="left" w:pos="0"/>
              </w:tabs>
              <w:jc w:val="both"/>
              <w:rPr>
                <w:b/>
                <w:bCs/>
                <w:sz w:val="20"/>
              </w:rPr>
            </w:pPr>
            <w:r w:rsidRPr="005C167A">
              <w:rPr>
                <w:b/>
                <w:bCs/>
                <w:sz w:val="20"/>
              </w:rPr>
              <w:t xml:space="preserve">PÃO FRANCÊS </w:t>
            </w:r>
            <w:r w:rsidRPr="005C167A">
              <w:rPr>
                <w:sz w:val="20"/>
              </w:rPr>
              <w:t xml:space="preserve">ingredientes: </w:t>
            </w:r>
            <w:r w:rsidRPr="005C167A">
              <w:rPr>
                <w:b/>
                <w:bCs/>
                <w:sz w:val="20"/>
                <w:u w:val="single"/>
              </w:rPr>
              <w:t>somente farinha de trigo, sal e fermento biológico</w:t>
            </w:r>
            <w:r w:rsidRPr="005C167A">
              <w:rPr>
                <w:sz w:val="20"/>
              </w:rPr>
              <w:t xml:space="preserve">. </w:t>
            </w:r>
            <w:r w:rsidRPr="005C167A">
              <w:rPr>
                <w:b/>
                <w:bCs/>
                <w:sz w:val="20"/>
              </w:rPr>
              <w:t>Sem adição de açúcar, realçador de sabor ou farinha mista.</w:t>
            </w:r>
            <w:r w:rsidRPr="005C167A">
              <w:rPr>
                <w:sz w:val="20"/>
              </w:rPr>
              <w:t xml:space="preserve"> </w:t>
            </w:r>
            <w:r w:rsidRPr="005C167A">
              <w:rPr>
                <w:sz w:val="20"/>
                <w:u w:val="single"/>
              </w:rPr>
              <w:t>O pão francês deve ser de panificação própria (produto obtido pela padaria), com identificação da escola, o número de pães, identificação do peso, data de validade, data de fabricação e identificação dos ingredientes na embalagem de entrega.</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Unidade</w:t>
            </w:r>
          </w:p>
          <w:p w:rsidR="004201E2" w:rsidRPr="005C167A" w:rsidRDefault="004201E2" w:rsidP="00F41163">
            <w:pPr>
              <w:tabs>
                <w:tab w:val="left" w:pos="0"/>
              </w:tabs>
              <w:jc w:val="center"/>
              <w:rPr>
                <w:sz w:val="20"/>
              </w:rPr>
            </w:pPr>
            <w:r w:rsidRPr="005C167A">
              <w:rPr>
                <w:sz w:val="20"/>
              </w:rPr>
              <w:t>(Mínimo 50g)</w:t>
            </w:r>
          </w:p>
        </w:tc>
        <w:tc>
          <w:tcPr>
            <w:tcW w:w="1417" w:type="dxa"/>
            <w:shd w:val="clear" w:color="auto" w:fill="auto"/>
            <w:vAlign w:val="center"/>
          </w:tcPr>
          <w:p w:rsidR="004201E2" w:rsidRPr="005C167A" w:rsidRDefault="004201E2" w:rsidP="00F41163">
            <w:pPr>
              <w:jc w:val="center"/>
              <w:rPr>
                <w:sz w:val="20"/>
              </w:rPr>
            </w:pPr>
            <w:r w:rsidRPr="005C167A">
              <w:rPr>
                <w:sz w:val="20"/>
              </w:rPr>
              <w:t>2.880</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40</w:t>
            </w:r>
          </w:p>
        </w:tc>
        <w:tc>
          <w:tcPr>
            <w:tcW w:w="4110" w:type="dxa"/>
            <w:shd w:val="clear" w:color="auto" w:fill="auto"/>
          </w:tcPr>
          <w:p w:rsidR="004201E2" w:rsidRPr="005C167A" w:rsidRDefault="004201E2" w:rsidP="00F41163">
            <w:pPr>
              <w:tabs>
                <w:tab w:val="left" w:pos="0"/>
              </w:tabs>
              <w:jc w:val="both"/>
              <w:rPr>
                <w:b/>
                <w:bCs/>
                <w:sz w:val="20"/>
              </w:rPr>
            </w:pPr>
            <w:r w:rsidRPr="005C167A">
              <w:rPr>
                <w:b/>
                <w:bCs/>
                <w:sz w:val="20"/>
              </w:rPr>
              <w:t>PÃO CARECA</w:t>
            </w:r>
            <w:r w:rsidRPr="005C167A">
              <w:rPr>
                <w:sz w:val="20"/>
              </w:rPr>
              <w:t xml:space="preserve">. </w:t>
            </w:r>
            <w:r w:rsidRPr="005C167A">
              <w:rPr>
                <w:sz w:val="20"/>
                <w:u w:val="single"/>
              </w:rPr>
              <w:t>O pão deve ser de panificação própria (produto obtido pela padaria), com identificação da escola, o número de pães, identificação do peso, data de validade, data de fabricação e identificação dos ingredientes na embalagem de entrega.</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Unidade</w:t>
            </w:r>
          </w:p>
          <w:p w:rsidR="004201E2" w:rsidRPr="005C167A" w:rsidRDefault="004201E2" w:rsidP="00F41163">
            <w:pPr>
              <w:tabs>
                <w:tab w:val="left" w:pos="0"/>
              </w:tabs>
              <w:jc w:val="center"/>
              <w:rPr>
                <w:sz w:val="20"/>
              </w:rPr>
            </w:pPr>
            <w:r w:rsidRPr="005C167A">
              <w:rPr>
                <w:sz w:val="20"/>
              </w:rPr>
              <w:t>(Mínimo 50g)</w:t>
            </w:r>
          </w:p>
        </w:tc>
        <w:tc>
          <w:tcPr>
            <w:tcW w:w="1417" w:type="dxa"/>
            <w:shd w:val="clear" w:color="auto" w:fill="auto"/>
            <w:vAlign w:val="center"/>
          </w:tcPr>
          <w:p w:rsidR="004201E2" w:rsidRPr="005C167A" w:rsidRDefault="004201E2" w:rsidP="00F41163">
            <w:pPr>
              <w:jc w:val="center"/>
              <w:rPr>
                <w:sz w:val="20"/>
              </w:rPr>
            </w:pPr>
            <w:r w:rsidRPr="005C167A">
              <w:rPr>
                <w:sz w:val="20"/>
              </w:rPr>
              <w:t>55.296</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41</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PEITO DE FRANGO DESOSSADO (FILÉ DE PEITO DE FRANGO) bandeja 01 kg.</w:t>
            </w:r>
            <w:r w:rsidRPr="005C167A">
              <w:rPr>
                <w:sz w:val="20"/>
              </w:rPr>
              <w:t xml:space="preserve"> Embalado em saco plástico atóxico, limpo, não violado, resistente, que garantam a integridade do produto. </w:t>
            </w:r>
            <w:r w:rsidRPr="005C167A">
              <w:rPr>
                <w:b/>
                <w:bCs/>
                <w:sz w:val="20"/>
                <w:u w:val="single"/>
              </w:rPr>
              <w:t>A embalagem deverá conter externamente os dados de identificação do produto, procedência, número de lote,  informações nutricionais, data de validade, número do registro no Ministério da Agricultura/SIF/DIPOA ou SIE na descrição. O transporte deverá - ser feito em caminhão frigorífico</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Kg</w:t>
            </w:r>
          </w:p>
        </w:tc>
        <w:tc>
          <w:tcPr>
            <w:tcW w:w="1417" w:type="dxa"/>
            <w:shd w:val="clear" w:color="auto" w:fill="auto"/>
            <w:vAlign w:val="center"/>
          </w:tcPr>
          <w:p w:rsidR="004201E2" w:rsidRPr="005C167A" w:rsidRDefault="004201E2" w:rsidP="00F41163">
            <w:pPr>
              <w:jc w:val="center"/>
              <w:rPr>
                <w:sz w:val="20"/>
              </w:rPr>
            </w:pPr>
            <w:r w:rsidRPr="005C167A">
              <w:rPr>
                <w:sz w:val="20"/>
              </w:rPr>
              <w:t>4.266</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42</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PERA ARGENTINA</w:t>
            </w:r>
            <w:r w:rsidRPr="005C167A">
              <w:rPr>
                <w:sz w:val="20"/>
              </w:rPr>
              <w:t xml:space="preserve"> – de boa qualidade, de casca firme, sem ser dura, limpa, sem cortes nem machucados e sem manchas nem picada por insetos.</w:t>
            </w:r>
          </w:p>
        </w:tc>
        <w:tc>
          <w:tcPr>
            <w:tcW w:w="1558" w:type="dxa"/>
            <w:shd w:val="clear" w:color="auto" w:fill="auto"/>
            <w:vAlign w:val="center"/>
          </w:tcPr>
          <w:p w:rsidR="004201E2" w:rsidRPr="005C167A" w:rsidRDefault="004201E2" w:rsidP="00F41163">
            <w:pPr>
              <w:tabs>
                <w:tab w:val="left" w:pos="0"/>
              </w:tabs>
              <w:jc w:val="center"/>
              <w:rPr>
                <w:sz w:val="20"/>
              </w:rPr>
            </w:pPr>
            <w:r w:rsidRPr="005C167A">
              <w:rPr>
                <w:sz w:val="20"/>
              </w:rPr>
              <w:t>Kg</w:t>
            </w:r>
          </w:p>
        </w:tc>
        <w:tc>
          <w:tcPr>
            <w:tcW w:w="1417" w:type="dxa"/>
            <w:shd w:val="clear" w:color="auto" w:fill="auto"/>
            <w:vAlign w:val="center"/>
          </w:tcPr>
          <w:p w:rsidR="004201E2" w:rsidRPr="005C167A" w:rsidRDefault="004201E2" w:rsidP="00F41163">
            <w:pPr>
              <w:jc w:val="center"/>
              <w:rPr>
                <w:sz w:val="20"/>
              </w:rPr>
            </w:pPr>
            <w:r w:rsidRPr="005C167A">
              <w:rPr>
                <w:sz w:val="20"/>
              </w:rPr>
              <w:t>408</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43</w:t>
            </w:r>
          </w:p>
        </w:tc>
        <w:tc>
          <w:tcPr>
            <w:tcW w:w="4110" w:type="dxa"/>
            <w:shd w:val="clear" w:color="auto" w:fill="auto"/>
            <w:vAlign w:val="bottom"/>
          </w:tcPr>
          <w:p w:rsidR="004201E2" w:rsidRPr="005C167A" w:rsidRDefault="004201E2" w:rsidP="00F41163">
            <w:pPr>
              <w:tabs>
                <w:tab w:val="left" w:pos="0"/>
              </w:tabs>
              <w:jc w:val="both"/>
              <w:rPr>
                <w:b/>
                <w:bCs/>
                <w:sz w:val="20"/>
              </w:rPr>
            </w:pPr>
            <w:r w:rsidRPr="005C167A">
              <w:rPr>
                <w:b/>
                <w:bCs/>
                <w:sz w:val="20"/>
              </w:rPr>
              <w:t>Suplemento alimentar INFANTIL, sabor BAUNILHA</w:t>
            </w:r>
            <w:r w:rsidRPr="005C167A">
              <w:rPr>
                <w:sz w:val="20"/>
              </w:rPr>
              <w:t>, de alto valor protéico, enriquecido de vitaminas e minerais. Peso líquido 360 g. com rótulo/informação nutricional, data de fabricação, lote e data de validade</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Peso 360g</w:t>
            </w:r>
          </w:p>
          <w:p w:rsidR="004201E2" w:rsidRPr="005C167A" w:rsidRDefault="004201E2" w:rsidP="00F41163">
            <w:pPr>
              <w:tabs>
                <w:tab w:val="left" w:pos="0"/>
              </w:tabs>
              <w:jc w:val="center"/>
              <w:rPr>
                <w:sz w:val="20"/>
              </w:rPr>
            </w:pPr>
          </w:p>
        </w:tc>
        <w:tc>
          <w:tcPr>
            <w:tcW w:w="1417" w:type="dxa"/>
            <w:shd w:val="clear" w:color="auto" w:fill="auto"/>
            <w:vAlign w:val="center"/>
          </w:tcPr>
          <w:p w:rsidR="004201E2" w:rsidRPr="005C167A" w:rsidRDefault="004201E2" w:rsidP="00F41163">
            <w:pPr>
              <w:jc w:val="center"/>
              <w:rPr>
                <w:sz w:val="20"/>
              </w:rPr>
            </w:pPr>
            <w:r w:rsidRPr="005C167A">
              <w:rPr>
                <w:sz w:val="20"/>
              </w:rPr>
              <w:t>06</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lastRenderedPageBreak/>
              <w:t>44</w:t>
            </w:r>
          </w:p>
        </w:tc>
        <w:tc>
          <w:tcPr>
            <w:tcW w:w="4110" w:type="dxa"/>
            <w:shd w:val="clear" w:color="auto" w:fill="auto"/>
            <w:vAlign w:val="bottom"/>
          </w:tcPr>
          <w:p w:rsidR="004201E2" w:rsidRPr="005C167A" w:rsidRDefault="004201E2" w:rsidP="00F41163">
            <w:pPr>
              <w:tabs>
                <w:tab w:val="left" w:pos="0"/>
              </w:tabs>
              <w:jc w:val="both"/>
              <w:rPr>
                <w:sz w:val="20"/>
              </w:rPr>
            </w:pPr>
            <w:r w:rsidRPr="005C167A">
              <w:rPr>
                <w:b/>
                <w:bCs/>
                <w:sz w:val="20"/>
              </w:rPr>
              <w:t>Suplemento alimentar INFANTIL, sabor CHOCOLATE</w:t>
            </w:r>
            <w:r w:rsidRPr="005C167A">
              <w:rPr>
                <w:sz w:val="20"/>
              </w:rPr>
              <w:t>, de alto valor protéico, enriquecido de vitaminas e minerais. Peso líquido 360 g. com rótulo/informação nutricional, data de fabricação, lote e data de validade</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Peso 360g</w:t>
            </w:r>
          </w:p>
          <w:p w:rsidR="004201E2" w:rsidRPr="005C167A" w:rsidRDefault="004201E2" w:rsidP="00F41163">
            <w:pPr>
              <w:tabs>
                <w:tab w:val="left" w:pos="0"/>
              </w:tabs>
              <w:jc w:val="center"/>
              <w:rPr>
                <w:sz w:val="20"/>
              </w:rPr>
            </w:pPr>
          </w:p>
        </w:tc>
        <w:tc>
          <w:tcPr>
            <w:tcW w:w="1417" w:type="dxa"/>
            <w:shd w:val="clear" w:color="auto" w:fill="auto"/>
            <w:vAlign w:val="center"/>
          </w:tcPr>
          <w:p w:rsidR="004201E2" w:rsidRPr="005C167A" w:rsidRDefault="004201E2" w:rsidP="00F41163">
            <w:pPr>
              <w:jc w:val="center"/>
              <w:rPr>
                <w:sz w:val="20"/>
              </w:rPr>
            </w:pPr>
            <w:r w:rsidRPr="005C167A">
              <w:rPr>
                <w:sz w:val="20"/>
              </w:rPr>
              <w:t>06</w:t>
            </w:r>
          </w:p>
        </w:tc>
        <w:tc>
          <w:tcPr>
            <w:tcW w:w="1417" w:type="dxa"/>
          </w:tcPr>
          <w:p w:rsidR="004201E2" w:rsidRPr="005C167A" w:rsidRDefault="004201E2" w:rsidP="00F41163">
            <w:pPr>
              <w:jc w:val="center"/>
              <w:rPr>
                <w:sz w:val="20"/>
              </w:rPr>
            </w:pPr>
          </w:p>
        </w:tc>
      </w:tr>
      <w:tr w:rsidR="004201E2" w:rsidRPr="005C167A" w:rsidTr="004201E2">
        <w:tc>
          <w:tcPr>
            <w:tcW w:w="710" w:type="dxa"/>
            <w:shd w:val="clear" w:color="auto" w:fill="auto"/>
            <w:vAlign w:val="center"/>
          </w:tcPr>
          <w:p w:rsidR="004201E2" w:rsidRPr="005C167A" w:rsidRDefault="004201E2" w:rsidP="00F41163">
            <w:pPr>
              <w:jc w:val="center"/>
              <w:rPr>
                <w:sz w:val="20"/>
              </w:rPr>
            </w:pPr>
            <w:r w:rsidRPr="005C167A">
              <w:rPr>
                <w:sz w:val="20"/>
              </w:rPr>
              <w:t>45</w:t>
            </w:r>
          </w:p>
        </w:tc>
        <w:tc>
          <w:tcPr>
            <w:tcW w:w="4110" w:type="dxa"/>
            <w:shd w:val="clear" w:color="auto" w:fill="auto"/>
          </w:tcPr>
          <w:p w:rsidR="004201E2" w:rsidRPr="005C167A" w:rsidRDefault="004201E2" w:rsidP="00F41163">
            <w:pPr>
              <w:tabs>
                <w:tab w:val="left" w:pos="0"/>
              </w:tabs>
              <w:jc w:val="both"/>
              <w:rPr>
                <w:sz w:val="20"/>
              </w:rPr>
            </w:pPr>
            <w:r w:rsidRPr="005C167A">
              <w:rPr>
                <w:b/>
                <w:bCs/>
                <w:sz w:val="20"/>
              </w:rPr>
              <w:t>SAL,</w:t>
            </w:r>
            <w:r w:rsidRPr="005C167A">
              <w:rPr>
                <w:sz w:val="20"/>
              </w:rPr>
              <w:t xml:space="preserve"> TIPO EXTRA, REFINADO, IODADO (ACONDICIONADO EM SACO PLÁSTICO COM 01 KG)</w:t>
            </w:r>
            <w:r w:rsidRPr="005C167A">
              <w:rPr>
                <w:b/>
                <w:bCs/>
                <w:sz w:val="20"/>
              </w:rPr>
              <w:t xml:space="preserve"> </w:t>
            </w:r>
            <w:r w:rsidRPr="005C167A">
              <w:rPr>
                <w:sz w:val="20"/>
              </w:rPr>
              <w:t xml:space="preserve">Sal iodado e isento de impurezas e umidade, acondicionado em saco plástico, íntegro, atóxico, resistente, vedado hermeticamente e limpo. A embalagem deverá conter externamente os dados de identificação e procedência, número do lote data de fabricação, quantidade do produto, número de registro. </w:t>
            </w:r>
          </w:p>
        </w:tc>
        <w:tc>
          <w:tcPr>
            <w:tcW w:w="1558" w:type="dxa"/>
            <w:shd w:val="clear" w:color="auto" w:fill="auto"/>
            <w:vAlign w:val="center"/>
          </w:tcPr>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p>
          <w:p w:rsidR="004201E2" w:rsidRPr="005C167A" w:rsidRDefault="004201E2" w:rsidP="00F41163">
            <w:pPr>
              <w:tabs>
                <w:tab w:val="left" w:pos="0"/>
              </w:tabs>
              <w:jc w:val="center"/>
              <w:rPr>
                <w:sz w:val="20"/>
              </w:rPr>
            </w:pPr>
            <w:r w:rsidRPr="005C167A">
              <w:rPr>
                <w:sz w:val="20"/>
              </w:rPr>
              <w:t>Kg</w:t>
            </w:r>
          </w:p>
        </w:tc>
        <w:tc>
          <w:tcPr>
            <w:tcW w:w="1417" w:type="dxa"/>
            <w:shd w:val="clear" w:color="auto" w:fill="auto"/>
            <w:vAlign w:val="center"/>
          </w:tcPr>
          <w:p w:rsidR="004201E2" w:rsidRPr="005C167A" w:rsidRDefault="004201E2" w:rsidP="00F41163">
            <w:pPr>
              <w:jc w:val="center"/>
              <w:rPr>
                <w:sz w:val="20"/>
              </w:rPr>
            </w:pPr>
            <w:r w:rsidRPr="005C167A">
              <w:rPr>
                <w:sz w:val="20"/>
              </w:rPr>
              <w:t>540</w:t>
            </w:r>
          </w:p>
        </w:tc>
        <w:tc>
          <w:tcPr>
            <w:tcW w:w="1417" w:type="dxa"/>
          </w:tcPr>
          <w:p w:rsidR="004201E2" w:rsidRPr="005C167A" w:rsidRDefault="004201E2" w:rsidP="00F41163">
            <w:pPr>
              <w:jc w:val="center"/>
              <w:rPr>
                <w:sz w:val="20"/>
              </w:rPr>
            </w:pPr>
          </w:p>
        </w:tc>
      </w:tr>
    </w:tbl>
    <w:p w:rsidR="00DD2BAE" w:rsidRDefault="00DD2BAE" w:rsidP="00BB76DD">
      <w:pPr>
        <w:spacing w:before="120" w:after="120"/>
        <w:jc w:val="both"/>
        <w:rPr>
          <w:b/>
          <w:sz w:val="24"/>
        </w:rPr>
      </w:pPr>
      <w:r>
        <w:rPr>
          <w:b/>
          <w:sz w:val="24"/>
        </w:rPr>
        <w:t>1</w:t>
      </w:r>
      <w:r w:rsidRPr="00F973D0">
        <w:rPr>
          <w:b/>
          <w:sz w:val="24"/>
        </w:rPr>
        <w:t xml:space="preserve"> – </w:t>
      </w:r>
      <w:r w:rsidRPr="00890BAB">
        <w:rPr>
          <w:b/>
          <w:sz w:val="24"/>
        </w:rPr>
        <w:t>DINÂMICA DE EXECUÇÃO E RECEBIMENTO DO CONTRATO</w:t>
      </w:r>
      <w:r>
        <w:rPr>
          <w:b/>
          <w:sz w:val="24"/>
        </w:rPr>
        <w:t xml:space="preserve">, </w:t>
      </w:r>
      <w:r w:rsidRPr="00332492">
        <w:rPr>
          <w:b/>
          <w:sz w:val="24"/>
        </w:rPr>
        <w:t>DURAÇÃO</w:t>
      </w:r>
      <w:r w:rsidR="00BB76DD">
        <w:rPr>
          <w:b/>
          <w:sz w:val="24"/>
        </w:rPr>
        <w:t xml:space="preserve"> E</w:t>
      </w:r>
      <w:r w:rsidRPr="00332492">
        <w:rPr>
          <w:b/>
          <w:sz w:val="24"/>
        </w:rPr>
        <w:t xml:space="preserve"> ALTERAÇÃO DA ATA DE REGISTRO DE PREÇOS</w:t>
      </w:r>
      <w:r w:rsidR="00A728FA">
        <w:rPr>
          <w:b/>
          <w:sz w:val="24"/>
        </w:rPr>
        <w:t>, DETALHAMENTO DO OBJETO</w:t>
      </w:r>
    </w:p>
    <w:p w:rsidR="00DD2BAE" w:rsidRPr="00213CFA" w:rsidRDefault="00DD2BAE" w:rsidP="00BB76DD">
      <w:pPr>
        <w:spacing w:before="120" w:after="120"/>
        <w:jc w:val="both"/>
        <w:rPr>
          <w:sz w:val="24"/>
        </w:rPr>
      </w:pPr>
      <w:r w:rsidRPr="00213CFA">
        <w:rPr>
          <w:sz w:val="24"/>
        </w:rPr>
        <w:t>1.1 – DINÂMICA DE EXECUÇÃO E RECEBIMENTO DO CONTRATO</w:t>
      </w:r>
    </w:p>
    <w:p w:rsidR="00DD2BAE" w:rsidRPr="00016C95" w:rsidRDefault="00DD2BAE" w:rsidP="00552995">
      <w:pPr>
        <w:spacing w:before="120" w:after="120"/>
        <w:jc w:val="both"/>
        <w:rPr>
          <w:color w:val="000000"/>
          <w:sz w:val="24"/>
          <w:szCs w:val="24"/>
        </w:rPr>
      </w:pPr>
      <w:r w:rsidRPr="00213CFA">
        <w:rPr>
          <w:sz w:val="24"/>
        </w:rPr>
        <w:t xml:space="preserve">1.1.1 – A Administração emitirá por escrito, preferencialmente por meio eletrônico, ordem de fornecimento, com a quantidade e identificação dos bens que serão fornecidos, o local de </w:t>
      </w:r>
      <w:r w:rsidRPr="00016C95">
        <w:rPr>
          <w:color w:val="000000"/>
          <w:sz w:val="24"/>
          <w:szCs w:val="24"/>
        </w:rPr>
        <w:t>fornecimento, o prazo máximo para a entrega, a identificação e assinatura do gestor responsável pela emissão da ordem e a identificação da pessoa jurídica a que se destina a ordem.</w:t>
      </w:r>
    </w:p>
    <w:p w:rsidR="006F2E62" w:rsidRPr="00016C95" w:rsidRDefault="006F2E62" w:rsidP="00552995">
      <w:pPr>
        <w:pStyle w:val="NormalWeb"/>
        <w:spacing w:before="120" w:beforeAutospacing="0" w:after="120" w:afterAutospacing="0"/>
        <w:rPr>
          <w:color w:val="000000"/>
        </w:rPr>
      </w:pPr>
      <w:r w:rsidRPr="00016C95">
        <w:rPr>
          <w:color w:val="000000"/>
        </w:rPr>
        <w:t>1.1.2 – Os bens a serem adquiridos serão fornecidos em remessa parcelada, conforme cronograma apresentado pela Secretaria Municipal de Educação, que poderá eventualmente sofrer alterações, da seguinte forma:</w:t>
      </w:r>
    </w:p>
    <w:p w:rsidR="006F2E62" w:rsidRPr="00016C95" w:rsidRDefault="006F2E62" w:rsidP="00552995">
      <w:pPr>
        <w:pStyle w:val="NormalWeb"/>
        <w:spacing w:before="120" w:beforeAutospacing="0" w:after="120" w:afterAutospacing="0"/>
        <w:rPr>
          <w:color w:val="000000"/>
        </w:rPr>
      </w:pPr>
      <w:r w:rsidRPr="00016C95">
        <w:rPr>
          <w:color w:val="000000"/>
        </w:rPr>
        <w:t>1.1.2.1- Os pães serão distribuídos semanalmente;</w:t>
      </w:r>
    </w:p>
    <w:p w:rsidR="006F2E62" w:rsidRPr="00016C95" w:rsidRDefault="006F2E62" w:rsidP="00552995">
      <w:pPr>
        <w:pStyle w:val="NormalWeb"/>
        <w:spacing w:before="120" w:beforeAutospacing="0" w:after="120" w:afterAutospacing="0"/>
        <w:rPr>
          <w:color w:val="000000"/>
        </w:rPr>
      </w:pPr>
      <w:r w:rsidRPr="00016C95">
        <w:rPr>
          <w:color w:val="000000"/>
        </w:rPr>
        <w:t>1.1.2.2 – Os itens perecíveis: frutas, iogurte, carnes, frango, peixe, manteiga e ovosserão entregues quinzenalmente.</w:t>
      </w:r>
    </w:p>
    <w:p w:rsidR="006F2E62" w:rsidRPr="00016C95" w:rsidRDefault="006F2E62" w:rsidP="00552995">
      <w:pPr>
        <w:pStyle w:val="NormalWeb"/>
        <w:spacing w:before="120" w:beforeAutospacing="0" w:after="120" w:afterAutospacing="0"/>
        <w:rPr>
          <w:color w:val="000000"/>
        </w:rPr>
      </w:pPr>
      <w:r w:rsidRPr="00016C95">
        <w:rPr>
          <w:color w:val="000000"/>
        </w:rPr>
        <w:t>1.1.2..3 – Os itens secos serão entregues mensalmente.</w:t>
      </w:r>
    </w:p>
    <w:p w:rsidR="00DD2BAE" w:rsidRPr="00213CFA" w:rsidRDefault="00DD2BAE" w:rsidP="00BB76DD">
      <w:pPr>
        <w:spacing w:before="120" w:after="120"/>
        <w:jc w:val="both"/>
        <w:rPr>
          <w:sz w:val="24"/>
        </w:rPr>
      </w:pPr>
      <w:r w:rsidRPr="00213CFA">
        <w:rPr>
          <w:sz w:val="24"/>
          <w:szCs w:val="24"/>
        </w:rPr>
        <w:t>1.1.3 - Todos os itens da alimentação escolar deverão ser entregues, às expensas da CONTRATADA, diretamente em cada uma das Unidades Escolares Municipais conforme relação, endereço e horário de funcionamento das mesmas (Anexo A).</w:t>
      </w:r>
    </w:p>
    <w:p w:rsidR="00DD2BAE" w:rsidRPr="00213CFA" w:rsidRDefault="00DD2BAE" w:rsidP="00BB76DD">
      <w:pPr>
        <w:spacing w:before="120" w:after="120"/>
        <w:jc w:val="both"/>
        <w:rPr>
          <w:sz w:val="24"/>
        </w:rPr>
      </w:pPr>
      <w:r w:rsidRPr="00213CFA">
        <w:rPr>
          <w:sz w:val="24"/>
        </w:rPr>
        <w:t>1.1.4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DD2BAE" w:rsidRPr="00213CFA" w:rsidRDefault="00DD2BAE" w:rsidP="00BB76DD">
      <w:pPr>
        <w:spacing w:before="120" w:after="120"/>
        <w:jc w:val="both"/>
        <w:rPr>
          <w:sz w:val="24"/>
        </w:rPr>
      </w:pPr>
      <w:r w:rsidRPr="00213CFA">
        <w:rPr>
          <w:sz w:val="24"/>
        </w:rPr>
        <w:t>1.1.5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DD2BAE" w:rsidRPr="00213CFA" w:rsidRDefault="00DD2BAE" w:rsidP="00BB76DD">
      <w:pPr>
        <w:spacing w:before="120" w:after="120"/>
        <w:jc w:val="both"/>
        <w:rPr>
          <w:sz w:val="24"/>
        </w:rPr>
      </w:pPr>
      <w:r w:rsidRPr="00213CFA">
        <w:rPr>
          <w:sz w:val="24"/>
        </w:rPr>
        <w:t xml:space="preserve">1.1.6 – Os bens poderão ser rejeitados, no todo ou em parte, quando em desacordo com as especificações constantes no instrumento convocatório, em seus anexos ou na proposta, devendo ser substituídos no prazo de 05 dias úteis, a contar da notificação ao adjudicatário, às suas custas, sem prejuízo da aplicação das penalidades. </w:t>
      </w:r>
    </w:p>
    <w:p w:rsidR="00DD2BAE" w:rsidRPr="00213CFA" w:rsidRDefault="00DD2BAE" w:rsidP="00BB76DD">
      <w:pPr>
        <w:spacing w:before="120" w:after="120"/>
        <w:jc w:val="both"/>
        <w:rPr>
          <w:sz w:val="24"/>
        </w:rPr>
      </w:pPr>
      <w:r w:rsidRPr="00213CFA">
        <w:rPr>
          <w:sz w:val="24"/>
        </w:rPr>
        <w:t>1.1.7 – Os bens serão recebidos definitivamente no prazo de 10 (dez) dias corridos, contados do recebimento provisório, após a verificação da qualidade e quantidade do material e consequente aceitação mediante termo circunstanciado ou ateste das notas fiscais.</w:t>
      </w:r>
    </w:p>
    <w:p w:rsidR="00DD2BAE" w:rsidRPr="00213CFA" w:rsidRDefault="00DD2BAE" w:rsidP="00BB76DD">
      <w:pPr>
        <w:spacing w:before="120" w:after="120"/>
        <w:jc w:val="both"/>
        <w:rPr>
          <w:sz w:val="24"/>
        </w:rPr>
      </w:pPr>
      <w:r w:rsidRPr="00213CFA">
        <w:rPr>
          <w:sz w:val="24"/>
        </w:rPr>
        <w:t>1.1.8 – Caso a verificação de conformidade não seja procedida dentro do prazo fixado, reputar-se-á como realizada, consumando-se o recebimento definitivo no dia do esgotamento do prazo.</w:t>
      </w:r>
    </w:p>
    <w:p w:rsidR="00DD2BAE" w:rsidRPr="00213CFA" w:rsidRDefault="00DD2BAE" w:rsidP="00BB76DD">
      <w:pPr>
        <w:spacing w:before="120" w:after="120"/>
        <w:jc w:val="both"/>
        <w:rPr>
          <w:sz w:val="24"/>
        </w:rPr>
      </w:pPr>
      <w:r w:rsidRPr="00213CFA">
        <w:rPr>
          <w:sz w:val="24"/>
        </w:rPr>
        <w:t>1.1.9 – O recebimento provisório ou definitivo do objeto não exclui a responsabilidade da CONTRATADA pelos prejuízos resultantes da incorreta execução do contrato.</w:t>
      </w:r>
    </w:p>
    <w:p w:rsidR="00DD2BAE" w:rsidRDefault="00DD2BAE" w:rsidP="00BB76DD">
      <w:pPr>
        <w:tabs>
          <w:tab w:val="left" w:pos="0"/>
        </w:tabs>
        <w:spacing w:before="120" w:after="120"/>
        <w:jc w:val="both"/>
        <w:rPr>
          <w:sz w:val="24"/>
          <w:szCs w:val="24"/>
        </w:rPr>
      </w:pPr>
      <w:r w:rsidRPr="00213CFA">
        <w:rPr>
          <w:sz w:val="24"/>
          <w:szCs w:val="24"/>
        </w:rPr>
        <w:lastRenderedPageBreak/>
        <w:t xml:space="preserve">1.1.10 – Os gêneros alimentícios deverão ser transportados em veículos apropriados, sob pallets, para que os mesmos não entrem em contato direto com o chão do veículo. Alimentos de origem animal deverão ser transportados em veículos sob refrigeração. </w:t>
      </w:r>
    </w:p>
    <w:p w:rsidR="00A728FA" w:rsidRPr="00213CFA" w:rsidRDefault="00A728FA" w:rsidP="00BB76DD">
      <w:pPr>
        <w:tabs>
          <w:tab w:val="left" w:pos="0"/>
        </w:tabs>
        <w:spacing w:before="120" w:after="120"/>
        <w:jc w:val="both"/>
        <w:rPr>
          <w:sz w:val="24"/>
          <w:szCs w:val="24"/>
        </w:rPr>
      </w:pPr>
    </w:p>
    <w:p w:rsidR="00DD2BAE" w:rsidRPr="00213CFA" w:rsidRDefault="00DD2BAE" w:rsidP="00BB76DD">
      <w:pPr>
        <w:spacing w:before="120" w:after="120"/>
        <w:jc w:val="both"/>
        <w:rPr>
          <w:sz w:val="24"/>
        </w:rPr>
      </w:pPr>
      <w:r w:rsidRPr="00213CFA">
        <w:rPr>
          <w:sz w:val="24"/>
        </w:rPr>
        <w:t>1.2 – DURAÇÃO</w:t>
      </w:r>
      <w:r w:rsidR="00BB76DD">
        <w:rPr>
          <w:sz w:val="24"/>
        </w:rPr>
        <w:t xml:space="preserve"> E</w:t>
      </w:r>
      <w:r w:rsidRPr="00213CFA">
        <w:rPr>
          <w:sz w:val="24"/>
        </w:rPr>
        <w:t xml:space="preserve"> ALTERAÇÃO DA ATA DE REGISTRO DE PREÇOS</w:t>
      </w:r>
    </w:p>
    <w:p w:rsidR="00DD2BAE" w:rsidRPr="00213CFA" w:rsidRDefault="00DD2BAE" w:rsidP="00BB76DD">
      <w:pPr>
        <w:spacing w:before="120" w:after="120"/>
        <w:jc w:val="both"/>
        <w:rPr>
          <w:sz w:val="24"/>
        </w:rPr>
      </w:pPr>
      <w:r w:rsidRPr="00213CFA">
        <w:rPr>
          <w:sz w:val="24"/>
        </w:rPr>
        <w:t>1.2.1 – A ata de registro de preços terá duração de 06 meses, com eficácia na forma do art. 61, parágrafo único da Lei Federal nº 8.666/93, sendo vedada sua prorrogação.</w:t>
      </w:r>
    </w:p>
    <w:p w:rsidR="00DD2BAE" w:rsidRPr="00213CFA" w:rsidRDefault="00DD2BAE" w:rsidP="00BB76DD">
      <w:pPr>
        <w:spacing w:before="120" w:after="120"/>
        <w:jc w:val="both"/>
        <w:rPr>
          <w:sz w:val="24"/>
        </w:rPr>
      </w:pPr>
      <w:r w:rsidRPr="00213CFA">
        <w:rPr>
          <w:sz w:val="24"/>
        </w:rPr>
        <w:t>1.2.</w:t>
      </w:r>
      <w:r w:rsidR="008120C5">
        <w:rPr>
          <w:sz w:val="24"/>
        </w:rPr>
        <w:t>2</w:t>
      </w:r>
      <w:r w:rsidRPr="00213CFA">
        <w:rPr>
          <w:sz w:val="24"/>
        </w:rPr>
        <w:t xml:space="preserve"> – As obrigações disciplinadas na ata de registro de preços e no instrumento convocatório poderão ser alteradas por comum acordo das partes, após justificativa da Administração, nas seguintes hipóteses:</w:t>
      </w:r>
    </w:p>
    <w:p w:rsidR="00DD2BAE" w:rsidRPr="00213CFA" w:rsidRDefault="00DD2BAE" w:rsidP="00BB76DD">
      <w:pPr>
        <w:spacing w:before="120" w:after="120"/>
        <w:jc w:val="both"/>
        <w:rPr>
          <w:sz w:val="24"/>
        </w:rPr>
      </w:pPr>
      <w:r w:rsidRPr="00213CFA">
        <w:rPr>
          <w:sz w:val="24"/>
        </w:rPr>
        <w:t>1.2.</w:t>
      </w:r>
      <w:r w:rsidR="008120C5">
        <w:rPr>
          <w:sz w:val="24"/>
        </w:rPr>
        <w:t>2</w:t>
      </w:r>
      <w:r w:rsidRPr="00213CFA">
        <w:rPr>
          <w:sz w:val="24"/>
        </w:rPr>
        <w:t>.1 – Quando conveniente a substituição de garantia de execução;</w:t>
      </w:r>
    </w:p>
    <w:p w:rsidR="00DD2BAE" w:rsidRPr="00213CFA" w:rsidRDefault="00DD2BAE" w:rsidP="00BB76DD">
      <w:pPr>
        <w:spacing w:before="120" w:after="120"/>
        <w:jc w:val="both"/>
        <w:rPr>
          <w:sz w:val="24"/>
        </w:rPr>
      </w:pPr>
      <w:r w:rsidRPr="00213CFA">
        <w:rPr>
          <w:sz w:val="24"/>
        </w:rPr>
        <w:t>1.2.</w:t>
      </w:r>
      <w:r w:rsidR="008120C5">
        <w:rPr>
          <w:sz w:val="24"/>
        </w:rPr>
        <w:t>2</w:t>
      </w:r>
      <w:r w:rsidRPr="00213CFA">
        <w:rPr>
          <w:sz w:val="24"/>
        </w:rPr>
        <w:t>.2 – Quando necessária a modificação da forma de fornecimento ou da dinâmica de execução, em razão da verificação técnica de inaplicabilidade dos termos originais;</w:t>
      </w:r>
    </w:p>
    <w:p w:rsidR="00DD2BAE" w:rsidRPr="00213CFA" w:rsidRDefault="00DD2BAE" w:rsidP="00BB76DD">
      <w:pPr>
        <w:spacing w:before="120" w:after="120"/>
        <w:jc w:val="both"/>
        <w:rPr>
          <w:sz w:val="24"/>
        </w:rPr>
      </w:pPr>
      <w:r w:rsidRPr="00213CFA">
        <w:rPr>
          <w:sz w:val="24"/>
        </w:rPr>
        <w:t>1.2.</w:t>
      </w:r>
      <w:r w:rsidR="008120C5">
        <w:rPr>
          <w:sz w:val="24"/>
        </w:rPr>
        <w:t>2</w:t>
      </w:r>
      <w:r w:rsidRPr="00213CFA">
        <w:rPr>
          <w:sz w:val="24"/>
        </w:rPr>
        <w:t>.3 – Quando necessária a modificação da forma de pagamento, por imposição de circunstâncias supervenientes, mantido o valor inicial atualizado, sendo vedada a antecipação do pagamento sem a correspondente contraprestação do fornecimento;</w:t>
      </w:r>
    </w:p>
    <w:p w:rsidR="00DD2BAE" w:rsidRPr="00213CFA" w:rsidRDefault="00DD2BAE" w:rsidP="00BB76DD">
      <w:pPr>
        <w:spacing w:before="120" w:after="120"/>
        <w:jc w:val="both"/>
        <w:rPr>
          <w:sz w:val="24"/>
        </w:rPr>
      </w:pPr>
      <w:r w:rsidRPr="00213CFA">
        <w:rPr>
          <w:sz w:val="24"/>
        </w:rPr>
        <w:t>1.2.</w:t>
      </w:r>
      <w:r w:rsidR="008120C5">
        <w:rPr>
          <w:sz w:val="24"/>
        </w:rPr>
        <w:t>2</w:t>
      </w:r>
      <w:r w:rsidRPr="00213CFA">
        <w:rPr>
          <w:sz w:val="24"/>
        </w:rPr>
        <w:t>.4 – Para restabelecer a relação que as partes pactuaram inicialmente entre os encargos da CONTRATADA e a retribuição da Administração para a justa remuneração</w:t>
      </w:r>
      <w:r w:rsidRPr="00213CFA">
        <w:rPr>
          <w:sz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DD2BAE" w:rsidRPr="00213CFA" w:rsidRDefault="00DD2BAE" w:rsidP="00BB76DD">
      <w:pPr>
        <w:spacing w:before="120" w:after="120"/>
        <w:jc w:val="both"/>
        <w:rPr>
          <w:sz w:val="24"/>
        </w:rPr>
      </w:pPr>
      <w:r w:rsidRPr="00213CFA">
        <w:rPr>
          <w:sz w:val="24"/>
        </w:rPr>
        <w:t>1.3 – DETALHAMENTO DO OBJETO</w:t>
      </w:r>
    </w:p>
    <w:p w:rsidR="00DD2BAE" w:rsidRPr="00213CFA" w:rsidRDefault="00DD2BAE" w:rsidP="00BB76DD">
      <w:pPr>
        <w:spacing w:before="120" w:after="120"/>
        <w:jc w:val="both"/>
        <w:rPr>
          <w:color w:val="000000"/>
          <w:sz w:val="24"/>
          <w:szCs w:val="24"/>
        </w:rPr>
      </w:pPr>
      <w:r w:rsidRPr="00213CFA">
        <w:rPr>
          <w:sz w:val="24"/>
        </w:rPr>
        <w:t>1.3.1 – Serão registrados os preços dos seguintes bens, em suas respectivas qualidades e quantidades:</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4"/>
        <w:gridCol w:w="1560"/>
        <w:gridCol w:w="1558"/>
        <w:gridCol w:w="1418"/>
        <w:gridCol w:w="1417"/>
      </w:tblGrid>
      <w:tr w:rsidR="00DD2BAE" w:rsidRPr="004D57F7" w:rsidTr="00F41163">
        <w:tc>
          <w:tcPr>
            <w:tcW w:w="710" w:type="dxa"/>
            <w:shd w:val="clear" w:color="auto" w:fill="B4C6E7"/>
            <w:vAlign w:val="center"/>
          </w:tcPr>
          <w:p w:rsidR="00DD2BAE" w:rsidRPr="004D57F7" w:rsidRDefault="00DD2BAE" w:rsidP="00F41163">
            <w:pPr>
              <w:jc w:val="center"/>
              <w:rPr>
                <w:sz w:val="16"/>
                <w:szCs w:val="16"/>
              </w:rPr>
            </w:pPr>
            <w:r w:rsidRPr="004D57F7">
              <w:rPr>
                <w:sz w:val="16"/>
                <w:szCs w:val="16"/>
              </w:rPr>
              <w:t>ITEM</w:t>
            </w:r>
          </w:p>
        </w:tc>
        <w:tc>
          <w:tcPr>
            <w:tcW w:w="2834" w:type="dxa"/>
            <w:shd w:val="clear" w:color="auto" w:fill="B4C6E7"/>
            <w:vAlign w:val="center"/>
          </w:tcPr>
          <w:p w:rsidR="00DD2BAE" w:rsidRPr="004D57F7" w:rsidRDefault="00DD2BAE" w:rsidP="00F41163">
            <w:pPr>
              <w:jc w:val="center"/>
              <w:rPr>
                <w:sz w:val="16"/>
                <w:szCs w:val="16"/>
              </w:rPr>
            </w:pPr>
            <w:r w:rsidRPr="004D57F7">
              <w:rPr>
                <w:sz w:val="16"/>
                <w:szCs w:val="16"/>
              </w:rPr>
              <w:t>DESCRIÇÃO/ESPECIFICAÇÃO</w:t>
            </w:r>
          </w:p>
        </w:tc>
        <w:tc>
          <w:tcPr>
            <w:tcW w:w="1560" w:type="dxa"/>
            <w:shd w:val="clear" w:color="auto" w:fill="B4C6E7"/>
            <w:vAlign w:val="center"/>
          </w:tcPr>
          <w:p w:rsidR="00DD2BAE" w:rsidRPr="004D57F7" w:rsidRDefault="00DD2BAE" w:rsidP="00F41163">
            <w:pPr>
              <w:jc w:val="center"/>
              <w:rPr>
                <w:sz w:val="16"/>
                <w:szCs w:val="16"/>
              </w:rPr>
            </w:pPr>
            <w:r w:rsidRPr="004D57F7">
              <w:rPr>
                <w:sz w:val="16"/>
                <w:szCs w:val="16"/>
              </w:rPr>
              <w:t>IDENTIFICAÇÃO</w:t>
            </w:r>
          </w:p>
          <w:p w:rsidR="00DD2BAE" w:rsidRPr="004D57F7" w:rsidRDefault="00DD2BAE" w:rsidP="00F41163">
            <w:pPr>
              <w:jc w:val="center"/>
              <w:rPr>
                <w:sz w:val="16"/>
                <w:szCs w:val="16"/>
              </w:rPr>
            </w:pPr>
            <w:r w:rsidRPr="004D57F7">
              <w:rPr>
                <w:sz w:val="16"/>
                <w:szCs w:val="16"/>
              </w:rPr>
              <w:t>CATMAT</w:t>
            </w:r>
          </w:p>
        </w:tc>
        <w:tc>
          <w:tcPr>
            <w:tcW w:w="1558" w:type="dxa"/>
            <w:shd w:val="clear" w:color="auto" w:fill="B4C6E7"/>
            <w:vAlign w:val="center"/>
          </w:tcPr>
          <w:p w:rsidR="00DD2BAE" w:rsidRPr="004D57F7" w:rsidRDefault="00DD2BAE" w:rsidP="00F41163">
            <w:pPr>
              <w:jc w:val="center"/>
              <w:rPr>
                <w:sz w:val="16"/>
                <w:szCs w:val="16"/>
              </w:rPr>
            </w:pPr>
            <w:r w:rsidRPr="004D57F7">
              <w:rPr>
                <w:sz w:val="16"/>
                <w:szCs w:val="16"/>
              </w:rPr>
              <w:t>UNIDADE DE</w:t>
            </w:r>
          </w:p>
          <w:p w:rsidR="00DD2BAE" w:rsidRPr="004D57F7" w:rsidRDefault="00DD2BAE" w:rsidP="00F41163">
            <w:pPr>
              <w:jc w:val="center"/>
              <w:rPr>
                <w:sz w:val="16"/>
                <w:szCs w:val="16"/>
              </w:rPr>
            </w:pPr>
            <w:r w:rsidRPr="004D57F7">
              <w:rPr>
                <w:sz w:val="16"/>
                <w:szCs w:val="16"/>
              </w:rPr>
              <w:t>MEDIDA</w:t>
            </w:r>
          </w:p>
        </w:tc>
        <w:tc>
          <w:tcPr>
            <w:tcW w:w="1418" w:type="dxa"/>
            <w:shd w:val="clear" w:color="auto" w:fill="B4C6E7"/>
            <w:vAlign w:val="center"/>
          </w:tcPr>
          <w:p w:rsidR="00DD2BAE" w:rsidRPr="004D57F7" w:rsidRDefault="00DD2BAE" w:rsidP="00F41163">
            <w:pPr>
              <w:jc w:val="center"/>
              <w:rPr>
                <w:sz w:val="16"/>
                <w:szCs w:val="16"/>
              </w:rPr>
            </w:pPr>
            <w:r w:rsidRPr="004D57F7">
              <w:rPr>
                <w:sz w:val="16"/>
                <w:szCs w:val="16"/>
              </w:rPr>
              <w:t>QUANT. MÍNIMA</w:t>
            </w:r>
          </w:p>
          <w:p w:rsidR="00DD2BAE" w:rsidRPr="004D57F7" w:rsidRDefault="00DD2BAE" w:rsidP="00F41163">
            <w:pPr>
              <w:jc w:val="center"/>
              <w:rPr>
                <w:sz w:val="16"/>
                <w:szCs w:val="16"/>
              </w:rPr>
            </w:pPr>
            <w:r w:rsidRPr="004D57F7">
              <w:rPr>
                <w:sz w:val="16"/>
                <w:szCs w:val="16"/>
              </w:rPr>
              <w:t>(01 MÊS)</w:t>
            </w:r>
          </w:p>
        </w:tc>
        <w:tc>
          <w:tcPr>
            <w:tcW w:w="1417" w:type="dxa"/>
            <w:shd w:val="clear" w:color="auto" w:fill="B4C6E7"/>
            <w:vAlign w:val="center"/>
          </w:tcPr>
          <w:p w:rsidR="00DD2BAE" w:rsidRPr="004D57F7" w:rsidRDefault="00DD2BAE" w:rsidP="00F41163">
            <w:pPr>
              <w:jc w:val="center"/>
              <w:rPr>
                <w:sz w:val="16"/>
                <w:szCs w:val="16"/>
              </w:rPr>
            </w:pPr>
            <w:r w:rsidRPr="004D57F7">
              <w:rPr>
                <w:sz w:val="16"/>
                <w:szCs w:val="16"/>
              </w:rPr>
              <w:t>QUANT. MÁX.</w:t>
            </w:r>
          </w:p>
          <w:p w:rsidR="00DD2BAE" w:rsidRPr="004D57F7" w:rsidRDefault="00DD2BAE" w:rsidP="00F41163">
            <w:pPr>
              <w:jc w:val="center"/>
              <w:rPr>
                <w:sz w:val="16"/>
                <w:szCs w:val="16"/>
              </w:rPr>
            </w:pPr>
            <w:r w:rsidRPr="004D57F7">
              <w:rPr>
                <w:sz w:val="16"/>
                <w:szCs w:val="16"/>
              </w:rPr>
              <w:t>(06 MESES)</w:t>
            </w:r>
          </w:p>
        </w:tc>
      </w:tr>
      <w:tr w:rsidR="00DD2BAE" w:rsidRPr="005C167A" w:rsidTr="00F41163">
        <w:trPr>
          <w:trHeight w:val="424"/>
        </w:trPr>
        <w:tc>
          <w:tcPr>
            <w:tcW w:w="710" w:type="dxa"/>
            <w:shd w:val="clear" w:color="auto" w:fill="auto"/>
            <w:vAlign w:val="center"/>
          </w:tcPr>
          <w:p w:rsidR="00DD2BAE" w:rsidRPr="005C167A" w:rsidRDefault="00DD2BAE" w:rsidP="00F41163">
            <w:pPr>
              <w:jc w:val="center"/>
              <w:rPr>
                <w:sz w:val="20"/>
              </w:rPr>
            </w:pPr>
            <w:r w:rsidRPr="005C167A">
              <w:rPr>
                <w:sz w:val="20"/>
              </w:rPr>
              <w:t>01</w:t>
            </w:r>
          </w:p>
        </w:tc>
        <w:tc>
          <w:tcPr>
            <w:tcW w:w="2834" w:type="dxa"/>
            <w:shd w:val="clear" w:color="auto" w:fill="auto"/>
          </w:tcPr>
          <w:p w:rsidR="00DD2BAE" w:rsidRPr="005C167A" w:rsidRDefault="00DD2BAE" w:rsidP="00F41163">
            <w:pPr>
              <w:tabs>
                <w:tab w:val="left" w:pos="0"/>
              </w:tabs>
              <w:jc w:val="both"/>
              <w:rPr>
                <w:b/>
                <w:bCs/>
                <w:sz w:val="20"/>
              </w:rPr>
            </w:pPr>
            <w:r w:rsidRPr="005C167A">
              <w:rPr>
                <w:b/>
                <w:bCs/>
                <w:sz w:val="20"/>
              </w:rPr>
              <w:t xml:space="preserve">ADOÇANTE SACHÊ ESTÉVIA - </w:t>
            </w:r>
            <w:r w:rsidRPr="005C167A">
              <w:rPr>
                <w:bCs/>
                <w:sz w:val="20"/>
              </w:rPr>
              <w:t>A</w:t>
            </w:r>
            <w:r w:rsidRPr="005C167A">
              <w:rPr>
                <w:sz w:val="20"/>
                <w:shd w:val="clear" w:color="auto" w:fill="FFFFFF"/>
              </w:rPr>
              <w:t xml:space="preserve">specto físico: pó fino branco, ingredientes: estévia, tipo: dietético, </w:t>
            </w:r>
            <w:r w:rsidRPr="005C167A">
              <w:rPr>
                <w:sz w:val="20"/>
              </w:rPr>
              <w:t>sem adição de aspartame, ciclamato, sacarina, etc, contendo rótulo/informação nutricional, data de fabricação, lote e data de validade.</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368135</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Caixa C/ 50 Unidades</w:t>
            </w:r>
          </w:p>
        </w:tc>
        <w:tc>
          <w:tcPr>
            <w:tcW w:w="1418" w:type="dxa"/>
            <w:shd w:val="clear" w:color="auto" w:fill="auto"/>
            <w:vAlign w:val="center"/>
          </w:tcPr>
          <w:p w:rsidR="00DD2BAE" w:rsidRPr="005C167A" w:rsidRDefault="00DD2BAE" w:rsidP="00F41163">
            <w:pPr>
              <w:jc w:val="center"/>
              <w:rPr>
                <w:sz w:val="20"/>
              </w:rPr>
            </w:pPr>
            <w:r w:rsidRPr="005C167A">
              <w:rPr>
                <w:sz w:val="20"/>
              </w:rPr>
              <w:t>01</w:t>
            </w:r>
          </w:p>
        </w:tc>
        <w:tc>
          <w:tcPr>
            <w:tcW w:w="1417" w:type="dxa"/>
            <w:shd w:val="clear" w:color="auto" w:fill="auto"/>
            <w:vAlign w:val="center"/>
          </w:tcPr>
          <w:p w:rsidR="00DD2BAE" w:rsidRPr="005C167A" w:rsidRDefault="00DD2BAE" w:rsidP="00F41163">
            <w:pPr>
              <w:jc w:val="center"/>
              <w:rPr>
                <w:sz w:val="20"/>
              </w:rPr>
            </w:pPr>
            <w:r w:rsidRPr="005C167A">
              <w:rPr>
                <w:sz w:val="20"/>
              </w:rPr>
              <w:t>06</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02</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AÇÚCAR CRISTAL PACOTE 01 KG</w:t>
            </w:r>
            <w:r w:rsidRPr="005C167A">
              <w:rPr>
                <w:sz w:val="20"/>
              </w:rPr>
              <w:t xml:space="preserve"> A embalagem deverá conter externamente os dados de identificação e procedência, informações nutricionais, número</w:t>
            </w:r>
            <w:r w:rsidRPr="005C167A">
              <w:rPr>
                <w:color w:val="FF0000"/>
                <w:sz w:val="20"/>
              </w:rPr>
              <w:t xml:space="preserve"> </w:t>
            </w:r>
            <w:r w:rsidRPr="005C167A">
              <w:rPr>
                <w:sz w:val="20"/>
              </w:rPr>
              <w:t>do lote, data de validade e quantidade do produto. Prazo de Validade Mínimo: 12 meses.</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463989</w:t>
            </w:r>
          </w:p>
        </w:tc>
        <w:tc>
          <w:tcPr>
            <w:tcW w:w="1558" w:type="dxa"/>
            <w:shd w:val="clear" w:color="auto" w:fill="auto"/>
            <w:vAlign w:val="center"/>
          </w:tcPr>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r w:rsidRPr="005C167A">
              <w:rPr>
                <w:sz w:val="20"/>
              </w:rPr>
              <w:t>Kg</w:t>
            </w:r>
          </w:p>
        </w:tc>
        <w:tc>
          <w:tcPr>
            <w:tcW w:w="1418" w:type="dxa"/>
            <w:shd w:val="clear" w:color="auto" w:fill="auto"/>
            <w:vAlign w:val="center"/>
          </w:tcPr>
          <w:p w:rsidR="00DD2BAE" w:rsidRPr="005C167A" w:rsidRDefault="00DD2BAE" w:rsidP="00F41163">
            <w:pPr>
              <w:jc w:val="center"/>
              <w:rPr>
                <w:sz w:val="20"/>
              </w:rPr>
            </w:pPr>
            <w:r w:rsidRPr="005C167A">
              <w:rPr>
                <w:sz w:val="20"/>
              </w:rPr>
              <w:t>126</w:t>
            </w:r>
          </w:p>
        </w:tc>
        <w:tc>
          <w:tcPr>
            <w:tcW w:w="1417" w:type="dxa"/>
            <w:shd w:val="clear" w:color="auto" w:fill="auto"/>
            <w:vAlign w:val="center"/>
          </w:tcPr>
          <w:p w:rsidR="00DD2BAE" w:rsidRPr="005C167A" w:rsidRDefault="00DD2BAE" w:rsidP="00F41163">
            <w:pPr>
              <w:jc w:val="center"/>
              <w:rPr>
                <w:sz w:val="20"/>
              </w:rPr>
            </w:pPr>
            <w:r w:rsidRPr="005C167A">
              <w:rPr>
                <w:sz w:val="20"/>
              </w:rPr>
              <w:t>756</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03</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ALHO BRANCO</w:t>
            </w:r>
            <w:r w:rsidRPr="005C167A">
              <w:rPr>
                <w:sz w:val="20"/>
              </w:rPr>
              <w:t xml:space="preserve"> - Graúdo do tipo comum, cabeça inteira fisiologicamente desenvolvido, com bulbos curados, sem chocamento, danos mecânicos ou causado por pragas.</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463938</w:t>
            </w:r>
          </w:p>
        </w:tc>
        <w:tc>
          <w:tcPr>
            <w:tcW w:w="1558" w:type="dxa"/>
            <w:shd w:val="clear" w:color="auto" w:fill="auto"/>
            <w:vAlign w:val="center"/>
          </w:tcPr>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r w:rsidRPr="005C167A">
              <w:rPr>
                <w:sz w:val="20"/>
              </w:rPr>
              <w:t>Kg</w:t>
            </w:r>
          </w:p>
        </w:tc>
        <w:tc>
          <w:tcPr>
            <w:tcW w:w="1418" w:type="dxa"/>
            <w:shd w:val="clear" w:color="auto" w:fill="auto"/>
            <w:vAlign w:val="center"/>
          </w:tcPr>
          <w:p w:rsidR="00DD2BAE" w:rsidRPr="005C167A" w:rsidRDefault="00DD2BAE" w:rsidP="00F41163">
            <w:pPr>
              <w:jc w:val="center"/>
              <w:rPr>
                <w:sz w:val="20"/>
              </w:rPr>
            </w:pPr>
            <w:r w:rsidRPr="005C167A">
              <w:rPr>
                <w:sz w:val="20"/>
              </w:rPr>
              <w:t>147</w:t>
            </w:r>
          </w:p>
        </w:tc>
        <w:tc>
          <w:tcPr>
            <w:tcW w:w="1417" w:type="dxa"/>
            <w:shd w:val="clear" w:color="auto" w:fill="auto"/>
            <w:vAlign w:val="center"/>
          </w:tcPr>
          <w:p w:rsidR="00DD2BAE" w:rsidRPr="005C167A" w:rsidRDefault="00DD2BAE" w:rsidP="00F41163">
            <w:pPr>
              <w:jc w:val="center"/>
              <w:rPr>
                <w:sz w:val="20"/>
              </w:rPr>
            </w:pPr>
            <w:r w:rsidRPr="005C167A">
              <w:rPr>
                <w:sz w:val="20"/>
              </w:rPr>
              <w:t>882</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04</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AMIDO DE MILHO (EMBALAGEM COM 500 G</w:t>
            </w:r>
            <w:r w:rsidRPr="005C167A">
              <w:rPr>
                <w:sz w:val="20"/>
              </w:rPr>
              <w:t xml:space="preserve">) </w:t>
            </w:r>
            <w:r w:rsidRPr="005C167A">
              <w:rPr>
                <w:sz w:val="20"/>
              </w:rPr>
              <w:lastRenderedPageBreak/>
              <w:t>– embalagem em papel impermeável, limpo, não violado, que garanta a integridade do produto. A embalagem deverá conter externamente os dados de identificação, procedência, informações nutricionais, número de lote, quantidade do produto, data de validade.</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lastRenderedPageBreak/>
              <w:t>459077</w:t>
            </w:r>
          </w:p>
        </w:tc>
        <w:tc>
          <w:tcPr>
            <w:tcW w:w="1558" w:type="dxa"/>
            <w:shd w:val="clear" w:color="auto" w:fill="auto"/>
            <w:vAlign w:val="center"/>
          </w:tcPr>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r w:rsidRPr="005C167A">
              <w:rPr>
                <w:sz w:val="20"/>
              </w:rPr>
              <w:lastRenderedPageBreak/>
              <w:t>Pcte de 500g</w:t>
            </w:r>
          </w:p>
        </w:tc>
        <w:tc>
          <w:tcPr>
            <w:tcW w:w="1418" w:type="dxa"/>
            <w:shd w:val="clear" w:color="auto" w:fill="auto"/>
            <w:vAlign w:val="center"/>
          </w:tcPr>
          <w:p w:rsidR="00DD2BAE" w:rsidRPr="005C167A" w:rsidRDefault="00DD2BAE" w:rsidP="00F41163">
            <w:pPr>
              <w:jc w:val="center"/>
              <w:rPr>
                <w:sz w:val="20"/>
              </w:rPr>
            </w:pPr>
            <w:r w:rsidRPr="005C167A">
              <w:rPr>
                <w:sz w:val="20"/>
              </w:rPr>
              <w:lastRenderedPageBreak/>
              <w:t>24</w:t>
            </w:r>
          </w:p>
        </w:tc>
        <w:tc>
          <w:tcPr>
            <w:tcW w:w="1417" w:type="dxa"/>
            <w:shd w:val="clear" w:color="auto" w:fill="auto"/>
            <w:vAlign w:val="center"/>
          </w:tcPr>
          <w:p w:rsidR="00DD2BAE" w:rsidRPr="005C167A" w:rsidRDefault="00DD2BAE" w:rsidP="00F41163">
            <w:pPr>
              <w:jc w:val="center"/>
              <w:rPr>
                <w:sz w:val="20"/>
              </w:rPr>
            </w:pPr>
            <w:r w:rsidRPr="005C167A">
              <w:rPr>
                <w:sz w:val="20"/>
              </w:rPr>
              <w:t>144</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lastRenderedPageBreak/>
              <w:t>05</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ARROZ (PACOTE COM 01 KG) – tipo 01</w:t>
            </w:r>
            <w:r w:rsidRPr="005C167A">
              <w:rPr>
                <w:sz w:val="20"/>
              </w:rPr>
              <w:t xml:space="preserve"> – Polido, longo fino, em sacos plásticos transparentes e atóxicos, limpos, não violados, resistentes, acondicionados em fardos lacrados. A embalagem deverá conter externamente os dados de identificação, procedência, informações nutricionais, número de lote, quantidade do produto. </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472895</w:t>
            </w:r>
          </w:p>
        </w:tc>
        <w:tc>
          <w:tcPr>
            <w:tcW w:w="1558" w:type="dxa"/>
            <w:shd w:val="clear" w:color="auto" w:fill="auto"/>
            <w:vAlign w:val="center"/>
          </w:tcPr>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r w:rsidRPr="005C167A">
              <w:rPr>
                <w:sz w:val="20"/>
              </w:rPr>
              <w:t>Kg</w:t>
            </w:r>
          </w:p>
        </w:tc>
        <w:tc>
          <w:tcPr>
            <w:tcW w:w="1418" w:type="dxa"/>
            <w:shd w:val="clear" w:color="auto" w:fill="auto"/>
            <w:vAlign w:val="center"/>
          </w:tcPr>
          <w:p w:rsidR="00DD2BAE" w:rsidRPr="005C167A" w:rsidRDefault="00DD2BAE" w:rsidP="00F41163">
            <w:pPr>
              <w:jc w:val="center"/>
              <w:rPr>
                <w:sz w:val="20"/>
              </w:rPr>
            </w:pPr>
            <w:r w:rsidRPr="005C167A">
              <w:rPr>
                <w:sz w:val="20"/>
              </w:rPr>
              <w:t>1382</w:t>
            </w:r>
          </w:p>
        </w:tc>
        <w:tc>
          <w:tcPr>
            <w:tcW w:w="1417" w:type="dxa"/>
            <w:shd w:val="clear" w:color="auto" w:fill="auto"/>
            <w:vAlign w:val="center"/>
          </w:tcPr>
          <w:p w:rsidR="00DD2BAE" w:rsidRPr="005C167A" w:rsidRDefault="00DD2BAE" w:rsidP="00F41163">
            <w:pPr>
              <w:jc w:val="center"/>
              <w:rPr>
                <w:sz w:val="20"/>
              </w:rPr>
            </w:pPr>
            <w:r w:rsidRPr="005C167A">
              <w:rPr>
                <w:sz w:val="20"/>
              </w:rPr>
              <w:t>8292</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06</w:t>
            </w:r>
          </w:p>
        </w:tc>
        <w:tc>
          <w:tcPr>
            <w:tcW w:w="2834" w:type="dxa"/>
            <w:shd w:val="clear" w:color="auto" w:fill="auto"/>
            <w:vAlign w:val="bottom"/>
          </w:tcPr>
          <w:p w:rsidR="00DD2BAE" w:rsidRPr="005C167A" w:rsidRDefault="00DD2BAE" w:rsidP="00F41163">
            <w:pPr>
              <w:tabs>
                <w:tab w:val="left" w:pos="0"/>
              </w:tabs>
              <w:jc w:val="both"/>
              <w:rPr>
                <w:sz w:val="20"/>
              </w:rPr>
            </w:pPr>
            <w:r w:rsidRPr="005C167A">
              <w:rPr>
                <w:b/>
                <w:bCs/>
                <w:sz w:val="20"/>
              </w:rPr>
              <w:t xml:space="preserve">AVEIA EM FLOCOS </w:t>
            </w:r>
            <w:r w:rsidRPr="005C167A">
              <w:rPr>
                <w:sz w:val="20"/>
              </w:rPr>
              <w:t>contendo rótulo/informação nutricional, data de fabricação, lote e data de validade de acordo com a legislação</w:t>
            </w:r>
            <w:r w:rsidRPr="005C167A">
              <w:rPr>
                <w:b/>
                <w:bCs/>
                <w:sz w:val="20"/>
              </w:rPr>
              <w:t xml:space="preserve">. </w:t>
            </w:r>
            <w:r w:rsidRPr="005C167A">
              <w:rPr>
                <w:sz w:val="20"/>
              </w:rPr>
              <w:t xml:space="preserve">Peso líquido 200 g. </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460502</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Embalagem 200g</w:t>
            </w:r>
          </w:p>
        </w:tc>
        <w:tc>
          <w:tcPr>
            <w:tcW w:w="1418" w:type="dxa"/>
            <w:shd w:val="clear" w:color="auto" w:fill="auto"/>
            <w:vAlign w:val="center"/>
          </w:tcPr>
          <w:p w:rsidR="00DD2BAE" w:rsidRPr="005C167A" w:rsidRDefault="00DD2BAE" w:rsidP="00F41163">
            <w:pPr>
              <w:jc w:val="center"/>
              <w:rPr>
                <w:sz w:val="20"/>
              </w:rPr>
            </w:pPr>
            <w:r w:rsidRPr="005C167A">
              <w:rPr>
                <w:sz w:val="20"/>
              </w:rPr>
              <w:t>628</w:t>
            </w:r>
          </w:p>
        </w:tc>
        <w:tc>
          <w:tcPr>
            <w:tcW w:w="1417" w:type="dxa"/>
            <w:shd w:val="clear" w:color="auto" w:fill="auto"/>
            <w:vAlign w:val="center"/>
          </w:tcPr>
          <w:p w:rsidR="00DD2BAE" w:rsidRPr="005C167A" w:rsidRDefault="00DD2BAE" w:rsidP="00F41163">
            <w:pPr>
              <w:jc w:val="center"/>
              <w:rPr>
                <w:sz w:val="20"/>
              </w:rPr>
            </w:pPr>
            <w:r w:rsidRPr="005C167A">
              <w:rPr>
                <w:sz w:val="20"/>
              </w:rPr>
              <w:t>3768</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07</w:t>
            </w:r>
          </w:p>
        </w:tc>
        <w:tc>
          <w:tcPr>
            <w:tcW w:w="2834" w:type="dxa"/>
            <w:shd w:val="clear" w:color="auto" w:fill="auto"/>
            <w:vAlign w:val="bottom"/>
          </w:tcPr>
          <w:p w:rsidR="00DD2BAE" w:rsidRPr="005C167A" w:rsidRDefault="00DD2BAE" w:rsidP="00F41163">
            <w:pPr>
              <w:tabs>
                <w:tab w:val="left" w:pos="0"/>
              </w:tabs>
              <w:jc w:val="both"/>
              <w:rPr>
                <w:sz w:val="20"/>
              </w:rPr>
            </w:pPr>
            <w:r w:rsidRPr="005C167A">
              <w:rPr>
                <w:b/>
                <w:bCs/>
                <w:sz w:val="20"/>
              </w:rPr>
              <w:t xml:space="preserve">AZEITE DE OLIVA TIPO ÚNICO </w:t>
            </w:r>
            <w:r w:rsidRPr="005C167A">
              <w:rPr>
                <w:sz w:val="20"/>
              </w:rPr>
              <w:t>Com acidez livre menor ou igual a 1,0 e embalagem de vidro escura contendo 500ml. rótulo/informação nutricional, data de fabricação, lote e data de validade</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463696</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Garrafa de Vidro Escura 500 ml</w:t>
            </w:r>
          </w:p>
        </w:tc>
        <w:tc>
          <w:tcPr>
            <w:tcW w:w="1418" w:type="dxa"/>
            <w:shd w:val="clear" w:color="auto" w:fill="auto"/>
            <w:vAlign w:val="center"/>
          </w:tcPr>
          <w:p w:rsidR="00DD2BAE" w:rsidRPr="005C167A" w:rsidRDefault="00DD2BAE" w:rsidP="00F41163">
            <w:pPr>
              <w:jc w:val="center"/>
              <w:rPr>
                <w:sz w:val="20"/>
              </w:rPr>
            </w:pPr>
            <w:r w:rsidRPr="005C167A">
              <w:rPr>
                <w:sz w:val="20"/>
              </w:rPr>
              <w:t>35</w:t>
            </w:r>
          </w:p>
        </w:tc>
        <w:tc>
          <w:tcPr>
            <w:tcW w:w="1417" w:type="dxa"/>
            <w:shd w:val="clear" w:color="auto" w:fill="auto"/>
            <w:vAlign w:val="center"/>
          </w:tcPr>
          <w:p w:rsidR="00DD2BAE" w:rsidRPr="005C167A" w:rsidRDefault="00DD2BAE" w:rsidP="00F41163">
            <w:pPr>
              <w:jc w:val="center"/>
              <w:rPr>
                <w:sz w:val="20"/>
              </w:rPr>
            </w:pPr>
            <w:r w:rsidRPr="005C167A">
              <w:rPr>
                <w:sz w:val="20"/>
              </w:rPr>
              <w:t>210</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08</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BISCOITO SALGADO, TIPO CREAM CRACKER, PACOTE 400 G</w:t>
            </w:r>
            <w:r w:rsidRPr="005C167A">
              <w:rPr>
                <w:sz w:val="20"/>
              </w:rPr>
              <w:t xml:space="preserve">. De primeira qualidade; Íntegro e crocante. À base de farinha de trigo enriquecida com ferro, ácido fólico e a rótulo/informação nutricional, data de fabricação, lote e data de validade. </w:t>
            </w:r>
            <w:r w:rsidRPr="005C167A">
              <w:rPr>
                <w:b/>
                <w:bCs/>
                <w:sz w:val="20"/>
              </w:rPr>
              <w:t>Zero gordura trans (no rótulo, o produto pode conter até 0,2g por porção).</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402158</w:t>
            </w:r>
          </w:p>
        </w:tc>
        <w:tc>
          <w:tcPr>
            <w:tcW w:w="1558" w:type="dxa"/>
            <w:shd w:val="clear" w:color="auto" w:fill="auto"/>
            <w:vAlign w:val="center"/>
          </w:tcPr>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r w:rsidRPr="005C167A">
              <w:rPr>
                <w:sz w:val="20"/>
              </w:rPr>
              <w:t xml:space="preserve">Pcte </w:t>
            </w:r>
            <w:r>
              <w:rPr>
                <w:sz w:val="20"/>
              </w:rPr>
              <w:t>d</w:t>
            </w:r>
            <w:r w:rsidRPr="005C167A">
              <w:rPr>
                <w:sz w:val="20"/>
              </w:rPr>
              <w:t>e 400g</w:t>
            </w:r>
          </w:p>
        </w:tc>
        <w:tc>
          <w:tcPr>
            <w:tcW w:w="1418" w:type="dxa"/>
            <w:shd w:val="clear" w:color="auto" w:fill="auto"/>
            <w:vAlign w:val="center"/>
          </w:tcPr>
          <w:p w:rsidR="00DD2BAE" w:rsidRPr="005C167A" w:rsidRDefault="00DD2BAE" w:rsidP="00F41163">
            <w:pPr>
              <w:jc w:val="center"/>
              <w:rPr>
                <w:sz w:val="20"/>
              </w:rPr>
            </w:pPr>
            <w:r w:rsidRPr="005C167A">
              <w:rPr>
                <w:sz w:val="20"/>
              </w:rPr>
              <w:t>220</w:t>
            </w:r>
          </w:p>
        </w:tc>
        <w:tc>
          <w:tcPr>
            <w:tcW w:w="1417" w:type="dxa"/>
            <w:shd w:val="clear" w:color="auto" w:fill="auto"/>
            <w:vAlign w:val="center"/>
          </w:tcPr>
          <w:p w:rsidR="00DD2BAE" w:rsidRPr="005C167A" w:rsidRDefault="00DD2BAE" w:rsidP="00F41163">
            <w:pPr>
              <w:jc w:val="center"/>
              <w:rPr>
                <w:sz w:val="20"/>
              </w:rPr>
            </w:pPr>
            <w:r w:rsidRPr="005C167A">
              <w:rPr>
                <w:sz w:val="20"/>
              </w:rPr>
              <w:t>1.320</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09</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 xml:space="preserve">BISCOITO DE POLVILHO SEM LACTOSE, SEM GLÚTEN </w:t>
            </w:r>
            <w:r w:rsidRPr="005C167A">
              <w:rPr>
                <w:sz w:val="20"/>
              </w:rPr>
              <w:t xml:space="preserve">contendo rótulo/informação nutricional, data de fabricação, lote e data de validade </w:t>
            </w:r>
            <w:r w:rsidRPr="005C167A">
              <w:rPr>
                <w:b/>
                <w:bCs/>
                <w:sz w:val="20"/>
              </w:rPr>
              <w:t>Zero gordura trans</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240574</w:t>
            </w:r>
          </w:p>
        </w:tc>
        <w:tc>
          <w:tcPr>
            <w:tcW w:w="1558" w:type="dxa"/>
            <w:shd w:val="clear" w:color="auto" w:fill="auto"/>
            <w:vAlign w:val="center"/>
          </w:tcPr>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r w:rsidRPr="005C167A">
              <w:rPr>
                <w:sz w:val="20"/>
              </w:rPr>
              <w:t xml:space="preserve">Pct </w:t>
            </w:r>
            <w:r>
              <w:rPr>
                <w:sz w:val="20"/>
              </w:rPr>
              <w:t>d</w:t>
            </w:r>
            <w:r w:rsidRPr="005C167A">
              <w:rPr>
                <w:sz w:val="20"/>
              </w:rPr>
              <w:t>e 100g</w:t>
            </w:r>
          </w:p>
        </w:tc>
        <w:tc>
          <w:tcPr>
            <w:tcW w:w="1418" w:type="dxa"/>
            <w:shd w:val="clear" w:color="auto" w:fill="auto"/>
            <w:vAlign w:val="center"/>
          </w:tcPr>
          <w:p w:rsidR="00DD2BAE" w:rsidRPr="005C167A" w:rsidRDefault="00DD2BAE" w:rsidP="00F41163">
            <w:pPr>
              <w:jc w:val="center"/>
              <w:rPr>
                <w:sz w:val="20"/>
              </w:rPr>
            </w:pPr>
            <w:r w:rsidRPr="005C167A">
              <w:rPr>
                <w:sz w:val="20"/>
              </w:rPr>
              <w:t>58</w:t>
            </w:r>
          </w:p>
        </w:tc>
        <w:tc>
          <w:tcPr>
            <w:tcW w:w="1417" w:type="dxa"/>
            <w:shd w:val="clear" w:color="auto" w:fill="auto"/>
            <w:vAlign w:val="center"/>
          </w:tcPr>
          <w:p w:rsidR="00DD2BAE" w:rsidRPr="005C167A" w:rsidRDefault="00DD2BAE" w:rsidP="00F41163">
            <w:pPr>
              <w:jc w:val="center"/>
              <w:rPr>
                <w:sz w:val="20"/>
              </w:rPr>
            </w:pPr>
            <w:r w:rsidRPr="005C167A">
              <w:rPr>
                <w:sz w:val="20"/>
              </w:rPr>
              <w:t>350</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10</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CARNE BOVINA TIPO PATINHO, CONGELADA, EMBALADA À VÁCUO, PEÇA INTEIRA (peça entre 2Kg a 4Kg)</w:t>
            </w:r>
            <w:r w:rsidRPr="005C167A">
              <w:rPr>
                <w:sz w:val="20"/>
              </w:rPr>
              <w:t xml:space="preserve">. Proveniente de bovinos, sadios, abatidos sob inspeção sanitária. A carne deve apresentar-se livre de parasitas e de qualquer substância contaminante que possa alterá-la </w:t>
            </w:r>
            <w:r w:rsidRPr="005C167A">
              <w:rPr>
                <w:sz w:val="20"/>
              </w:rPr>
              <w:lastRenderedPageBreak/>
              <w:t xml:space="preserve">ou encobrir alguma alteração. A carne bovina deverá conter no máximo, 5% de gordura, ser isenta de cartilagens, de ossos e conter no máximo 5% de aponeuroses e pelancas. O produto deve ser fornecido em embalagem plástica, flexível, atóxica, transparente e resistente ao transporte e armazenamento. </w:t>
            </w:r>
            <w:r w:rsidRPr="005C167A">
              <w:rPr>
                <w:b/>
                <w:bCs/>
                <w:sz w:val="20"/>
                <w:u w:val="single"/>
              </w:rPr>
              <w:t>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lastRenderedPageBreak/>
              <w:t>447448</w:t>
            </w:r>
          </w:p>
        </w:tc>
        <w:tc>
          <w:tcPr>
            <w:tcW w:w="1558" w:type="dxa"/>
            <w:shd w:val="clear" w:color="auto" w:fill="auto"/>
            <w:vAlign w:val="center"/>
          </w:tcPr>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r w:rsidRPr="005C167A">
              <w:rPr>
                <w:sz w:val="20"/>
              </w:rPr>
              <w:t>Kg</w:t>
            </w:r>
          </w:p>
        </w:tc>
        <w:tc>
          <w:tcPr>
            <w:tcW w:w="1418" w:type="dxa"/>
            <w:shd w:val="clear" w:color="auto" w:fill="auto"/>
            <w:vAlign w:val="center"/>
          </w:tcPr>
          <w:p w:rsidR="00DD2BAE" w:rsidRPr="005C167A" w:rsidRDefault="00DD2BAE" w:rsidP="00F41163">
            <w:pPr>
              <w:jc w:val="center"/>
              <w:rPr>
                <w:sz w:val="20"/>
              </w:rPr>
            </w:pPr>
            <w:r w:rsidRPr="005C167A">
              <w:rPr>
                <w:sz w:val="20"/>
              </w:rPr>
              <w:t>741</w:t>
            </w:r>
          </w:p>
        </w:tc>
        <w:tc>
          <w:tcPr>
            <w:tcW w:w="1417" w:type="dxa"/>
            <w:shd w:val="clear" w:color="auto" w:fill="auto"/>
            <w:vAlign w:val="center"/>
          </w:tcPr>
          <w:p w:rsidR="00DD2BAE" w:rsidRPr="005C167A" w:rsidRDefault="00DD2BAE" w:rsidP="00F41163">
            <w:pPr>
              <w:jc w:val="center"/>
              <w:rPr>
                <w:sz w:val="20"/>
              </w:rPr>
            </w:pPr>
            <w:r w:rsidRPr="005C167A">
              <w:rPr>
                <w:sz w:val="20"/>
              </w:rPr>
              <w:t>4.446</w:t>
            </w:r>
          </w:p>
        </w:tc>
      </w:tr>
      <w:tr w:rsidR="00DD2BAE" w:rsidRPr="005C167A" w:rsidTr="00A728FA">
        <w:tc>
          <w:tcPr>
            <w:tcW w:w="710" w:type="dxa"/>
            <w:shd w:val="clear" w:color="auto" w:fill="auto"/>
            <w:vAlign w:val="center"/>
          </w:tcPr>
          <w:p w:rsidR="00DD2BAE" w:rsidRPr="005C167A" w:rsidRDefault="00DD2BAE" w:rsidP="00F41163">
            <w:pPr>
              <w:jc w:val="center"/>
              <w:rPr>
                <w:sz w:val="20"/>
              </w:rPr>
            </w:pPr>
            <w:r w:rsidRPr="005C167A">
              <w:rPr>
                <w:sz w:val="20"/>
              </w:rPr>
              <w:lastRenderedPageBreak/>
              <w:t>11</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CARNE BOVINA TIPO MÚSCULO,  CONGELADA, EMBALADA À VÁCUO, PEÇA INTEIRA (peça entre 2Kg a 4Kg)</w:t>
            </w:r>
            <w:r w:rsidRPr="005C167A">
              <w:rPr>
                <w:sz w:val="20"/>
              </w:rPr>
              <w:t xml:space="preserve">. Proveniente de bovinos, sadios, abatidos sob inspeção sanitária. A carne deve apresentar-se livre de parasitas e de qualquer substância contaminante que possa alterá-la ou encobrir alguma alteração. A carne bovina deverá conter no máximo, 5% de gordura, ser isenta de cartilagens, de ossos e conter no máximo 5% de aponeuroses e pelancas. O produto deve ser fornecido em embalagem plástica, flexível, atóxica, transparente e resistente ao transporte e armazenamento. </w:t>
            </w:r>
            <w:r w:rsidRPr="005C167A">
              <w:rPr>
                <w:b/>
                <w:bCs/>
                <w:sz w:val="20"/>
                <w:u w:val="single"/>
              </w:rPr>
              <w:t xml:space="preserve">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w:t>
            </w:r>
            <w:r w:rsidRPr="005C167A">
              <w:rPr>
                <w:b/>
                <w:bCs/>
                <w:sz w:val="20"/>
                <w:u w:val="single"/>
              </w:rPr>
              <w:lastRenderedPageBreak/>
              <w:t>deverá - ser feito em caminhão frigorífico. A data de produção não deverá estar superior a 60 (sessenta) dias no ato da entrega.</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lastRenderedPageBreak/>
              <w:t>454336</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Kg</w:t>
            </w:r>
          </w:p>
        </w:tc>
        <w:tc>
          <w:tcPr>
            <w:tcW w:w="1418" w:type="dxa"/>
            <w:shd w:val="clear" w:color="auto" w:fill="auto"/>
            <w:vAlign w:val="center"/>
          </w:tcPr>
          <w:p w:rsidR="00DD2BAE" w:rsidRPr="005C167A" w:rsidRDefault="00DD2BAE" w:rsidP="00F41163">
            <w:pPr>
              <w:jc w:val="center"/>
              <w:rPr>
                <w:sz w:val="20"/>
              </w:rPr>
            </w:pPr>
            <w:r w:rsidRPr="005C167A">
              <w:rPr>
                <w:sz w:val="20"/>
              </w:rPr>
              <w:t>638</w:t>
            </w:r>
          </w:p>
        </w:tc>
        <w:tc>
          <w:tcPr>
            <w:tcW w:w="1417" w:type="dxa"/>
            <w:shd w:val="clear" w:color="auto" w:fill="auto"/>
            <w:vAlign w:val="center"/>
          </w:tcPr>
          <w:p w:rsidR="00DD2BAE" w:rsidRPr="005C167A" w:rsidRDefault="00DD2BAE" w:rsidP="00F41163">
            <w:pPr>
              <w:jc w:val="center"/>
              <w:rPr>
                <w:sz w:val="20"/>
              </w:rPr>
            </w:pPr>
            <w:r w:rsidRPr="005C167A">
              <w:rPr>
                <w:sz w:val="20"/>
              </w:rPr>
              <w:t>3.828</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lastRenderedPageBreak/>
              <w:t>12</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CANJIQUINHA AMARELA</w:t>
            </w:r>
            <w:r w:rsidRPr="005C167A">
              <w:rPr>
                <w:sz w:val="20"/>
              </w:rPr>
              <w:t xml:space="preserve"> (pacote 01 kg), extra, de primeira qualidade, acondicionada em embalagem plástica de 01 kg, íntegra, contendo a descrição das características do produto, com rótulo/informação nutricional, data de fabricação, lote e data de validade</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459072</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Kg</w:t>
            </w:r>
          </w:p>
        </w:tc>
        <w:tc>
          <w:tcPr>
            <w:tcW w:w="1418" w:type="dxa"/>
            <w:shd w:val="clear" w:color="auto" w:fill="auto"/>
            <w:vAlign w:val="center"/>
          </w:tcPr>
          <w:p w:rsidR="00DD2BAE" w:rsidRPr="005C167A" w:rsidRDefault="00DD2BAE" w:rsidP="00F41163">
            <w:pPr>
              <w:jc w:val="center"/>
              <w:rPr>
                <w:sz w:val="20"/>
              </w:rPr>
            </w:pPr>
            <w:r w:rsidRPr="005C167A">
              <w:rPr>
                <w:sz w:val="20"/>
              </w:rPr>
              <w:t>172</w:t>
            </w:r>
          </w:p>
        </w:tc>
        <w:tc>
          <w:tcPr>
            <w:tcW w:w="1417" w:type="dxa"/>
            <w:shd w:val="clear" w:color="auto" w:fill="auto"/>
            <w:vAlign w:val="center"/>
          </w:tcPr>
          <w:p w:rsidR="00DD2BAE" w:rsidRPr="005C167A" w:rsidRDefault="00DD2BAE" w:rsidP="00F41163">
            <w:pPr>
              <w:jc w:val="center"/>
              <w:rPr>
                <w:sz w:val="20"/>
              </w:rPr>
            </w:pPr>
            <w:r w:rsidRPr="005C167A">
              <w:rPr>
                <w:sz w:val="20"/>
              </w:rPr>
              <w:t>1.032</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13</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CEBOLA– tipo graúda</w:t>
            </w:r>
            <w:r w:rsidRPr="005C167A">
              <w:rPr>
                <w:sz w:val="20"/>
              </w:rPr>
              <w:t xml:space="preserve"> – 1ª qualidade, não brotada, sem danos fisiológicos ou mecânicos, tamanho médio, uniforme, sem ferimentos ou defeitos, tenra e com brilho, turgescentes, intactas, firmes e bem desenvolvidos.</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463781</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Kg</w:t>
            </w:r>
          </w:p>
        </w:tc>
        <w:tc>
          <w:tcPr>
            <w:tcW w:w="1418" w:type="dxa"/>
            <w:shd w:val="clear" w:color="auto" w:fill="auto"/>
            <w:vAlign w:val="center"/>
          </w:tcPr>
          <w:p w:rsidR="00DD2BAE" w:rsidRPr="005C167A" w:rsidRDefault="00DD2BAE" w:rsidP="00F41163">
            <w:pPr>
              <w:jc w:val="center"/>
              <w:rPr>
                <w:sz w:val="20"/>
              </w:rPr>
            </w:pPr>
            <w:r w:rsidRPr="005C167A">
              <w:rPr>
                <w:sz w:val="20"/>
              </w:rPr>
              <w:t>59</w:t>
            </w:r>
          </w:p>
        </w:tc>
        <w:tc>
          <w:tcPr>
            <w:tcW w:w="1417" w:type="dxa"/>
            <w:shd w:val="clear" w:color="auto" w:fill="auto"/>
            <w:vAlign w:val="center"/>
          </w:tcPr>
          <w:p w:rsidR="00DD2BAE" w:rsidRPr="005C167A" w:rsidRDefault="00DD2BAE" w:rsidP="00F41163">
            <w:pPr>
              <w:jc w:val="center"/>
              <w:rPr>
                <w:sz w:val="20"/>
              </w:rPr>
            </w:pPr>
            <w:r w:rsidRPr="005C167A">
              <w:rPr>
                <w:sz w:val="20"/>
              </w:rPr>
              <w:t>356</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14</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EXTRATO DE TOMATE. (EMBALAGEM DE 340 g exceto em lata).</w:t>
            </w:r>
            <w:r w:rsidRPr="005C167A">
              <w:rPr>
                <w:sz w:val="20"/>
              </w:rPr>
              <w:t xml:space="preserve"> O produto deverá ser resultante da concentração da polpa de tomates maduros escolhidos, sem peles e sem sementes, por processo tecnológico adequado. Características do produto: deverá apresentar aspecto de massa mole, cor vermelha, odor próprio. com rótulo/informação nutricional, data de fabricação, lote e data de validade </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346922</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 xml:space="preserve">Embalag. </w:t>
            </w:r>
            <w:r>
              <w:rPr>
                <w:sz w:val="20"/>
              </w:rPr>
              <w:t>d</w:t>
            </w:r>
            <w:r w:rsidRPr="005C167A">
              <w:rPr>
                <w:sz w:val="20"/>
              </w:rPr>
              <w:t>e 340g</w:t>
            </w:r>
          </w:p>
        </w:tc>
        <w:tc>
          <w:tcPr>
            <w:tcW w:w="1418" w:type="dxa"/>
            <w:shd w:val="clear" w:color="auto" w:fill="auto"/>
            <w:vAlign w:val="center"/>
          </w:tcPr>
          <w:p w:rsidR="00DD2BAE" w:rsidRPr="005C167A" w:rsidRDefault="00DD2BAE" w:rsidP="00F41163">
            <w:pPr>
              <w:jc w:val="center"/>
              <w:rPr>
                <w:sz w:val="20"/>
              </w:rPr>
            </w:pPr>
            <w:r w:rsidRPr="005C167A">
              <w:rPr>
                <w:sz w:val="20"/>
              </w:rPr>
              <w:t>160</w:t>
            </w:r>
          </w:p>
        </w:tc>
        <w:tc>
          <w:tcPr>
            <w:tcW w:w="1417" w:type="dxa"/>
            <w:shd w:val="clear" w:color="auto" w:fill="auto"/>
            <w:vAlign w:val="center"/>
          </w:tcPr>
          <w:p w:rsidR="00DD2BAE" w:rsidRPr="005C167A" w:rsidRDefault="00DD2BAE" w:rsidP="00F41163">
            <w:pPr>
              <w:jc w:val="center"/>
              <w:rPr>
                <w:sz w:val="20"/>
              </w:rPr>
            </w:pPr>
            <w:r w:rsidRPr="005C167A">
              <w:rPr>
                <w:sz w:val="20"/>
              </w:rPr>
              <w:t>960</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15</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 xml:space="preserve">FARINHA DE MANDIOCA _ </w:t>
            </w:r>
            <w:r w:rsidRPr="005C167A">
              <w:rPr>
                <w:sz w:val="20"/>
              </w:rPr>
              <w:t xml:space="preserve">Fina, branca, crua, embalada em pacotes plásticos de 1 kg, Transparentes, limpos, não violados, resistentes, acondicionados em fardos. A embalagem deverá conter externamente os dados de identificação, procedência, informações nutricionais, número de lote, quantidade do produto, validade. </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458918</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Kg</w:t>
            </w:r>
          </w:p>
        </w:tc>
        <w:tc>
          <w:tcPr>
            <w:tcW w:w="1418" w:type="dxa"/>
            <w:shd w:val="clear" w:color="auto" w:fill="auto"/>
            <w:vAlign w:val="center"/>
          </w:tcPr>
          <w:p w:rsidR="00DD2BAE" w:rsidRPr="005C167A" w:rsidRDefault="00DD2BAE" w:rsidP="00F41163">
            <w:pPr>
              <w:jc w:val="center"/>
              <w:rPr>
                <w:sz w:val="20"/>
              </w:rPr>
            </w:pPr>
            <w:r w:rsidRPr="005C167A">
              <w:rPr>
                <w:sz w:val="20"/>
              </w:rPr>
              <w:t>89</w:t>
            </w:r>
          </w:p>
        </w:tc>
        <w:tc>
          <w:tcPr>
            <w:tcW w:w="1417" w:type="dxa"/>
            <w:shd w:val="clear" w:color="auto" w:fill="auto"/>
            <w:vAlign w:val="center"/>
          </w:tcPr>
          <w:p w:rsidR="00DD2BAE" w:rsidRPr="005C167A" w:rsidRDefault="00DD2BAE" w:rsidP="00F41163">
            <w:pPr>
              <w:jc w:val="center"/>
              <w:rPr>
                <w:sz w:val="20"/>
              </w:rPr>
            </w:pPr>
            <w:r w:rsidRPr="005C167A">
              <w:rPr>
                <w:sz w:val="20"/>
              </w:rPr>
              <w:t>534</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16</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FARINHA DE AVEIA</w:t>
            </w:r>
            <w:r w:rsidRPr="005C167A">
              <w:rPr>
                <w:sz w:val="20"/>
              </w:rPr>
              <w:t>, pacote de 200g. com rótulo/informação nutricional, data de fabricação e data de validade</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460498</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 xml:space="preserve">Pcte </w:t>
            </w:r>
            <w:r>
              <w:rPr>
                <w:sz w:val="20"/>
              </w:rPr>
              <w:t>d</w:t>
            </w:r>
            <w:r w:rsidRPr="005C167A">
              <w:rPr>
                <w:sz w:val="20"/>
              </w:rPr>
              <w:t>e 200g</w:t>
            </w:r>
          </w:p>
        </w:tc>
        <w:tc>
          <w:tcPr>
            <w:tcW w:w="1418" w:type="dxa"/>
            <w:shd w:val="clear" w:color="auto" w:fill="auto"/>
            <w:vAlign w:val="center"/>
          </w:tcPr>
          <w:p w:rsidR="00DD2BAE" w:rsidRPr="005C167A" w:rsidRDefault="00DD2BAE" w:rsidP="00F41163">
            <w:pPr>
              <w:jc w:val="center"/>
              <w:rPr>
                <w:sz w:val="20"/>
              </w:rPr>
            </w:pPr>
            <w:r w:rsidRPr="005C167A">
              <w:rPr>
                <w:sz w:val="20"/>
              </w:rPr>
              <w:t>40</w:t>
            </w:r>
          </w:p>
        </w:tc>
        <w:tc>
          <w:tcPr>
            <w:tcW w:w="1417" w:type="dxa"/>
            <w:shd w:val="clear" w:color="auto" w:fill="auto"/>
            <w:vAlign w:val="center"/>
          </w:tcPr>
          <w:p w:rsidR="00DD2BAE" w:rsidRPr="005C167A" w:rsidRDefault="00DD2BAE" w:rsidP="00F41163">
            <w:pPr>
              <w:jc w:val="center"/>
              <w:rPr>
                <w:sz w:val="20"/>
              </w:rPr>
            </w:pPr>
            <w:r w:rsidRPr="005C167A">
              <w:rPr>
                <w:sz w:val="20"/>
              </w:rPr>
              <w:t>240</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17</w:t>
            </w:r>
          </w:p>
        </w:tc>
        <w:tc>
          <w:tcPr>
            <w:tcW w:w="2834" w:type="dxa"/>
            <w:shd w:val="clear" w:color="auto" w:fill="auto"/>
          </w:tcPr>
          <w:p w:rsidR="00DD2BAE" w:rsidRPr="005C167A" w:rsidRDefault="00DD2BAE" w:rsidP="00F41163">
            <w:pPr>
              <w:tabs>
                <w:tab w:val="left" w:pos="0"/>
              </w:tabs>
              <w:jc w:val="both"/>
              <w:rPr>
                <w:b/>
                <w:bCs/>
                <w:sz w:val="20"/>
              </w:rPr>
            </w:pPr>
            <w:r w:rsidRPr="005C167A">
              <w:rPr>
                <w:b/>
                <w:bCs/>
                <w:sz w:val="20"/>
              </w:rPr>
              <w:t xml:space="preserve">FEIJÃO PRETO TIPO 1 </w:t>
            </w:r>
            <w:r w:rsidRPr="005C167A">
              <w:rPr>
                <w:sz w:val="20"/>
              </w:rPr>
              <w:t>de boa safra, em embalagem plástica resistente, transparente, atóxico, sem broca, sem sujidades, sem presença de larvas ou insetos, com rótulo/informação nutricional, data de fabricação, lote e data de validade</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464552</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Kg</w:t>
            </w:r>
          </w:p>
        </w:tc>
        <w:tc>
          <w:tcPr>
            <w:tcW w:w="1418" w:type="dxa"/>
            <w:shd w:val="clear" w:color="auto" w:fill="auto"/>
            <w:vAlign w:val="center"/>
          </w:tcPr>
          <w:p w:rsidR="00DD2BAE" w:rsidRPr="005C167A" w:rsidRDefault="00DD2BAE" w:rsidP="00F41163">
            <w:pPr>
              <w:jc w:val="center"/>
              <w:rPr>
                <w:sz w:val="20"/>
              </w:rPr>
            </w:pPr>
            <w:r w:rsidRPr="005C167A">
              <w:rPr>
                <w:sz w:val="20"/>
              </w:rPr>
              <w:t>704</w:t>
            </w:r>
          </w:p>
        </w:tc>
        <w:tc>
          <w:tcPr>
            <w:tcW w:w="1417" w:type="dxa"/>
            <w:shd w:val="clear" w:color="auto" w:fill="auto"/>
            <w:vAlign w:val="center"/>
          </w:tcPr>
          <w:p w:rsidR="00DD2BAE" w:rsidRPr="005C167A" w:rsidRDefault="00DD2BAE" w:rsidP="00F41163">
            <w:pPr>
              <w:jc w:val="center"/>
              <w:rPr>
                <w:sz w:val="20"/>
              </w:rPr>
            </w:pPr>
            <w:r w:rsidRPr="005C167A">
              <w:rPr>
                <w:sz w:val="20"/>
              </w:rPr>
              <w:t>4.224</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18</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 xml:space="preserve">FÍGADO BOVINO, CONGELADO, EMBALADO </w:t>
            </w:r>
            <w:r w:rsidRPr="005C167A">
              <w:rPr>
                <w:b/>
                <w:bCs/>
                <w:sz w:val="20"/>
              </w:rPr>
              <w:lastRenderedPageBreak/>
              <w:t>À VÁCUO</w:t>
            </w:r>
            <w:r w:rsidRPr="005C167A">
              <w:rPr>
                <w:sz w:val="20"/>
              </w:rPr>
              <w:t xml:space="preserve">, </w:t>
            </w:r>
            <w:r w:rsidRPr="005C167A">
              <w:rPr>
                <w:b/>
                <w:bCs/>
                <w:sz w:val="20"/>
              </w:rPr>
              <w:t>PEÇA INTEIRA (2Kg a 4Kg).</w:t>
            </w:r>
            <w:r w:rsidRPr="005C167A">
              <w:rPr>
                <w:sz w:val="20"/>
              </w:rPr>
              <w:t xml:space="preserve"> firme ao tato, cor regular, sem pontos brancos, superfície brilhante. A carne deve apresentar-se livre de parasitas e de qualquer substância contaminante que possa alterá-la ou encobrir alguma alteração. O produto deve ser fornecido em embalagem plástica, flexível, atóxica, transparente e resistente ao transporte e armazenamento. </w:t>
            </w:r>
            <w:r w:rsidRPr="005C167A">
              <w:rPr>
                <w:b/>
                <w:bCs/>
                <w:sz w:val="20"/>
                <w:u w:val="single"/>
              </w:rPr>
              <w:t>O produto deverá conter no rótulo, dados do fornecedor tais como: Nome, Endereço e CNPJ; Rótulo padronizado do Ministério da Agricultura para produtos alimentícios, contendo informações tais como: O peso da peça, N° de registro de inspeção do SIF ou SIE, Data de Produção/Lote, data de Validade, Temperatura de Congelamento, Informações Nutricionais e Peso da Embalagem. O transporte deverá - ser feito em caminhão frigorífico. A data de produção não deverá estar superior a 60 (sessenta) dias no ato da entrega.</w:t>
            </w:r>
          </w:p>
        </w:tc>
        <w:tc>
          <w:tcPr>
            <w:tcW w:w="1560" w:type="dxa"/>
            <w:shd w:val="clear" w:color="auto" w:fill="auto"/>
            <w:vAlign w:val="center"/>
          </w:tcPr>
          <w:p w:rsidR="00DD2BAE" w:rsidRPr="005C167A" w:rsidRDefault="00DD2BAE" w:rsidP="00F41163">
            <w:pPr>
              <w:jc w:val="center"/>
              <w:rPr>
                <w:sz w:val="20"/>
              </w:rPr>
            </w:pPr>
            <w:r w:rsidRPr="005C167A">
              <w:rPr>
                <w:sz w:val="20"/>
              </w:rPr>
              <w:lastRenderedPageBreak/>
              <w:t>Não encontrado</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Kg</w:t>
            </w:r>
          </w:p>
          <w:p w:rsidR="00DD2BAE" w:rsidRPr="005C167A" w:rsidRDefault="00DD2BAE" w:rsidP="00F41163">
            <w:pPr>
              <w:tabs>
                <w:tab w:val="left" w:pos="0"/>
              </w:tabs>
              <w:jc w:val="center"/>
              <w:rPr>
                <w:sz w:val="20"/>
              </w:rPr>
            </w:pPr>
          </w:p>
        </w:tc>
        <w:tc>
          <w:tcPr>
            <w:tcW w:w="1418" w:type="dxa"/>
            <w:shd w:val="clear" w:color="auto" w:fill="auto"/>
            <w:vAlign w:val="center"/>
          </w:tcPr>
          <w:p w:rsidR="00DD2BAE" w:rsidRPr="005C167A" w:rsidRDefault="00DD2BAE" w:rsidP="00F41163">
            <w:pPr>
              <w:jc w:val="center"/>
              <w:rPr>
                <w:sz w:val="20"/>
              </w:rPr>
            </w:pPr>
            <w:r w:rsidRPr="005C167A">
              <w:rPr>
                <w:sz w:val="20"/>
              </w:rPr>
              <w:t>10</w:t>
            </w:r>
          </w:p>
        </w:tc>
        <w:tc>
          <w:tcPr>
            <w:tcW w:w="1417" w:type="dxa"/>
            <w:shd w:val="clear" w:color="auto" w:fill="auto"/>
            <w:vAlign w:val="center"/>
          </w:tcPr>
          <w:p w:rsidR="00DD2BAE" w:rsidRPr="005C167A" w:rsidRDefault="00DD2BAE" w:rsidP="00F41163">
            <w:pPr>
              <w:jc w:val="center"/>
              <w:rPr>
                <w:sz w:val="20"/>
              </w:rPr>
            </w:pPr>
            <w:r w:rsidRPr="005C167A">
              <w:rPr>
                <w:sz w:val="20"/>
              </w:rPr>
              <w:t>60</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lastRenderedPageBreak/>
              <w:t>19</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FILÉ DE CAÇÃO (PEIXE), CONGELADO</w:t>
            </w:r>
            <w:r w:rsidRPr="005C167A">
              <w:rPr>
                <w:sz w:val="20"/>
              </w:rPr>
              <w:t xml:space="preserve"> de primeira qualidade, limpo, sem pele, sem sujidades, isento de aditivos ou substâncias estranhas ao produto que sejam impróprias ao consumo e que alterem suas características naturais (físicas, químicas e organolépticas), isento de toda e qualquer evidência de decomposição, produto próprio para consumo humano e em conformidade com a </w:t>
            </w:r>
            <w:r w:rsidRPr="005C167A">
              <w:rPr>
                <w:b/>
                <w:bCs/>
                <w:sz w:val="20"/>
                <w:u w:val="single"/>
              </w:rPr>
              <w:t>legislação em vigor, acondicionado em embalagens plásticas apropriadas, que contenham a designação do tipo de Peixe, validade, peso, informação nutricional e lote. Embalagem de 500g. Com Selo de inspeção SIF ou SIE. O transporte deverá - ser feito em caminhão frigorífico</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448931</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Embalagem</w:t>
            </w:r>
          </w:p>
          <w:p w:rsidR="00DD2BAE" w:rsidRPr="005C167A" w:rsidRDefault="00DD2BAE" w:rsidP="00F41163">
            <w:pPr>
              <w:tabs>
                <w:tab w:val="left" w:pos="0"/>
              </w:tabs>
              <w:jc w:val="center"/>
              <w:rPr>
                <w:sz w:val="20"/>
              </w:rPr>
            </w:pPr>
            <w:r w:rsidRPr="005C167A">
              <w:rPr>
                <w:sz w:val="20"/>
              </w:rPr>
              <w:t>500g</w:t>
            </w:r>
          </w:p>
        </w:tc>
        <w:tc>
          <w:tcPr>
            <w:tcW w:w="1418" w:type="dxa"/>
            <w:shd w:val="clear" w:color="auto" w:fill="auto"/>
            <w:vAlign w:val="center"/>
          </w:tcPr>
          <w:p w:rsidR="00DD2BAE" w:rsidRPr="005C167A" w:rsidRDefault="00DD2BAE" w:rsidP="00F41163">
            <w:pPr>
              <w:jc w:val="center"/>
              <w:rPr>
                <w:sz w:val="20"/>
              </w:rPr>
            </w:pPr>
            <w:r w:rsidRPr="005C167A">
              <w:rPr>
                <w:sz w:val="20"/>
              </w:rPr>
              <w:t>1.377</w:t>
            </w:r>
          </w:p>
        </w:tc>
        <w:tc>
          <w:tcPr>
            <w:tcW w:w="1417" w:type="dxa"/>
            <w:shd w:val="clear" w:color="auto" w:fill="auto"/>
            <w:vAlign w:val="center"/>
          </w:tcPr>
          <w:p w:rsidR="00DD2BAE" w:rsidRPr="005C167A" w:rsidRDefault="00DD2BAE" w:rsidP="00F41163">
            <w:pPr>
              <w:jc w:val="center"/>
              <w:rPr>
                <w:sz w:val="20"/>
              </w:rPr>
            </w:pPr>
            <w:r w:rsidRPr="005C167A">
              <w:rPr>
                <w:sz w:val="20"/>
              </w:rPr>
              <w:t>8.262</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20</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FUBÁ,</w:t>
            </w:r>
            <w:r w:rsidRPr="005C167A">
              <w:rPr>
                <w:sz w:val="20"/>
              </w:rPr>
              <w:t xml:space="preserve"> de primeira qualidade, embalagem plástica de 01 kg, fubá mimoso de milho, íntegra, contendo a descrição das características do produto, com prazo de validade visível, 100%milho, enriquecido com ferro e ácido e fólico com rótulo/informação nutricional, </w:t>
            </w:r>
            <w:r w:rsidRPr="005C167A">
              <w:rPr>
                <w:sz w:val="20"/>
              </w:rPr>
              <w:lastRenderedPageBreak/>
              <w:t xml:space="preserve">data de fabricação, lote e data de validade </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lastRenderedPageBreak/>
              <w:t>470688</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Kg</w:t>
            </w:r>
          </w:p>
        </w:tc>
        <w:tc>
          <w:tcPr>
            <w:tcW w:w="1418" w:type="dxa"/>
            <w:shd w:val="clear" w:color="auto" w:fill="auto"/>
            <w:vAlign w:val="center"/>
          </w:tcPr>
          <w:p w:rsidR="00DD2BAE" w:rsidRPr="005C167A" w:rsidRDefault="00DD2BAE" w:rsidP="00F41163">
            <w:pPr>
              <w:jc w:val="center"/>
              <w:rPr>
                <w:sz w:val="20"/>
              </w:rPr>
            </w:pPr>
            <w:r w:rsidRPr="005C167A">
              <w:rPr>
                <w:sz w:val="20"/>
              </w:rPr>
              <w:t>190</w:t>
            </w:r>
          </w:p>
        </w:tc>
        <w:tc>
          <w:tcPr>
            <w:tcW w:w="1417" w:type="dxa"/>
            <w:shd w:val="clear" w:color="auto" w:fill="auto"/>
            <w:vAlign w:val="center"/>
          </w:tcPr>
          <w:p w:rsidR="00DD2BAE" w:rsidRPr="005C167A" w:rsidRDefault="00DD2BAE" w:rsidP="00F41163">
            <w:pPr>
              <w:jc w:val="center"/>
              <w:rPr>
                <w:sz w:val="20"/>
              </w:rPr>
            </w:pPr>
            <w:r w:rsidRPr="005C167A">
              <w:rPr>
                <w:sz w:val="20"/>
              </w:rPr>
              <w:t>1.140</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lastRenderedPageBreak/>
              <w:t>21</w:t>
            </w:r>
          </w:p>
        </w:tc>
        <w:tc>
          <w:tcPr>
            <w:tcW w:w="2834" w:type="dxa"/>
            <w:shd w:val="clear" w:color="auto" w:fill="auto"/>
          </w:tcPr>
          <w:p w:rsidR="00DD2BAE" w:rsidRPr="005C167A" w:rsidRDefault="00DD2BAE" w:rsidP="00F41163">
            <w:pPr>
              <w:tabs>
                <w:tab w:val="left" w:pos="0"/>
              </w:tabs>
              <w:jc w:val="both"/>
              <w:rPr>
                <w:b/>
                <w:bCs/>
                <w:sz w:val="20"/>
              </w:rPr>
            </w:pPr>
            <w:r w:rsidRPr="005C167A">
              <w:rPr>
                <w:b/>
                <w:bCs/>
                <w:sz w:val="20"/>
              </w:rPr>
              <w:t xml:space="preserve">GOMA DE TAPIOCA 500 g </w:t>
            </w:r>
            <w:r w:rsidRPr="005C167A">
              <w:rPr>
                <w:sz w:val="20"/>
              </w:rPr>
              <w:t>com</w:t>
            </w:r>
            <w:r w:rsidRPr="005C167A">
              <w:rPr>
                <w:b/>
                <w:bCs/>
                <w:sz w:val="20"/>
              </w:rPr>
              <w:t xml:space="preserve"> </w:t>
            </w:r>
            <w:r w:rsidRPr="005C167A">
              <w:rPr>
                <w:sz w:val="20"/>
              </w:rPr>
              <w:t>rótulo/informação nutricional, data de fabricação, lote e data de validade</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465694</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Embalagem 500g</w:t>
            </w:r>
          </w:p>
        </w:tc>
        <w:tc>
          <w:tcPr>
            <w:tcW w:w="1418" w:type="dxa"/>
            <w:shd w:val="clear" w:color="auto" w:fill="auto"/>
            <w:vAlign w:val="center"/>
          </w:tcPr>
          <w:p w:rsidR="00DD2BAE" w:rsidRPr="005C167A" w:rsidRDefault="00DD2BAE" w:rsidP="00F41163">
            <w:pPr>
              <w:jc w:val="center"/>
              <w:rPr>
                <w:sz w:val="20"/>
              </w:rPr>
            </w:pPr>
            <w:r w:rsidRPr="005C167A">
              <w:rPr>
                <w:sz w:val="20"/>
              </w:rPr>
              <w:t>140</w:t>
            </w:r>
          </w:p>
        </w:tc>
        <w:tc>
          <w:tcPr>
            <w:tcW w:w="1417" w:type="dxa"/>
            <w:shd w:val="clear" w:color="auto" w:fill="auto"/>
            <w:vAlign w:val="center"/>
          </w:tcPr>
          <w:p w:rsidR="00DD2BAE" w:rsidRPr="005C167A" w:rsidRDefault="00DD2BAE" w:rsidP="00F41163">
            <w:pPr>
              <w:jc w:val="center"/>
              <w:rPr>
                <w:sz w:val="20"/>
              </w:rPr>
            </w:pPr>
            <w:r w:rsidRPr="005C167A">
              <w:rPr>
                <w:sz w:val="20"/>
              </w:rPr>
              <w:t>840</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22</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IOGURTE INTEGRAL COM POLPA DE FRUTAS</w:t>
            </w:r>
            <w:r w:rsidRPr="005C167A">
              <w:rPr>
                <w:sz w:val="20"/>
              </w:rPr>
              <w:t xml:space="preserve">, sabor </w:t>
            </w:r>
            <w:r w:rsidRPr="005C167A">
              <w:rPr>
                <w:b/>
                <w:bCs/>
                <w:sz w:val="20"/>
              </w:rPr>
              <w:t>MORANGO</w:t>
            </w:r>
            <w:r w:rsidRPr="005C167A">
              <w:rPr>
                <w:sz w:val="20"/>
              </w:rPr>
              <w:t xml:space="preserve">, sem glúten </w:t>
            </w:r>
            <w:r w:rsidRPr="005C167A">
              <w:rPr>
                <w:b/>
                <w:bCs/>
                <w:sz w:val="20"/>
              </w:rPr>
              <w:t>mínimo Peso 900g</w:t>
            </w:r>
            <w:r w:rsidRPr="005C167A">
              <w:rPr>
                <w:sz w:val="20"/>
              </w:rPr>
              <w:t xml:space="preserve"> inspecionado e registrado na Secretaria de Estado de Agricultura.</w:t>
            </w:r>
            <w:r w:rsidRPr="005C167A">
              <w:rPr>
                <w:b/>
                <w:bCs/>
                <w:sz w:val="20"/>
                <w:u w:val="single"/>
              </w:rPr>
              <w:t xml:space="preserve"> O transporte deverá - ser feito em caminhão frigorífico </w:t>
            </w:r>
            <w:r w:rsidRPr="005C167A">
              <w:rPr>
                <w:sz w:val="20"/>
              </w:rPr>
              <w:t>com rótulo/informação nutricional, data de fabricação, lote e data de validade</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446706</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Min. Peso 900g</w:t>
            </w:r>
          </w:p>
        </w:tc>
        <w:tc>
          <w:tcPr>
            <w:tcW w:w="1418" w:type="dxa"/>
            <w:shd w:val="clear" w:color="auto" w:fill="auto"/>
            <w:vAlign w:val="center"/>
          </w:tcPr>
          <w:p w:rsidR="00DD2BAE" w:rsidRPr="005C167A" w:rsidRDefault="00DD2BAE" w:rsidP="00F41163">
            <w:pPr>
              <w:jc w:val="center"/>
              <w:rPr>
                <w:sz w:val="20"/>
              </w:rPr>
            </w:pPr>
            <w:r w:rsidRPr="005C167A">
              <w:rPr>
                <w:sz w:val="20"/>
              </w:rPr>
              <w:t>463</w:t>
            </w:r>
          </w:p>
        </w:tc>
        <w:tc>
          <w:tcPr>
            <w:tcW w:w="1417" w:type="dxa"/>
            <w:shd w:val="clear" w:color="auto" w:fill="auto"/>
            <w:vAlign w:val="center"/>
          </w:tcPr>
          <w:p w:rsidR="00DD2BAE" w:rsidRPr="005C167A" w:rsidRDefault="00DD2BAE" w:rsidP="00F41163">
            <w:pPr>
              <w:jc w:val="center"/>
              <w:rPr>
                <w:sz w:val="20"/>
              </w:rPr>
            </w:pPr>
            <w:r w:rsidRPr="005C167A">
              <w:rPr>
                <w:sz w:val="20"/>
              </w:rPr>
              <w:t>2.778</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23</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IOGURTE INTEGRAL COM POLPA DE FRUTAS</w:t>
            </w:r>
            <w:r w:rsidRPr="005C167A">
              <w:rPr>
                <w:sz w:val="20"/>
              </w:rPr>
              <w:t xml:space="preserve">, sabor </w:t>
            </w:r>
            <w:r w:rsidRPr="005C167A">
              <w:rPr>
                <w:b/>
                <w:bCs/>
                <w:sz w:val="20"/>
              </w:rPr>
              <w:t>PÊSSEGO</w:t>
            </w:r>
            <w:r w:rsidRPr="005C167A">
              <w:rPr>
                <w:sz w:val="20"/>
              </w:rPr>
              <w:t xml:space="preserve">, sem glúten </w:t>
            </w:r>
            <w:r w:rsidRPr="005C167A">
              <w:rPr>
                <w:b/>
                <w:bCs/>
                <w:sz w:val="20"/>
              </w:rPr>
              <w:t>mínimo Peso 900g</w:t>
            </w:r>
            <w:r w:rsidRPr="005C167A">
              <w:rPr>
                <w:sz w:val="20"/>
              </w:rPr>
              <w:t xml:space="preserve"> inspecionado e registrado na Secretaria de Estado de Agricultura.</w:t>
            </w:r>
            <w:r w:rsidRPr="005C167A">
              <w:rPr>
                <w:b/>
                <w:bCs/>
                <w:sz w:val="20"/>
                <w:u w:val="single"/>
              </w:rPr>
              <w:t xml:space="preserve"> O transporte deverá - ser feito em caminhão frigorífico </w:t>
            </w:r>
            <w:r w:rsidRPr="005C167A">
              <w:rPr>
                <w:sz w:val="20"/>
              </w:rPr>
              <w:t xml:space="preserve">rótulo/informação nutricional, data de fabricação, lote e data de validade </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446706</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Min. Peso 900g</w:t>
            </w:r>
          </w:p>
        </w:tc>
        <w:tc>
          <w:tcPr>
            <w:tcW w:w="1418" w:type="dxa"/>
            <w:shd w:val="clear" w:color="auto" w:fill="auto"/>
            <w:vAlign w:val="center"/>
          </w:tcPr>
          <w:p w:rsidR="00DD2BAE" w:rsidRPr="005C167A" w:rsidRDefault="00DD2BAE" w:rsidP="00F41163">
            <w:pPr>
              <w:jc w:val="center"/>
              <w:rPr>
                <w:sz w:val="20"/>
              </w:rPr>
            </w:pPr>
            <w:r w:rsidRPr="005C167A">
              <w:rPr>
                <w:sz w:val="20"/>
              </w:rPr>
              <w:t>463</w:t>
            </w:r>
          </w:p>
        </w:tc>
        <w:tc>
          <w:tcPr>
            <w:tcW w:w="1417" w:type="dxa"/>
            <w:shd w:val="clear" w:color="auto" w:fill="auto"/>
            <w:vAlign w:val="center"/>
          </w:tcPr>
          <w:p w:rsidR="00DD2BAE" w:rsidRPr="005C167A" w:rsidRDefault="00DD2BAE" w:rsidP="00F41163">
            <w:pPr>
              <w:jc w:val="center"/>
              <w:rPr>
                <w:sz w:val="20"/>
              </w:rPr>
            </w:pPr>
            <w:r w:rsidRPr="005C167A">
              <w:rPr>
                <w:sz w:val="20"/>
              </w:rPr>
              <w:t>2.778</w:t>
            </w:r>
          </w:p>
        </w:tc>
      </w:tr>
      <w:tr w:rsidR="00DD2BAE" w:rsidRPr="005C167A" w:rsidTr="00B052BB">
        <w:trPr>
          <w:cantSplit/>
        </w:trPr>
        <w:tc>
          <w:tcPr>
            <w:tcW w:w="710" w:type="dxa"/>
            <w:shd w:val="clear" w:color="auto" w:fill="auto"/>
            <w:vAlign w:val="center"/>
          </w:tcPr>
          <w:p w:rsidR="00DD2BAE" w:rsidRPr="005C167A" w:rsidRDefault="00DD2BAE" w:rsidP="00F41163">
            <w:pPr>
              <w:jc w:val="center"/>
              <w:rPr>
                <w:sz w:val="20"/>
              </w:rPr>
            </w:pPr>
            <w:r w:rsidRPr="005C167A">
              <w:rPr>
                <w:sz w:val="20"/>
              </w:rPr>
              <w:t>24</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IOGURTE NATURAL (INTEGRAL) SEM AÇÚCAR</w:t>
            </w:r>
            <w:r w:rsidRPr="005C167A">
              <w:rPr>
                <w:b/>
                <w:bCs/>
                <w:color w:val="FF0000"/>
                <w:sz w:val="20"/>
              </w:rPr>
              <w:t xml:space="preserve"> </w:t>
            </w:r>
            <w:r w:rsidRPr="005C167A">
              <w:rPr>
                <w:sz w:val="20"/>
                <w:u w:val="single"/>
              </w:rPr>
              <w:t>somente</w:t>
            </w:r>
            <w:r w:rsidRPr="005C167A">
              <w:rPr>
                <w:sz w:val="20"/>
              </w:rPr>
              <w:t xml:space="preserve"> leite pasteurizado e/ou leite reconstituído integral e fermento lácteo, sem adição de açúcar, amido modificado ou glúten.</w:t>
            </w:r>
          </w:p>
          <w:p w:rsidR="00DD2BAE" w:rsidRPr="005C167A" w:rsidRDefault="00DD2BAE" w:rsidP="00F41163">
            <w:pPr>
              <w:tabs>
                <w:tab w:val="left" w:pos="0"/>
              </w:tabs>
              <w:jc w:val="both"/>
              <w:rPr>
                <w:b/>
                <w:bCs/>
                <w:sz w:val="20"/>
                <w:u w:val="single"/>
              </w:rPr>
            </w:pPr>
            <w:r w:rsidRPr="005C167A">
              <w:rPr>
                <w:b/>
                <w:bCs/>
                <w:sz w:val="20"/>
                <w:u w:val="single"/>
              </w:rPr>
              <w:t>O transporte deverá - ser feito em caminhão frigorífico</w:t>
            </w:r>
          </w:p>
          <w:p w:rsidR="00DD2BAE" w:rsidRPr="005C167A" w:rsidRDefault="00DD2BAE" w:rsidP="00F41163">
            <w:pPr>
              <w:tabs>
                <w:tab w:val="left" w:pos="0"/>
              </w:tabs>
              <w:jc w:val="both"/>
              <w:rPr>
                <w:b/>
                <w:bCs/>
                <w:sz w:val="20"/>
              </w:rPr>
            </w:pPr>
            <w:r w:rsidRPr="005C167A">
              <w:rPr>
                <w:sz w:val="20"/>
              </w:rPr>
              <w:t>rótulo/informação nutricional, data de fabricação, lote e data de validade</w:t>
            </w:r>
          </w:p>
        </w:tc>
        <w:tc>
          <w:tcPr>
            <w:tcW w:w="1560" w:type="dxa"/>
            <w:shd w:val="clear" w:color="auto" w:fill="auto"/>
            <w:vAlign w:val="center"/>
          </w:tcPr>
          <w:p w:rsidR="00DD2BAE" w:rsidRPr="005C167A" w:rsidRDefault="00DD2BAE" w:rsidP="00F41163">
            <w:pPr>
              <w:jc w:val="center"/>
              <w:rPr>
                <w:sz w:val="20"/>
              </w:rPr>
            </w:pPr>
            <w:r w:rsidRPr="005C167A">
              <w:rPr>
                <w:sz w:val="20"/>
              </w:rPr>
              <w:t>Não encontrado</w:t>
            </w:r>
          </w:p>
        </w:tc>
        <w:tc>
          <w:tcPr>
            <w:tcW w:w="1558" w:type="dxa"/>
            <w:shd w:val="clear" w:color="auto" w:fill="auto"/>
            <w:vAlign w:val="center"/>
          </w:tcPr>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r w:rsidRPr="005C167A">
              <w:rPr>
                <w:sz w:val="20"/>
              </w:rPr>
              <w:t>Copo 170g</w:t>
            </w:r>
          </w:p>
        </w:tc>
        <w:tc>
          <w:tcPr>
            <w:tcW w:w="1418" w:type="dxa"/>
            <w:shd w:val="clear" w:color="auto" w:fill="auto"/>
            <w:vAlign w:val="center"/>
          </w:tcPr>
          <w:p w:rsidR="00DD2BAE" w:rsidRPr="005C167A" w:rsidRDefault="00DD2BAE" w:rsidP="00F41163">
            <w:pPr>
              <w:jc w:val="center"/>
              <w:rPr>
                <w:sz w:val="20"/>
              </w:rPr>
            </w:pPr>
            <w:r w:rsidRPr="005C167A">
              <w:rPr>
                <w:sz w:val="20"/>
              </w:rPr>
              <w:t>705</w:t>
            </w:r>
          </w:p>
        </w:tc>
        <w:tc>
          <w:tcPr>
            <w:tcW w:w="1417" w:type="dxa"/>
            <w:shd w:val="clear" w:color="auto" w:fill="auto"/>
            <w:vAlign w:val="center"/>
          </w:tcPr>
          <w:p w:rsidR="00DD2BAE" w:rsidRPr="005C167A" w:rsidRDefault="00DD2BAE" w:rsidP="00F41163">
            <w:pPr>
              <w:jc w:val="center"/>
              <w:rPr>
                <w:sz w:val="20"/>
              </w:rPr>
            </w:pPr>
            <w:r w:rsidRPr="005C167A">
              <w:rPr>
                <w:sz w:val="20"/>
              </w:rPr>
              <w:t>4.230</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25</w:t>
            </w:r>
          </w:p>
        </w:tc>
        <w:tc>
          <w:tcPr>
            <w:tcW w:w="2834" w:type="dxa"/>
            <w:shd w:val="clear" w:color="auto" w:fill="auto"/>
          </w:tcPr>
          <w:p w:rsidR="00DD2BAE" w:rsidRPr="005C167A" w:rsidRDefault="00DD2BAE" w:rsidP="00F41163">
            <w:pPr>
              <w:tabs>
                <w:tab w:val="left" w:pos="0"/>
              </w:tabs>
              <w:jc w:val="both"/>
              <w:rPr>
                <w:sz w:val="20"/>
              </w:rPr>
            </w:pPr>
            <w:r w:rsidRPr="005C167A">
              <w:rPr>
                <w:sz w:val="20"/>
              </w:rPr>
              <w:t xml:space="preserve">LEITE </w:t>
            </w:r>
            <w:r w:rsidRPr="005C167A">
              <w:rPr>
                <w:b/>
                <w:bCs/>
                <w:sz w:val="20"/>
                <w:u w:val="single"/>
              </w:rPr>
              <w:t xml:space="preserve">ZERO LACTOSE em pó </w:t>
            </w:r>
            <w:r w:rsidRPr="005C167A">
              <w:rPr>
                <w:sz w:val="20"/>
              </w:rPr>
              <w:t xml:space="preserve"> para </w:t>
            </w:r>
            <w:r w:rsidRPr="005C167A">
              <w:rPr>
                <w:b/>
                <w:bCs/>
                <w:sz w:val="20"/>
              </w:rPr>
              <w:t>dietas com restrição de lactose</w:t>
            </w:r>
            <w:r w:rsidRPr="005C167A">
              <w:rPr>
                <w:sz w:val="20"/>
              </w:rPr>
              <w:t>, rico em ferro, zinco e vitaminas A, C e D. Peso mínimo de 380g com rótulo/informação nutricional, data de fabricação, lote e data de validade</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447375</w:t>
            </w:r>
          </w:p>
        </w:tc>
        <w:tc>
          <w:tcPr>
            <w:tcW w:w="1558" w:type="dxa"/>
            <w:shd w:val="clear" w:color="auto" w:fill="auto"/>
            <w:vAlign w:val="center"/>
          </w:tcPr>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r w:rsidRPr="005C167A">
              <w:rPr>
                <w:sz w:val="20"/>
              </w:rPr>
              <w:t>Peso Mínimo 380g</w:t>
            </w:r>
          </w:p>
        </w:tc>
        <w:tc>
          <w:tcPr>
            <w:tcW w:w="1418" w:type="dxa"/>
            <w:shd w:val="clear" w:color="auto" w:fill="auto"/>
            <w:vAlign w:val="center"/>
          </w:tcPr>
          <w:p w:rsidR="00DD2BAE" w:rsidRPr="005C167A" w:rsidRDefault="00DD2BAE" w:rsidP="00F41163">
            <w:pPr>
              <w:jc w:val="center"/>
              <w:rPr>
                <w:sz w:val="20"/>
              </w:rPr>
            </w:pPr>
            <w:r w:rsidRPr="005C167A">
              <w:rPr>
                <w:sz w:val="20"/>
              </w:rPr>
              <w:t>03</w:t>
            </w:r>
          </w:p>
        </w:tc>
        <w:tc>
          <w:tcPr>
            <w:tcW w:w="1417" w:type="dxa"/>
            <w:shd w:val="clear" w:color="auto" w:fill="auto"/>
            <w:vAlign w:val="center"/>
          </w:tcPr>
          <w:p w:rsidR="00DD2BAE" w:rsidRPr="005C167A" w:rsidRDefault="00DD2BAE" w:rsidP="00F41163">
            <w:pPr>
              <w:jc w:val="center"/>
              <w:rPr>
                <w:sz w:val="20"/>
              </w:rPr>
            </w:pPr>
            <w:r w:rsidRPr="005C167A">
              <w:rPr>
                <w:sz w:val="20"/>
              </w:rPr>
              <w:t>18</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26</w:t>
            </w:r>
          </w:p>
        </w:tc>
        <w:tc>
          <w:tcPr>
            <w:tcW w:w="2834" w:type="dxa"/>
            <w:shd w:val="clear" w:color="auto" w:fill="auto"/>
          </w:tcPr>
          <w:p w:rsidR="00DD2BAE" w:rsidRPr="005C167A" w:rsidRDefault="00DD2BAE" w:rsidP="00F41163">
            <w:pPr>
              <w:tabs>
                <w:tab w:val="left" w:pos="0"/>
              </w:tabs>
              <w:jc w:val="both"/>
              <w:rPr>
                <w:b/>
                <w:bCs/>
                <w:sz w:val="20"/>
              </w:rPr>
            </w:pPr>
            <w:r w:rsidRPr="005C167A">
              <w:rPr>
                <w:b/>
                <w:bCs/>
                <w:sz w:val="20"/>
              </w:rPr>
              <w:t xml:space="preserve">LEITE A BASE DE SOJA EM PÓ, </w:t>
            </w:r>
            <w:r w:rsidRPr="005C167A">
              <w:rPr>
                <w:sz w:val="20"/>
              </w:rPr>
              <w:t>Leite em pó sabor original, alimento com proteína isolada de soja, rico em cálcio, fósforo, ferro, zinco e vitaminas A, B1, B2, B6, 12, D e ácido fólico. Não contém glúten.  rótulo/informação nutricional, data de fabricação, lote e data de validade</w:t>
            </w:r>
          </w:p>
        </w:tc>
        <w:tc>
          <w:tcPr>
            <w:tcW w:w="1560" w:type="dxa"/>
            <w:shd w:val="clear" w:color="auto" w:fill="auto"/>
            <w:vAlign w:val="center"/>
          </w:tcPr>
          <w:p w:rsidR="00DD2BAE" w:rsidRPr="005C167A" w:rsidRDefault="00DD2BAE" w:rsidP="00F41163">
            <w:pPr>
              <w:jc w:val="center"/>
              <w:rPr>
                <w:sz w:val="20"/>
              </w:rPr>
            </w:pPr>
            <w:r w:rsidRPr="005C167A">
              <w:rPr>
                <w:sz w:val="20"/>
              </w:rPr>
              <w:t>Não encontrado</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Lata 300g</w:t>
            </w:r>
          </w:p>
        </w:tc>
        <w:tc>
          <w:tcPr>
            <w:tcW w:w="1418" w:type="dxa"/>
            <w:shd w:val="clear" w:color="auto" w:fill="auto"/>
            <w:vAlign w:val="center"/>
          </w:tcPr>
          <w:p w:rsidR="00DD2BAE" w:rsidRPr="005C167A" w:rsidRDefault="00DD2BAE" w:rsidP="00F41163">
            <w:pPr>
              <w:jc w:val="center"/>
              <w:rPr>
                <w:sz w:val="20"/>
              </w:rPr>
            </w:pPr>
            <w:r w:rsidRPr="005C167A">
              <w:rPr>
                <w:sz w:val="20"/>
              </w:rPr>
              <w:t>02</w:t>
            </w:r>
          </w:p>
        </w:tc>
        <w:tc>
          <w:tcPr>
            <w:tcW w:w="1417" w:type="dxa"/>
            <w:shd w:val="clear" w:color="auto" w:fill="auto"/>
            <w:vAlign w:val="center"/>
          </w:tcPr>
          <w:p w:rsidR="00DD2BAE" w:rsidRPr="005C167A" w:rsidRDefault="00DD2BAE" w:rsidP="00F41163">
            <w:pPr>
              <w:jc w:val="center"/>
              <w:rPr>
                <w:sz w:val="20"/>
              </w:rPr>
            </w:pPr>
            <w:r w:rsidRPr="005C167A">
              <w:rPr>
                <w:sz w:val="20"/>
              </w:rPr>
              <w:t>12</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27</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LEITE EM PÓ, enriquecido com vitamina A e D, fonte de cálcio</w:t>
            </w:r>
            <w:r w:rsidRPr="005C167A">
              <w:rPr>
                <w:sz w:val="20"/>
              </w:rPr>
              <w:t xml:space="preserve">. Embalagem contendo informações nutricionais, prazo de validade, data de fabricação. </w:t>
            </w:r>
            <w:r w:rsidRPr="005C167A">
              <w:rPr>
                <w:b/>
                <w:bCs/>
                <w:sz w:val="20"/>
              </w:rPr>
              <w:lastRenderedPageBreak/>
              <w:t>Sachê de 400g</w:t>
            </w:r>
            <w:r w:rsidRPr="005C167A">
              <w:rPr>
                <w:sz w:val="20"/>
              </w:rPr>
              <w:t xml:space="preserve"> </w:t>
            </w:r>
          </w:p>
          <w:p w:rsidR="00DD2BAE" w:rsidRPr="005C167A" w:rsidRDefault="00DD2BAE" w:rsidP="00F41163">
            <w:pPr>
              <w:tabs>
                <w:tab w:val="left" w:pos="0"/>
              </w:tabs>
              <w:jc w:val="both"/>
              <w:rPr>
                <w:sz w:val="20"/>
              </w:rPr>
            </w:pPr>
            <w:r w:rsidRPr="005C167A">
              <w:rPr>
                <w:sz w:val="20"/>
              </w:rPr>
              <w:t>rótulo/informação nutricional, data de fabricação, lote e data de validade</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lastRenderedPageBreak/>
              <w:t>446019</w:t>
            </w:r>
          </w:p>
        </w:tc>
        <w:tc>
          <w:tcPr>
            <w:tcW w:w="1558" w:type="dxa"/>
            <w:shd w:val="clear" w:color="auto" w:fill="auto"/>
            <w:vAlign w:val="center"/>
          </w:tcPr>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r w:rsidRPr="005C167A">
              <w:rPr>
                <w:sz w:val="20"/>
              </w:rPr>
              <w:t xml:space="preserve">Sachê </w:t>
            </w:r>
            <w:r>
              <w:rPr>
                <w:sz w:val="20"/>
              </w:rPr>
              <w:t>d</w:t>
            </w:r>
            <w:r w:rsidRPr="005C167A">
              <w:rPr>
                <w:sz w:val="20"/>
              </w:rPr>
              <w:t>e 400g</w:t>
            </w:r>
          </w:p>
        </w:tc>
        <w:tc>
          <w:tcPr>
            <w:tcW w:w="1418" w:type="dxa"/>
            <w:shd w:val="clear" w:color="auto" w:fill="auto"/>
            <w:vAlign w:val="center"/>
          </w:tcPr>
          <w:p w:rsidR="00DD2BAE" w:rsidRPr="005C167A" w:rsidRDefault="00DD2BAE" w:rsidP="00F41163">
            <w:pPr>
              <w:jc w:val="center"/>
              <w:rPr>
                <w:sz w:val="20"/>
              </w:rPr>
            </w:pPr>
            <w:r w:rsidRPr="005C167A">
              <w:rPr>
                <w:sz w:val="20"/>
              </w:rPr>
              <w:t>869</w:t>
            </w:r>
          </w:p>
        </w:tc>
        <w:tc>
          <w:tcPr>
            <w:tcW w:w="1417" w:type="dxa"/>
            <w:shd w:val="clear" w:color="auto" w:fill="auto"/>
            <w:vAlign w:val="center"/>
          </w:tcPr>
          <w:p w:rsidR="00DD2BAE" w:rsidRPr="005C167A" w:rsidRDefault="00DD2BAE" w:rsidP="00F41163">
            <w:pPr>
              <w:jc w:val="center"/>
              <w:rPr>
                <w:sz w:val="20"/>
              </w:rPr>
            </w:pPr>
            <w:r w:rsidRPr="005C167A">
              <w:rPr>
                <w:sz w:val="20"/>
              </w:rPr>
              <w:t>5.214</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lastRenderedPageBreak/>
              <w:t>28</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 xml:space="preserve">MACARRÃO ESPAGUETE, </w:t>
            </w:r>
            <w:r w:rsidRPr="005C167A">
              <w:rPr>
                <w:sz w:val="20"/>
              </w:rPr>
              <w:t xml:space="preserve"> massa alimentícia tipo seca com sêmola de trigo, ovos, com farinha de trigo enriquecida com ferro e ácido fólico,  isenta de sujidades. Embalagem plástica resistente e transparente. Rótulo contendo informações dos ingredientes, composição nutricional, rótulo/informação nutricional, data de fabricação, lote e data de validade.</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458955</w:t>
            </w:r>
          </w:p>
        </w:tc>
        <w:tc>
          <w:tcPr>
            <w:tcW w:w="1558" w:type="dxa"/>
            <w:shd w:val="clear" w:color="auto" w:fill="auto"/>
            <w:vAlign w:val="center"/>
          </w:tcPr>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r w:rsidRPr="005C167A">
              <w:rPr>
                <w:sz w:val="20"/>
              </w:rPr>
              <w:t xml:space="preserve">Pcte </w:t>
            </w:r>
            <w:r>
              <w:rPr>
                <w:sz w:val="20"/>
              </w:rPr>
              <w:t>d</w:t>
            </w:r>
            <w:r w:rsidRPr="005C167A">
              <w:rPr>
                <w:sz w:val="20"/>
              </w:rPr>
              <w:t>e 500g</w:t>
            </w:r>
          </w:p>
        </w:tc>
        <w:tc>
          <w:tcPr>
            <w:tcW w:w="1418" w:type="dxa"/>
            <w:shd w:val="clear" w:color="auto" w:fill="auto"/>
            <w:vAlign w:val="center"/>
          </w:tcPr>
          <w:p w:rsidR="00DD2BAE" w:rsidRPr="005C167A" w:rsidRDefault="00DD2BAE" w:rsidP="00F41163">
            <w:pPr>
              <w:jc w:val="center"/>
              <w:rPr>
                <w:sz w:val="20"/>
              </w:rPr>
            </w:pPr>
            <w:r w:rsidRPr="005C167A">
              <w:rPr>
                <w:sz w:val="20"/>
              </w:rPr>
              <w:t>242</w:t>
            </w:r>
          </w:p>
        </w:tc>
        <w:tc>
          <w:tcPr>
            <w:tcW w:w="1417" w:type="dxa"/>
            <w:shd w:val="clear" w:color="auto" w:fill="auto"/>
            <w:vAlign w:val="center"/>
          </w:tcPr>
          <w:p w:rsidR="00DD2BAE" w:rsidRPr="005C167A" w:rsidRDefault="00DD2BAE" w:rsidP="00F41163">
            <w:pPr>
              <w:jc w:val="center"/>
              <w:rPr>
                <w:sz w:val="20"/>
              </w:rPr>
            </w:pPr>
            <w:r w:rsidRPr="005C167A">
              <w:rPr>
                <w:sz w:val="20"/>
              </w:rPr>
              <w:t>1.452</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29</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 xml:space="preserve">MACARRÃO GOELINHA </w:t>
            </w:r>
            <w:r w:rsidRPr="005C167A">
              <w:rPr>
                <w:sz w:val="20"/>
              </w:rPr>
              <w:t>massa alimentícia tipo seca com sêmola de trigo com ovos, rica com ferro e ácido fólico, vitaminada, isenta de sujidades. Embalagem plástica resistente e transparente. Rótulo contendo informações dos ingredientes, composição nutricional, rótulo/informação nutricional, data de fabricação, lote e data de validade</w:t>
            </w:r>
          </w:p>
        </w:tc>
        <w:tc>
          <w:tcPr>
            <w:tcW w:w="1560" w:type="dxa"/>
            <w:shd w:val="clear" w:color="auto" w:fill="auto"/>
            <w:vAlign w:val="center"/>
          </w:tcPr>
          <w:p w:rsidR="00DD2BAE" w:rsidRPr="005C167A" w:rsidRDefault="00DD2BAE" w:rsidP="00F41163">
            <w:pPr>
              <w:jc w:val="center"/>
              <w:rPr>
                <w:sz w:val="20"/>
              </w:rPr>
            </w:pPr>
            <w:r w:rsidRPr="005C167A">
              <w:rPr>
                <w:sz w:val="20"/>
              </w:rPr>
              <w:t>Não encontrado</w:t>
            </w:r>
          </w:p>
        </w:tc>
        <w:tc>
          <w:tcPr>
            <w:tcW w:w="1558" w:type="dxa"/>
            <w:shd w:val="clear" w:color="auto" w:fill="auto"/>
            <w:vAlign w:val="center"/>
          </w:tcPr>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r w:rsidRPr="005C167A">
              <w:rPr>
                <w:sz w:val="20"/>
              </w:rPr>
              <w:t xml:space="preserve">Pcte </w:t>
            </w:r>
            <w:r>
              <w:rPr>
                <w:sz w:val="20"/>
              </w:rPr>
              <w:t>d</w:t>
            </w:r>
            <w:r w:rsidRPr="005C167A">
              <w:rPr>
                <w:sz w:val="20"/>
              </w:rPr>
              <w:t>e 500g</w:t>
            </w:r>
          </w:p>
        </w:tc>
        <w:tc>
          <w:tcPr>
            <w:tcW w:w="1418" w:type="dxa"/>
            <w:shd w:val="clear" w:color="auto" w:fill="auto"/>
            <w:vAlign w:val="center"/>
          </w:tcPr>
          <w:p w:rsidR="00DD2BAE" w:rsidRPr="005C167A" w:rsidRDefault="00DD2BAE" w:rsidP="00F41163">
            <w:pPr>
              <w:jc w:val="center"/>
              <w:rPr>
                <w:sz w:val="20"/>
              </w:rPr>
            </w:pPr>
            <w:r w:rsidRPr="005C167A">
              <w:rPr>
                <w:sz w:val="20"/>
              </w:rPr>
              <w:t>21</w:t>
            </w:r>
          </w:p>
        </w:tc>
        <w:tc>
          <w:tcPr>
            <w:tcW w:w="1417" w:type="dxa"/>
            <w:shd w:val="clear" w:color="auto" w:fill="auto"/>
            <w:vAlign w:val="center"/>
          </w:tcPr>
          <w:p w:rsidR="00DD2BAE" w:rsidRPr="005C167A" w:rsidRDefault="00DD2BAE" w:rsidP="00F41163">
            <w:pPr>
              <w:jc w:val="center"/>
              <w:rPr>
                <w:sz w:val="20"/>
              </w:rPr>
            </w:pPr>
            <w:r w:rsidRPr="005C167A">
              <w:rPr>
                <w:sz w:val="20"/>
              </w:rPr>
              <w:t>126</w:t>
            </w:r>
          </w:p>
        </w:tc>
      </w:tr>
      <w:tr w:rsidR="00DD2BAE" w:rsidRPr="005C167A" w:rsidTr="00B052BB">
        <w:trPr>
          <w:cantSplit/>
        </w:trPr>
        <w:tc>
          <w:tcPr>
            <w:tcW w:w="710" w:type="dxa"/>
            <w:shd w:val="clear" w:color="auto" w:fill="auto"/>
            <w:vAlign w:val="center"/>
          </w:tcPr>
          <w:p w:rsidR="00DD2BAE" w:rsidRPr="005C167A" w:rsidRDefault="00DD2BAE" w:rsidP="00F41163">
            <w:pPr>
              <w:jc w:val="center"/>
              <w:rPr>
                <w:sz w:val="20"/>
              </w:rPr>
            </w:pPr>
            <w:r w:rsidRPr="005C167A">
              <w:rPr>
                <w:sz w:val="20"/>
              </w:rPr>
              <w:t>30</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MACARRÃO ANELZINHO Pacote 500 g</w:t>
            </w:r>
            <w:r w:rsidRPr="005C167A">
              <w:rPr>
                <w:sz w:val="20"/>
              </w:rPr>
              <w:t xml:space="preserve"> - massa alimentícia tipo seca com sêmola de trigo com ovos, rica com ferro e ácido fólico, vitaminada, isenta de sujidades. Embalagem plástica resistente e transparente. Rótulo contendo informações dos ingredientes, composição nutricional, rótulo/informação nutricional, data de fabricação, lote e data de validade.</w:t>
            </w:r>
          </w:p>
        </w:tc>
        <w:tc>
          <w:tcPr>
            <w:tcW w:w="1560" w:type="dxa"/>
            <w:shd w:val="clear" w:color="auto" w:fill="auto"/>
            <w:vAlign w:val="center"/>
          </w:tcPr>
          <w:p w:rsidR="00DD2BAE" w:rsidRPr="005C167A" w:rsidRDefault="00DD2BAE" w:rsidP="00F41163">
            <w:pPr>
              <w:jc w:val="center"/>
              <w:rPr>
                <w:sz w:val="20"/>
              </w:rPr>
            </w:pPr>
            <w:r w:rsidRPr="005C167A">
              <w:rPr>
                <w:sz w:val="20"/>
              </w:rPr>
              <w:t>Não encontrado</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 xml:space="preserve">Pcte </w:t>
            </w:r>
            <w:r>
              <w:rPr>
                <w:sz w:val="20"/>
              </w:rPr>
              <w:t>d</w:t>
            </w:r>
            <w:r w:rsidRPr="005C167A">
              <w:rPr>
                <w:sz w:val="20"/>
              </w:rPr>
              <w:t>e 500g</w:t>
            </w:r>
          </w:p>
        </w:tc>
        <w:tc>
          <w:tcPr>
            <w:tcW w:w="1418" w:type="dxa"/>
            <w:shd w:val="clear" w:color="auto" w:fill="auto"/>
            <w:vAlign w:val="center"/>
          </w:tcPr>
          <w:p w:rsidR="00DD2BAE" w:rsidRPr="005C167A" w:rsidRDefault="00DD2BAE" w:rsidP="00F41163">
            <w:pPr>
              <w:jc w:val="center"/>
              <w:rPr>
                <w:sz w:val="20"/>
              </w:rPr>
            </w:pPr>
            <w:r w:rsidRPr="005C167A">
              <w:rPr>
                <w:sz w:val="20"/>
              </w:rPr>
              <w:t>05</w:t>
            </w:r>
          </w:p>
        </w:tc>
        <w:tc>
          <w:tcPr>
            <w:tcW w:w="1417" w:type="dxa"/>
            <w:shd w:val="clear" w:color="auto" w:fill="auto"/>
            <w:vAlign w:val="center"/>
          </w:tcPr>
          <w:p w:rsidR="00DD2BAE" w:rsidRPr="005C167A" w:rsidRDefault="00DD2BAE" w:rsidP="00F41163">
            <w:pPr>
              <w:jc w:val="center"/>
              <w:rPr>
                <w:sz w:val="20"/>
              </w:rPr>
            </w:pPr>
            <w:r w:rsidRPr="005C167A">
              <w:rPr>
                <w:sz w:val="20"/>
              </w:rPr>
              <w:t>30</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31</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MACARRÃO CABELO DE ANJO Pacote 500 g (macarrão tipo aletria)</w:t>
            </w:r>
            <w:r w:rsidRPr="005C167A">
              <w:rPr>
                <w:sz w:val="20"/>
              </w:rPr>
              <w:t xml:space="preserve"> - massa alimentícia tipo seca com sêmola de trigo com ovos, rica com ferro e ácido fólico, vitaminada, isenta de sujidades. Embalagem plástica resistente e transparente. Rótulo contendo informações dos ingredientes, composição nutricional, rótulo/informação nutricional, data de fabricação, lote e data de validade</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458985</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 xml:space="preserve">Pcte </w:t>
            </w:r>
            <w:r>
              <w:rPr>
                <w:sz w:val="20"/>
              </w:rPr>
              <w:t>d</w:t>
            </w:r>
            <w:r w:rsidRPr="005C167A">
              <w:rPr>
                <w:sz w:val="20"/>
              </w:rPr>
              <w:t>e 500g</w:t>
            </w:r>
          </w:p>
        </w:tc>
        <w:tc>
          <w:tcPr>
            <w:tcW w:w="1418" w:type="dxa"/>
            <w:shd w:val="clear" w:color="auto" w:fill="auto"/>
            <w:vAlign w:val="center"/>
          </w:tcPr>
          <w:p w:rsidR="00DD2BAE" w:rsidRPr="005C167A" w:rsidRDefault="00DD2BAE" w:rsidP="00F41163">
            <w:pPr>
              <w:jc w:val="center"/>
              <w:rPr>
                <w:sz w:val="20"/>
              </w:rPr>
            </w:pPr>
            <w:r w:rsidRPr="005C167A">
              <w:rPr>
                <w:sz w:val="20"/>
              </w:rPr>
              <w:t>04</w:t>
            </w:r>
          </w:p>
        </w:tc>
        <w:tc>
          <w:tcPr>
            <w:tcW w:w="1417" w:type="dxa"/>
            <w:shd w:val="clear" w:color="auto" w:fill="auto"/>
            <w:vAlign w:val="center"/>
          </w:tcPr>
          <w:p w:rsidR="00DD2BAE" w:rsidRPr="005C167A" w:rsidRDefault="00DD2BAE" w:rsidP="00F41163">
            <w:pPr>
              <w:jc w:val="center"/>
              <w:rPr>
                <w:sz w:val="20"/>
              </w:rPr>
            </w:pPr>
            <w:r w:rsidRPr="005C167A">
              <w:rPr>
                <w:sz w:val="20"/>
              </w:rPr>
              <w:t>24</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32</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MAÇÃ NACIONAL</w:t>
            </w:r>
            <w:r w:rsidRPr="005C167A">
              <w:rPr>
                <w:sz w:val="20"/>
              </w:rPr>
              <w:t xml:space="preserve"> comum – não ácida – 1ª qualidade, Frutos de tamanho médio, no grau máximo de evolução no tamanho, aroma e sabor da espécie, sem ferimentos, firmes, tenras e com brilho. </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332551</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Kg</w:t>
            </w:r>
          </w:p>
        </w:tc>
        <w:tc>
          <w:tcPr>
            <w:tcW w:w="1418" w:type="dxa"/>
            <w:shd w:val="clear" w:color="auto" w:fill="auto"/>
            <w:vAlign w:val="center"/>
          </w:tcPr>
          <w:p w:rsidR="00DD2BAE" w:rsidRPr="005C167A" w:rsidRDefault="00DD2BAE" w:rsidP="00F41163">
            <w:pPr>
              <w:jc w:val="center"/>
              <w:rPr>
                <w:sz w:val="20"/>
              </w:rPr>
            </w:pPr>
            <w:r w:rsidRPr="005C167A">
              <w:rPr>
                <w:sz w:val="20"/>
              </w:rPr>
              <w:t>796</w:t>
            </w:r>
          </w:p>
        </w:tc>
        <w:tc>
          <w:tcPr>
            <w:tcW w:w="1417" w:type="dxa"/>
            <w:shd w:val="clear" w:color="auto" w:fill="auto"/>
            <w:vAlign w:val="center"/>
          </w:tcPr>
          <w:p w:rsidR="00DD2BAE" w:rsidRPr="005C167A" w:rsidRDefault="00DD2BAE" w:rsidP="00F41163">
            <w:pPr>
              <w:jc w:val="center"/>
              <w:rPr>
                <w:sz w:val="20"/>
              </w:rPr>
            </w:pPr>
            <w:r w:rsidRPr="005C167A">
              <w:rPr>
                <w:sz w:val="20"/>
              </w:rPr>
              <w:t>4.776</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33</w:t>
            </w:r>
          </w:p>
        </w:tc>
        <w:tc>
          <w:tcPr>
            <w:tcW w:w="2834" w:type="dxa"/>
            <w:shd w:val="clear" w:color="auto" w:fill="auto"/>
          </w:tcPr>
          <w:p w:rsidR="00DD2BAE" w:rsidRPr="005C167A" w:rsidRDefault="00DD2BAE" w:rsidP="00F41163">
            <w:pPr>
              <w:tabs>
                <w:tab w:val="left" w:pos="0"/>
              </w:tabs>
              <w:jc w:val="both"/>
              <w:rPr>
                <w:b/>
                <w:bCs/>
                <w:sz w:val="20"/>
              </w:rPr>
            </w:pPr>
            <w:r w:rsidRPr="005C167A">
              <w:rPr>
                <w:b/>
                <w:bCs/>
                <w:sz w:val="20"/>
              </w:rPr>
              <w:t xml:space="preserve">MANGA PALMER </w:t>
            </w:r>
            <w:r w:rsidRPr="005C167A">
              <w:rPr>
                <w:sz w:val="20"/>
              </w:rPr>
              <w:t xml:space="preserve">1ª qualidade aspecto globoso, </w:t>
            </w:r>
            <w:r w:rsidRPr="005C167A">
              <w:rPr>
                <w:sz w:val="20"/>
              </w:rPr>
              <w:lastRenderedPageBreak/>
              <w:t>acondicionar frutos mistos: verdes e maduros, cor própria, classificada como fruta com polpa firme e intacta, isenta de enfermidades, com boa qualidade, livre de resíduos de fertilizantes, sujidades, defensivos, parasitas, larvas, sem lesões de origem física e mecânica. Acondicionados em embalagem própria</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lastRenderedPageBreak/>
              <w:t>464407</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Kg</w:t>
            </w:r>
          </w:p>
        </w:tc>
        <w:tc>
          <w:tcPr>
            <w:tcW w:w="1418" w:type="dxa"/>
            <w:shd w:val="clear" w:color="auto" w:fill="auto"/>
            <w:vAlign w:val="center"/>
          </w:tcPr>
          <w:p w:rsidR="00DD2BAE" w:rsidRPr="005C167A" w:rsidRDefault="00DD2BAE" w:rsidP="00F41163">
            <w:pPr>
              <w:jc w:val="center"/>
              <w:rPr>
                <w:sz w:val="20"/>
              </w:rPr>
            </w:pPr>
            <w:r w:rsidRPr="005C167A">
              <w:rPr>
                <w:sz w:val="20"/>
              </w:rPr>
              <w:t>281</w:t>
            </w:r>
          </w:p>
        </w:tc>
        <w:tc>
          <w:tcPr>
            <w:tcW w:w="1417" w:type="dxa"/>
            <w:shd w:val="clear" w:color="auto" w:fill="auto"/>
            <w:vAlign w:val="center"/>
          </w:tcPr>
          <w:p w:rsidR="00DD2BAE" w:rsidRPr="005C167A" w:rsidRDefault="00DD2BAE" w:rsidP="00F41163">
            <w:pPr>
              <w:jc w:val="center"/>
              <w:rPr>
                <w:sz w:val="20"/>
              </w:rPr>
            </w:pPr>
            <w:r w:rsidRPr="005C167A">
              <w:rPr>
                <w:sz w:val="20"/>
              </w:rPr>
              <w:t>1.686</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lastRenderedPageBreak/>
              <w:t>34</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 xml:space="preserve">MANTEIGA DE BOA QUALIDADE COM SAL - </w:t>
            </w:r>
            <w:r w:rsidRPr="005C167A">
              <w:rPr>
                <w:sz w:val="20"/>
              </w:rPr>
              <w:t xml:space="preserve">Consistência sólida, textura lisa uniforme, untosa, cor amarelada clara sem manchas ou pontos de outra coloração, de sabor suave, característico, aroma delicado e característico. </w:t>
            </w:r>
            <w:r w:rsidRPr="005C167A">
              <w:rPr>
                <w:b/>
                <w:bCs/>
                <w:sz w:val="20"/>
                <w:u w:val="single"/>
              </w:rPr>
              <w:t xml:space="preserve">O transporte deverá - ser feito em caminhão frigorífico </w:t>
            </w:r>
            <w:r w:rsidRPr="005C167A">
              <w:rPr>
                <w:sz w:val="20"/>
              </w:rPr>
              <w:t>com rótulo/informação nutricional, data de fabricação, lote e data de validade.</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 446393</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 xml:space="preserve">Pote </w:t>
            </w:r>
            <w:r>
              <w:rPr>
                <w:sz w:val="20"/>
              </w:rPr>
              <w:t>d</w:t>
            </w:r>
            <w:r w:rsidRPr="005C167A">
              <w:rPr>
                <w:sz w:val="20"/>
              </w:rPr>
              <w:t>e 200g</w:t>
            </w:r>
          </w:p>
        </w:tc>
        <w:tc>
          <w:tcPr>
            <w:tcW w:w="1418" w:type="dxa"/>
            <w:shd w:val="clear" w:color="auto" w:fill="auto"/>
            <w:vAlign w:val="center"/>
          </w:tcPr>
          <w:p w:rsidR="00DD2BAE" w:rsidRPr="005C167A" w:rsidRDefault="00DD2BAE" w:rsidP="00F41163">
            <w:pPr>
              <w:jc w:val="center"/>
              <w:rPr>
                <w:sz w:val="20"/>
              </w:rPr>
            </w:pPr>
            <w:r w:rsidRPr="005C167A">
              <w:rPr>
                <w:sz w:val="20"/>
              </w:rPr>
              <w:t>949</w:t>
            </w:r>
          </w:p>
        </w:tc>
        <w:tc>
          <w:tcPr>
            <w:tcW w:w="1417" w:type="dxa"/>
            <w:shd w:val="clear" w:color="auto" w:fill="auto"/>
            <w:vAlign w:val="center"/>
          </w:tcPr>
          <w:p w:rsidR="00DD2BAE" w:rsidRPr="005C167A" w:rsidRDefault="00DD2BAE" w:rsidP="00F41163">
            <w:pPr>
              <w:jc w:val="center"/>
              <w:rPr>
                <w:sz w:val="20"/>
              </w:rPr>
            </w:pPr>
            <w:r w:rsidRPr="005C167A">
              <w:rPr>
                <w:sz w:val="20"/>
              </w:rPr>
              <w:t>5.694</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35</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MAMÃO PAPAIA</w:t>
            </w:r>
            <w:r w:rsidRPr="005C167A">
              <w:rPr>
                <w:sz w:val="20"/>
              </w:rPr>
              <w:t xml:space="preserve"> – maduro, casca bem firme e limpa, sem machucados, sem rachaduras e sem sinais de fungos, Características organolépticas;</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464404</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Unid.</w:t>
            </w:r>
          </w:p>
        </w:tc>
        <w:tc>
          <w:tcPr>
            <w:tcW w:w="1418" w:type="dxa"/>
            <w:shd w:val="clear" w:color="auto" w:fill="auto"/>
            <w:vAlign w:val="center"/>
          </w:tcPr>
          <w:p w:rsidR="00DD2BAE" w:rsidRPr="005C167A" w:rsidRDefault="00DD2BAE" w:rsidP="00F41163">
            <w:pPr>
              <w:jc w:val="center"/>
              <w:rPr>
                <w:sz w:val="20"/>
              </w:rPr>
            </w:pPr>
            <w:r w:rsidRPr="005C167A">
              <w:rPr>
                <w:sz w:val="20"/>
              </w:rPr>
              <w:t>102</w:t>
            </w:r>
          </w:p>
        </w:tc>
        <w:tc>
          <w:tcPr>
            <w:tcW w:w="1417" w:type="dxa"/>
            <w:shd w:val="clear" w:color="auto" w:fill="auto"/>
            <w:vAlign w:val="center"/>
          </w:tcPr>
          <w:p w:rsidR="00DD2BAE" w:rsidRPr="005C167A" w:rsidRDefault="00DD2BAE" w:rsidP="00F41163">
            <w:pPr>
              <w:jc w:val="center"/>
              <w:rPr>
                <w:sz w:val="20"/>
              </w:rPr>
            </w:pPr>
            <w:r w:rsidRPr="005C167A">
              <w:rPr>
                <w:sz w:val="20"/>
              </w:rPr>
              <w:t>612</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36</w:t>
            </w:r>
          </w:p>
        </w:tc>
        <w:tc>
          <w:tcPr>
            <w:tcW w:w="2834" w:type="dxa"/>
            <w:shd w:val="clear" w:color="auto" w:fill="auto"/>
          </w:tcPr>
          <w:p w:rsidR="00DD2BAE" w:rsidRPr="005C167A" w:rsidRDefault="00DD2BAE" w:rsidP="00F41163">
            <w:pPr>
              <w:tabs>
                <w:tab w:val="left" w:pos="0"/>
              </w:tabs>
              <w:jc w:val="both"/>
              <w:rPr>
                <w:b/>
                <w:bCs/>
                <w:sz w:val="20"/>
              </w:rPr>
            </w:pPr>
            <w:r w:rsidRPr="005C167A">
              <w:rPr>
                <w:b/>
                <w:bCs/>
                <w:sz w:val="20"/>
              </w:rPr>
              <w:t xml:space="preserve">MELANCIA </w:t>
            </w:r>
            <w:r w:rsidRPr="005C167A">
              <w:rPr>
                <w:sz w:val="20"/>
              </w:rPr>
              <w:t>de tamanho regular, de 1ª qualidade, redonda, casca lisa, graúda, livre de sujidades, parasitas e larvas, tamanho e coloração uniformes, devendo ser bem desenvolvida e madura, com polpa firme e intacta, fornecimento a granel, pesando entre 10 a 12 Kg cada.</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464418</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Kg</w:t>
            </w:r>
          </w:p>
        </w:tc>
        <w:tc>
          <w:tcPr>
            <w:tcW w:w="1418" w:type="dxa"/>
            <w:shd w:val="clear" w:color="auto" w:fill="auto"/>
            <w:vAlign w:val="center"/>
          </w:tcPr>
          <w:p w:rsidR="00DD2BAE" w:rsidRPr="005C167A" w:rsidRDefault="00DD2BAE" w:rsidP="00F41163">
            <w:pPr>
              <w:jc w:val="center"/>
              <w:rPr>
                <w:sz w:val="20"/>
              </w:rPr>
            </w:pPr>
            <w:r w:rsidRPr="005C167A">
              <w:rPr>
                <w:sz w:val="20"/>
              </w:rPr>
              <w:t>213</w:t>
            </w:r>
          </w:p>
        </w:tc>
        <w:tc>
          <w:tcPr>
            <w:tcW w:w="1417" w:type="dxa"/>
            <w:shd w:val="clear" w:color="auto" w:fill="auto"/>
            <w:vAlign w:val="center"/>
          </w:tcPr>
          <w:p w:rsidR="00DD2BAE" w:rsidRPr="005C167A" w:rsidRDefault="00DD2BAE" w:rsidP="00F41163">
            <w:pPr>
              <w:jc w:val="center"/>
              <w:rPr>
                <w:sz w:val="20"/>
              </w:rPr>
            </w:pPr>
            <w:r w:rsidRPr="005C167A">
              <w:rPr>
                <w:sz w:val="20"/>
              </w:rPr>
              <w:t>1.278</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37</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ÓLEO DE SOJA</w:t>
            </w:r>
            <w:r w:rsidRPr="005C167A">
              <w:rPr>
                <w:sz w:val="20"/>
              </w:rPr>
              <w:t xml:space="preserve"> REFINADO (GARRAFA PET COM </w:t>
            </w:r>
            <w:r w:rsidRPr="005C167A">
              <w:rPr>
                <w:b/>
                <w:bCs/>
                <w:sz w:val="20"/>
              </w:rPr>
              <w:t>900 ML</w:t>
            </w:r>
            <w:r w:rsidRPr="005C167A">
              <w:rPr>
                <w:sz w:val="20"/>
              </w:rPr>
              <w:t>) ÓLEO DE SOJA _ De primeira qualidade, 100% natural; comestível; extrato refinado; limpo a embalagem deverá conter externamente os dados de identificação e procedência, número do lote, data de fabricação, quantidade do produto</w:t>
            </w:r>
          </w:p>
        </w:tc>
        <w:tc>
          <w:tcPr>
            <w:tcW w:w="1560" w:type="dxa"/>
            <w:shd w:val="clear" w:color="auto" w:fill="auto"/>
            <w:vAlign w:val="center"/>
          </w:tcPr>
          <w:p w:rsidR="00DD2BAE" w:rsidRPr="005C167A" w:rsidRDefault="00DD2BAE" w:rsidP="00F41163">
            <w:pPr>
              <w:jc w:val="center"/>
              <w:rPr>
                <w:sz w:val="20"/>
              </w:rPr>
            </w:pPr>
            <w:r w:rsidRPr="005C167A">
              <w:rPr>
                <w:sz w:val="20"/>
              </w:rPr>
              <w:t>Não encontrado</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Frasco 900ml</w:t>
            </w:r>
          </w:p>
        </w:tc>
        <w:tc>
          <w:tcPr>
            <w:tcW w:w="1418" w:type="dxa"/>
            <w:shd w:val="clear" w:color="auto" w:fill="auto"/>
            <w:vAlign w:val="center"/>
          </w:tcPr>
          <w:p w:rsidR="00DD2BAE" w:rsidRPr="005C167A" w:rsidRDefault="00DD2BAE" w:rsidP="00F41163">
            <w:pPr>
              <w:jc w:val="center"/>
              <w:rPr>
                <w:sz w:val="20"/>
              </w:rPr>
            </w:pPr>
            <w:r w:rsidRPr="005C167A">
              <w:rPr>
                <w:sz w:val="20"/>
              </w:rPr>
              <w:t>266</w:t>
            </w:r>
          </w:p>
        </w:tc>
        <w:tc>
          <w:tcPr>
            <w:tcW w:w="1417" w:type="dxa"/>
            <w:shd w:val="clear" w:color="auto" w:fill="auto"/>
            <w:vAlign w:val="center"/>
          </w:tcPr>
          <w:p w:rsidR="00DD2BAE" w:rsidRPr="005C167A" w:rsidRDefault="00DD2BAE" w:rsidP="00F41163">
            <w:pPr>
              <w:jc w:val="center"/>
              <w:rPr>
                <w:sz w:val="20"/>
              </w:rPr>
            </w:pPr>
            <w:r w:rsidRPr="005C167A">
              <w:rPr>
                <w:sz w:val="20"/>
              </w:rPr>
              <w:t>1.596</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38</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 xml:space="preserve">OVO BRANCO  - </w:t>
            </w:r>
            <w:r w:rsidRPr="005C167A">
              <w:rPr>
                <w:sz w:val="20"/>
              </w:rPr>
              <w:t>Ovo de galinha, branco, pesando aproximadamente 50g com data de  fabricação, data de validade e registro no SIE ou SIF.</w:t>
            </w:r>
          </w:p>
          <w:p w:rsidR="00DD2BAE" w:rsidRPr="005C167A" w:rsidRDefault="00DD2BAE" w:rsidP="00F41163">
            <w:pPr>
              <w:tabs>
                <w:tab w:val="left" w:pos="0"/>
              </w:tabs>
              <w:jc w:val="both"/>
              <w:rPr>
                <w:sz w:val="20"/>
              </w:rPr>
            </w:pPr>
            <w:r w:rsidRPr="005C167A">
              <w:rPr>
                <w:sz w:val="20"/>
              </w:rPr>
              <w:t>rótulo/informação nutricional, data de fabricação, lote e data de validade.</w:t>
            </w:r>
          </w:p>
          <w:p w:rsidR="00DD2BAE" w:rsidRPr="005C167A" w:rsidRDefault="00DD2BAE" w:rsidP="00F41163">
            <w:pPr>
              <w:tabs>
                <w:tab w:val="left" w:pos="0"/>
              </w:tabs>
              <w:jc w:val="both"/>
              <w:rPr>
                <w:b/>
                <w:bCs/>
                <w:sz w:val="20"/>
              </w:rPr>
            </w:pPr>
            <w:r w:rsidRPr="005C167A">
              <w:rPr>
                <w:sz w:val="20"/>
              </w:rPr>
              <w:t>Deverá vir em sua embalagem original.</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446619</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Dúzia</w:t>
            </w:r>
          </w:p>
        </w:tc>
        <w:tc>
          <w:tcPr>
            <w:tcW w:w="1418" w:type="dxa"/>
            <w:shd w:val="clear" w:color="auto" w:fill="auto"/>
            <w:vAlign w:val="center"/>
          </w:tcPr>
          <w:p w:rsidR="00DD2BAE" w:rsidRPr="005C167A" w:rsidRDefault="00DD2BAE" w:rsidP="00F41163">
            <w:pPr>
              <w:jc w:val="center"/>
              <w:rPr>
                <w:sz w:val="20"/>
              </w:rPr>
            </w:pPr>
            <w:r w:rsidRPr="005C167A">
              <w:rPr>
                <w:sz w:val="20"/>
              </w:rPr>
              <w:t>740</w:t>
            </w:r>
          </w:p>
        </w:tc>
        <w:tc>
          <w:tcPr>
            <w:tcW w:w="1417" w:type="dxa"/>
            <w:shd w:val="clear" w:color="auto" w:fill="auto"/>
            <w:vAlign w:val="center"/>
          </w:tcPr>
          <w:p w:rsidR="00DD2BAE" w:rsidRPr="005C167A" w:rsidRDefault="00DD2BAE" w:rsidP="00F41163">
            <w:pPr>
              <w:jc w:val="center"/>
              <w:rPr>
                <w:sz w:val="20"/>
              </w:rPr>
            </w:pPr>
            <w:r w:rsidRPr="005C167A">
              <w:rPr>
                <w:sz w:val="20"/>
              </w:rPr>
              <w:t>4.440</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39</w:t>
            </w:r>
          </w:p>
        </w:tc>
        <w:tc>
          <w:tcPr>
            <w:tcW w:w="2834" w:type="dxa"/>
            <w:shd w:val="clear" w:color="auto" w:fill="auto"/>
          </w:tcPr>
          <w:p w:rsidR="00DD2BAE" w:rsidRPr="005C167A" w:rsidRDefault="00DD2BAE" w:rsidP="00F41163">
            <w:pPr>
              <w:tabs>
                <w:tab w:val="left" w:pos="0"/>
              </w:tabs>
              <w:jc w:val="both"/>
              <w:rPr>
                <w:b/>
                <w:bCs/>
                <w:sz w:val="20"/>
              </w:rPr>
            </w:pPr>
            <w:r w:rsidRPr="005C167A">
              <w:rPr>
                <w:b/>
                <w:bCs/>
                <w:sz w:val="20"/>
              </w:rPr>
              <w:t xml:space="preserve">PÃO FRANCÊS </w:t>
            </w:r>
            <w:r w:rsidRPr="005C167A">
              <w:rPr>
                <w:sz w:val="20"/>
              </w:rPr>
              <w:t xml:space="preserve">ingredientes: </w:t>
            </w:r>
            <w:r w:rsidRPr="005C167A">
              <w:rPr>
                <w:b/>
                <w:bCs/>
                <w:sz w:val="20"/>
                <w:u w:val="single"/>
              </w:rPr>
              <w:t>somente farinha de trigo, sal e fermento biológico</w:t>
            </w:r>
            <w:r w:rsidRPr="005C167A">
              <w:rPr>
                <w:sz w:val="20"/>
              </w:rPr>
              <w:t xml:space="preserve">. </w:t>
            </w:r>
            <w:r w:rsidRPr="005C167A">
              <w:rPr>
                <w:b/>
                <w:bCs/>
                <w:sz w:val="20"/>
              </w:rPr>
              <w:t>Sem adição de açúcar, realçador de sabor ou farinha mista.</w:t>
            </w:r>
            <w:r w:rsidRPr="005C167A">
              <w:rPr>
                <w:sz w:val="20"/>
              </w:rPr>
              <w:t xml:space="preserve"> </w:t>
            </w:r>
            <w:r w:rsidRPr="005C167A">
              <w:rPr>
                <w:sz w:val="20"/>
                <w:u w:val="single"/>
              </w:rPr>
              <w:t xml:space="preserve">O pão </w:t>
            </w:r>
            <w:r w:rsidRPr="005C167A">
              <w:rPr>
                <w:sz w:val="20"/>
                <w:u w:val="single"/>
              </w:rPr>
              <w:lastRenderedPageBreak/>
              <w:t>francês deve ser de panificação própria (produto obtido pela padaria), com identificação da escola, o número de pães, identificação do peso, data de validade, data de fabricação e identificação dos ingredientes na embalagem de entrega.</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lastRenderedPageBreak/>
              <w:t>460380</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Unidade</w:t>
            </w:r>
          </w:p>
          <w:p w:rsidR="00DD2BAE" w:rsidRPr="005C167A" w:rsidRDefault="00DD2BAE" w:rsidP="00F41163">
            <w:pPr>
              <w:tabs>
                <w:tab w:val="left" w:pos="0"/>
              </w:tabs>
              <w:jc w:val="center"/>
              <w:rPr>
                <w:sz w:val="20"/>
              </w:rPr>
            </w:pPr>
            <w:r w:rsidRPr="005C167A">
              <w:rPr>
                <w:sz w:val="20"/>
              </w:rPr>
              <w:t>(Mínimo 50g)</w:t>
            </w:r>
          </w:p>
        </w:tc>
        <w:tc>
          <w:tcPr>
            <w:tcW w:w="1418" w:type="dxa"/>
            <w:shd w:val="clear" w:color="auto" w:fill="auto"/>
            <w:vAlign w:val="center"/>
          </w:tcPr>
          <w:p w:rsidR="00DD2BAE" w:rsidRPr="005C167A" w:rsidRDefault="00DD2BAE" w:rsidP="00F41163">
            <w:pPr>
              <w:jc w:val="center"/>
              <w:rPr>
                <w:sz w:val="20"/>
              </w:rPr>
            </w:pPr>
            <w:r w:rsidRPr="005C167A">
              <w:rPr>
                <w:sz w:val="20"/>
              </w:rPr>
              <w:t>480</w:t>
            </w:r>
          </w:p>
        </w:tc>
        <w:tc>
          <w:tcPr>
            <w:tcW w:w="1417" w:type="dxa"/>
            <w:shd w:val="clear" w:color="auto" w:fill="auto"/>
            <w:vAlign w:val="center"/>
          </w:tcPr>
          <w:p w:rsidR="00DD2BAE" w:rsidRPr="005C167A" w:rsidRDefault="00DD2BAE" w:rsidP="00F41163">
            <w:pPr>
              <w:jc w:val="center"/>
              <w:rPr>
                <w:sz w:val="20"/>
              </w:rPr>
            </w:pPr>
            <w:r w:rsidRPr="005C167A">
              <w:rPr>
                <w:sz w:val="20"/>
              </w:rPr>
              <w:t>2.880</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lastRenderedPageBreak/>
              <w:t>40</w:t>
            </w:r>
          </w:p>
        </w:tc>
        <w:tc>
          <w:tcPr>
            <w:tcW w:w="2834" w:type="dxa"/>
            <w:shd w:val="clear" w:color="auto" w:fill="auto"/>
          </w:tcPr>
          <w:p w:rsidR="00DD2BAE" w:rsidRPr="005C167A" w:rsidRDefault="00DD2BAE" w:rsidP="00F41163">
            <w:pPr>
              <w:tabs>
                <w:tab w:val="left" w:pos="0"/>
              </w:tabs>
              <w:jc w:val="both"/>
              <w:rPr>
                <w:b/>
                <w:bCs/>
                <w:sz w:val="20"/>
              </w:rPr>
            </w:pPr>
            <w:r w:rsidRPr="005C167A">
              <w:rPr>
                <w:b/>
                <w:bCs/>
                <w:sz w:val="20"/>
              </w:rPr>
              <w:t>PÃO CARECA</w:t>
            </w:r>
            <w:r w:rsidRPr="005C167A">
              <w:rPr>
                <w:sz w:val="20"/>
              </w:rPr>
              <w:t xml:space="preserve">. </w:t>
            </w:r>
            <w:r w:rsidRPr="005C167A">
              <w:rPr>
                <w:sz w:val="20"/>
                <w:u w:val="single"/>
              </w:rPr>
              <w:t>O pão deve ser de panificação própria (produto obtido pela padaria), com identificação da escola, o número de pães, identificação do peso, data de validade, data de fabricação e identificação dos ingredientes na embalagem de entrega.</w:t>
            </w:r>
          </w:p>
        </w:tc>
        <w:tc>
          <w:tcPr>
            <w:tcW w:w="1560" w:type="dxa"/>
            <w:shd w:val="clear" w:color="auto" w:fill="auto"/>
            <w:vAlign w:val="center"/>
          </w:tcPr>
          <w:p w:rsidR="00DD2BAE" w:rsidRPr="005C167A" w:rsidRDefault="00DD2BAE" w:rsidP="00F41163">
            <w:pPr>
              <w:jc w:val="center"/>
              <w:rPr>
                <w:sz w:val="20"/>
              </w:rPr>
            </w:pPr>
            <w:r w:rsidRPr="005C167A">
              <w:rPr>
                <w:sz w:val="20"/>
              </w:rPr>
              <w:t>Não</w:t>
            </w:r>
          </w:p>
          <w:p w:rsidR="00DD2BAE" w:rsidRPr="005C167A" w:rsidRDefault="00DD2BAE" w:rsidP="00F41163">
            <w:pPr>
              <w:jc w:val="center"/>
              <w:rPr>
                <w:sz w:val="20"/>
              </w:rPr>
            </w:pPr>
            <w:r w:rsidRPr="005C167A">
              <w:rPr>
                <w:sz w:val="20"/>
              </w:rPr>
              <w:t>encontrado</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Unidade</w:t>
            </w:r>
          </w:p>
          <w:p w:rsidR="00DD2BAE" w:rsidRPr="005C167A" w:rsidRDefault="00DD2BAE" w:rsidP="00F41163">
            <w:pPr>
              <w:tabs>
                <w:tab w:val="left" w:pos="0"/>
              </w:tabs>
              <w:jc w:val="center"/>
              <w:rPr>
                <w:sz w:val="20"/>
              </w:rPr>
            </w:pPr>
            <w:r w:rsidRPr="005C167A">
              <w:rPr>
                <w:sz w:val="20"/>
              </w:rPr>
              <w:t>(Mínimo 50g)</w:t>
            </w:r>
          </w:p>
        </w:tc>
        <w:tc>
          <w:tcPr>
            <w:tcW w:w="1418" w:type="dxa"/>
            <w:shd w:val="clear" w:color="auto" w:fill="auto"/>
            <w:vAlign w:val="center"/>
          </w:tcPr>
          <w:p w:rsidR="00DD2BAE" w:rsidRPr="005C167A" w:rsidRDefault="00DD2BAE" w:rsidP="00F41163">
            <w:pPr>
              <w:jc w:val="center"/>
              <w:rPr>
                <w:sz w:val="20"/>
              </w:rPr>
            </w:pPr>
            <w:r w:rsidRPr="005C167A">
              <w:rPr>
                <w:sz w:val="20"/>
              </w:rPr>
              <w:t>9.216</w:t>
            </w:r>
          </w:p>
        </w:tc>
        <w:tc>
          <w:tcPr>
            <w:tcW w:w="1417" w:type="dxa"/>
            <w:shd w:val="clear" w:color="auto" w:fill="auto"/>
            <w:vAlign w:val="center"/>
          </w:tcPr>
          <w:p w:rsidR="00DD2BAE" w:rsidRPr="005C167A" w:rsidRDefault="00DD2BAE" w:rsidP="00F41163">
            <w:pPr>
              <w:jc w:val="center"/>
              <w:rPr>
                <w:sz w:val="20"/>
              </w:rPr>
            </w:pPr>
            <w:r w:rsidRPr="005C167A">
              <w:rPr>
                <w:sz w:val="20"/>
              </w:rPr>
              <w:t>55.296</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41</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PEITO DE FRANGO DESOSSADO (FILÉ DE PEITO DE FRANGO) bandeja 01 kg.</w:t>
            </w:r>
            <w:r w:rsidRPr="005C167A">
              <w:rPr>
                <w:sz w:val="20"/>
              </w:rPr>
              <w:t xml:space="preserve"> Embalado em saco plástico atóxico, limpo, não violado, resistente, que garantam a integridade do produto. </w:t>
            </w:r>
            <w:r w:rsidRPr="005C167A">
              <w:rPr>
                <w:b/>
                <w:bCs/>
                <w:sz w:val="20"/>
                <w:u w:val="single"/>
              </w:rPr>
              <w:t>A embalagem deverá conter externamente os dados de identificação do produto, procedência, número de lote,  informações nutricionais, data de validade, número do registro no Ministério da Agricultura/SIF/DIPOA ou SIE na descrição. O transporte deverá - ser feito em caminhão frigorífico</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t>447582</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Kg</w:t>
            </w:r>
          </w:p>
        </w:tc>
        <w:tc>
          <w:tcPr>
            <w:tcW w:w="1418" w:type="dxa"/>
            <w:shd w:val="clear" w:color="auto" w:fill="auto"/>
            <w:vAlign w:val="center"/>
          </w:tcPr>
          <w:p w:rsidR="00DD2BAE" w:rsidRPr="005C167A" w:rsidRDefault="00DD2BAE" w:rsidP="00F41163">
            <w:pPr>
              <w:jc w:val="center"/>
              <w:rPr>
                <w:sz w:val="20"/>
              </w:rPr>
            </w:pPr>
            <w:r w:rsidRPr="005C167A">
              <w:rPr>
                <w:sz w:val="20"/>
              </w:rPr>
              <w:t>711</w:t>
            </w:r>
          </w:p>
        </w:tc>
        <w:tc>
          <w:tcPr>
            <w:tcW w:w="1417" w:type="dxa"/>
            <w:shd w:val="clear" w:color="auto" w:fill="auto"/>
            <w:vAlign w:val="center"/>
          </w:tcPr>
          <w:p w:rsidR="00DD2BAE" w:rsidRPr="005C167A" w:rsidRDefault="00DD2BAE" w:rsidP="00F41163">
            <w:pPr>
              <w:jc w:val="center"/>
              <w:rPr>
                <w:sz w:val="20"/>
              </w:rPr>
            </w:pPr>
            <w:r w:rsidRPr="005C167A">
              <w:rPr>
                <w:sz w:val="20"/>
              </w:rPr>
              <w:t>4.266</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42</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PERA ARGENTINA</w:t>
            </w:r>
            <w:r w:rsidRPr="005C167A">
              <w:rPr>
                <w:sz w:val="20"/>
              </w:rPr>
              <w:t xml:space="preserve"> – de boa qualidade, de casca firme, sem ser dura, limpa, sem cortes nem machucados e sem manchas nem picada por insetos.</w:t>
            </w:r>
          </w:p>
        </w:tc>
        <w:tc>
          <w:tcPr>
            <w:tcW w:w="1560" w:type="dxa"/>
            <w:shd w:val="clear" w:color="auto" w:fill="auto"/>
            <w:vAlign w:val="center"/>
          </w:tcPr>
          <w:p w:rsidR="00DD2BAE" w:rsidRPr="005C167A" w:rsidRDefault="00DD2BAE" w:rsidP="00F41163">
            <w:pPr>
              <w:jc w:val="center"/>
              <w:rPr>
                <w:sz w:val="20"/>
              </w:rPr>
            </w:pPr>
            <w:r w:rsidRPr="005C167A">
              <w:rPr>
                <w:sz w:val="20"/>
              </w:rPr>
              <w:t>Não encontrado</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Kg</w:t>
            </w:r>
          </w:p>
        </w:tc>
        <w:tc>
          <w:tcPr>
            <w:tcW w:w="1418" w:type="dxa"/>
            <w:shd w:val="clear" w:color="auto" w:fill="auto"/>
            <w:vAlign w:val="center"/>
          </w:tcPr>
          <w:p w:rsidR="00DD2BAE" w:rsidRPr="005C167A" w:rsidRDefault="00DD2BAE" w:rsidP="00F41163">
            <w:pPr>
              <w:jc w:val="center"/>
              <w:rPr>
                <w:sz w:val="20"/>
              </w:rPr>
            </w:pPr>
            <w:r w:rsidRPr="005C167A">
              <w:rPr>
                <w:sz w:val="20"/>
              </w:rPr>
              <w:t>68</w:t>
            </w:r>
          </w:p>
        </w:tc>
        <w:tc>
          <w:tcPr>
            <w:tcW w:w="1417" w:type="dxa"/>
            <w:shd w:val="clear" w:color="auto" w:fill="auto"/>
            <w:vAlign w:val="center"/>
          </w:tcPr>
          <w:p w:rsidR="00DD2BAE" w:rsidRPr="005C167A" w:rsidRDefault="00DD2BAE" w:rsidP="00F41163">
            <w:pPr>
              <w:jc w:val="center"/>
              <w:rPr>
                <w:sz w:val="20"/>
              </w:rPr>
            </w:pPr>
            <w:r w:rsidRPr="005C167A">
              <w:rPr>
                <w:sz w:val="20"/>
              </w:rPr>
              <w:t>408</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43</w:t>
            </w:r>
          </w:p>
        </w:tc>
        <w:tc>
          <w:tcPr>
            <w:tcW w:w="2834" w:type="dxa"/>
            <w:shd w:val="clear" w:color="auto" w:fill="auto"/>
            <w:vAlign w:val="bottom"/>
          </w:tcPr>
          <w:p w:rsidR="00DD2BAE" w:rsidRPr="005C167A" w:rsidRDefault="00DD2BAE" w:rsidP="00F41163">
            <w:pPr>
              <w:tabs>
                <w:tab w:val="left" w:pos="0"/>
              </w:tabs>
              <w:jc w:val="both"/>
              <w:rPr>
                <w:b/>
                <w:bCs/>
                <w:sz w:val="20"/>
              </w:rPr>
            </w:pPr>
            <w:r w:rsidRPr="005C167A">
              <w:rPr>
                <w:b/>
                <w:bCs/>
                <w:sz w:val="20"/>
              </w:rPr>
              <w:t>Suplemento alimentar INFANTIL, sabor BAUNILHA</w:t>
            </w:r>
            <w:r w:rsidRPr="005C167A">
              <w:rPr>
                <w:sz w:val="20"/>
              </w:rPr>
              <w:t>, de alto valor protéico, enriquecido de vitaminas e minerais. Peso líquido 360 g. com rótulo/informação nutricional, data de fabricação, lote e data de validade</w:t>
            </w:r>
          </w:p>
        </w:tc>
        <w:tc>
          <w:tcPr>
            <w:tcW w:w="1560" w:type="dxa"/>
            <w:shd w:val="clear" w:color="auto" w:fill="auto"/>
            <w:vAlign w:val="center"/>
          </w:tcPr>
          <w:p w:rsidR="00DD2BAE" w:rsidRPr="005C167A" w:rsidRDefault="00DD2BAE" w:rsidP="00F41163">
            <w:pPr>
              <w:jc w:val="center"/>
              <w:rPr>
                <w:sz w:val="20"/>
              </w:rPr>
            </w:pPr>
            <w:r w:rsidRPr="005C167A">
              <w:rPr>
                <w:sz w:val="20"/>
              </w:rPr>
              <w:t>Não encontrado</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Peso 360g</w:t>
            </w:r>
          </w:p>
          <w:p w:rsidR="00DD2BAE" w:rsidRPr="005C167A" w:rsidRDefault="00DD2BAE" w:rsidP="00F41163">
            <w:pPr>
              <w:tabs>
                <w:tab w:val="left" w:pos="0"/>
              </w:tabs>
              <w:jc w:val="center"/>
              <w:rPr>
                <w:sz w:val="20"/>
              </w:rPr>
            </w:pPr>
          </w:p>
        </w:tc>
        <w:tc>
          <w:tcPr>
            <w:tcW w:w="1418" w:type="dxa"/>
            <w:shd w:val="clear" w:color="auto" w:fill="auto"/>
            <w:vAlign w:val="center"/>
          </w:tcPr>
          <w:p w:rsidR="00DD2BAE" w:rsidRPr="005C167A" w:rsidRDefault="00DD2BAE" w:rsidP="00F41163">
            <w:pPr>
              <w:jc w:val="center"/>
              <w:rPr>
                <w:sz w:val="20"/>
              </w:rPr>
            </w:pPr>
            <w:r w:rsidRPr="005C167A">
              <w:rPr>
                <w:sz w:val="20"/>
              </w:rPr>
              <w:t>01</w:t>
            </w:r>
          </w:p>
        </w:tc>
        <w:tc>
          <w:tcPr>
            <w:tcW w:w="1417" w:type="dxa"/>
            <w:shd w:val="clear" w:color="auto" w:fill="auto"/>
            <w:vAlign w:val="center"/>
          </w:tcPr>
          <w:p w:rsidR="00DD2BAE" w:rsidRPr="005C167A" w:rsidRDefault="00DD2BAE" w:rsidP="00F41163">
            <w:pPr>
              <w:jc w:val="center"/>
              <w:rPr>
                <w:sz w:val="20"/>
              </w:rPr>
            </w:pPr>
            <w:r w:rsidRPr="005C167A">
              <w:rPr>
                <w:sz w:val="20"/>
              </w:rPr>
              <w:t>06</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44</w:t>
            </w:r>
          </w:p>
        </w:tc>
        <w:tc>
          <w:tcPr>
            <w:tcW w:w="2834" w:type="dxa"/>
            <w:shd w:val="clear" w:color="auto" w:fill="auto"/>
            <w:vAlign w:val="bottom"/>
          </w:tcPr>
          <w:p w:rsidR="00DD2BAE" w:rsidRPr="005C167A" w:rsidRDefault="00DD2BAE" w:rsidP="00F41163">
            <w:pPr>
              <w:tabs>
                <w:tab w:val="left" w:pos="0"/>
              </w:tabs>
              <w:jc w:val="both"/>
              <w:rPr>
                <w:sz w:val="20"/>
              </w:rPr>
            </w:pPr>
            <w:r w:rsidRPr="005C167A">
              <w:rPr>
                <w:b/>
                <w:bCs/>
                <w:sz w:val="20"/>
              </w:rPr>
              <w:t>Suplemento alimentar INFANTIL, sabor CHOCOLATE</w:t>
            </w:r>
            <w:r w:rsidRPr="005C167A">
              <w:rPr>
                <w:sz w:val="20"/>
              </w:rPr>
              <w:t>, de alto valor protéico, enriquecido de vitaminas e minerais. Peso líquido 360 g. com rótulo/informação nutricional, data de fabricação, lote e data de validade</w:t>
            </w:r>
          </w:p>
        </w:tc>
        <w:tc>
          <w:tcPr>
            <w:tcW w:w="1560" w:type="dxa"/>
            <w:shd w:val="clear" w:color="auto" w:fill="auto"/>
            <w:vAlign w:val="center"/>
          </w:tcPr>
          <w:p w:rsidR="00DD2BAE" w:rsidRPr="005C167A" w:rsidRDefault="00DD2BAE" w:rsidP="00F41163">
            <w:pPr>
              <w:jc w:val="center"/>
              <w:rPr>
                <w:sz w:val="20"/>
              </w:rPr>
            </w:pPr>
            <w:r w:rsidRPr="005C167A">
              <w:rPr>
                <w:sz w:val="20"/>
              </w:rPr>
              <w:t>Não encontrado</w:t>
            </w:r>
          </w:p>
        </w:tc>
        <w:tc>
          <w:tcPr>
            <w:tcW w:w="1558" w:type="dxa"/>
            <w:shd w:val="clear" w:color="auto" w:fill="auto"/>
            <w:vAlign w:val="center"/>
          </w:tcPr>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p>
          <w:p w:rsidR="00DD2BAE" w:rsidRPr="005C167A" w:rsidRDefault="00DD2BAE" w:rsidP="00F41163">
            <w:pPr>
              <w:tabs>
                <w:tab w:val="left" w:pos="0"/>
              </w:tabs>
              <w:jc w:val="center"/>
              <w:rPr>
                <w:sz w:val="20"/>
              </w:rPr>
            </w:pPr>
            <w:r w:rsidRPr="005C167A">
              <w:rPr>
                <w:sz w:val="20"/>
              </w:rPr>
              <w:t>Peso 360g</w:t>
            </w:r>
          </w:p>
          <w:p w:rsidR="00DD2BAE" w:rsidRPr="005C167A" w:rsidRDefault="00DD2BAE" w:rsidP="00F41163">
            <w:pPr>
              <w:tabs>
                <w:tab w:val="left" w:pos="0"/>
              </w:tabs>
              <w:jc w:val="center"/>
              <w:rPr>
                <w:sz w:val="20"/>
              </w:rPr>
            </w:pPr>
          </w:p>
        </w:tc>
        <w:tc>
          <w:tcPr>
            <w:tcW w:w="1418" w:type="dxa"/>
            <w:shd w:val="clear" w:color="auto" w:fill="auto"/>
            <w:vAlign w:val="center"/>
          </w:tcPr>
          <w:p w:rsidR="00DD2BAE" w:rsidRPr="005C167A" w:rsidRDefault="00DD2BAE" w:rsidP="00F41163">
            <w:pPr>
              <w:jc w:val="center"/>
              <w:rPr>
                <w:sz w:val="20"/>
              </w:rPr>
            </w:pPr>
            <w:r w:rsidRPr="005C167A">
              <w:rPr>
                <w:sz w:val="20"/>
              </w:rPr>
              <w:t>01</w:t>
            </w:r>
          </w:p>
        </w:tc>
        <w:tc>
          <w:tcPr>
            <w:tcW w:w="1417" w:type="dxa"/>
            <w:shd w:val="clear" w:color="auto" w:fill="auto"/>
            <w:vAlign w:val="center"/>
          </w:tcPr>
          <w:p w:rsidR="00DD2BAE" w:rsidRPr="005C167A" w:rsidRDefault="00DD2BAE" w:rsidP="00F41163">
            <w:pPr>
              <w:jc w:val="center"/>
              <w:rPr>
                <w:sz w:val="20"/>
              </w:rPr>
            </w:pPr>
            <w:r w:rsidRPr="005C167A">
              <w:rPr>
                <w:sz w:val="20"/>
              </w:rPr>
              <w:t>06</w:t>
            </w:r>
          </w:p>
        </w:tc>
      </w:tr>
      <w:tr w:rsidR="00DD2BAE" w:rsidRPr="005C167A" w:rsidTr="00F41163">
        <w:tc>
          <w:tcPr>
            <w:tcW w:w="710" w:type="dxa"/>
            <w:shd w:val="clear" w:color="auto" w:fill="auto"/>
            <w:vAlign w:val="center"/>
          </w:tcPr>
          <w:p w:rsidR="00DD2BAE" w:rsidRPr="005C167A" w:rsidRDefault="00DD2BAE" w:rsidP="00F41163">
            <w:pPr>
              <w:jc w:val="center"/>
              <w:rPr>
                <w:sz w:val="20"/>
              </w:rPr>
            </w:pPr>
            <w:r w:rsidRPr="005C167A">
              <w:rPr>
                <w:sz w:val="20"/>
              </w:rPr>
              <w:t>45</w:t>
            </w:r>
          </w:p>
        </w:tc>
        <w:tc>
          <w:tcPr>
            <w:tcW w:w="2834" w:type="dxa"/>
            <w:shd w:val="clear" w:color="auto" w:fill="auto"/>
          </w:tcPr>
          <w:p w:rsidR="00DD2BAE" w:rsidRPr="005C167A" w:rsidRDefault="00DD2BAE" w:rsidP="00F41163">
            <w:pPr>
              <w:tabs>
                <w:tab w:val="left" w:pos="0"/>
              </w:tabs>
              <w:jc w:val="both"/>
              <w:rPr>
                <w:sz w:val="20"/>
              </w:rPr>
            </w:pPr>
            <w:r w:rsidRPr="005C167A">
              <w:rPr>
                <w:b/>
                <w:bCs/>
                <w:sz w:val="20"/>
              </w:rPr>
              <w:t>SAL,</w:t>
            </w:r>
            <w:r w:rsidRPr="005C167A">
              <w:rPr>
                <w:sz w:val="20"/>
              </w:rPr>
              <w:t xml:space="preserve"> TIPO EXTRA, REFINADO, IODADO (ACONDICIONADO EM SACO PLÁSTICO COM 01 KG)</w:t>
            </w:r>
            <w:r w:rsidRPr="005C167A">
              <w:rPr>
                <w:b/>
                <w:bCs/>
                <w:sz w:val="20"/>
              </w:rPr>
              <w:t xml:space="preserve"> </w:t>
            </w:r>
            <w:r w:rsidRPr="005C167A">
              <w:rPr>
                <w:sz w:val="20"/>
              </w:rPr>
              <w:t xml:space="preserve">Sal iodado e isento de impurezas e umidade, </w:t>
            </w:r>
            <w:r w:rsidRPr="005C167A">
              <w:rPr>
                <w:sz w:val="20"/>
              </w:rPr>
              <w:lastRenderedPageBreak/>
              <w:t xml:space="preserve">acondicionado em saco plástico, íntegro, atóxico, resistente, vedado hermeticamente e limpo. A embalagem deverá conter externamente os dados de identificação e procedência, número do lote data de fabricação, quantidade do produto, número de registro. </w:t>
            </w:r>
          </w:p>
        </w:tc>
        <w:tc>
          <w:tcPr>
            <w:tcW w:w="1560" w:type="dxa"/>
            <w:shd w:val="clear" w:color="auto" w:fill="auto"/>
            <w:vAlign w:val="center"/>
          </w:tcPr>
          <w:p w:rsidR="00DD2BAE" w:rsidRPr="005C167A" w:rsidRDefault="00DD2BAE" w:rsidP="00F41163">
            <w:pPr>
              <w:jc w:val="center"/>
              <w:rPr>
                <w:sz w:val="20"/>
              </w:rPr>
            </w:pPr>
            <w:r w:rsidRPr="005C167A">
              <w:rPr>
                <w:rFonts w:ascii="Raleway" w:hAnsi="Raleway"/>
                <w:b/>
                <w:bCs/>
                <w:sz w:val="20"/>
                <w:shd w:val="clear" w:color="auto" w:fill="FFFFFF"/>
              </w:rPr>
              <w:lastRenderedPageBreak/>
              <w:t>461092</w:t>
            </w:r>
          </w:p>
        </w:tc>
        <w:tc>
          <w:tcPr>
            <w:tcW w:w="1558" w:type="dxa"/>
            <w:shd w:val="clear" w:color="auto" w:fill="auto"/>
            <w:vAlign w:val="center"/>
          </w:tcPr>
          <w:p w:rsidR="00DD2BAE" w:rsidRPr="005C167A" w:rsidRDefault="00DD2BAE" w:rsidP="00F41163">
            <w:pPr>
              <w:tabs>
                <w:tab w:val="left" w:pos="0"/>
              </w:tabs>
              <w:jc w:val="center"/>
              <w:rPr>
                <w:sz w:val="20"/>
              </w:rPr>
            </w:pPr>
            <w:r w:rsidRPr="005C167A">
              <w:rPr>
                <w:sz w:val="20"/>
              </w:rPr>
              <w:t>Kg</w:t>
            </w:r>
          </w:p>
        </w:tc>
        <w:tc>
          <w:tcPr>
            <w:tcW w:w="1418" w:type="dxa"/>
            <w:shd w:val="clear" w:color="auto" w:fill="auto"/>
            <w:vAlign w:val="center"/>
          </w:tcPr>
          <w:p w:rsidR="00DD2BAE" w:rsidRPr="005C167A" w:rsidRDefault="00DD2BAE" w:rsidP="00F41163">
            <w:pPr>
              <w:jc w:val="center"/>
              <w:rPr>
                <w:sz w:val="20"/>
              </w:rPr>
            </w:pPr>
            <w:r w:rsidRPr="005C167A">
              <w:rPr>
                <w:sz w:val="20"/>
              </w:rPr>
              <w:t>90</w:t>
            </w:r>
          </w:p>
        </w:tc>
        <w:tc>
          <w:tcPr>
            <w:tcW w:w="1417" w:type="dxa"/>
            <w:shd w:val="clear" w:color="auto" w:fill="auto"/>
            <w:vAlign w:val="center"/>
          </w:tcPr>
          <w:p w:rsidR="00DD2BAE" w:rsidRPr="005C167A" w:rsidRDefault="00DD2BAE" w:rsidP="00F41163">
            <w:pPr>
              <w:jc w:val="center"/>
              <w:rPr>
                <w:sz w:val="20"/>
              </w:rPr>
            </w:pPr>
            <w:r w:rsidRPr="005C167A">
              <w:rPr>
                <w:sz w:val="20"/>
              </w:rPr>
              <w:t>540</w:t>
            </w:r>
          </w:p>
        </w:tc>
      </w:tr>
    </w:tbl>
    <w:p w:rsidR="00DD2BAE" w:rsidRDefault="00AA1BA9" w:rsidP="00BB76DD">
      <w:pPr>
        <w:spacing w:before="120" w:after="120"/>
        <w:jc w:val="both"/>
        <w:rPr>
          <w:sz w:val="24"/>
        </w:rPr>
      </w:pPr>
      <w:r w:rsidRPr="00016C95">
        <w:rPr>
          <w:color w:val="000000"/>
          <w:sz w:val="24"/>
        </w:rPr>
        <w:lastRenderedPageBreak/>
        <w:t>1.3.2</w:t>
      </w:r>
      <w:r w:rsidR="00DD2BAE" w:rsidRPr="00016C95">
        <w:rPr>
          <w:color w:val="000000"/>
          <w:sz w:val="24"/>
        </w:rPr>
        <w:t xml:space="preserve"> As quantidades máxima e mínima ora dispostas são mera estimativa, elaboradas com intuito de</w:t>
      </w:r>
      <w:r w:rsidR="00DD2BAE">
        <w:rPr>
          <w:sz w:val="24"/>
        </w:rPr>
        <w:t xml:space="preserve"> orientar a empresa na apresentação de sua proposta, não obrigando a Administração a adquirir a quantidade integral dos bens.</w:t>
      </w:r>
    </w:p>
    <w:p w:rsidR="00DD2BAE" w:rsidRPr="007A3A55" w:rsidRDefault="00DD2BAE" w:rsidP="00BB76DD">
      <w:pPr>
        <w:spacing w:before="120" w:after="120"/>
        <w:jc w:val="both"/>
        <w:rPr>
          <w:b/>
          <w:sz w:val="24"/>
        </w:rPr>
      </w:pPr>
      <w:r w:rsidRPr="007A3A55">
        <w:rPr>
          <w:b/>
          <w:sz w:val="24"/>
        </w:rPr>
        <w:t>2 – OBRIGAÇÕES DA CONTRATADA</w:t>
      </w:r>
    </w:p>
    <w:p w:rsidR="00DD2BAE" w:rsidRPr="00575B10" w:rsidRDefault="00DD2BAE" w:rsidP="00BB76DD">
      <w:pPr>
        <w:spacing w:before="120" w:after="120"/>
        <w:jc w:val="both"/>
        <w:rPr>
          <w:sz w:val="24"/>
        </w:rPr>
      </w:pPr>
      <w:r w:rsidRPr="007A3A55">
        <w:rPr>
          <w:sz w:val="24"/>
        </w:rPr>
        <w:t>2.1 – A CONTRATADA deve</w:t>
      </w:r>
      <w:r w:rsidRPr="00575B10">
        <w:rPr>
          <w:sz w:val="24"/>
        </w:rPr>
        <w:t xml:space="preserve"> cumprir todas as obrigações constantes no instrumento convocatório, seus anexos e sua proposta, assumindo como exclusivamente seus os riscos e as despesas decorrentes da boa execução do objeto e, ainda:</w:t>
      </w:r>
    </w:p>
    <w:p w:rsidR="00DD2BAE" w:rsidRPr="00575B10" w:rsidRDefault="00DD2BAE" w:rsidP="008120C5">
      <w:pPr>
        <w:spacing w:before="120" w:after="120"/>
        <w:jc w:val="both"/>
        <w:rPr>
          <w:sz w:val="24"/>
        </w:rPr>
      </w:pPr>
      <w:r>
        <w:rPr>
          <w:sz w:val="24"/>
        </w:rPr>
        <w:t>2.1.1 – E</w:t>
      </w:r>
      <w:r w:rsidRPr="00575B10">
        <w:rPr>
          <w:sz w:val="24"/>
        </w:rPr>
        <w:t xml:space="preserve">fetuar a entrega do objeto em perfeitas condições, conforme especificações, prazo e local constantes no Termo de Referência e seus anexos, acompanhado da respectiva nota fiscal, na qual constarão as indicações referentes a: marca, fabricante, modelo e prazo de </w:t>
      </w:r>
      <w:r w:rsidRPr="009860A0">
        <w:rPr>
          <w:sz w:val="24"/>
        </w:rPr>
        <w:t>validade;</w:t>
      </w:r>
      <w:r>
        <w:rPr>
          <w:sz w:val="24"/>
        </w:rPr>
        <w:t xml:space="preserve"> </w:t>
      </w:r>
    </w:p>
    <w:p w:rsidR="00DD2BAE" w:rsidRPr="00575B10" w:rsidRDefault="00DD2BAE" w:rsidP="008120C5">
      <w:pPr>
        <w:spacing w:before="120" w:after="120"/>
        <w:jc w:val="both"/>
        <w:rPr>
          <w:sz w:val="24"/>
        </w:rPr>
      </w:pPr>
      <w:r>
        <w:rPr>
          <w:sz w:val="24"/>
        </w:rPr>
        <w:t>2.1.2 – R</w:t>
      </w:r>
      <w:r w:rsidRPr="00575B10">
        <w:rPr>
          <w:sz w:val="24"/>
        </w:rPr>
        <w:t>esponsabilizar-se pelos vícios e danos decorrentes do objeto, de acordo com o Código de Defesa do Consumidor (Lei nº 8.078/1990);</w:t>
      </w:r>
    </w:p>
    <w:p w:rsidR="00DD2BAE" w:rsidRPr="009860A0" w:rsidRDefault="00DD2BAE" w:rsidP="008120C5">
      <w:pPr>
        <w:widowControl w:val="0"/>
        <w:shd w:val="clear" w:color="auto" w:fill="FFFFFF"/>
        <w:tabs>
          <w:tab w:val="left" w:pos="0"/>
        </w:tabs>
        <w:spacing w:before="120" w:after="120"/>
        <w:jc w:val="both"/>
        <w:rPr>
          <w:color w:val="FF0000"/>
          <w:sz w:val="24"/>
          <w:szCs w:val="24"/>
        </w:rPr>
      </w:pPr>
      <w:r w:rsidRPr="009860A0">
        <w:rPr>
          <w:sz w:val="24"/>
          <w:szCs w:val="24"/>
        </w:rPr>
        <w:t>2.1.3 – Substituir, no prazo máximo de 72 (setenta e duas) horas, os itens que apresentarem incompatibilidade com a descrição do produto, apresentar defeitos, estiverem danificados ou fora do prazo de validade.</w:t>
      </w:r>
    </w:p>
    <w:p w:rsidR="00DD2BAE" w:rsidRPr="00575B10" w:rsidRDefault="00DD2BAE" w:rsidP="008120C5">
      <w:pPr>
        <w:spacing w:before="120" w:after="120"/>
        <w:jc w:val="both"/>
        <w:rPr>
          <w:sz w:val="24"/>
        </w:rPr>
      </w:pPr>
      <w:r>
        <w:rPr>
          <w:sz w:val="24"/>
        </w:rPr>
        <w:t>2.1.4 – C</w:t>
      </w:r>
      <w:r w:rsidRPr="00575B10">
        <w:rPr>
          <w:sz w:val="24"/>
        </w:rPr>
        <w:t>omunicar à Administração, no prazo máximo de 24 (vinte e quatro) horas que antecede a data da entrega, os motivos que impossibilitem o cumprimento do prazo previsto, com a devida comprovação;</w:t>
      </w:r>
    </w:p>
    <w:p w:rsidR="00DD2BAE" w:rsidRPr="00575B10" w:rsidRDefault="00DD2BAE" w:rsidP="008120C5">
      <w:pPr>
        <w:spacing w:before="120" w:after="120"/>
        <w:jc w:val="both"/>
        <w:rPr>
          <w:sz w:val="24"/>
        </w:rPr>
      </w:pPr>
      <w:r>
        <w:rPr>
          <w:sz w:val="24"/>
        </w:rPr>
        <w:t>2.1.5 – M</w:t>
      </w:r>
      <w:r w:rsidRPr="00575B10">
        <w:rPr>
          <w:sz w:val="24"/>
        </w:rPr>
        <w:t>anter, durante toda a execução do contrato, em compatibilidade com as obrigações assumidas, todas as condições de habilitação e qualificação exigidas na licitação;</w:t>
      </w:r>
    </w:p>
    <w:p w:rsidR="00DD2BAE" w:rsidRPr="00575B10" w:rsidRDefault="00DD2BAE" w:rsidP="008120C5">
      <w:pPr>
        <w:spacing w:before="120" w:after="120"/>
        <w:jc w:val="both"/>
        <w:rPr>
          <w:sz w:val="24"/>
        </w:rPr>
      </w:pPr>
      <w:r>
        <w:rPr>
          <w:sz w:val="24"/>
        </w:rPr>
        <w:t>2.1.6 – I</w:t>
      </w:r>
      <w:r w:rsidRPr="00575B10">
        <w:rPr>
          <w:sz w:val="24"/>
        </w:rPr>
        <w:t>ndicar preposto para representá-la durante a execução do contrato;</w:t>
      </w:r>
    </w:p>
    <w:p w:rsidR="00DD2BAE" w:rsidRPr="00575B10" w:rsidRDefault="00DD2BAE" w:rsidP="008120C5">
      <w:pPr>
        <w:spacing w:before="120" w:after="120"/>
        <w:jc w:val="both"/>
        <w:rPr>
          <w:sz w:val="24"/>
        </w:rPr>
      </w:pPr>
      <w:r>
        <w:rPr>
          <w:sz w:val="24"/>
        </w:rPr>
        <w:t>2.1.7 – C</w:t>
      </w:r>
      <w:r w:rsidRPr="00575B10">
        <w:rPr>
          <w:sz w:val="24"/>
        </w:rPr>
        <w:t>omunicar à Administração sobre qualquer alteração no endereço, conta bancária ou outros dados necessários para recebimento de correspondência, enquanto perdurar os efeitos da contratação;</w:t>
      </w:r>
    </w:p>
    <w:p w:rsidR="00DD2BAE" w:rsidRPr="00575B10" w:rsidRDefault="00DD2BAE" w:rsidP="008120C5">
      <w:pPr>
        <w:spacing w:before="120" w:after="120"/>
        <w:jc w:val="both"/>
        <w:rPr>
          <w:sz w:val="24"/>
        </w:rPr>
      </w:pPr>
      <w:r>
        <w:rPr>
          <w:sz w:val="24"/>
        </w:rPr>
        <w:t>2.1.8 – R</w:t>
      </w:r>
      <w:r w:rsidRPr="00575B10">
        <w:rPr>
          <w:sz w:val="24"/>
        </w:rPr>
        <w:t>eceber as comunicações da Administração e respondê-las ou atendê-las nos prazos específicos constantes da comunicação;</w:t>
      </w:r>
    </w:p>
    <w:p w:rsidR="00DD2BAE" w:rsidRDefault="00DD2BAE" w:rsidP="008120C5">
      <w:pPr>
        <w:spacing w:before="120" w:after="120"/>
        <w:jc w:val="both"/>
        <w:rPr>
          <w:sz w:val="24"/>
        </w:rPr>
      </w:pPr>
      <w:r>
        <w:rPr>
          <w:sz w:val="24"/>
        </w:rPr>
        <w:t>2.1.9 – A</w:t>
      </w:r>
      <w:r w:rsidRPr="00575B10">
        <w:rPr>
          <w:sz w:val="24"/>
        </w:rPr>
        <w:t>rcar com todas as despesas diretas e indiretas decorrentes do objeto, tais como tributos, encargos sociais e trabalhistas, transporte, depósito e entrega dos objetos.</w:t>
      </w:r>
    </w:p>
    <w:p w:rsidR="00DD2BAE" w:rsidRPr="007D1DE1" w:rsidRDefault="00DD2BAE" w:rsidP="008120C5">
      <w:pPr>
        <w:spacing w:before="120" w:after="120"/>
        <w:jc w:val="both"/>
        <w:rPr>
          <w:sz w:val="24"/>
          <w:szCs w:val="24"/>
        </w:rPr>
      </w:pPr>
      <w:r>
        <w:rPr>
          <w:sz w:val="24"/>
          <w:szCs w:val="24"/>
        </w:rPr>
        <w:t>2.1.10</w:t>
      </w:r>
      <w:r w:rsidRPr="007D1DE1">
        <w:rPr>
          <w:sz w:val="24"/>
          <w:szCs w:val="24"/>
        </w:rPr>
        <w:t>. Emitir notas fiscais fiéis e correspondentes aos objetos entregues, acompanhadas das Certidões Negativas determinadas nas condições de pagamento.</w:t>
      </w:r>
    </w:p>
    <w:p w:rsidR="00DD2BAE" w:rsidRPr="009860A0" w:rsidRDefault="00DD2BAE" w:rsidP="008120C5">
      <w:pPr>
        <w:widowControl w:val="0"/>
        <w:shd w:val="clear" w:color="auto" w:fill="FFFFFF"/>
        <w:tabs>
          <w:tab w:val="left" w:pos="0"/>
        </w:tabs>
        <w:spacing w:before="120" w:after="120"/>
        <w:jc w:val="both"/>
        <w:rPr>
          <w:sz w:val="24"/>
          <w:szCs w:val="24"/>
        </w:rPr>
      </w:pPr>
      <w:r w:rsidRPr="009860A0">
        <w:rPr>
          <w:sz w:val="24"/>
          <w:szCs w:val="24"/>
        </w:rPr>
        <w:t>2.1.11 – A data de validade dos gêneros alimentícios secos (exceto pão) NÃO poderá ser inferior a 04 (quatro) meses da data de entrega às Unidades Escolares.</w:t>
      </w:r>
    </w:p>
    <w:p w:rsidR="00DD2BAE" w:rsidRPr="009860A0" w:rsidRDefault="00DD2BAE" w:rsidP="008120C5">
      <w:pPr>
        <w:widowControl w:val="0"/>
        <w:shd w:val="clear" w:color="auto" w:fill="FFFFFF"/>
        <w:tabs>
          <w:tab w:val="left" w:pos="0"/>
        </w:tabs>
        <w:spacing w:before="120" w:after="120"/>
        <w:jc w:val="both"/>
        <w:rPr>
          <w:sz w:val="24"/>
          <w:szCs w:val="24"/>
        </w:rPr>
      </w:pPr>
      <w:r>
        <w:rPr>
          <w:sz w:val="24"/>
          <w:szCs w:val="24"/>
        </w:rPr>
        <w:t>2.1.12</w:t>
      </w:r>
      <w:r w:rsidRPr="009860A0">
        <w:rPr>
          <w:sz w:val="24"/>
          <w:szCs w:val="24"/>
        </w:rPr>
        <w:t xml:space="preserve"> - Emitir notas fiscais, correspondentes a cada empenho de despesa, acompanhada de todas as CNDs.</w:t>
      </w:r>
    </w:p>
    <w:p w:rsidR="00DD2BAE" w:rsidRPr="009860A0" w:rsidRDefault="00DD2BAE" w:rsidP="008120C5">
      <w:pPr>
        <w:widowControl w:val="0"/>
        <w:shd w:val="clear" w:color="auto" w:fill="FFFFFF"/>
        <w:tabs>
          <w:tab w:val="left" w:pos="0"/>
        </w:tabs>
        <w:spacing w:before="120" w:after="120"/>
        <w:jc w:val="both"/>
        <w:rPr>
          <w:sz w:val="24"/>
          <w:szCs w:val="24"/>
        </w:rPr>
      </w:pPr>
      <w:r w:rsidRPr="00AA353E">
        <w:rPr>
          <w:sz w:val="24"/>
          <w:szCs w:val="24"/>
        </w:rPr>
        <w:t>2.1.13</w:t>
      </w:r>
      <w:r>
        <w:rPr>
          <w:sz w:val="24"/>
          <w:szCs w:val="24"/>
        </w:rPr>
        <w:t xml:space="preserve"> - </w:t>
      </w:r>
      <w:r w:rsidRPr="009860A0">
        <w:rPr>
          <w:sz w:val="24"/>
          <w:szCs w:val="24"/>
        </w:rPr>
        <w:t>Emitir nota fiscal por Unidade Escolar, em 04 (quatro) vias, que deverá ser fornecida no ato da entrega ao gestor escolar.</w:t>
      </w:r>
    </w:p>
    <w:p w:rsidR="000D3FCF" w:rsidRPr="000D3FCF" w:rsidRDefault="00DD2BAE" w:rsidP="008120C5">
      <w:pPr>
        <w:widowControl w:val="0"/>
        <w:shd w:val="clear" w:color="auto" w:fill="FFFFFF"/>
        <w:tabs>
          <w:tab w:val="left" w:pos="142"/>
        </w:tabs>
        <w:spacing w:before="120" w:after="120"/>
        <w:jc w:val="both"/>
      </w:pPr>
      <w:r w:rsidRPr="009860A0">
        <w:rPr>
          <w:sz w:val="24"/>
          <w:szCs w:val="24"/>
        </w:rPr>
        <w:t xml:space="preserve">2.1.14 – </w:t>
      </w:r>
      <w:r w:rsidR="000D3FCF" w:rsidRPr="0020499B">
        <w:rPr>
          <w:sz w:val="24"/>
          <w:szCs w:val="24"/>
        </w:rPr>
        <w:t>Os Itens 39 e 40 (pão francês e pão careca) deverão ser entregues</w:t>
      </w:r>
      <w:r w:rsidR="000D3FCF">
        <w:rPr>
          <w:sz w:val="24"/>
          <w:szCs w:val="24"/>
        </w:rPr>
        <w:t xml:space="preserve"> </w:t>
      </w:r>
      <w:r w:rsidR="000D3FCF" w:rsidRPr="0020499B">
        <w:rPr>
          <w:sz w:val="24"/>
          <w:szCs w:val="24"/>
        </w:rPr>
        <w:t xml:space="preserve">semanalmente em todas as Unidades Escolares, pela manhã, exceto em vésperas de feriados, sendo avisados com antecedência pelas Nutricionistas da SME, uma vez que apresentam data de validade curta. Na </w:t>
      </w:r>
      <w:r w:rsidR="000D3FCF" w:rsidRPr="0020499B">
        <w:rPr>
          <w:sz w:val="24"/>
          <w:szCs w:val="24"/>
        </w:rPr>
        <w:lastRenderedPageBreak/>
        <w:t>embalagem</w:t>
      </w:r>
      <w:r w:rsidR="000D3FCF" w:rsidRPr="009860A0">
        <w:rPr>
          <w:sz w:val="24"/>
          <w:szCs w:val="24"/>
        </w:rPr>
        <w:t xml:space="preserve"> deverá conter as seguintes informações:</w:t>
      </w:r>
      <w:r w:rsidR="000D3FCF">
        <w:rPr>
          <w:sz w:val="24"/>
          <w:szCs w:val="24"/>
        </w:rPr>
        <w:t xml:space="preserve"> a descrição do item</w:t>
      </w:r>
      <w:r w:rsidR="000D3FCF" w:rsidRPr="009860A0">
        <w:rPr>
          <w:sz w:val="24"/>
          <w:szCs w:val="24"/>
        </w:rPr>
        <w:t>, o peso da unidade, a quantidade, nome da escola, data de fabricação e data de validade.</w:t>
      </w:r>
    </w:p>
    <w:p w:rsidR="000D3FCF" w:rsidRDefault="000D3FCF" w:rsidP="008120C5">
      <w:pPr>
        <w:tabs>
          <w:tab w:val="left" w:pos="142"/>
        </w:tabs>
        <w:spacing w:before="120" w:after="120"/>
        <w:jc w:val="both"/>
        <w:rPr>
          <w:sz w:val="24"/>
          <w:szCs w:val="24"/>
        </w:rPr>
      </w:pPr>
      <w:r>
        <w:rPr>
          <w:sz w:val="24"/>
          <w:szCs w:val="24"/>
        </w:rPr>
        <w:t>2.1.15</w:t>
      </w:r>
      <w:r w:rsidRPr="007D1DE1">
        <w:rPr>
          <w:sz w:val="24"/>
          <w:szCs w:val="24"/>
        </w:rPr>
        <w:t xml:space="preserve"> – </w:t>
      </w:r>
      <w:r>
        <w:rPr>
          <w:sz w:val="24"/>
          <w:szCs w:val="24"/>
        </w:rPr>
        <w:t xml:space="preserve">A CONTRATADA realizará as entregas de acordo com as planilhas de distribuição </w:t>
      </w:r>
      <w:r w:rsidRPr="007D1DE1">
        <w:rPr>
          <w:sz w:val="24"/>
          <w:szCs w:val="24"/>
        </w:rPr>
        <w:t xml:space="preserve">da alimentação escolar </w:t>
      </w:r>
      <w:r>
        <w:rPr>
          <w:sz w:val="24"/>
          <w:szCs w:val="24"/>
        </w:rPr>
        <w:t>que serão enviadas por e-mail pela Administração.</w:t>
      </w:r>
    </w:p>
    <w:p w:rsidR="000D3FCF" w:rsidRPr="0087252E" w:rsidRDefault="000D3FCF" w:rsidP="008120C5">
      <w:pPr>
        <w:widowControl w:val="0"/>
        <w:tabs>
          <w:tab w:val="left" w:pos="142"/>
        </w:tabs>
        <w:spacing w:before="120" w:after="120"/>
        <w:jc w:val="both"/>
        <w:rPr>
          <w:sz w:val="24"/>
          <w:szCs w:val="24"/>
        </w:rPr>
      </w:pPr>
      <w:r>
        <w:rPr>
          <w:sz w:val="24"/>
          <w:szCs w:val="24"/>
        </w:rPr>
        <w:t xml:space="preserve">2.1.16 - </w:t>
      </w:r>
      <w:r w:rsidRPr="003C1D67">
        <w:rPr>
          <w:sz w:val="24"/>
          <w:szCs w:val="24"/>
        </w:rPr>
        <w:t>Considerando a distância a ser percorrida para a entrega dos gêneros nas Unidades Escolares, especialmente aquelas localizadas na área rural do Município e considerando que não há previsão de custos adicionais para contratação ou terceirização de entregas, para fins de comprovação de capacidade técnica-operacional é necessário que o licitante apresente</w:t>
      </w:r>
      <w:r>
        <w:rPr>
          <w:sz w:val="24"/>
          <w:szCs w:val="24"/>
        </w:rPr>
        <w:t>, no momento da assinatura do contrato,</w:t>
      </w:r>
      <w:r w:rsidRPr="003C1D67">
        <w:rPr>
          <w:sz w:val="24"/>
          <w:szCs w:val="24"/>
        </w:rPr>
        <w:t xml:space="preserve"> </w:t>
      </w:r>
      <w:r w:rsidRPr="003C1D67">
        <w:rPr>
          <w:b/>
          <w:bCs/>
          <w:sz w:val="24"/>
          <w:szCs w:val="24"/>
        </w:rPr>
        <w:t>declaração</w:t>
      </w:r>
      <w:r w:rsidRPr="003C1D67">
        <w:rPr>
          <w:sz w:val="24"/>
          <w:szCs w:val="24"/>
        </w:rPr>
        <w:t xml:space="preserve"> de que providenciará um veícul</w:t>
      </w:r>
      <w:r>
        <w:rPr>
          <w:sz w:val="24"/>
          <w:szCs w:val="24"/>
        </w:rPr>
        <w:t xml:space="preserve">o de transporte com câmara/baú </w:t>
      </w:r>
      <w:r w:rsidRPr="003C1D67">
        <w:rPr>
          <w:sz w:val="24"/>
          <w:szCs w:val="24"/>
        </w:rPr>
        <w:t>frigorífico, com o devido Certificado de Inspeção Sanitária Veicular, a fim de garantir o bom estado de conservação e higiene dos itens, assim como as devidas condições de  congelamento das carnes e seus derivados.</w:t>
      </w:r>
    </w:p>
    <w:p w:rsidR="00DD2BAE" w:rsidRPr="00F973D0" w:rsidRDefault="00DD2BAE" w:rsidP="00BB76DD">
      <w:pPr>
        <w:spacing w:before="120" w:after="120"/>
        <w:jc w:val="both"/>
        <w:rPr>
          <w:b/>
          <w:sz w:val="24"/>
        </w:rPr>
      </w:pPr>
      <w:r w:rsidRPr="00F973D0">
        <w:rPr>
          <w:b/>
          <w:sz w:val="24"/>
        </w:rPr>
        <w:t>3 – OBRIGAÇÕES DA ADMINISTRAÇÃO</w:t>
      </w:r>
    </w:p>
    <w:p w:rsidR="00DD2BAE" w:rsidRDefault="00DD2BAE" w:rsidP="00BB76DD">
      <w:pPr>
        <w:spacing w:before="120" w:after="120"/>
        <w:jc w:val="both"/>
        <w:rPr>
          <w:sz w:val="24"/>
        </w:rPr>
      </w:pPr>
      <w:r>
        <w:rPr>
          <w:sz w:val="24"/>
        </w:rPr>
        <w:t xml:space="preserve">3.1 – </w:t>
      </w:r>
      <w:r w:rsidRPr="00242C98">
        <w:rPr>
          <w:sz w:val="24"/>
        </w:rPr>
        <w:t>A Administração está sujeita às seguintes obrigações:</w:t>
      </w:r>
    </w:p>
    <w:p w:rsidR="00DD2BAE" w:rsidRPr="00242C98" w:rsidRDefault="00DD2BAE" w:rsidP="00BB76DD">
      <w:pPr>
        <w:spacing w:before="120" w:after="120"/>
        <w:jc w:val="both"/>
        <w:rPr>
          <w:sz w:val="24"/>
        </w:rPr>
      </w:pPr>
      <w:r>
        <w:rPr>
          <w:sz w:val="24"/>
        </w:rPr>
        <w:t>3.1.1 – E</w:t>
      </w:r>
      <w:r w:rsidRPr="00242C98">
        <w:rPr>
          <w:sz w:val="24"/>
        </w:rPr>
        <w:t>mitir a ordem de início e receber o objeto no prazo e condições estabelecidas no instrumento convocatório e seus anexos;</w:t>
      </w:r>
    </w:p>
    <w:p w:rsidR="00DD2BAE" w:rsidRPr="00242C98" w:rsidRDefault="00DD2BAE" w:rsidP="00BB76DD">
      <w:pPr>
        <w:spacing w:before="120" w:after="120"/>
        <w:jc w:val="both"/>
        <w:rPr>
          <w:sz w:val="24"/>
        </w:rPr>
      </w:pPr>
      <w:r>
        <w:rPr>
          <w:sz w:val="24"/>
        </w:rPr>
        <w:t>3.1.2 – V</w:t>
      </w:r>
      <w:r w:rsidRPr="00242C98">
        <w:rPr>
          <w:sz w:val="24"/>
        </w:rPr>
        <w:t>erificar minuciosamente, no prazo fixado, a conformidade dos bens recebidos provisoriamente com as especificações constantes do instrumento convocatório e da proposta, para fins de aceitação e recebimento definitivo;</w:t>
      </w:r>
    </w:p>
    <w:p w:rsidR="00DD2BAE" w:rsidRPr="00242C98" w:rsidRDefault="00DD2BAE" w:rsidP="00BB76DD">
      <w:pPr>
        <w:spacing w:before="120" w:after="120"/>
        <w:jc w:val="both"/>
        <w:rPr>
          <w:sz w:val="24"/>
        </w:rPr>
      </w:pPr>
      <w:r>
        <w:rPr>
          <w:sz w:val="24"/>
        </w:rPr>
        <w:t>3.1.3 – C</w:t>
      </w:r>
      <w:r w:rsidRPr="00242C98">
        <w:rPr>
          <w:sz w:val="24"/>
        </w:rPr>
        <w:t>omunicar à CONTRATADA, por escrito, sobre imperfeições, falhas ou irregularidades verificadas no objeto fornecido, para que seja substituído, reparado ou corrigido;</w:t>
      </w:r>
    </w:p>
    <w:p w:rsidR="00DD2BAE" w:rsidRPr="00242C98" w:rsidRDefault="00DD2BAE" w:rsidP="00BB76DD">
      <w:pPr>
        <w:spacing w:before="120" w:after="120"/>
        <w:jc w:val="both"/>
        <w:rPr>
          <w:sz w:val="24"/>
        </w:rPr>
      </w:pPr>
      <w:r>
        <w:rPr>
          <w:sz w:val="24"/>
        </w:rPr>
        <w:t>3.1.4 – A</w:t>
      </w:r>
      <w:r w:rsidRPr="00242C98">
        <w:rPr>
          <w:sz w:val="24"/>
        </w:rPr>
        <w:t>companhar e fiscalizar o cumprimento das obrigações da CONTRATADA, através de comissão ou servidor especialmente designado para tanto, aplicando sanções administrativas em caso de descumprimento das obrigações sem justificativa;</w:t>
      </w:r>
    </w:p>
    <w:p w:rsidR="00DD2BAE" w:rsidRDefault="00DD2BAE" w:rsidP="00BB76DD">
      <w:pPr>
        <w:spacing w:before="120" w:after="120"/>
        <w:jc w:val="both"/>
        <w:rPr>
          <w:sz w:val="24"/>
        </w:rPr>
      </w:pPr>
      <w:r>
        <w:rPr>
          <w:sz w:val="24"/>
        </w:rPr>
        <w:t>3.1.5 – E</w:t>
      </w:r>
      <w:r w:rsidRPr="00242C98">
        <w:rPr>
          <w:sz w:val="24"/>
        </w:rPr>
        <w:t>fetuar o pagamento à CONTRATADA no valor correspondente ao fornecimento do objeto, no prazo e forma estabelecidos no instrumento convocatório e seus anexos;</w:t>
      </w:r>
    </w:p>
    <w:p w:rsidR="00DD2BAE" w:rsidRPr="00A051F2" w:rsidRDefault="00DD2BAE" w:rsidP="008120C5">
      <w:pPr>
        <w:spacing w:before="120" w:after="120"/>
        <w:jc w:val="both"/>
        <w:rPr>
          <w:color w:val="000000"/>
          <w:sz w:val="24"/>
        </w:rPr>
      </w:pPr>
      <w:r w:rsidRPr="00A051F2">
        <w:rPr>
          <w:color w:val="000000"/>
          <w:sz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0D3FCF" w:rsidRPr="00A051F2" w:rsidRDefault="000D3FCF" w:rsidP="008120C5">
      <w:pPr>
        <w:spacing w:after="120"/>
        <w:jc w:val="both"/>
        <w:rPr>
          <w:color w:val="000000"/>
          <w:sz w:val="24"/>
        </w:rPr>
      </w:pPr>
      <w:r w:rsidRPr="00A051F2">
        <w:rPr>
          <w:color w:val="000000"/>
          <w:sz w:val="24"/>
        </w:rPr>
        <w:t>3.3 – A Administração enviará as planilhas de fornecimento à CONTRATADA, através de e-mail, 07 (sete) dias antes de cada entrega.</w:t>
      </w:r>
    </w:p>
    <w:p w:rsidR="00DD2BAE" w:rsidRPr="00A051F2" w:rsidRDefault="00DD2BAE" w:rsidP="008120C5">
      <w:pPr>
        <w:spacing w:before="120" w:after="120"/>
        <w:jc w:val="both"/>
        <w:rPr>
          <w:b/>
          <w:color w:val="000000"/>
          <w:sz w:val="24"/>
        </w:rPr>
      </w:pPr>
      <w:r w:rsidRPr="00A051F2">
        <w:rPr>
          <w:b/>
          <w:color w:val="000000"/>
          <w:sz w:val="24"/>
        </w:rPr>
        <w:t>4 – FORMA DE PAGAMENTO</w:t>
      </w:r>
    </w:p>
    <w:p w:rsidR="00213CFA" w:rsidRPr="00A051F2" w:rsidRDefault="00213CFA" w:rsidP="008120C5">
      <w:pPr>
        <w:spacing w:before="120" w:after="120"/>
        <w:jc w:val="both"/>
        <w:rPr>
          <w:color w:val="000000"/>
          <w:sz w:val="24"/>
        </w:rPr>
      </w:pPr>
      <w:r w:rsidRPr="00A051F2">
        <w:rPr>
          <w:color w:val="000000"/>
          <w:sz w:val="24"/>
        </w:rPr>
        <w:t>4.1 – O CONTRATANTE terá:</w:t>
      </w:r>
    </w:p>
    <w:p w:rsidR="00213CFA" w:rsidRPr="00A051F2" w:rsidRDefault="00213CFA" w:rsidP="008120C5">
      <w:pPr>
        <w:spacing w:before="120" w:after="120"/>
        <w:jc w:val="both"/>
        <w:rPr>
          <w:color w:val="000000"/>
          <w:sz w:val="24"/>
        </w:rPr>
      </w:pPr>
      <w:r w:rsidRPr="00A051F2">
        <w:rPr>
          <w:color w:val="000000"/>
          <w:sz w:val="24"/>
        </w:rPr>
        <w:t xml:space="preserve">4.1.1 – O prazo de 05 (cinco) dias corridos, contados da data do recebimento definitivo dos bens, para realizar o pagamento, nos casos de bens recebidos cujo valor não ultrapasse R$17.600,00 (dezessete mil e seiscentos reais), na forma do art. 5º, §3º da Lei Federal nº </w:t>
      </w:r>
      <w:r w:rsidR="000D3FCF" w:rsidRPr="00A051F2">
        <w:rPr>
          <w:color w:val="000000"/>
          <w:sz w:val="24"/>
        </w:rPr>
        <w:t>8666/93, vedando-se o parcelamento de faturamento, solicitações de cobrança, ordens de pagamento que caracterizem inobservância da ordem cronológica estabelecidas no dispositivo citado.</w:t>
      </w:r>
    </w:p>
    <w:p w:rsidR="00213CFA" w:rsidRPr="00A051F2" w:rsidRDefault="00213CFA" w:rsidP="008120C5">
      <w:pPr>
        <w:spacing w:before="120" w:after="120"/>
        <w:jc w:val="both"/>
        <w:rPr>
          <w:color w:val="000000"/>
          <w:sz w:val="24"/>
        </w:rPr>
      </w:pPr>
      <w:r w:rsidRPr="00A051F2">
        <w:rPr>
          <w:color w:val="000000"/>
          <w:sz w:val="24"/>
        </w:rPr>
        <w:t>4.1.2 – O prazo de 30 (trinta) dias corridos, contados da data do recebimento definitivo dos bens, para realizar o pagamento, nas demais hipóteses.</w:t>
      </w:r>
    </w:p>
    <w:p w:rsidR="00213CFA" w:rsidRPr="009860A0" w:rsidRDefault="00213CFA" w:rsidP="00BB76DD">
      <w:pPr>
        <w:spacing w:before="120" w:after="120"/>
        <w:jc w:val="both"/>
        <w:rPr>
          <w:sz w:val="24"/>
        </w:rPr>
      </w:pPr>
      <w:r>
        <w:rPr>
          <w:sz w:val="24"/>
        </w:rPr>
        <w:t>4</w:t>
      </w:r>
      <w:r w:rsidRPr="009860A0">
        <w:rPr>
          <w:sz w:val="24"/>
        </w:rPr>
        <w:t>.2 – Os documentos fiscais serão emitidos em nome do MUNICÍPIO DE BOM JARDIM – RJ, CNPJ nº 28.561.041/0001-76, situado na Praça Governador Roberto Silveira, nº 44, Centro, Bom Jardim - RJ, CEP 28660-000.</w:t>
      </w:r>
    </w:p>
    <w:p w:rsidR="00213CFA" w:rsidRDefault="00213CFA" w:rsidP="00BB76DD">
      <w:pPr>
        <w:spacing w:before="120" w:after="120"/>
        <w:jc w:val="both"/>
        <w:rPr>
          <w:sz w:val="24"/>
        </w:rPr>
      </w:pPr>
      <w:r>
        <w:rPr>
          <w:sz w:val="24"/>
        </w:rPr>
        <w:t xml:space="preserve">4.3 – </w:t>
      </w:r>
      <w:r w:rsidRPr="005C10DC">
        <w:rPr>
          <w:sz w:val="24"/>
        </w:rPr>
        <w:t>Junto aos documentos fiscais, a CONTRATADA deverá apresentar os documentos de habilitação e regularidade fiscal e trabalhista com validade atualizada exigidas no instrumento convocatório e seus anexos.</w:t>
      </w:r>
    </w:p>
    <w:p w:rsidR="00213CFA" w:rsidRDefault="00213CFA" w:rsidP="00BB76DD">
      <w:pPr>
        <w:spacing w:before="120" w:after="120"/>
        <w:jc w:val="both"/>
        <w:rPr>
          <w:sz w:val="24"/>
        </w:rPr>
      </w:pPr>
      <w:r>
        <w:rPr>
          <w:sz w:val="24"/>
        </w:rPr>
        <w:lastRenderedPageBreak/>
        <w:t xml:space="preserve">4.4 – </w:t>
      </w:r>
      <w:r w:rsidRPr="005C10DC">
        <w:rPr>
          <w:sz w:val="24"/>
        </w:rPr>
        <w:t>Após a juntada da prova de recebimento definitivo, a Administração incluirá o crédito da CONTRATADA na respectiva fila de pagamento, a fim de garantir o pagamento em obediência à estrita ordem cronológica das datas de exigibilidade dos créditos.</w:t>
      </w:r>
    </w:p>
    <w:p w:rsidR="00213CFA" w:rsidRPr="005C10DC" w:rsidRDefault="00213CFA" w:rsidP="00BB76DD">
      <w:pPr>
        <w:spacing w:before="120" w:after="120"/>
        <w:jc w:val="both"/>
        <w:rPr>
          <w:sz w:val="24"/>
        </w:rPr>
      </w:pPr>
      <w:r>
        <w:rPr>
          <w:sz w:val="24"/>
        </w:rPr>
        <w:t xml:space="preserve">4.5 – </w:t>
      </w:r>
      <w:r w:rsidRPr="005C10DC">
        <w:rPr>
          <w:sz w:val="24"/>
        </w:rPr>
        <w:t>A ordem de pagamento poderá ser alterada por despacho fundamentado da autoridade superior, nas hipóteses de:</w:t>
      </w:r>
    </w:p>
    <w:p w:rsidR="00213CFA" w:rsidRPr="005C10DC" w:rsidRDefault="00213CFA" w:rsidP="00BB76DD">
      <w:pPr>
        <w:spacing w:before="120" w:after="120"/>
        <w:jc w:val="both"/>
        <w:rPr>
          <w:sz w:val="24"/>
        </w:rPr>
      </w:pPr>
      <w:r>
        <w:rPr>
          <w:sz w:val="24"/>
        </w:rPr>
        <w:t>4.5.1 – H</w:t>
      </w:r>
      <w:r w:rsidRPr="005C10DC">
        <w:rPr>
          <w:sz w:val="24"/>
        </w:rPr>
        <w:t>aver suspensão do pagamento do crédito;</w:t>
      </w:r>
    </w:p>
    <w:p w:rsidR="00213CFA" w:rsidRPr="005C10DC" w:rsidRDefault="00213CFA" w:rsidP="00BB76DD">
      <w:pPr>
        <w:spacing w:before="120" w:after="120"/>
        <w:jc w:val="both"/>
        <w:rPr>
          <w:sz w:val="24"/>
        </w:rPr>
      </w:pPr>
      <w:r>
        <w:rPr>
          <w:sz w:val="24"/>
        </w:rPr>
        <w:t>4.5.2 – G</w:t>
      </w:r>
      <w:r w:rsidRPr="005C10DC">
        <w:rPr>
          <w:sz w:val="24"/>
        </w:rPr>
        <w:t>rave perturbação da ordem, situação de emergência ou calamidade pública;</w:t>
      </w:r>
    </w:p>
    <w:p w:rsidR="00213CFA" w:rsidRPr="005C10DC" w:rsidRDefault="00213CFA" w:rsidP="00BB76DD">
      <w:pPr>
        <w:spacing w:before="120" w:after="120"/>
        <w:jc w:val="both"/>
        <w:rPr>
          <w:sz w:val="24"/>
        </w:rPr>
      </w:pPr>
      <w:r>
        <w:rPr>
          <w:sz w:val="24"/>
        </w:rPr>
        <w:t>4.5.3 – H</w:t>
      </w:r>
      <w:r w:rsidRPr="005C10DC">
        <w:rPr>
          <w:sz w:val="24"/>
        </w:rPr>
        <w:t>aver seguros veiculares e imobiliários;</w:t>
      </w:r>
    </w:p>
    <w:p w:rsidR="00213CFA" w:rsidRPr="005C10DC" w:rsidRDefault="00213CFA" w:rsidP="00BB76DD">
      <w:pPr>
        <w:spacing w:before="120" w:after="120"/>
        <w:jc w:val="both"/>
        <w:rPr>
          <w:sz w:val="24"/>
        </w:rPr>
      </w:pPr>
      <w:r>
        <w:rPr>
          <w:sz w:val="24"/>
        </w:rPr>
        <w:t>4.5.4 – E</w:t>
      </w:r>
      <w:r w:rsidRPr="005C10DC">
        <w:rPr>
          <w:sz w:val="24"/>
        </w:rPr>
        <w:t>vitar fundada ameaça de interrupção dos serviços essenciais da Administração ou para restaurá-los;</w:t>
      </w:r>
    </w:p>
    <w:p w:rsidR="00213CFA" w:rsidRPr="005C10DC" w:rsidRDefault="00213CFA" w:rsidP="00BB76DD">
      <w:pPr>
        <w:spacing w:before="120" w:after="120"/>
        <w:jc w:val="both"/>
        <w:rPr>
          <w:sz w:val="24"/>
        </w:rPr>
      </w:pPr>
      <w:r>
        <w:rPr>
          <w:sz w:val="24"/>
        </w:rPr>
        <w:t>4.5.5 – C</w:t>
      </w:r>
      <w:r w:rsidRPr="005C10DC">
        <w:rPr>
          <w:sz w:val="24"/>
        </w:rPr>
        <w:t>umprimento de ordem judicial ou decisão de Tribunal de Contas;</w:t>
      </w:r>
    </w:p>
    <w:p w:rsidR="00213CFA" w:rsidRPr="005C10DC" w:rsidRDefault="00213CFA" w:rsidP="00BB76DD">
      <w:pPr>
        <w:spacing w:before="120" w:after="120"/>
        <w:jc w:val="both"/>
        <w:rPr>
          <w:sz w:val="24"/>
        </w:rPr>
      </w:pPr>
      <w:r>
        <w:rPr>
          <w:sz w:val="24"/>
        </w:rPr>
        <w:t>4.5.6 – P</w:t>
      </w:r>
      <w:r w:rsidRPr="005C10DC">
        <w:rPr>
          <w:sz w:val="24"/>
        </w:rPr>
        <w:t>agamento de direitos oriundos de contratos em caso de falência, recuperação judicial ou dissolução da empresa contratada;</w:t>
      </w:r>
    </w:p>
    <w:p w:rsidR="00213CFA" w:rsidRPr="005C10DC" w:rsidRDefault="00213CFA" w:rsidP="00BB76DD">
      <w:pPr>
        <w:spacing w:before="120" w:after="120"/>
        <w:jc w:val="both"/>
        <w:rPr>
          <w:sz w:val="24"/>
        </w:rPr>
      </w:pPr>
      <w:r>
        <w:rPr>
          <w:sz w:val="24"/>
        </w:rPr>
        <w:t>4.5.7 – O</w:t>
      </w:r>
      <w:r w:rsidRPr="005C10DC">
        <w:rPr>
          <w:sz w:val="24"/>
        </w:rPr>
        <w:t>corrência de casos fortuitos ou força maior;</w:t>
      </w:r>
    </w:p>
    <w:p w:rsidR="00213CFA" w:rsidRPr="005C10DC" w:rsidRDefault="00213CFA" w:rsidP="00BB76DD">
      <w:pPr>
        <w:spacing w:before="120" w:after="120"/>
        <w:jc w:val="both"/>
        <w:rPr>
          <w:sz w:val="24"/>
        </w:rPr>
      </w:pPr>
      <w:r>
        <w:rPr>
          <w:sz w:val="24"/>
        </w:rPr>
        <w:t>4.5.8 – C</w:t>
      </w:r>
      <w:r w:rsidRPr="005C10DC">
        <w:rPr>
          <w:sz w:val="24"/>
        </w:rPr>
        <w:t>réditos decorrentes de empréstimos e financiamentos bancários;</w:t>
      </w:r>
    </w:p>
    <w:p w:rsidR="00213CFA" w:rsidRDefault="00213CFA" w:rsidP="00BB76DD">
      <w:pPr>
        <w:spacing w:before="120" w:after="120"/>
        <w:jc w:val="both"/>
        <w:rPr>
          <w:sz w:val="24"/>
        </w:rPr>
      </w:pPr>
      <w:r>
        <w:rPr>
          <w:sz w:val="24"/>
        </w:rPr>
        <w:t>4.5.9 – O</w:t>
      </w:r>
      <w:r w:rsidRPr="005C10DC">
        <w:rPr>
          <w:sz w:val="24"/>
        </w:rPr>
        <w:t>utros motivos de relevante interesse público, devidamente comprovados e motivados.</w:t>
      </w:r>
    </w:p>
    <w:p w:rsidR="00213CFA" w:rsidRDefault="00213CFA" w:rsidP="00BB76DD">
      <w:pPr>
        <w:spacing w:before="120" w:after="120"/>
        <w:jc w:val="both"/>
        <w:rPr>
          <w:sz w:val="24"/>
        </w:rPr>
      </w:pPr>
      <w:r>
        <w:rPr>
          <w:sz w:val="24"/>
        </w:rPr>
        <w:t xml:space="preserve">4.6 – O </w:t>
      </w:r>
      <w:r w:rsidRPr="00304CE9">
        <w:rPr>
          <w:sz w:val="24"/>
        </w:rPr>
        <w:t>pagamento será suspenso, por meio de decisão motivada dos servidores competentes, em caso de constada irregularidade na documentação da CONTRATADA ou irregularidade durante o processo de liquidação.</w:t>
      </w:r>
    </w:p>
    <w:p w:rsidR="00213CFA" w:rsidRDefault="00213CFA" w:rsidP="00BB76DD">
      <w:pPr>
        <w:spacing w:before="120" w:after="120"/>
        <w:jc w:val="both"/>
        <w:rPr>
          <w:sz w:val="24"/>
        </w:rPr>
      </w:pPr>
      <w:r>
        <w:rPr>
          <w:sz w:val="24"/>
        </w:rPr>
        <w:t xml:space="preserve">4.7 – </w:t>
      </w:r>
      <w:r w:rsidRPr="002F7480">
        <w:rPr>
          <w:sz w:val="24"/>
        </w:rPr>
        <w:t>O pagamento será feito em depósito em conta corrente informada pela CONTRATADA, em parcelas correspondentes a cada ordem de fornecimento, na forma da legislação vigente</w:t>
      </w:r>
      <w:r w:rsidRPr="00BD67ED">
        <w:rPr>
          <w:sz w:val="24"/>
        </w:rPr>
        <w:t>.</w:t>
      </w:r>
    </w:p>
    <w:p w:rsidR="00213CFA" w:rsidRDefault="00213CFA" w:rsidP="00BB76DD">
      <w:pPr>
        <w:spacing w:before="120" w:after="120"/>
        <w:jc w:val="both"/>
        <w:rPr>
          <w:sz w:val="24"/>
        </w:rPr>
      </w:pPr>
      <w:r>
        <w:rPr>
          <w:sz w:val="24"/>
        </w:rPr>
        <w:t xml:space="preserve">4.7.1 – </w:t>
      </w:r>
      <w:r w:rsidRPr="002F7480">
        <w:rPr>
          <w:sz w:val="24"/>
        </w:rPr>
        <w:t>Os itens relativos ao fornecimento deverão corresponder, em sua totalidade, aos itens constantes na ordem de fornecimento e na nota de empenho emitida pela Administração, sem qualquer divergência entre estes.</w:t>
      </w:r>
    </w:p>
    <w:p w:rsidR="00213CFA" w:rsidRDefault="00213CFA" w:rsidP="00BB76DD">
      <w:pPr>
        <w:spacing w:before="120" w:after="120"/>
        <w:jc w:val="both"/>
        <w:rPr>
          <w:sz w:val="24"/>
        </w:rPr>
      </w:pPr>
      <w:r>
        <w:rPr>
          <w:sz w:val="24"/>
        </w:rPr>
        <w:t xml:space="preserve">4.7.2 – </w:t>
      </w:r>
      <w:r w:rsidRPr="002F7480">
        <w:rPr>
          <w:sz w:val="24"/>
        </w:rPr>
        <w:t>É vedada a antecipação do pagamento sem a correspondente contraprestação do fornecimento em sua totalidade.</w:t>
      </w:r>
    </w:p>
    <w:p w:rsidR="00213CFA" w:rsidRDefault="00213CFA" w:rsidP="00BB76DD">
      <w:pPr>
        <w:spacing w:before="120" w:after="120"/>
        <w:jc w:val="both"/>
        <w:rPr>
          <w:sz w:val="24"/>
        </w:rPr>
      </w:pPr>
      <w:r>
        <w:rPr>
          <w:sz w:val="24"/>
        </w:rPr>
        <w:t>4.8 – O</w:t>
      </w:r>
      <w:r w:rsidRPr="00BD67ED">
        <w:rPr>
          <w:sz w:val="24"/>
        </w:rPr>
        <w:t xml:space="preserve">s pagamentos eventualmente realizados com atraso, desde que não decorram de ato </w:t>
      </w:r>
      <w:r w:rsidRPr="009860A0">
        <w:rPr>
          <w:sz w:val="24"/>
        </w:rPr>
        <w:t>ou fato atribuível à CONTRATADA, sofrerão a incidência de atualização financeira pelo IPC-A e</w:t>
      </w:r>
      <w:r w:rsidRPr="00BD67ED">
        <w:rPr>
          <w:sz w:val="24"/>
        </w:rPr>
        <w:t xml:space="preserve"> juros moratórios de 0,5% ao mês.</w:t>
      </w:r>
    </w:p>
    <w:p w:rsidR="00213CFA" w:rsidRDefault="00213CFA" w:rsidP="00BB76DD">
      <w:pPr>
        <w:spacing w:before="120" w:after="120"/>
        <w:jc w:val="both"/>
        <w:rPr>
          <w:sz w:val="24"/>
        </w:rPr>
      </w:pPr>
      <w:r>
        <w:rPr>
          <w:sz w:val="24"/>
        </w:rPr>
        <w:t xml:space="preserve">4.9 – </w:t>
      </w:r>
      <w:r w:rsidRPr="00BD67ED">
        <w:rPr>
          <w:sz w:val="24"/>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213CFA" w:rsidRDefault="00213CFA" w:rsidP="00BB76DD">
      <w:pPr>
        <w:spacing w:before="120" w:after="120"/>
        <w:jc w:val="both"/>
        <w:rPr>
          <w:sz w:val="24"/>
        </w:rPr>
      </w:pPr>
      <w:r>
        <w:rPr>
          <w:sz w:val="24"/>
        </w:rPr>
        <w:t xml:space="preserve">4.10 – </w:t>
      </w:r>
      <w:r w:rsidRPr="00BD67ED">
        <w:rPr>
          <w:sz w:val="24"/>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213CFA" w:rsidRDefault="00213CFA" w:rsidP="00BB76DD">
      <w:pPr>
        <w:spacing w:before="120" w:after="120"/>
        <w:jc w:val="both"/>
        <w:rPr>
          <w:sz w:val="24"/>
        </w:rPr>
      </w:pPr>
      <w:r>
        <w:rPr>
          <w:sz w:val="24"/>
        </w:rPr>
        <w:t xml:space="preserve">4.11 – </w:t>
      </w:r>
      <w:r w:rsidRPr="000977E7">
        <w:rPr>
          <w:sz w:val="24"/>
        </w:rPr>
        <w:t>É vedado à CONTRATADA a cessão de crédito para instituições financeiras decorrentes dos pagamentos futuros dispostos no instrumento convocatório e seus anexos, ressalvada a hipótese do art. 46 da Lei Complementar nº 123/06.</w:t>
      </w:r>
    </w:p>
    <w:p w:rsidR="00552995" w:rsidRDefault="00552995" w:rsidP="00BB76DD">
      <w:pPr>
        <w:spacing w:before="120" w:after="120"/>
        <w:jc w:val="both"/>
        <w:rPr>
          <w:sz w:val="24"/>
        </w:rPr>
      </w:pPr>
    </w:p>
    <w:p w:rsidR="00552995" w:rsidRDefault="00552995" w:rsidP="00BB76DD">
      <w:pPr>
        <w:spacing w:before="120" w:after="120"/>
        <w:jc w:val="both"/>
        <w:rPr>
          <w:sz w:val="24"/>
        </w:rPr>
      </w:pPr>
    </w:p>
    <w:p w:rsidR="00DD2BAE" w:rsidRPr="00785670" w:rsidRDefault="00DD2BAE" w:rsidP="00BB76DD">
      <w:pPr>
        <w:spacing w:before="120" w:after="120"/>
        <w:jc w:val="both"/>
        <w:rPr>
          <w:b/>
          <w:color w:val="000000"/>
          <w:sz w:val="24"/>
          <w:szCs w:val="24"/>
        </w:rPr>
      </w:pPr>
      <w:r w:rsidRPr="00785670">
        <w:rPr>
          <w:b/>
          <w:color w:val="000000"/>
          <w:sz w:val="24"/>
          <w:szCs w:val="24"/>
        </w:rPr>
        <w:lastRenderedPageBreak/>
        <w:t>5</w:t>
      </w:r>
      <w:r w:rsidR="00213CFA" w:rsidRPr="00785670">
        <w:rPr>
          <w:b/>
          <w:color w:val="000000"/>
          <w:sz w:val="24"/>
          <w:szCs w:val="24"/>
        </w:rPr>
        <w:t xml:space="preserve"> </w:t>
      </w:r>
      <w:r w:rsidRPr="00785670">
        <w:rPr>
          <w:b/>
          <w:color w:val="000000"/>
          <w:sz w:val="24"/>
          <w:szCs w:val="24"/>
        </w:rPr>
        <w:t>- RECURSO FINANCEIRO (ART. 55, V)</w:t>
      </w:r>
    </w:p>
    <w:p w:rsidR="00DD2BAE" w:rsidRDefault="00DD2BAE" w:rsidP="00BB76DD">
      <w:pPr>
        <w:pStyle w:val="Cabealho"/>
        <w:tabs>
          <w:tab w:val="clear" w:pos="4419"/>
          <w:tab w:val="clear" w:pos="8838"/>
        </w:tabs>
        <w:spacing w:before="120" w:after="120"/>
        <w:jc w:val="both"/>
        <w:rPr>
          <w:color w:val="000000"/>
          <w:sz w:val="24"/>
          <w:szCs w:val="24"/>
          <w:lang w:val="pt-BR"/>
        </w:rPr>
      </w:pPr>
      <w:r w:rsidRPr="00785670">
        <w:rPr>
          <w:color w:val="000000"/>
          <w:sz w:val="24"/>
          <w:szCs w:val="24"/>
        </w:rPr>
        <w:t>5.1 – Os créditos pelos quais as despesas relativas à presente licitação correrão por conta das seguintes dotações orçamentária.</w:t>
      </w:r>
    </w:p>
    <w:p w:rsidR="00090409" w:rsidRPr="00EA16BC" w:rsidRDefault="00090409" w:rsidP="00090409">
      <w:pPr>
        <w:pStyle w:val="Cabealho"/>
        <w:tabs>
          <w:tab w:val="clear" w:pos="4419"/>
          <w:tab w:val="clear" w:pos="8838"/>
        </w:tabs>
        <w:spacing w:before="60" w:after="60"/>
        <w:rPr>
          <w:b/>
          <w:color w:val="000000"/>
          <w:sz w:val="24"/>
          <w:szCs w:val="24"/>
          <w:u w:val="single"/>
          <w:lang w:val="pt-BR"/>
        </w:rPr>
      </w:pPr>
      <w:r w:rsidRPr="00EA16BC">
        <w:rPr>
          <w:b/>
          <w:color w:val="000000"/>
          <w:sz w:val="24"/>
          <w:szCs w:val="24"/>
          <w:u w:val="single"/>
        </w:rPr>
        <w:t xml:space="preserve">SECRETARIA MUNICIPAL DE </w:t>
      </w:r>
      <w:r w:rsidRPr="00EA16BC">
        <w:rPr>
          <w:b/>
          <w:color w:val="000000"/>
          <w:sz w:val="24"/>
          <w:szCs w:val="24"/>
          <w:u w:val="single"/>
          <w:lang w:val="pt-BR"/>
        </w:rPr>
        <w:t>EDUCAÇÃO</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090409" w:rsidRPr="00EA16BC" w:rsidTr="00A051F2">
        <w:tc>
          <w:tcPr>
            <w:tcW w:w="1602" w:type="dxa"/>
          </w:tcPr>
          <w:p w:rsidR="00090409" w:rsidRPr="00EA16BC" w:rsidRDefault="00090409" w:rsidP="00A051F2">
            <w:pPr>
              <w:pStyle w:val="Padro"/>
              <w:jc w:val="center"/>
              <w:rPr>
                <w:b/>
                <w:color w:val="000000"/>
                <w:szCs w:val="24"/>
              </w:rPr>
            </w:pPr>
            <w:r w:rsidRPr="00EA16BC">
              <w:rPr>
                <w:b/>
                <w:color w:val="000000"/>
                <w:szCs w:val="24"/>
              </w:rPr>
              <w:t>CONTA</w:t>
            </w:r>
          </w:p>
        </w:tc>
        <w:tc>
          <w:tcPr>
            <w:tcW w:w="3218" w:type="dxa"/>
            <w:shd w:val="clear" w:color="auto" w:fill="auto"/>
          </w:tcPr>
          <w:p w:rsidR="00090409" w:rsidRPr="00EA16BC" w:rsidRDefault="00090409" w:rsidP="00A051F2">
            <w:pPr>
              <w:pStyle w:val="Padro"/>
              <w:jc w:val="center"/>
              <w:rPr>
                <w:b/>
                <w:color w:val="000000"/>
                <w:szCs w:val="24"/>
              </w:rPr>
            </w:pPr>
            <w:r w:rsidRPr="00EA16BC">
              <w:rPr>
                <w:b/>
                <w:color w:val="000000"/>
                <w:szCs w:val="24"/>
              </w:rPr>
              <w:t>PROG. DE TRABALHO</w:t>
            </w:r>
          </w:p>
        </w:tc>
        <w:tc>
          <w:tcPr>
            <w:tcW w:w="2028" w:type="dxa"/>
            <w:shd w:val="clear" w:color="auto" w:fill="auto"/>
          </w:tcPr>
          <w:p w:rsidR="00090409" w:rsidRPr="00EA16BC" w:rsidRDefault="00090409" w:rsidP="00A051F2">
            <w:pPr>
              <w:pStyle w:val="Padro"/>
              <w:jc w:val="center"/>
              <w:rPr>
                <w:b/>
                <w:color w:val="000000"/>
                <w:szCs w:val="24"/>
              </w:rPr>
            </w:pPr>
            <w:r w:rsidRPr="00EA16BC">
              <w:rPr>
                <w:b/>
                <w:color w:val="000000"/>
                <w:szCs w:val="24"/>
              </w:rPr>
              <w:t>NAT. DESPESA</w:t>
            </w:r>
          </w:p>
        </w:tc>
        <w:tc>
          <w:tcPr>
            <w:tcW w:w="2028" w:type="dxa"/>
          </w:tcPr>
          <w:p w:rsidR="00090409" w:rsidRPr="00EA16BC" w:rsidRDefault="00090409" w:rsidP="00A051F2">
            <w:pPr>
              <w:pStyle w:val="Padro"/>
              <w:jc w:val="center"/>
              <w:rPr>
                <w:b/>
                <w:color w:val="000000"/>
                <w:szCs w:val="24"/>
              </w:rPr>
            </w:pPr>
            <w:r>
              <w:rPr>
                <w:b/>
                <w:color w:val="000000"/>
                <w:szCs w:val="24"/>
              </w:rPr>
              <w:t>FONTE</w:t>
            </w:r>
          </w:p>
        </w:tc>
      </w:tr>
      <w:tr w:rsidR="00090409" w:rsidRPr="00EA16BC" w:rsidTr="00A051F2">
        <w:trPr>
          <w:trHeight w:val="189"/>
        </w:trPr>
        <w:tc>
          <w:tcPr>
            <w:tcW w:w="1602" w:type="dxa"/>
          </w:tcPr>
          <w:p w:rsidR="00090409" w:rsidRPr="00EA16BC" w:rsidRDefault="00090409" w:rsidP="00A051F2">
            <w:pPr>
              <w:jc w:val="center"/>
              <w:rPr>
                <w:color w:val="000000"/>
                <w:sz w:val="24"/>
                <w:szCs w:val="24"/>
              </w:rPr>
            </w:pPr>
            <w:r w:rsidRPr="00EA16BC">
              <w:rPr>
                <w:color w:val="000000"/>
                <w:sz w:val="24"/>
                <w:szCs w:val="24"/>
              </w:rPr>
              <w:t>372</w:t>
            </w:r>
          </w:p>
        </w:tc>
        <w:tc>
          <w:tcPr>
            <w:tcW w:w="3218" w:type="dxa"/>
            <w:shd w:val="clear" w:color="auto" w:fill="auto"/>
            <w:vAlign w:val="center"/>
          </w:tcPr>
          <w:p w:rsidR="00090409" w:rsidRPr="00EA16BC" w:rsidRDefault="00090409" w:rsidP="00A051F2">
            <w:pPr>
              <w:jc w:val="center"/>
              <w:rPr>
                <w:color w:val="000000"/>
              </w:rPr>
            </w:pPr>
            <w:r w:rsidRPr="00EA16BC">
              <w:rPr>
                <w:color w:val="000000"/>
                <w:sz w:val="24"/>
                <w:szCs w:val="24"/>
              </w:rPr>
              <w:t>0700.1236100532.061</w:t>
            </w:r>
          </w:p>
        </w:tc>
        <w:tc>
          <w:tcPr>
            <w:tcW w:w="2028" w:type="dxa"/>
            <w:shd w:val="clear" w:color="auto" w:fill="auto"/>
            <w:vAlign w:val="center"/>
          </w:tcPr>
          <w:p w:rsidR="00090409" w:rsidRPr="00EA16BC" w:rsidRDefault="00090409" w:rsidP="00A051F2">
            <w:pPr>
              <w:jc w:val="center"/>
              <w:rPr>
                <w:color w:val="000000"/>
                <w:sz w:val="24"/>
                <w:szCs w:val="24"/>
              </w:rPr>
            </w:pPr>
            <w:r w:rsidRPr="00EA16BC">
              <w:rPr>
                <w:color w:val="000000"/>
                <w:sz w:val="24"/>
                <w:szCs w:val="24"/>
              </w:rPr>
              <w:t>3390.30.00</w:t>
            </w:r>
          </w:p>
        </w:tc>
        <w:tc>
          <w:tcPr>
            <w:tcW w:w="2028" w:type="dxa"/>
          </w:tcPr>
          <w:p w:rsidR="00090409" w:rsidRPr="00EA16BC" w:rsidRDefault="00090409" w:rsidP="00A051F2">
            <w:pPr>
              <w:jc w:val="center"/>
              <w:rPr>
                <w:color w:val="000000"/>
                <w:sz w:val="24"/>
                <w:szCs w:val="24"/>
              </w:rPr>
            </w:pPr>
            <w:r>
              <w:rPr>
                <w:color w:val="000000"/>
                <w:sz w:val="24"/>
                <w:szCs w:val="24"/>
              </w:rPr>
              <w:t>00</w:t>
            </w:r>
          </w:p>
        </w:tc>
      </w:tr>
      <w:tr w:rsidR="00090409" w:rsidRPr="00EA16BC" w:rsidTr="00A051F2">
        <w:trPr>
          <w:trHeight w:val="189"/>
        </w:trPr>
        <w:tc>
          <w:tcPr>
            <w:tcW w:w="1602" w:type="dxa"/>
          </w:tcPr>
          <w:p w:rsidR="00090409" w:rsidRPr="00EA16BC" w:rsidRDefault="00090409" w:rsidP="00A051F2">
            <w:pPr>
              <w:jc w:val="center"/>
              <w:rPr>
                <w:color w:val="000000"/>
                <w:sz w:val="24"/>
                <w:szCs w:val="24"/>
              </w:rPr>
            </w:pPr>
            <w:r w:rsidRPr="00EA16BC">
              <w:rPr>
                <w:color w:val="000000"/>
                <w:sz w:val="24"/>
                <w:szCs w:val="24"/>
              </w:rPr>
              <w:t>373</w:t>
            </w:r>
          </w:p>
        </w:tc>
        <w:tc>
          <w:tcPr>
            <w:tcW w:w="3218" w:type="dxa"/>
            <w:shd w:val="clear" w:color="auto" w:fill="auto"/>
            <w:vAlign w:val="center"/>
          </w:tcPr>
          <w:p w:rsidR="00090409" w:rsidRPr="00EA16BC" w:rsidRDefault="00090409" w:rsidP="00A051F2">
            <w:pPr>
              <w:jc w:val="center"/>
              <w:rPr>
                <w:color w:val="000000"/>
              </w:rPr>
            </w:pPr>
            <w:r w:rsidRPr="00EA16BC">
              <w:rPr>
                <w:color w:val="000000"/>
                <w:sz w:val="24"/>
                <w:szCs w:val="24"/>
              </w:rPr>
              <w:t>0700.1236100532.061</w:t>
            </w:r>
          </w:p>
        </w:tc>
        <w:tc>
          <w:tcPr>
            <w:tcW w:w="2028" w:type="dxa"/>
            <w:shd w:val="clear" w:color="auto" w:fill="auto"/>
            <w:vAlign w:val="center"/>
          </w:tcPr>
          <w:p w:rsidR="00090409" w:rsidRPr="00EA16BC" w:rsidRDefault="00090409" w:rsidP="00A051F2">
            <w:pPr>
              <w:jc w:val="center"/>
              <w:rPr>
                <w:color w:val="000000"/>
                <w:sz w:val="24"/>
                <w:szCs w:val="24"/>
              </w:rPr>
            </w:pPr>
            <w:r w:rsidRPr="00EA16BC">
              <w:rPr>
                <w:color w:val="000000"/>
                <w:sz w:val="24"/>
                <w:szCs w:val="24"/>
              </w:rPr>
              <w:t>3390.30.00</w:t>
            </w:r>
          </w:p>
        </w:tc>
        <w:tc>
          <w:tcPr>
            <w:tcW w:w="2028" w:type="dxa"/>
          </w:tcPr>
          <w:p w:rsidR="00090409" w:rsidRPr="00EA16BC" w:rsidRDefault="00090409" w:rsidP="00A051F2">
            <w:pPr>
              <w:jc w:val="center"/>
              <w:rPr>
                <w:color w:val="000000"/>
                <w:sz w:val="24"/>
                <w:szCs w:val="24"/>
              </w:rPr>
            </w:pPr>
            <w:r>
              <w:rPr>
                <w:color w:val="000000"/>
                <w:sz w:val="24"/>
                <w:szCs w:val="24"/>
              </w:rPr>
              <w:t>PNAE</w:t>
            </w:r>
          </w:p>
        </w:tc>
      </w:tr>
    </w:tbl>
    <w:p w:rsidR="00213CFA" w:rsidRPr="00213CFA" w:rsidRDefault="00213CFA" w:rsidP="00BB76DD">
      <w:pPr>
        <w:spacing w:before="120" w:after="120"/>
        <w:jc w:val="both"/>
        <w:rPr>
          <w:b/>
          <w:sz w:val="24"/>
          <w:szCs w:val="24"/>
        </w:rPr>
      </w:pPr>
      <w:r w:rsidRPr="00213CFA">
        <w:rPr>
          <w:b/>
          <w:sz w:val="24"/>
          <w:szCs w:val="24"/>
        </w:rPr>
        <w:t>6 – REAJUSTES DOS PREÇOS</w:t>
      </w:r>
    </w:p>
    <w:p w:rsidR="00213CFA" w:rsidRPr="00213CFA" w:rsidRDefault="00213CFA" w:rsidP="00BB76DD">
      <w:pPr>
        <w:tabs>
          <w:tab w:val="left" w:pos="1410"/>
        </w:tabs>
        <w:spacing w:before="120" w:after="120"/>
        <w:jc w:val="both"/>
        <w:rPr>
          <w:sz w:val="24"/>
          <w:szCs w:val="24"/>
        </w:rPr>
      </w:pPr>
      <w:r w:rsidRPr="00213CFA">
        <w:rPr>
          <w:sz w:val="24"/>
          <w:szCs w:val="24"/>
        </w:rPr>
        <w:t>6.1 – A Administração realizará pesquisa de mercado periodicamente, em intervalos não superiores a 180 (cento e oitenta) dias, a fim de verificar a vantajosidade dos preços registrados na ata de registro de preços.</w:t>
      </w:r>
    </w:p>
    <w:p w:rsidR="00213CFA" w:rsidRPr="00A051F2" w:rsidRDefault="00213CFA" w:rsidP="00BB76DD">
      <w:pPr>
        <w:tabs>
          <w:tab w:val="left" w:pos="1410"/>
        </w:tabs>
        <w:spacing w:before="120" w:after="120"/>
        <w:jc w:val="both"/>
        <w:rPr>
          <w:color w:val="000000"/>
          <w:sz w:val="24"/>
          <w:szCs w:val="24"/>
        </w:rPr>
      </w:pPr>
      <w:r w:rsidRPr="00213CFA">
        <w:rPr>
          <w:sz w:val="24"/>
          <w:szCs w:val="24"/>
        </w:rPr>
        <w:t xml:space="preserve">6.2 – Os preços estabelecidos poderão ser revistos em decorrência de eventual redução dos </w:t>
      </w:r>
      <w:r w:rsidRPr="00A051F2">
        <w:rPr>
          <w:color w:val="000000"/>
          <w:sz w:val="24"/>
          <w:szCs w:val="24"/>
        </w:rPr>
        <w:t xml:space="preserve">preços praticados no mercado ou de fato que eleve o custo dos bens registrados, cabendo a </w:t>
      </w:r>
      <w:r w:rsidR="000D3FCF" w:rsidRPr="00A051F2">
        <w:rPr>
          <w:color w:val="000000"/>
          <w:sz w:val="24"/>
          <w:szCs w:val="24"/>
        </w:rPr>
        <w:t xml:space="preserve">Administração </w:t>
      </w:r>
      <w:r w:rsidRPr="00A051F2">
        <w:rPr>
          <w:color w:val="000000"/>
          <w:sz w:val="24"/>
          <w:szCs w:val="24"/>
        </w:rPr>
        <w:t>promover as negociações junto aos fornecedores, observadas as disposições contidas na alínea “d” do inciso II do caput do art. 65 da Lei Federal nº 8.666, de 1993.</w:t>
      </w:r>
    </w:p>
    <w:p w:rsidR="00213CFA" w:rsidRPr="00A051F2" w:rsidRDefault="00213CFA" w:rsidP="00BB76DD">
      <w:pPr>
        <w:tabs>
          <w:tab w:val="left" w:pos="1410"/>
        </w:tabs>
        <w:spacing w:before="120" w:after="120"/>
        <w:jc w:val="both"/>
        <w:rPr>
          <w:color w:val="000000"/>
          <w:sz w:val="24"/>
          <w:szCs w:val="24"/>
        </w:rPr>
      </w:pPr>
      <w:r w:rsidRPr="00A051F2">
        <w:rPr>
          <w:color w:val="000000"/>
          <w:sz w:val="24"/>
          <w:szCs w:val="24"/>
        </w:rPr>
        <w:t xml:space="preserve">6.3 – Quando o preço registrado tornar-se superior ao preço praticado no mercado por motivo superveniente, </w:t>
      </w:r>
      <w:r w:rsidR="000D3FCF" w:rsidRPr="00A051F2">
        <w:rPr>
          <w:color w:val="000000"/>
          <w:sz w:val="24"/>
          <w:szCs w:val="24"/>
        </w:rPr>
        <w:t xml:space="preserve">Administração </w:t>
      </w:r>
      <w:r w:rsidRPr="00A051F2">
        <w:rPr>
          <w:color w:val="000000"/>
          <w:sz w:val="24"/>
          <w:szCs w:val="24"/>
        </w:rPr>
        <w:t>convocará a adjudicatária para negociar a redução dos preços aos valores praticados pelo mercado.</w:t>
      </w:r>
    </w:p>
    <w:p w:rsidR="00213CFA" w:rsidRPr="00A051F2" w:rsidRDefault="00213CFA" w:rsidP="00BB76DD">
      <w:pPr>
        <w:tabs>
          <w:tab w:val="left" w:pos="1410"/>
        </w:tabs>
        <w:spacing w:before="120" w:after="120"/>
        <w:jc w:val="both"/>
        <w:rPr>
          <w:color w:val="000000"/>
          <w:sz w:val="24"/>
          <w:szCs w:val="24"/>
        </w:rPr>
      </w:pPr>
      <w:r w:rsidRPr="00A051F2">
        <w:rPr>
          <w:color w:val="000000"/>
          <w:sz w:val="24"/>
          <w:szCs w:val="24"/>
        </w:rPr>
        <w:t>6.4 – Os fornecedores que não aceitarem reduzir seus preços aos valores praticados pelo mercado serão liberados do compromisso assumido, sem aplicação de penalidade.</w:t>
      </w:r>
    </w:p>
    <w:p w:rsidR="00213CFA" w:rsidRPr="00A051F2" w:rsidRDefault="00213CFA" w:rsidP="00BB76DD">
      <w:pPr>
        <w:tabs>
          <w:tab w:val="left" w:pos="1410"/>
        </w:tabs>
        <w:spacing w:before="120" w:after="120"/>
        <w:jc w:val="both"/>
        <w:rPr>
          <w:color w:val="000000"/>
          <w:sz w:val="24"/>
          <w:szCs w:val="24"/>
        </w:rPr>
      </w:pPr>
      <w:r w:rsidRPr="00A051F2">
        <w:rPr>
          <w:color w:val="000000"/>
          <w:sz w:val="24"/>
          <w:szCs w:val="24"/>
        </w:rPr>
        <w:t>6.5 – A ordem de classificação dos fornecedores que aceitarem reduzir seus preços aos valores de mercado observará a classificação original.</w:t>
      </w:r>
    </w:p>
    <w:p w:rsidR="00213CFA" w:rsidRPr="00A051F2" w:rsidRDefault="00213CFA" w:rsidP="00BB76DD">
      <w:pPr>
        <w:tabs>
          <w:tab w:val="left" w:pos="1410"/>
        </w:tabs>
        <w:spacing w:before="120" w:after="120"/>
        <w:jc w:val="both"/>
        <w:rPr>
          <w:color w:val="000000"/>
          <w:sz w:val="24"/>
          <w:szCs w:val="24"/>
        </w:rPr>
      </w:pPr>
      <w:r w:rsidRPr="00A051F2">
        <w:rPr>
          <w:color w:val="000000"/>
          <w:sz w:val="24"/>
          <w:szCs w:val="24"/>
        </w:rPr>
        <w:t xml:space="preserve">6.6 – Quando o preço de mercado tornar-se superior aos preços registrados e o fornecedor não puder cumprir o compromisso, </w:t>
      </w:r>
      <w:r w:rsidR="000D3FCF" w:rsidRPr="00A051F2">
        <w:rPr>
          <w:color w:val="000000"/>
          <w:sz w:val="24"/>
          <w:szCs w:val="24"/>
        </w:rPr>
        <w:t xml:space="preserve">Administração </w:t>
      </w:r>
      <w:r w:rsidRPr="00A051F2">
        <w:rPr>
          <w:color w:val="000000"/>
          <w:sz w:val="24"/>
          <w:szCs w:val="24"/>
        </w:rPr>
        <w:t>poderá liberar a adjudicatária do compromisso assumido, caso a comunicação ocorra antes do pedido de fornecimento, sem aplicação da penalidade quando confirmada a veracidade dos motivos e comprovantes apresentados.</w:t>
      </w:r>
    </w:p>
    <w:p w:rsidR="00213CFA" w:rsidRPr="00A051F2" w:rsidRDefault="00213CFA" w:rsidP="00BB76DD">
      <w:pPr>
        <w:tabs>
          <w:tab w:val="left" w:pos="1410"/>
        </w:tabs>
        <w:spacing w:before="120" w:after="120"/>
        <w:jc w:val="both"/>
        <w:rPr>
          <w:color w:val="000000"/>
          <w:sz w:val="24"/>
          <w:szCs w:val="24"/>
        </w:rPr>
      </w:pPr>
      <w:r w:rsidRPr="00A051F2">
        <w:rPr>
          <w:color w:val="000000"/>
          <w:sz w:val="24"/>
          <w:szCs w:val="24"/>
        </w:rPr>
        <w:t>6.7 – Os licitantes remanescentes serão convocados para fornecer o produto pelo preço registrado, observada a classificação original.</w:t>
      </w:r>
    </w:p>
    <w:p w:rsidR="00213CFA" w:rsidRPr="00A051F2" w:rsidRDefault="00213CFA" w:rsidP="00BB76DD">
      <w:pPr>
        <w:tabs>
          <w:tab w:val="left" w:pos="1410"/>
        </w:tabs>
        <w:spacing w:before="120" w:after="120"/>
        <w:jc w:val="both"/>
        <w:rPr>
          <w:color w:val="000000"/>
          <w:sz w:val="24"/>
          <w:szCs w:val="24"/>
        </w:rPr>
      </w:pPr>
      <w:r w:rsidRPr="00A051F2">
        <w:rPr>
          <w:color w:val="000000"/>
          <w:sz w:val="24"/>
          <w:szCs w:val="24"/>
        </w:rPr>
        <w:t>6.8 – Não será aplicada penalidade ao licitante convocado na forma deste item que não aceitar a proposta da Administração.</w:t>
      </w:r>
    </w:p>
    <w:p w:rsidR="00213CFA" w:rsidRPr="00A051F2" w:rsidRDefault="00213CFA" w:rsidP="00BB76DD">
      <w:pPr>
        <w:tabs>
          <w:tab w:val="left" w:pos="1410"/>
        </w:tabs>
        <w:spacing w:before="120" w:after="120"/>
        <w:jc w:val="both"/>
        <w:rPr>
          <w:color w:val="000000"/>
          <w:sz w:val="24"/>
          <w:szCs w:val="24"/>
        </w:rPr>
      </w:pPr>
      <w:r w:rsidRPr="00A051F2">
        <w:rPr>
          <w:color w:val="000000"/>
          <w:sz w:val="24"/>
          <w:szCs w:val="24"/>
        </w:rPr>
        <w:t xml:space="preserve">6.9 – Não havendo êxito nas negociações, </w:t>
      </w:r>
      <w:r w:rsidR="000D3FCF" w:rsidRPr="00A051F2">
        <w:rPr>
          <w:color w:val="000000"/>
          <w:sz w:val="24"/>
          <w:szCs w:val="24"/>
        </w:rPr>
        <w:t xml:space="preserve">Administração </w:t>
      </w:r>
      <w:r w:rsidRPr="00A051F2">
        <w:rPr>
          <w:color w:val="000000"/>
          <w:sz w:val="24"/>
          <w:szCs w:val="24"/>
        </w:rPr>
        <w:t>deverá proceder à revogação da ata de registro de preços, adotando as medidas cabíveis para obtenção da contratação mais vantajosa.</w:t>
      </w:r>
    </w:p>
    <w:p w:rsidR="00213CFA" w:rsidRPr="00A051F2" w:rsidRDefault="00213CFA" w:rsidP="00BB76DD">
      <w:pPr>
        <w:spacing w:before="120" w:after="120"/>
        <w:jc w:val="both"/>
        <w:rPr>
          <w:b/>
          <w:color w:val="000000"/>
          <w:sz w:val="24"/>
          <w:szCs w:val="24"/>
        </w:rPr>
      </w:pPr>
      <w:r w:rsidRPr="00A051F2">
        <w:rPr>
          <w:b/>
          <w:color w:val="000000"/>
          <w:sz w:val="24"/>
          <w:szCs w:val="24"/>
        </w:rPr>
        <w:t>7 – PENALIDADES</w:t>
      </w:r>
    </w:p>
    <w:p w:rsidR="00213CFA" w:rsidRPr="00213CFA" w:rsidRDefault="00213CFA" w:rsidP="00BB76DD">
      <w:pPr>
        <w:spacing w:before="120" w:after="120"/>
        <w:jc w:val="both"/>
        <w:rPr>
          <w:sz w:val="24"/>
          <w:szCs w:val="24"/>
        </w:rPr>
      </w:pPr>
      <w:r w:rsidRPr="00213CFA">
        <w:rPr>
          <w:sz w:val="24"/>
          <w:szCs w:val="24"/>
        </w:rPr>
        <w:t>7.1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213CFA" w:rsidRPr="00213CFA" w:rsidRDefault="00213CFA" w:rsidP="00BB76DD">
      <w:pPr>
        <w:spacing w:before="120" w:after="120"/>
        <w:jc w:val="both"/>
        <w:rPr>
          <w:sz w:val="24"/>
          <w:szCs w:val="24"/>
        </w:rPr>
      </w:pPr>
      <w:r w:rsidRPr="00213CFA">
        <w:rPr>
          <w:sz w:val="24"/>
          <w:szCs w:val="24"/>
        </w:rPr>
        <w:t>7.1.1 – Advertência;</w:t>
      </w:r>
    </w:p>
    <w:p w:rsidR="00213CFA" w:rsidRPr="00213CFA" w:rsidRDefault="00213CFA" w:rsidP="00BB76DD">
      <w:pPr>
        <w:spacing w:before="120" w:after="120"/>
        <w:jc w:val="both"/>
        <w:rPr>
          <w:sz w:val="24"/>
          <w:szCs w:val="24"/>
        </w:rPr>
      </w:pPr>
      <w:r w:rsidRPr="00213CFA">
        <w:rPr>
          <w:sz w:val="24"/>
          <w:szCs w:val="24"/>
        </w:rPr>
        <w:t>7.1.2 – Multa(s);</w:t>
      </w:r>
    </w:p>
    <w:p w:rsidR="00213CFA" w:rsidRPr="00213CFA" w:rsidRDefault="00213CFA" w:rsidP="00BB76DD">
      <w:pPr>
        <w:spacing w:before="120" w:after="120"/>
        <w:jc w:val="both"/>
        <w:rPr>
          <w:sz w:val="24"/>
          <w:szCs w:val="24"/>
        </w:rPr>
      </w:pPr>
      <w:r w:rsidRPr="00213CFA">
        <w:rPr>
          <w:sz w:val="24"/>
          <w:szCs w:val="24"/>
        </w:rPr>
        <w:t>7.1.3 – Suspensão temporária de participação em licitação e impedimento de contratar com a Administração Municipal, por prazo não superior a 02 (dois) anos;</w:t>
      </w:r>
    </w:p>
    <w:p w:rsidR="00213CFA" w:rsidRPr="00213CFA" w:rsidRDefault="00213CFA" w:rsidP="00BB76DD">
      <w:pPr>
        <w:spacing w:before="120" w:after="120"/>
        <w:jc w:val="both"/>
        <w:rPr>
          <w:sz w:val="24"/>
          <w:szCs w:val="24"/>
        </w:rPr>
      </w:pPr>
      <w:r w:rsidRPr="00213CFA">
        <w:rPr>
          <w:sz w:val="24"/>
          <w:szCs w:val="24"/>
        </w:rPr>
        <w:t>7.1.4 – Declaração de inidoneidade para licitar ou contratar com a Administração Pública enquanto perdurarem os motivos determinantes da punição ou até que seja promovida a reabilitação perante a própria autoridade que aplicou a penalidade.</w:t>
      </w:r>
    </w:p>
    <w:p w:rsidR="00213CFA" w:rsidRPr="00213CFA" w:rsidRDefault="00213CFA" w:rsidP="00BB76DD">
      <w:pPr>
        <w:spacing w:before="120" w:after="120"/>
        <w:jc w:val="both"/>
        <w:rPr>
          <w:sz w:val="24"/>
          <w:szCs w:val="24"/>
        </w:rPr>
      </w:pPr>
      <w:r w:rsidRPr="00213CFA">
        <w:rPr>
          <w:sz w:val="24"/>
          <w:szCs w:val="24"/>
        </w:rPr>
        <w:lastRenderedPageBreak/>
        <w:t>7.2 – São infrações leves as condutas que caracterizam inexecução parcial do contrato, mas sem prejuízo à Administração, em especial:</w:t>
      </w:r>
    </w:p>
    <w:p w:rsidR="00213CFA" w:rsidRPr="00213CFA" w:rsidRDefault="00213CFA" w:rsidP="00BB76DD">
      <w:pPr>
        <w:spacing w:before="120" w:after="120"/>
        <w:jc w:val="both"/>
        <w:rPr>
          <w:sz w:val="24"/>
          <w:szCs w:val="24"/>
        </w:rPr>
      </w:pPr>
      <w:r w:rsidRPr="00213CFA">
        <w:rPr>
          <w:sz w:val="24"/>
          <w:szCs w:val="24"/>
        </w:rPr>
        <w:t>7.2.1 – Não fornecer os bens conforme as especificidades indicadas no instrumento convocatório e seus anexos, corrigindo em tempo hábil o fornecimento;</w:t>
      </w:r>
    </w:p>
    <w:p w:rsidR="00213CFA" w:rsidRPr="00213CFA" w:rsidRDefault="00213CFA" w:rsidP="00BB76DD">
      <w:pPr>
        <w:spacing w:before="120" w:after="120"/>
        <w:jc w:val="both"/>
        <w:rPr>
          <w:sz w:val="24"/>
          <w:szCs w:val="24"/>
        </w:rPr>
      </w:pPr>
      <w:r w:rsidRPr="00213CFA">
        <w:rPr>
          <w:sz w:val="24"/>
          <w:szCs w:val="24"/>
        </w:rPr>
        <w:t>7.2.2 – Não observar as cláusulas contratuais referentes às obrigações, quando não importar em conduta mais grave;</w:t>
      </w:r>
    </w:p>
    <w:p w:rsidR="00213CFA" w:rsidRPr="00213CFA" w:rsidRDefault="00213CFA" w:rsidP="00BB76DD">
      <w:pPr>
        <w:spacing w:before="120" w:after="120"/>
        <w:jc w:val="both"/>
        <w:rPr>
          <w:sz w:val="24"/>
          <w:szCs w:val="24"/>
        </w:rPr>
      </w:pPr>
      <w:r w:rsidRPr="00213CFA">
        <w:rPr>
          <w:sz w:val="24"/>
          <w:szCs w:val="24"/>
        </w:rPr>
        <w:t>7.2.3 – Deixar de adotar as medidas necessárias para adequar o fornecimento às especificidades indicadas no instrumento convocatório e seus anexos;</w:t>
      </w:r>
    </w:p>
    <w:p w:rsidR="00213CFA" w:rsidRPr="00213CFA" w:rsidRDefault="00213CFA" w:rsidP="00BB76DD">
      <w:pPr>
        <w:spacing w:before="120" w:after="120"/>
        <w:jc w:val="both"/>
        <w:rPr>
          <w:sz w:val="24"/>
          <w:szCs w:val="24"/>
        </w:rPr>
      </w:pPr>
      <w:r w:rsidRPr="00213CFA">
        <w:rPr>
          <w:sz w:val="24"/>
          <w:szCs w:val="24"/>
        </w:rPr>
        <w:t>7.2.4 – Deixar de apresentar imotivadamente qualquer documento, relatório, informação, relativo à execução do contrato ou ao qual está obrigado pela legislação;</w:t>
      </w:r>
    </w:p>
    <w:p w:rsidR="00213CFA" w:rsidRPr="00213CFA" w:rsidRDefault="00213CFA" w:rsidP="00BB76DD">
      <w:pPr>
        <w:spacing w:before="120" w:after="120"/>
        <w:jc w:val="both"/>
        <w:rPr>
          <w:sz w:val="24"/>
          <w:szCs w:val="24"/>
        </w:rPr>
      </w:pPr>
      <w:r w:rsidRPr="00213CFA">
        <w:rPr>
          <w:sz w:val="24"/>
          <w:szCs w:val="24"/>
        </w:rPr>
        <w:t>7.2.5 – Apresentar intempestivamente os documentos que comprovem a manutenção das condições de habilitação e qualificação exigidas na fase de licitação.</w:t>
      </w:r>
    </w:p>
    <w:p w:rsidR="00213CFA" w:rsidRPr="00213CFA" w:rsidRDefault="00213CFA" w:rsidP="00BB76DD">
      <w:pPr>
        <w:spacing w:before="120" w:after="120"/>
        <w:jc w:val="both"/>
        <w:rPr>
          <w:sz w:val="24"/>
          <w:szCs w:val="24"/>
        </w:rPr>
      </w:pPr>
      <w:r w:rsidRPr="00213CFA">
        <w:rPr>
          <w:sz w:val="24"/>
          <w:szCs w:val="24"/>
        </w:rPr>
        <w:t>7.3 – São infrações médias as condutas que caracterizam inexecução parcial do contrato, em especial:</w:t>
      </w:r>
    </w:p>
    <w:p w:rsidR="00213CFA" w:rsidRPr="00213CFA" w:rsidRDefault="00213CFA" w:rsidP="00BB76DD">
      <w:pPr>
        <w:spacing w:before="120" w:after="120"/>
        <w:jc w:val="both"/>
        <w:rPr>
          <w:sz w:val="24"/>
          <w:szCs w:val="24"/>
        </w:rPr>
      </w:pPr>
      <w:r w:rsidRPr="00213CFA">
        <w:rPr>
          <w:sz w:val="24"/>
          <w:szCs w:val="24"/>
        </w:rPr>
        <w:t>7.3.1 – Reincidir em conduta ou omissão que ensejou a aplicação anterior de advertência;</w:t>
      </w:r>
    </w:p>
    <w:p w:rsidR="00213CFA" w:rsidRPr="00213CFA" w:rsidRDefault="00213CFA" w:rsidP="00BB76DD">
      <w:pPr>
        <w:spacing w:before="120" w:after="120"/>
        <w:jc w:val="both"/>
        <w:rPr>
          <w:sz w:val="24"/>
          <w:szCs w:val="24"/>
        </w:rPr>
      </w:pPr>
      <w:r w:rsidRPr="00213CFA">
        <w:rPr>
          <w:sz w:val="24"/>
          <w:szCs w:val="24"/>
        </w:rPr>
        <w:t>7.3.2 – Atrasar o fornecimento ou a substituição dos bens;</w:t>
      </w:r>
    </w:p>
    <w:p w:rsidR="00213CFA" w:rsidRPr="00213CFA" w:rsidRDefault="00213CFA" w:rsidP="00BB76DD">
      <w:pPr>
        <w:spacing w:before="120" w:after="120"/>
        <w:jc w:val="both"/>
        <w:rPr>
          <w:sz w:val="24"/>
          <w:szCs w:val="24"/>
        </w:rPr>
      </w:pPr>
      <w:r w:rsidRPr="00213CFA">
        <w:rPr>
          <w:sz w:val="24"/>
          <w:szCs w:val="24"/>
        </w:rPr>
        <w:t>7.3.3 – Não completar, de forma parcial, o fornecimento dos bens;</w:t>
      </w:r>
    </w:p>
    <w:p w:rsidR="00213CFA" w:rsidRPr="00213CFA" w:rsidRDefault="00213CFA" w:rsidP="00BB76DD">
      <w:pPr>
        <w:spacing w:before="120" w:after="120"/>
        <w:jc w:val="both"/>
        <w:rPr>
          <w:sz w:val="24"/>
          <w:szCs w:val="24"/>
        </w:rPr>
      </w:pPr>
      <w:r w:rsidRPr="00213CFA">
        <w:rPr>
          <w:sz w:val="24"/>
          <w:szCs w:val="24"/>
        </w:rPr>
        <w:t>7.3.4 – Não recolher os tributos, contribuições previdenciárias e demais obrigações legais, incluindo o FGTS, quando cabível;</w:t>
      </w:r>
    </w:p>
    <w:p w:rsidR="00213CFA" w:rsidRPr="00213CFA" w:rsidRDefault="00213CFA" w:rsidP="00BB76DD">
      <w:pPr>
        <w:spacing w:before="120" w:after="120"/>
        <w:jc w:val="both"/>
        <w:rPr>
          <w:sz w:val="24"/>
          <w:szCs w:val="24"/>
        </w:rPr>
      </w:pPr>
      <w:r w:rsidRPr="00213CFA">
        <w:rPr>
          <w:sz w:val="24"/>
          <w:szCs w:val="24"/>
        </w:rPr>
        <w:t>7.4 – São infrações graves as condutas que caracterizam inexecução parcial ou total do contrato, em especial:</w:t>
      </w:r>
    </w:p>
    <w:p w:rsidR="00213CFA" w:rsidRPr="00213CFA" w:rsidRDefault="00213CFA" w:rsidP="00BB76DD">
      <w:pPr>
        <w:spacing w:before="120" w:after="120"/>
        <w:jc w:val="both"/>
        <w:rPr>
          <w:sz w:val="24"/>
          <w:szCs w:val="24"/>
        </w:rPr>
      </w:pPr>
      <w:r w:rsidRPr="00213CFA">
        <w:rPr>
          <w:sz w:val="24"/>
          <w:szCs w:val="24"/>
        </w:rPr>
        <w:t>7.4.1 – Recusar-se o adjudicatário, sem a devida justificativa, a assinar o contrato, aceitar ou retirar o instrumento equivalente, dentro do prazo estabelecido pela Administração;</w:t>
      </w:r>
    </w:p>
    <w:p w:rsidR="00213CFA" w:rsidRPr="00213CFA" w:rsidRDefault="00213CFA" w:rsidP="00BB76DD">
      <w:pPr>
        <w:spacing w:before="120" w:after="120"/>
        <w:jc w:val="both"/>
        <w:rPr>
          <w:sz w:val="24"/>
          <w:szCs w:val="24"/>
        </w:rPr>
      </w:pPr>
      <w:r w:rsidRPr="00213CFA">
        <w:rPr>
          <w:sz w:val="24"/>
          <w:szCs w:val="24"/>
        </w:rPr>
        <w:t>7.4.2 – Atrasar o fornecimento dos bens em prazo superior a 02 dias úteis.</w:t>
      </w:r>
    </w:p>
    <w:p w:rsidR="00213CFA" w:rsidRPr="00213CFA" w:rsidRDefault="00213CFA" w:rsidP="00BB76DD">
      <w:pPr>
        <w:spacing w:before="120" w:after="120"/>
        <w:jc w:val="both"/>
        <w:rPr>
          <w:sz w:val="24"/>
          <w:szCs w:val="24"/>
        </w:rPr>
      </w:pPr>
      <w:r w:rsidRPr="00213CFA">
        <w:rPr>
          <w:sz w:val="24"/>
          <w:szCs w:val="24"/>
        </w:rPr>
        <w:t>7.4.3 – Atrasar reiteradamente o fornecimento ou substituição dos bens.</w:t>
      </w:r>
    </w:p>
    <w:p w:rsidR="00213CFA" w:rsidRPr="00213CFA" w:rsidRDefault="00213CFA" w:rsidP="00BB76DD">
      <w:pPr>
        <w:spacing w:before="120" w:after="120"/>
        <w:jc w:val="both"/>
        <w:rPr>
          <w:sz w:val="24"/>
          <w:szCs w:val="24"/>
        </w:rPr>
      </w:pPr>
      <w:r w:rsidRPr="00213CFA">
        <w:rPr>
          <w:sz w:val="24"/>
          <w:szCs w:val="24"/>
        </w:rPr>
        <w:t>7.5 – São infrações gravíssimas as condutas que induzam a Administração a erro ou que causem prejuízo ao erário, em especial:</w:t>
      </w:r>
    </w:p>
    <w:p w:rsidR="00213CFA" w:rsidRPr="00213CFA" w:rsidRDefault="00213CFA" w:rsidP="00BB76DD">
      <w:pPr>
        <w:spacing w:before="120" w:after="120"/>
        <w:jc w:val="both"/>
        <w:rPr>
          <w:sz w:val="24"/>
          <w:szCs w:val="24"/>
        </w:rPr>
      </w:pPr>
      <w:r w:rsidRPr="00213CFA">
        <w:rPr>
          <w:sz w:val="24"/>
          <w:szCs w:val="24"/>
        </w:rPr>
        <w:t>7.5.1 – Apresentar documentação falsa;</w:t>
      </w:r>
    </w:p>
    <w:p w:rsidR="00213CFA" w:rsidRPr="00213CFA" w:rsidRDefault="00213CFA" w:rsidP="00BB76DD">
      <w:pPr>
        <w:spacing w:before="120" w:after="120"/>
        <w:jc w:val="both"/>
        <w:rPr>
          <w:sz w:val="24"/>
          <w:szCs w:val="24"/>
        </w:rPr>
      </w:pPr>
      <w:r w:rsidRPr="00213CFA">
        <w:rPr>
          <w:sz w:val="24"/>
          <w:szCs w:val="24"/>
        </w:rPr>
        <w:t>7.5.2 – Simular, fraudar ou não iniciar a execução do contrato;</w:t>
      </w:r>
    </w:p>
    <w:p w:rsidR="00213CFA" w:rsidRPr="00213CFA" w:rsidRDefault="00213CFA" w:rsidP="00BB76DD">
      <w:pPr>
        <w:spacing w:before="120" w:after="120"/>
        <w:jc w:val="both"/>
        <w:rPr>
          <w:sz w:val="24"/>
          <w:szCs w:val="24"/>
        </w:rPr>
      </w:pPr>
      <w:r w:rsidRPr="00213CFA">
        <w:rPr>
          <w:sz w:val="24"/>
          <w:szCs w:val="24"/>
        </w:rPr>
        <w:t>7.5.3 – Praticar atos ilícitos visando frustrar os objetivos da contratação;</w:t>
      </w:r>
    </w:p>
    <w:p w:rsidR="00213CFA" w:rsidRPr="00213CFA" w:rsidRDefault="00213CFA" w:rsidP="00BB76DD">
      <w:pPr>
        <w:spacing w:before="120" w:after="120"/>
        <w:jc w:val="both"/>
        <w:rPr>
          <w:sz w:val="24"/>
          <w:szCs w:val="24"/>
        </w:rPr>
      </w:pPr>
      <w:r w:rsidRPr="00213CFA">
        <w:rPr>
          <w:sz w:val="24"/>
          <w:szCs w:val="24"/>
        </w:rPr>
        <w:t>7.5.4 – Cometer fraude fiscal;</w:t>
      </w:r>
    </w:p>
    <w:p w:rsidR="00213CFA" w:rsidRPr="00213CFA" w:rsidRDefault="00213CFA" w:rsidP="00BB76DD">
      <w:pPr>
        <w:spacing w:before="120" w:after="120"/>
        <w:jc w:val="both"/>
        <w:rPr>
          <w:sz w:val="24"/>
          <w:szCs w:val="24"/>
        </w:rPr>
      </w:pPr>
      <w:r w:rsidRPr="00213CFA">
        <w:rPr>
          <w:sz w:val="24"/>
          <w:szCs w:val="24"/>
        </w:rPr>
        <w:t>7.5.5 – Comportar-se de modo inidôneo;</w:t>
      </w:r>
    </w:p>
    <w:p w:rsidR="00213CFA" w:rsidRPr="00213CFA" w:rsidRDefault="00213CFA" w:rsidP="00E80470">
      <w:pPr>
        <w:spacing w:before="120" w:after="120"/>
        <w:jc w:val="both"/>
        <w:rPr>
          <w:sz w:val="24"/>
          <w:szCs w:val="24"/>
        </w:rPr>
      </w:pPr>
      <w:r w:rsidRPr="00213CFA">
        <w:rPr>
          <w:sz w:val="24"/>
          <w:szCs w:val="24"/>
        </w:rPr>
        <w:t>7.5.6 – Não mantiver sua proposta.</w:t>
      </w:r>
    </w:p>
    <w:p w:rsidR="00213CFA" w:rsidRPr="00213CFA" w:rsidRDefault="00213CFA" w:rsidP="00E80470">
      <w:pPr>
        <w:spacing w:before="120" w:after="120"/>
        <w:jc w:val="both"/>
        <w:rPr>
          <w:sz w:val="24"/>
          <w:szCs w:val="24"/>
        </w:rPr>
      </w:pPr>
      <w:r w:rsidRPr="00213CFA">
        <w:rPr>
          <w:sz w:val="24"/>
          <w:szCs w:val="24"/>
        </w:rPr>
        <w:t>7.6 – Será aplicada a penalidade de advertência às condutas que caracterizam infrações leves que importarem em inexecução parcial do contrato, bem como a inobservância das regras estabelecidas no instrumento convocatório e seus anexos.</w:t>
      </w:r>
    </w:p>
    <w:p w:rsidR="00213CFA" w:rsidRPr="00A051F2" w:rsidRDefault="00213CFA" w:rsidP="00E80470">
      <w:pPr>
        <w:spacing w:before="120" w:after="120"/>
        <w:jc w:val="both"/>
        <w:rPr>
          <w:color w:val="000000"/>
          <w:sz w:val="24"/>
          <w:szCs w:val="24"/>
        </w:rPr>
      </w:pPr>
      <w:r w:rsidRPr="00213CFA">
        <w:rPr>
          <w:sz w:val="24"/>
          <w:szCs w:val="24"/>
        </w:rPr>
        <w:t xml:space="preserve">7.7 – Será aplicada a penalidade de multa às condutas que caracterizam infração média, grave ou </w:t>
      </w:r>
      <w:r w:rsidRPr="00A051F2">
        <w:rPr>
          <w:color w:val="000000"/>
          <w:sz w:val="24"/>
          <w:szCs w:val="24"/>
        </w:rPr>
        <w:t xml:space="preserve">gravíssima que importarem em inexecução parcial ou total do contrato, bem como a inobservância das regras estabelecidas no instrumento convocatório e seus anexos, observada as seguintes gradações: </w:t>
      </w:r>
    </w:p>
    <w:p w:rsidR="000D3FCF" w:rsidRPr="00A051F2" w:rsidRDefault="00E80470" w:rsidP="00E80470">
      <w:pPr>
        <w:spacing w:before="120" w:after="120"/>
        <w:jc w:val="both"/>
        <w:rPr>
          <w:color w:val="000000"/>
          <w:sz w:val="24"/>
        </w:rPr>
      </w:pPr>
      <w:r w:rsidRPr="00A051F2">
        <w:rPr>
          <w:color w:val="000000"/>
          <w:sz w:val="24"/>
        </w:rPr>
        <w:t>7</w:t>
      </w:r>
      <w:r w:rsidR="000D3FCF" w:rsidRPr="00A051F2">
        <w:rPr>
          <w:color w:val="000000"/>
          <w:sz w:val="24"/>
        </w:rPr>
        <w:t>.7.1 – Para as infrações médias, o valor da multa será arbitrado entre 1 a 30 UNIFBJ;</w:t>
      </w:r>
    </w:p>
    <w:p w:rsidR="000D3FCF" w:rsidRPr="00A051F2" w:rsidRDefault="00E80470" w:rsidP="00E80470">
      <w:pPr>
        <w:spacing w:before="120" w:after="120"/>
        <w:jc w:val="both"/>
        <w:rPr>
          <w:color w:val="000000"/>
          <w:sz w:val="24"/>
        </w:rPr>
      </w:pPr>
      <w:r w:rsidRPr="00A051F2">
        <w:rPr>
          <w:color w:val="000000"/>
          <w:sz w:val="24"/>
        </w:rPr>
        <w:t>7</w:t>
      </w:r>
      <w:r w:rsidR="000D3FCF" w:rsidRPr="00A051F2">
        <w:rPr>
          <w:color w:val="000000"/>
          <w:sz w:val="24"/>
        </w:rPr>
        <w:t>.7.2 – Para as infrações graves, o valor da multa será arbitrado entre 31 a 50 UNIFBJ;</w:t>
      </w:r>
    </w:p>
    <w:p w:rsidR="000D3FCF" w:rsidRPr="00A051F2" w:rsidRDefault="00E80470" w:rsidP="00E80470">
      <w:pPr>
        <w:spacing w:before="120" w:after="120"/>
        <w:jc w:val="both"/>
        <w:rPr>
          <w:color w:val="000000"/>
          <w:sz w:val="24"/>
        </w:rPr>
      </w:pPr>
      <w:r w:rsidRPr="00A051F2">
        <w:rPr>
          <w:color w:val="000000"/>
          <w:sz w:val="24"/>
        </w:rPr>
        <w:t>7</w:t>
      </w:r>
      <w:r w:rsidR="000D3FCF" w:rsidRPr="00A051F2">
        <w:rPr>
          <w:color w:val="000000"/>
          <w:sz w:val="24"/>
        </w:rPr>
        <w:t>.7.3 – Para as infrações gravíssimas, o valor da multa será arbitrado entre 51 a 100 UNIFBJ.</w:t>
      </w:r>
    </w:p>
    <w:p w:rsidR="00213CFA" w:rsidRPr="00A051F2" w:rsidRDefault="00213CFA" w:rsidP="00E80470">
      <w:pPr>
        <w:spacing w:before="120" w:after="120"/>
        <w:jc w:val="both"/>
        <w:rPr>
          <w:color w:val="000000"/>
          <w:sz w:val="24"/>
          <w:szCs w:val="24"/>
        </w:rPr>
      </w:pPr>
      <w:r w:rsidRPr="00A051F2">
        <w:rPr>
          <w:color w:val="000000"/>
          <w:sz w:val="24"/>
          <w:szCs w:val="24"/>
        </w:rPr>
        <w:lastRenderedPageBreak/>
        <w:t>7.8 –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213CFA" w:rsidRPr="00213CFA" w:rsidRDefault="00213CFA" w:rsidP="00E80470">
      <w:pPr>
        <w:spacing w:before="120" w:after="120"/>
        <w:jc w:val="both"/>
        <w:rPr>
          <w:sz w:val="24"/>
          <w:szCs w:val="24"/>
        </w:rPr>
      </w:pPr>
      <w:r w:rsidRPr="00A051F2">
        <w:rPr>
          <w:color w:val="000000"/>
          <w:sz w:val="24"/>
          <w:szCs w:val="24"/>
        </w:rPr>
        <w:t>7.9 – Será aplicada a penalidade de declaração de inidoneidade, cumulativamente com a penalidade de multa, quando a CONTRATADA cometer infração gravíssima com dolo, má-fé ou em conluio com servidores públicos ou outras licitantes</w:t>
      </w:r>
      <w:r w:rsidRPr="00213CFA">
        <w:rPr>
          <w:sz w:val="24"/>
          <w:szCs w:val="24"/>
        </w:rPr>
        <w:t>.</w:t>
      </w:r>
    </w:p>
    <w:p w:rsidR="00213CFA" w:rsidRPr="00213CFA" w:rsidRDefault="00213CFA" w:rsidP="00BB76DD">
      <w:pPr>
        <w:spacing w:before="120" w:after="120"/>
        <w:jc w:val="both"/>
        <w:rPr>
          <w:sz w:val="24"/>
          <w:szCs w:val="24"/>
        </w:rPr>
      </w:pPr>
      <w:r w:rsidRPr="00213CFA">
        <w:rPr>
          <w:sz w:val="24"/>
          <w:szCs w:val="24"/>
        </w:rPr>
        <w:t>7.10 – A sanção de suspensão temporária de participação em licitação e impedimento de contratar com a Administração Municipal produz efeitos apenas para o Município de Bom Jardim - RJ.</w:t>
      </w:r>
    </w:p>
    <w:p w:rsidR="00213CFA" w:rsidRPr="00213CFA" w:rsidRDefault="00213CFA" w:rsidP="00BB76DD">
      <w:pPr>
        <w:spacing w:before="120" w:after="120"/>
        <w:jc w:val="both"/>
        <w:rPr>
          <w:sz w:val="24"/>
          <w:szCs w:val="24"/>
        </w:rPr>
      </w:pPr>
      <w:r w:rsidRPr="00213CFA">
        <w:rPr>
          <w:sz w:val="24"/>
          <w:szCs w:val="24"/>
        </w:rPr>
        <w:t>7.11 – A sanção de declaração de inidoneidade para licitar ou contratar com a Administração Pública produz efeito em todo o território nacional.</w:t>
      </w:r>
    </w:p>
    <w:p w:rsidR="00213CFA" w:rsidRPr="00213CFA" w:rsidRDefault="00213CFA" w:rsidP="00BB76DD">
      <w:pPr>
        <w:spacing w:before="120" w:after="120"/>
        <w:jc w:val="both"/>
        <w:rPr>
          <w:sz w:val="24"/>
          <w:szCs w:val="24"/>
        </w:rPr>
      </w:pPr>
      <w:r w:rsidRPr="00213CFA">
        <w:rPr>
          <w:sz w:val="24"/>
          <w:szCs w:val="24"/>
        </w:rPr>
        <w:t>7.12 – Para assegurar os efeitos da declaração de inidoneidade e da suspensão temporária, a Administração incluirá as empresas sancionadas no Cadastro Nacional de Empresas Inidôneas e Suspensas - CEIS, até a reabilitação da empresa sancionada.</w:t>
      </w:r>
    </w:p>
    <w:p w:rsidR="00213CFA" w:rsidRPr="00213CFA" w:rsidRDefault="00213CFA" w:rsidP="00BB76DD">
      <w:pPr>
        <w:spacing w:before="120" w:after="120"/>
        <w:jc w:val="both"/>
        <w:rPr>
          <w:sz w:val="24"/>
          <w:szCs w:val="24"/>
        </w:rPr>
      </w:pPr>
      <w:r w:rsidRPr="00213CFA">
        <w:rPr>
          <w:sz w:val="24"/>
          <w:szCs w:val="24"/>
        </w:rPr>
        <w:t>7.13 – A reabilitação da declaração de inidoneidade será concedida quando a empresa ou profissional penalizado ressarcir a Administração pelos prejuízos resultantes e após decorrido o prazo de 02 (dois) anos de sua aplicação.</w:t>
      </w:r>
    </w:p>
    <w:p w:rsidR="00213CFA" w:rsidRPr="00213CFA" w:rsidRDefault="00213CFA" w:rsidP="00BB76DD">
      <w:pPr>
        <w:spacing w:before="120" w:after="120"/>
        <w:jc w:val="both"/>
        <w:rPr>
          <w:sz w:val="24"/>
          <w:szCs w:val="24"/>
        </w:rPr>
      </w:pPr>
      <w:r w:rsidRPr="00213CFA">
        <w:rPr>
          <w:sz w:val="24"/>
          <w:szCs w:val="24"/>
        </w:rPr>
        <w:t>7.14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213CFA" w:rsidRPr="00213CFA" w:rsidRDefault="00213CFA" w:rsidP="00BB76DD">
      <w:pPr>
        <w:spacing w:before="120" w:after="120"/>
        <w:jc w:val="both"/>
        <w:rPr>
          <w:sz w:val="24"/>
          <w:szCs w:val="24"/>
        </w:rPr>
      </w:pPr>
      <w:r w:rsidRPr="00213CFA">
        <w:rPr>
          <w:sz w:val="24"/>
          <w:szCs w:val="24"/>
        </w:rPr>
        <w:t>7.15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213CFA" w:rsidRPr="00213CFA" w:rsidRDefault="00213CFA" w:rsidP="00BB76DD">
      <w:pPr>
        <w:spacing w:before="120" w:after="120"/>
        <w:jc w:val="both"/>
        <w:rPr>
          <w:sz w:val="24"/>
          <w:szCs w:val="24"/>
        </w:rPr>
      </w:pPr>
      <w:r w:rsidRPr="00213CFA">
        <w:rPr>
          <w:sz w:val="24"/>
          <w:szCs w:val="24"/>
        </w:rPr>
        <w:t>7.16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213CFA" w:rsidRPr="00213CFA" w:rsidRDefault="00213CFA" w:rsidP="00BB76DD">
      <w:pPr>
        <w:spacing w:before="120" w:after="120"/>
        <w:jc w:val="both"/>
        <w:rPr>
          <w:sz w:val="24"/>
          <w:szCs w:val="24"/>
        </w:rPr>
      </w:pPr>
      <w:r w:rsidRPr="00213CFA">
        <w:rPr>
          <w:sz w:val="24"/>
          <w:szCs w:val="24"/>
        </w:rPr>
        <w:t>7.17 – As multas aplicadas deverão ser recolhidas em favor do Município no prazo de 05 (cinco) dias úteis, a contar do recebimento da notificação.</w:t>
      </w:r>
    </w:p>
    <w:p w:rsidR="00213CFA" w:rsidRPr="00213CFA" w:rsidRDefault="00213CFA" w:rsidP="00BB76DD">
      <w:pPr>
        <w:spacing w:before="120" w:after="120"/>
        <w:jc w:val="both"/>
        <w:rPr>
          <w:sz w:val="24"/>
          <w:szCs w:val="24"/>
        </w:rPr>
      </w:pPr>
      <w:r w:rsidRPr="00213CFA">
        <w:rPr>
          <w:sz w:val="24"/>
          <w:szCs w:val="24"/>
        </w:rPr>
        <w:t>7.18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213CFA" w:rsidRPr="00213CFA" w:rsidRDefault="00213CFA" w:rsidP="00BB76DD">
      <w:pPr>
        <w:spacing w:before="120" w:after="120"/>
        <w:jc w:val="both"/>
        <w:rPr>
          <w:sz w:val="24"/>
          <w:szCs w:val="24"/>
        </w:rPr>
      </w:pPr>
      <w:r w:rsidRPr="00213CFA">
        <w:rPr>
          <w:sz w:val="24"/>
          <w:szCs w:val="24"/>
        </w:rPr>
        <w:t>7.19 – As penalidades só poderão ser relevadas na hipótese de caso fortuito ou força maior, devidamente justificado e comprovado, a juízo da Administração.</w:t>
      </w:r>
    </w:p>
    <w:p w:rsidR="00213CFA" w:rsidRPr="00B82E36" w:rsidRDefault="00DD2BAE" w:rsidP="00BB76DD">
      <w:pPr>
        <w:spacing w:before="120" w:after="120"/>
        <w:jc w:val="both"/>
        <w:rPr>
          <w:b/>
          <w:sz w:val="24"/>
        </w:rPr>
      </w:pPr>
      <w:r>
        <w:rPr>
          <w:b/>
          <w:sz w:val="24"/>
          <w:szCs w:val="24"/>
        </w:rPr>
        <w:t>8</w:t>
      </w:r>
      <w:r w:rsidRPr="00E74408">
        <w:rPr>
          <w:b/>
          <w:sz w:val="24"/>
          <w:szCs w:val="24"/>
        </w:rPr>
        <w:t xml:space="preserve"> –</w:t>
      </w:r>
      <w:r w:rsidR="00213CFA">
        <w:rPr>
          <w:b/>
          <w:sz w:val="24"/>
          <w:szCs w:val="24"/>
        </w:rPr>
        <w:t xml:space="preserve"> </w:t>
      </w:r>
      <w:r w:rsidR="00213CFA">
        <w:rPr>
          <w:b/>
          <w:sz w:val="24"/>
        </w:rPr>
        <w:t xml:space="preserve">GESTOR DA ATA DE REGISTRO DE PREÇOS </w:t>
      </w:r>
      <w:r w:rsidR="00213CFA" w:rsidRPr="00B82E36">
        <w:rPr>
          <w:b/>
          <w:sz w:val="24"/>
        </w:rPr>
        <w:t>E ATRIBUIÇÕES</w:t>
      </w:r>
    </w:p>
    <w:p w:rsidR="00213CFA" w:rsidRDefault="00213CFA" w:rsidP="00BB76DD">
      <w:pPr>
        <w:spacing w:before="120" w:after="120"/>
        <w:jc w:val="both"/>
        <w:rPr>
          <w:sz w:val="24"/>
        </w:rPr>
      </w:pPr>
      <w:r>
        <w:rPr>
          <w:sz w:val="24"/>
        </w:rPr>
        <w:t xml:space="preserve">8.1 – </w:t>
      </w:r>
      <w:r w:rsidRPr="00ED069B">
        <w:rPr>
          <w:sz w:val="24"/>
        </w:rPr>
        <w:t xml:space="preserve">O órgão responsável pelo gerenciamento da ata de registro de preço é </w:t>
      </w:r>
      <w:r>
        <w:rPr>
          <w:sz w:val="24"/>
        </w:rPr>
        <w:t>a Secretaria Municipal de Educação, r</w:t>
      </w:r>
      <w:r w:rsidRPr="00ED069B">
        <w:rPr>
          <w:sz w:val="24"/>
        </w:rPr>
        <w:t>epresentad</w:t>
      </w:r>
      <w:r>
        <w:rPr>
          <w:sz w:val="24"/>
        </w:rPr>
        <w:t>a</w:t>
      </w:r>
      <w:r w:rsidRPr="00ED069B">
        <w:rPr>
          <w:sz w:val="24"/>
        </w:rPr>
        <w:t xml:space="preserve"> pelo</w:t>
      </w:r>
      <w:r>
        <w:rPr>
          <w:sz w:val="24"/>
        </w:rPr>
        <w:t xml:space="preserve"> Sr. Jonas Edinaldo da Silva, Matrícula 11/0958.</w:t>
      </w:r>
      <w:r w:rsidRPr="00ED069B">
        <w:rPr>
          <w:sz w:val="24"/>
        </w:rPr>
        <w:t xml:space="preserve"> </w:t>
      </w:r>
    </w:p>
    <w:p w:rsidR="00213CFA" w:rsidRPr="00ED069B" w:rsidRDefault="00213CFA" w:rsidP="00BB76DD">
      <w:pPr>
        <w:spacing w:before="120" w:after="120"/>
        <w:jc w:val="both"/>
        <w:rPr>
          <w:sz w:val="24"/>
        </w:rPr>
      </w:pPr>
      <w:r>
        <w:rPr>
          <w:sz w:val="24"/>
        </w:rPr>
        <w:t xml:space="preserve">8.2 – </w:t>
      </w:r>
      <w:r w:rsidRPr="00ED069B">
        <w:rPr>
          <w:sz w:val="24"/>
        </w:rPr>
        <w:t>Compete ao órgão responsável pelo gerenciamento da ata de registro de preços:</w:t>
      </w:r>
    </w:p>
    <w:p w:rsidR="00213CFA" w:rsidRPr="00ED069B" w:rsidRDefault="00213CFA" w:rsidP="00BB76DD">
      <w:pPr>
        <w:spacing w:before="120" w:after="120"/>
        <w:jc w:val="both"/>
        <w:rPr>
          <w:sz w:val="24"/>
        </w:rPr>
      </w:pPr>
      <w:r>
        <w:rPr>
          <w:sz w:val="24"/>
        </w:rPr>
        <w:t>8.2.1 – V</w:t>
      </w:r>
      <w:r w:rsidRPr="00ED069B">
        <w:rPr>
          <w:sz w:val="24"/>
        </w:rPr>
        <w:t>erificar, antes de emitir a ordem de fornecimento, se há saldo orçamentário disponível para a execução;</w:t>
      </w:r>
    </w:p>
    <w:p w:rsidR="00213CFA" w:rsidRPr="00ED069B" w:rsidRDefault="00213CFA" w:rsidP="00BB76DD">
      <w:pPr>
        <w:spacing w:before="120" w:after="120"/>
        <w:jc w:val="both"/>
        <w:rPr>
          <w:sz w:val="24"/>
        </w:rPr>
      </w:pPr>
      <w:r>
        <w:rPr>
          <w:sz w:val="24"/>
        </w:rPr>
        <w:t>8.2.2 – E</w:t>
      </w:r>
      <w:r w:rsidRPr="00ED069B">
        <w:rPr>
          <w:sz w:val="24"/>
        </w:rPr>
        <w:t>mitir a ordem de fornecimento, nos moldes do instrumento convocatório e seus anexos;</w:t>
      </w:r>
    </w:p>
    <w:p w:rsidR="00213CFA" w:rsidRPr="00ED069B" w:rsidRDefault="00213CFA" w:rsidP="00BB76DD">
      <w:pPr>
        <w:spacing w:before="120" w:after="120"/>
        <w:jc w:val="both"/>
        <w:rPr>
          <w:sz w:val="24"/>
        </w:rPr>
      </w:pPr>
      <w:r>
        <w:rPr>
          <w:sz w:val="24"/>
        </w:rPr>
        <w:t>8.2.3 – S</w:t>
      </w:r>
      <w:r w:rsidRPr="00ED069B">
        <w:rPr>
          <w:sz w:val="24"/>
        </w:rPr>
        <w:t>olicitar à fiscalização que inicie os procedimentos de acompanhamento e fiscalização;</w:t>
      </w:r>
    </w:p>
    <w:p w:rsidR="00213CFA" w:rsidRPr="00ED069B" w:rsidRDefault="00213CFA" w:rsidP="00BB76DD">
      <w:pPr>
        <w:spacing w:before="120" w:after="120"/>
        <w:jc w:val="both"/>
        <w:rPr>
          <w:sz w:val="24"/>
        </w:rPr>
      </w:pPr>
      <w:r>
        <w:rPr>
          <w:sz w:val="24"/>
        </w:rPr>
        <w:lastRenderedPageBreak/>
        <w:t>8.2.4 – E</w:t>
      </w:r>
      <w:r w:rsidRPr="00ED069B">
        <w:rPr>
          <w:sz w:val="24"/>
        </w:rPr>
        <w:t>ncaminhar comunicações à CONTRATADA ou fornecer meios para que a fiscalização se comunique com a CONTRATADA;</w:t>
      </w:r>
    </w:p>
    <w:p w:rsidR="00213CFA" w:rsidRPr="00ED069B" w:rsidRDefault="00213CFA" w:rsidP="00BB76DD">
      <w:pPr>
        <w:spacing w:before="120" w:after="120"/>
        <w:jc w:val="both"/>
        <w:rPr>
          <w:sz w:val="24"/>
        </w:rPr>
      </w:pPr>
      <w:r>
        <w:rPr>
          <w:sz w:val="24"/>
        </w:rPr>
        <w:t>8.2.5 – Requerer ajustes</w:t>
      </w:r>
      <w:r w:rsidRPr="00ED069B">
        <w:rPr>
          <w:sz w:val="24"/>
        </w:rPr>
        <w:t>, aditivos, suspensões, prorrogações ou supressões, na forma da legislação;</w:t>
      </w:r>
    </w:p>
    <w:p w:rsidR="00213CFA" w:rsidRPr="00ED069B" w:rsidRDefault="00213CFA" w:rsidP="00BB76DD">
      <w:pPr>
        <w:spacing w:before="120" w:after="120"/>
        <w:jc w:val="both"/>
        <w:rPr>
          <w:sz w:val="24"/>
        </w:rPr>
      </w:pPr>
      <w:r>
        <w:rPr>
          <w:sz w:val="24"/>
        </w:rPr>
        <w:t>8.2.6 – C</w:t>
      </w:r>
      <w:r w:rsidRPr="00ED069B">
        <w:rPr>
          <w:sz w:val="24"/>
        </w:rPr>
        <w:t>ontrolar os quantitativos máximos estipulado, respeitando as cotas dos participantes;</w:t>
      </w:r>
    </w:p>
    <w:p w:rsidR="00213CFA" w:rsidRPr="00ED069B" w:rsidRDefault="00213CFA" w:rsidP="00BB76DD">
      <w:pPr>
        <w:spacing w:before="120" w:after="120"/>
        <w:jc w:val="both"/>
        <w:rPr>
          <w:sz w:val="24"/>
        </w:rPr>
      </w:pPr>
      <w:r>
        <w:rPr>
          <w:sz w:val="24"/>
        </w:rPr>
        <w:t>8.2.7 – T</w:t>
      </w:r>
      <w:r w:rsidRPr="00ED069B">
        <w:rPr>
          <w:sz w:val="24"/>
        </w:rPr>
        <w:t>omar demais medidas necessárias para a regularização de faltas ou eventuais problemas;</w:t>
      </w:r>
    </w:p>
    <w:p w:rsidR="00213CFA" w:rsidRPr="00ED069B" w:rsidRDefault="00213CFA" w:rsidP="00BB76DD">
      <w:pPr>
        <w:spacing w:before="120" w:after="120"/>
        <w:jc w:val="both"/>
        <w:rPr>
          <w:sz w:val="24"/>
        </w:rPr>
      </w:pPr>
      <w:r>
        <w:rPr>
          <w:sz w:val="24"/>
        </w:rPr>
        <w:t>8.2.8 – Ge</w:t>
      </w:r>
      <w:r w:rsidRPr="00ED069B">
        <w:rPr>
          <w:sz w:val="24"/>
        </w:rPr>
        <w:t>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213CFA" w:rsidRPr="009860A0" w:rsidRDefault="00213CFA" w:rsidP="00BB76DD">
      <w:pPr>
        <w:spacing w:before="120" w:after="120"/>
        <w:jc w:val="both"/>
        <w:rPr>
          <w:sz w:val="24"/>
        </w:rPr>
      </w:pPr>
      <w:r>
        <w:rPr>
          <w:sz w:val="24"/>
        </w:rPr>
        <w:t xml:space="preserve">8.2.8.1 – </w:t>
      </w:r>
      <w:r w:rsidRPr="00ED069B">
        <w:rPr>
          <w:sz w:val="24"/>
        </w:rPr>
        <w:t xml:space="preserve">Entende-se como tempo hábil o prazo mínimo de 90 dias </w:t>
      </w:r>
      <w:r w:rsidRPr="009860A0">
        <w:rPr>
          <w:sz w:val="24"/>
        </w:rPr>
        <w:t>(noventa) de antecedência ao pra</w:t>
      </w:r>
      <w:r>
        <w:rPr>
          <w:sz w:val="24"/>
        </w:rPr>
        <w:t>zo máximo previsto no item 8.2.8</w:t>
      </w:r>
      <w:r w:rsidRPr="009860A0">
        <w:rPr>
          <w:sz w:val="24"/>
        </w:rPr>
        <w:t xml:space="preserve">. </w:t>
      </w:r>
    </w:p>
    <w:p w:rsidR="00213CFA" w:rsidRPr="009860A0" w:rsidRDefault="00213CFA" w:rsidP="00BB76DD">
      <w:pPr>
        <w:spacing w:before="120" w:after="120"/>
        <w:jc w:val="both"/>
        <w:rPr>
          <w:sz w:val="24"/>
        </w:rPr>
      </w:pPr>
      <w:r>
        <w:rPr>
          <w:sz w:val="24"/>
        </w:rPr>
        <w:t>8</w:t>
      </w:r>
      <w:r w:rsidRPr="009860A0">
        <w:rPr>
          <w:sz w:val="24"/>
        </w:rPr>
        <w:t xml:space="preserve">.3 – Não haverá outros órgãos participantes além do órgão responsável pelo gerenciamento da ata de registro de preços. </w:t>
      </w:r>
    </w:p>
    <w:p w:rsidR="00213CFA" w:rsidRDefault="00213CFA" w:rsidP="00BB76DD">
      <w:pPr>
        <w:spacing w:before="120" w:after="120"/>
        <w:jc w:val="both"/>
        <w:rPr>
          <w:sz w:val="24"/>
        </w:rPr>
      </w:pPr>
      <w:r>
        <w:rPr>
          <w:sz w:val="24"/>
        </w:rPr>
        <w:t>8</w:t>
      </w:r>
      <w:r w:rsidRPr="009860A0">
        <w:rPr>
          <w:sz w:val="24"/>
        </w:rPr>
        <w:t>.4 – Não será admitida a adesão de órgãos que não participaram da presente licitação.</w:t>
      </w:r>
    </w:p>
    <w:p w:rsidR="00A43E57" w:rsidRPr="00A43E57" w:rsidRDefault="00A43E57" w:rsidP="00BB76DD">
      <w:pPr>
        <w:spacing w:before="120" w:after="120"/>
        <w:jc w:val="both"/>
        <w:rPr>
          <w:b/>
          <w:sz w:val="24"/>
        </w:rPr>
      </w:pPr>
      <w:r w:rsidRPr="00A43E57">
        <w:rPr>
          <w:b/>
          <w:sz w:val="24"/>
        </w:rPr>
        <w:t>9 – FISCALIZAÇÃO DO CONTRATO E ATRIBUIÇÕES</w:t>
      </w:r>
    </w:p>
    <w:p w:rsidR="00A43E57" w:rsidRPr="00A43E57" w:rsidRDefault="00A43E57" w:rsidP="00BB76DD">
      <w:pPr>
        <w:spacing w:before="120" w:after="120"/>
        <w:jc w:val="both"/>
        <w:rPr>
          <w:sz w:val="24"/>
        </w:rPr>
      </w:pPr>
      <w:r>
        <w:rPr>
          <w:sz w:val="24"/>
        </w:rPr>
        <w:t>9</w:t>
      </w:r>
      <w:r w:rsidRPr="00A43E57">
        <w:rPr>
          <w:sz w:val="24"/>
        </w:rPr>
        <w:t>.1 – Serão responsáveis pelo acompanhamento e fiscalização do contrato as servidoras Flávia</w:t>
      </w:r>
    </w:p>
    <w:p w:rsidR="00A43E57" w:rsidRPr="00A43E57" w:rsidRDefault="00A43E57" w:rsidP="00BB76DD">
      <w:pPr>
        <w:spacing w:before="120" w:after="120"/>
        <w:jc w:val="both"/>
        <w:rPr>
          <w:sz w:val="24"/>
        </w:rPr>
      </w:pPr>
      <w:r w:rsidRPr="00A43E57">
        <w:rPr>
          <w:sz w:val="24"/>
        </w:rPr>
        <w:t>Cordeiro de Figueiredo, Matricula 10/3565 SME e Márcia Rodrigues Costa, Matrícula 10/2472.</w:t>
      </w:r>
    </w:p>
    <w:p w:rsidR="00A43E57" w:rsidRPr="00A43E57" w:rsidRDefault="00A43E57" w:rsidP="00BB76DD">
      <w:pPr>
        <w:spacing w:before="120" w:after="120"/>
        <w:jc w:val="both"/>
        <w:rPr>
          <w:sz w:val="24"/>
        </w:rPr>
      </w:pPr>
      <w:r>
        <w:rPr>
          <w:sz w:val="24"/>
        </w:rPr>
        <w:t>9</w:t>
      </w:r>
      <w:r w:rsidRPr="00A43E57">
        <w:rPr>
          <w:sz w:val="24"/>
        </w:rPr>
        <w:t>.2 – Compete à fiscalização do contrato:</w:t>
      </w:r>
    </w:p>
    <w:p w:rsidR="00A43E57" w:rsidRPr="00A43E57" w:rsidRDefault="00A43E57" w:rsidP="00BB76DD">
      <w:pPr>
        <w:spacing w:before="120" w:after="120"/>
        <w:jc w:val="both"/>
        <w:rPr>
          <w:sz w:val="24"/>
        </w:rPr>
      </w:pPr>
      <w:r>
        <w:rPr>
          <w:sz w:val="24"/>
        </w:rPr>
        <w:t>9</w:t>
      </w:r>
      <w:r w:rsidRPr="00A43E57">
        <w:rPr>
          <w:sz w:val="24"/>
        </w:rPr>
        <w:t>.2.1 – Realizar os procedimentos de acompanhamento da execução do contrato;</w:t>
      </w:r>
    </w:p>
    <w:p w:rsidR="00A43E57" w:rsidRPr="00A43E57" w:rsidRDefault="00A43E57" w:rsidP="00BB76DD">
      <w:pPr>
        <w:spacing w:before="120" w:after="120"/>
        <w:jc w:val="both"/>
        <w:rPr>
          <w:sz w:val="24"/>
        </w:rPr>
      </w:pPr>
      <w:r>
        <w:rPr>
          <w:sz w:val="24"/>
        </w:rPr>
        <w:t>9</w:t>
      </w:r>
      <w:r w:rsidRPr="00A43E57">
        <w:rPr>
          <w:sz w:val="24"/>
        </w:rPr>
        <w:t>.2.2 – Apresentar-se pessoalmente no local, data e horário para o recebimento dos bens;</w:t>
      </w:r>
    </w:p>
    <w:p w:rsidR="00A43E57" w:rsidRDefault="00A43E57" w:rsidP="00BB76DD">
      <w:pPr>
        <w:spacing w:before="120" w:after="120"/>
        <w:jc w:val="both"/>
        <w:rPr>
          <w:sz w:val="24"/>
        </w:rPr>
      </w:pPr>
      <w:r>
        <w:rPr>
          <w:sz w:val="24"/>
        </w:rPr>
        <w:t>9</w:t>
      </w:r>
      <w:r w:rsidRPr="00A43E57">
        <w:rPr>
          <w:sz w:val="24"/>
        </w:rPr>
        <w:t>.2.3 – Apurar ouvidorias, reclamações ou denúncias relativas à execução do contrato,</w:t>
      </w:r>
      <w:r w:rsidR="007C79EA">
        <w:rPr>
          <w:sz w:val="24"/>
        </w:rPr>
        <w:t xml:space="preserve"> </w:t>
      </w:r>
      <w:r w:rsidRPr="00A43E57">
        <w:rPr>
          <w:sz w:val="24"/>
        </w:rPr>
        <w:t>inclusive anônimas;</w:t>
      </w:r>
    </w:p>
    <w:p w:rsidR="00A43E57" w:rsidRPr="00A43E57" w:rsidRDefault="00A43E57" w:rsidP="00BB76DD">
      <w:pPr>
        <w:spacing w:before="120" w:after="120"/>
        <w:jc w:val="both"/>
        <w:rPr>
          <w:sz w:val="24"/>
        </w:rPr>
      </w:pPr>
      <w:r>
        <w:rPr>
          <w:sz w:val="24"/>
        </w:rPr>
        <w:t>9</w:t>
      </w:r>
      <w:r w:rsidRPr="00A43E57">
        <w:rPr>
          <w:sz w:val="24"/>
        </w:rPr>
        <w:t>.2.4 – Receber e analisar os documentos emitidos pela CONTRATADA que são</w:t>
      </w:r>
      <w:r w:rsidR="007C79EA">
        <w:rPr>
          <w:sz w:val="24"/>
        </w:rPr>
        <w:t xml:space="preserve"> </w:t>
      </w:r>
      <w:r w:rsidRPr="00A43E57">
        <w:rPr>
          <w:sz w:val="24"/>
        </w:rPr>
        <w:t>exigidos no instrumento convocatório e seus anexos;</w:t>
      </w:r>
    </w:p>
    <w:p w:rsidR="00A43E57" w:rsidRPr="00A43E57" w:rsidRDefault="00A43E57" w:rsidP="00BB76DD">
      <w:pPr>
        <w:spacing w:before="120" w:after="120"/>
        <w:jc w:val="both"/>
        <w:rPr>
          <w:sz w:val="24"/>
        </w:rPr>
      </w:pPr>
      <w:r>
        <w:rPr>
          <w:sz w:val="24"/>
        </w:rPr>
        <w:t>9</w:t>
      </w:r>
      <w:r w:rsidRPr="00A43E57">
        <w:rPr>
          <w:sz w:val="24"/>
        </w:rPr>
        <w:t>.2.5 – Elaborar o registro próprio e emitir termo circunstanciando, recibos e demais</w:t>
      </w:r>
      <w:r w:rsidR="007C79EA">
        <w:rPr>
          <w:sz w:val="24"/>
        </w:rPr>
        <w:t xml:space="preserve"> </w:t>
      </w:r>
      <w:r w:rsidRPr="00A43E57">
        <w:rPr>
          <w:sz w:val="24"/>
        </w:rPr>
        <w:t>instrumentos de fiscalização, anotando todas as ocorrências da execução do contrato;</w:t>
      </w:r>
    </w:p>
    <w:p w:rsidR="007C79EA" w:rsidRDefault="00A43E57" w:rsidP="00BB76DD">
      <w:pPr>
        <w:spacing w:before="120" w:after="120"/>
        <w:jc w:val="both"/>
        <w:rPr>
          <w:sz w:val="24"/>
        </w:rPr>
      </w:pPr>
      <w:r>
        <w:rPr>
          <w:sz w:val="24"/>
        </w:rPr>
        <w:t>9</w:t>
      </w:r>
      <w:r w:rsidRPr="00A43E57">
        <w:rPr>
          <w:sz w:val="24"/>
        </w:rPr>
        <w:t>.2.6 – Verificar a quantidade, qualidade e conformidade dos bens fornecidos;</w:t>
      </w:r>
    </w:p>
    <w:p w:rsidR="00A43E57" w:rsidRPr="00A43E57" w:rsidRDefault="00A43E57" w:rsidP="00BB76DD">
      <w:pPr>
        <w:spacing w:before="120" w:after="120"/>
        <w:jc w:val="both"/>
        <w:rPr>
          <w:sz w:val="24"/>
        </w:rPr>
      </w:pPr>
      <w:r>
        <w:rPr>
          <w:sz w:val="24"/>
        </w:rPr>
        <w:t>9</w:t>
      </w:r>
      <w:r w:rsidRPr="00A43E57">
        <w:rPr>
          <w:sz w:val="24"/>
        </w:rPr>
        <w:t>.2.7 – Recusar os bens entregues em desacordo com o instrumento convocatório e seus</w:t>
      </w:r>
      <w:r w:rsidR="007C79EA">
        <w:rPr>
          <w:sz w:val="24"/>
        </w:rPr>
        <w:t xml:space="preserve"> </w:t>
      </w:r>
      <w:r w:rsidRPr="00A43E57">
        <w:rPr>
          <w:sz w:val="24"/>
        </w:rPr>
        <w:t>anexos, exigindo sua substituição no prazo disposto no instrumento convocatório e seus</w:t>
      </w:r>
      <w:r w:rsidR="007C79EA">
        <w:rPr>
          <w:sz w:val="24"/>
        </w:rPr>
        <w:t xml:space="preserve"> </w:t>
      </w:r>
      <w:r w:rsidRPr="00A43E57">
        <w:rPr>
          <w:sz w:val="24"/>
        </w:rPr>
        <w:t>anexos;</w:t>
      </w:r>
    </w:p>
    <w:p w:rsidR="00A43E57" w:rsidRDefault="00A43E57" w:rsidP="00BB76DD">
      <w:pPr>
        <w:spacing w:before="120" w:after="120"/>
        <w:jc w:val="both"/>
        <w:rPr>
          <w:sz w:val="24"/>
        </w:rPr>
      </w:pPr>
      <w:r>
        <w:rPr>
          <w:sz w:val="24"/>
        </w:rPr>
        <w:t>9</w:t>
      </w:r>
      <w:r w:rsidRPr="00A43E57">
        <w:rPr>
          <w:sz w:val="24"/>
        </w:rPr>
        <w:t>.2.8 – Atestar o recebimento definitivo dos objetos entregues em acordo com o</w:t>
      </w:r>
      <w:r w:rsidR="007C79EA">
        <w:rPr>
          <w:sz w:val="24"/>
        </w:rPr>
        <w:t xml:space="preserve"> </w:t>
      </w:r>
      <w:r w:rsidRPr="00A43E57">
        <w:rPr>
          <w:sz w:val="24"/>
        </w:rPr>
        <w:t>instrumento convocatório e seus anexos.</w:t>
      </w:r>
    </w:p>
    <w:p w:rsidR="00E80470" w:rsidRPr="00410B23" w:rsidRDefault="00E80470" w:rsidP="00E80470">
      <w:pPr>
        <w:pStyle w:val="Cabealho"/>
        <w:tabs>
          <w:tab w:val="clear" w:pos="4419"/>
          <w:tab w:val="clear" w:pos="8838"/>
        </w:tabs>
        <w:spacing w:before="120" w:after="120"/>
        <w:jc w:val="both"/>
        <w:rPr>
          <w:b/>
          <w:color w:val="000000"/>
          <w:sz w:val="24"/>
          <w:szCs w:val="24"/>
        </w:rPr>
      </w:pPr>
      <w:r w:rsidRPr="00410B23">
        <w:rPr>
          <w:b/>
          <w:color w:val="000000"/>
          <w:sz w:val="24"/>
          <w:szCs w:val="24"/>
          <w:lang w:val="pt-BR"/>
        </w:rPr>
        <w:t>1</w:t>
      </w:r>
      <w:r>
        <w:rPr>
          <w:b/>
          <w:color w:val="000000"/>
          <w:sz w:val="24"/>
          <w:szCs w:val="24"/>
          <w:lang w:val="pt-BR"/>
        </w:rPr>
        <w:t>0</w:t>
      </w:r>
      <w:r w:rsidRPr="00410B23">
        <w:rPr>
          <w:b/>
          <w:color w:val="000000"/>
          <w:sz w:val="24"/>
          <w:szCs w:val="24"/>
        </w:rPr>
        <w:t xml:space="preserve"> – DO CANCELAMENTO DO REGISTRO DE PREÇOS</w:t>
      </w:r>
    </w:p>
    <w:p w:rsidR="00E80470" w:rsidRPr="00410B23" w:rsidRDefault="00E80470" w:rsidP="00E80470">
      <w:pPr>
        <w:pStyle w:val="Cabealho"/>
        <w:tabs>
          <w:tab w:val="clear" w:pos="4419"/>
          <w:tab w:val="clear" w:pos="8838"/>
        </w:tabs>
        <w:spacing w:before="120" w:after="120"/>
        <w:jc w:val="both"/>
        <w:rPr>
          <w:color w:val="000000"/>
          <w:sz w:val="24"/>
          <w:szCs w:val="24"/>
        </w:rPr>
      </w:pPr>
      <w:r w:rsidRPr="00410B23">
        <w:rPr>
          <w:color w:val="000000"/>
          <w:sz w:val="24"/>
          <w:szCs w:val="24"/>
        </w:rPr>
        <w:t>1</w:t>
      </w:r>
      <w:r>
        <w:rPr>
          <w:color w:val="000000"/>
          <w:sz w:val="24"/>
          <w:szCs w:val="24"/>
          <w:lang w:val="pt-BR"/>
        </w:rPr>
        <w:t>0</w:t>
      </w:r>
      <w:r w:rsidRPr="00410B23">
        <w:rPr>
          <w:color w:val="000000"/>
          <w:sz w:val="24"/>
          <w:szCs w:val="24"/>
        </w:rPr>
        <w:t>.1 – O fornecedor registrado poderá ter o seu registro cancelado, por intermédio de processo administrativo, assegurado o contraditório e ampla defesa.</w:t>
      </w:r>
    </w:p>
    <w:p w:rsidR="00E80470" w:rsidRPr="00410B23" w:rsidRDefault="00E80470" w:rsidP="00E80470">
      <w:pPr>
        <w:pStyle w:val="Cabealho"/>
        <w:tabs>
          <w:tab w:val="clear" w:pos="4419"/>
          <w:tab w:val="clear" w:pos="8838"/>
        </w:tabs>
        <w:spacing w:before="120" w:after="120"/>
        <w:jc w:val="both"/>
        <w:rPr>
          <w:color w:val="000000"/>
          <w:sz w:val="24"/>
          <w:szCs w:val="24"/>
        </w:rPr>
      </w:pPr>
      <w:r w:rsidRPr="00410B23">
        <w:rPr>
          <w:color w:val="000000"/>
          <w:sz w:val="24"/>
          <w:szCs w:val="24"/>
        </w:rPr>
        <w:t>1</w:t>
      </w:r>
      <w:r>
        <w:rPr>
          <w:color w:val="000000"/>
          <w:sz w:val="24"/>
          <w:szCs w:val="24"/>
          <w:lang w:val="pt-BR"/>
        </w:rPr>
        <w:t>0</w:t>
      </w:r>
      <w:r w:rsidRPr="00410B23">
        <w:rPr>
          <w:color w:val="000000"/>
          <w:sz w:val="24"/>
          <w:szCs w:val="24"/>
        </w:rPr>
        <w:t>.2 – O cancelamento de seu registro poderá ser:</w:t>
      </w:r>
    </w:p>
    <w:p w:rsidR="00E80470" w:rsidRPr="00410B23" w:rsidRDefault="00E80470" w:rsidP="00E80470">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Pr>
          <w:color w:val="000000"/>
          <w:sz w:val="24"/>
          <w:szCs w:val="24"/>
          <w:lang w:val="pt-BR"/>
        </w:rPr>
        <w:t>0</w:t>
      </w:r>
      <w:r w:rsidRPr="00410B23">
        <w:rPr>
          <w:color w:val="000000"/>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E80470" w:rsidRPr="00410B23" w:rsidRDefault="00E80470" w:rsidP="00E80470">
      <w:pPr>
        <w:pStyle w:val="Cabealho"/>
        <w:tabs>
          <w:tab w:val="clear" w:pos="4419"/>
          <w:tab w:val="clear" w:pos="8838"/>
        </w:tabs>
        <w:spacing w:before="120" w:after="120"/>
        <w:jc w:val="both"/>
        <w:rPr>
          <w:color w:val="000000"/>
          <w:sz w:val="24"/>
          <w:szCs w:val="24"/>
        </w:rPr>
      </w:pPr>
      <w:r w:rsidRPr="00410B23">
        <w:rPr>
          <w:color w:val="000000"/>
          <w:sz w:val="24"/>
          <w:szCs w:val="24"/>
        </w:rPr>
        <w:t>1</w:t>
      </w:r>
      <w:r>
        <w:rPr>
          <w:color w:val="000000"/>
          <w:sz w:val="24"/>
          <w:szCs w:val="24"/>
          <w:lang w:val="pt-BR"/>
        </w:rPr>
        <w:t>0</w:t>
      </w:r>
      <w:r w:rsidRPr="00410B23">
        <w:rPr>
          <w:color w:val="000000"/>
          <w:sz w:val="24"/>
          <w:szCs w:val="24"/>
        </w:rPr>
        <w:t>.2.2 – por iniciativa d</w:t>
      </w:r>
      <w:r w:rsidRPr="00410B23">
        <w:rPr>
          <w:bCs/>
          <w:color w:val="000000"/>
          <w:sz w:val="24"/>
          <w:szCs w:val="24"/>
        </w:rPr>
        <w:t>o Municipio</w:t>
      </w:r>
      <w:r w:rsidRPr="00410B23">
        <w:rPr>
          <w:color w:val="000000"/>
          <w:sz w:val="24"/>
          <w:szCs w:val="24"/>
        </w:rPr>
        <w:t xml:space="preserve"> de Bom Jardim:</w:t>
      </w:r>
    </w:p>
    <w:p w:rsidR="00E80470" w:rsidRPr="00410B23" w:rsidRDefault="00E80470" w:rsidP="00E80470">
      <w:pPr>
        <w:pStyle w:val="Cabealho"/>
        <w:numPr>
          <w:ilvl w:val="0"/>
          <w:numId w:val="34"/>
        </w:numPr>
        <w:tabs>
          <w:tab w:val="clear" w:pos="4419"/>
          <w:tab w:val="clear" w:pos="8838"/>
        </w:tabs>
        <w:spacing w:before="120" w:after="120"/>
        <w:jc w:val="both"/>
        <w:rPr>
          <w:color w:val="000000"/>
          <w:sz w:val="24"/>
          <w:szCs w:val="24"/>
        </w:rPr>
      </w:pPr>
      <w:r w:rsidRPr="00410B23">
        <w:rPr>
          <w:color w:val="000000"/>
          <w:sz w:val="24"/>
          <w:szCs w:val="24"/>
        </w:rPr>
        <w:t>se o fornecedor não aceitar reduzir o preço registrado, na hipótese de este se tornar superior aqueles praticados no mercado;</w:t>
      </w:r>
    </w:p>
    <w:p w:rsidR="00E80470" w:rsidRPr="00410B23" w:rsidRDefault="00E80470" w:rsidP="00E80470">
      <w:pPr>
        <w:pStyle w:val="Cabealho"/>
        <w:numPr>
          <w:ilvl w:val="0"/>
          <w:numId w:val="34"/>
        </w:numPr>
        <w:tabs>
          <w:tab w:val="clear" w:pos="4419"/>
          <w:tab w:val="clear" w:pos="8838"/>
        </w:tabs>
        <w:spacing w:before="120" w:after="120"/>
        <w:jc w:val="both"/>
        <w:rPr>
          <w:color w:val="000000"/>
          <w:sz w:val="24"/>
          <w:szCs w:val="24"/>
        </w:rPr>
      </w:pPr>
      <w:r w:rsidRPr="00410B23">
        <w:rPr>
          <w:color w:val="000000"/>
          <w:sz w:val="24"/>
          <w:szCs w:val="24"/>
        </w:rPr>
        <w:t>se o fornecedor perder qualquer condição de habilitação ou qualificação técnica exigida no processo licitatório;</w:t>
      </w:r>
    </w:p>
    <w:p w:rsidR="00E80470" w:rsidRPr="00410B23" w:rsidRDefault="00E80470" w:rsidP="00E80470">
      <w:pPr>
        <w:pStyle w:val="Cabealho"/>
        <w:numPr>
          <w:ilvl w:val="0"/>
          <w:numId w:val="34"/>
        </w:numPr>
        <w:tabs>
          <w:tab w:val="clear" w:pos="4419"/>
          <w:tab w:val="clear" w:pos="8838"/>
        </w:tabs>
        <w:spacing w:before="120" w:after="120"/>
        <w:jc w:val="both"/>
        <w:rPr>
          <w:color w:val="000000"/>
          <w:sz w:val="24"/>
          <w:szCs w:val="24"/>
          <w:lang w:val="pt-BR"/>
        </w:rPr>
      </w:pPr>
      <w:r w:rsidRPr="00410B23">
        <w:rPr>
          <w:color w:val="000000"/>
          <w:sz w:val="24"/>
          <w:szCs w:val="24"/>
        </w:rPr>
        <w:lastRenderedPageBreak/>
        <w:t>se o fornecedor deixar de retirar a respectiva nota de empenho ou instrumento equivalente, no prazo estabelecido pela administração, sem justificativa aceitável;</w:t>
      </w:r>
    </w:p>
    <w:p w:rsidR="00E80470" w:rsidRPr="00410B23" w:rsidRDefault="00E80470" w:rsidP="00E80470">
      <w:pPr>
        <w:pStyle w:val="Cabealho"/>
        <w:numPr>
          <w:ilvl w:val="0"/>
          <w:numId w:val="34"/>
        </w:numPr>
        <w:tabs>
          <w:tab w:val="clear" w:pos="4419"/>
          <w:tab w:val="clear" w:pos="8838"/>
        </w:tabs>
        <w:spacing w:before="120" w:after="120"/>
        <w:jc w:val="both"/>
        <w:rPr>
          <w:color w:val="000000"/>
          <w:sz w:val="24"/>
          <w:szCs w:val="24"/>
          <w:lang w:val="pt-BR"/>
        </w:rPr>
      </w:pPr>
      <w:r w:rsidRPr="00410B23">
        <w:rPr>
          <w:sz w:val="24"/>
          <w:szCs w:val="24"/>
        </w:rPr>
        <w:t>Descumprir as condições da ata de registro de preços;</w:t>
      </w:r>
    </w:p>
    <w:p w:rsidR="00E80470" w:rsidRPr="00410B23" w:rsidRDefault="00E80470" w:rsidP="00E80470">
      <w:pPr>
        <w:numPr>
          <w:ilvl w:val="0"/>
          <w:numId w:val="34"/>
        </w:numPr>
        <w:spacing w:before="120" w:after="120" w:line="360" w:lineRule="auto"/>
        <w:jc w:val="both"/>
        <w:rPr>
          <w:sz w:val="24"/>
          <w:szCs w:val="24"/>
        </w:rPr>
      </w:pPr>
      <w:r w:rsidRPr="00410B23">
        <w:rPr>
          <w:sz w:val="24"/>
          <w:szCs w:val="24"/>
        </w:rPr>
        <w:t>Sofrer sanção administrativa cujo efeito torne-o proibido de celebrar contrato administrativo, alcançando o órgão gerenciador e órgão(s) participante(s).</w:t>
      </w:r>
    </w:p>
    <w:p w:rsidR="00E80470" w:rsidRPr="00410B23" w:rsidRDefault="00E80470" w:rsidP="00E80470">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Pr>
          <w:color w:val="000000"/>
          <w:sz w:val="24"/>
          <w:szCs w:val="24"/>
          <w:lang w:val="pt-BR"/>
        </w:rPr>
        <w:t>0</w:t>
      </w:r>
      <w:r w:rsidRPr="00410B23">
        <w:rPr>
          <w:color w:val="000000"/>
          <w:sz w:val="24"/>
          <w:szCs w:val="24"/>
        </w:rPr>
        <w:t>.2.3 – por razões de interesse público, devidamente motivadas e justificadas.</w:t>
      </w:r>
    </w:p>
    <w:p w:rsidR="00E80470" w:rsidRPr="00410B23" w:rsidRDefault="00E80470" w:rsidP="00E80470">
      <w:pPr>
        <w:spacing w:before="120" w:after="120" w:line="360" w:lineRule="auto"/>
        <w:jc w:val="both"/>
        <w:rPr>
          <w:sz w:val="24"/>
          <w:szCs w:val="24"/>
        </w:rPr>
      </w:pPr>
      <w:r w:rsidRPr="00410B23">
        <w:rPr>
          <w:sz w:val="24"/>
          <w:szCs w:val="24"/>
        </w:rPr>
        <w:t>1</w:t>
      </w:r>
      <w:r>
        <w:rPr>
          <w:sz w:val="24"/>
          <w:szCs w:val="24"/>
        </w:rPr>
        <w:t>0</w:t>
      </w:r>
      <w:r w:rsidRPr="00410B23">
        <w:rPr>
          <w:sz w:val="24"/>
          <w:szCs w:val="24"/>
        </w:rPr>
        <w:t>.3 – O cancelamento de registros será formalizado por despacho da Administração, assegurado o contraditório e a ampla defesa.</w:t>
      </w:r>
    </w:p>
    <w:p w:rsidR="00E80470" w:rsidRPr="00410B23" w:rsidRDefault="00E80470" w:rsidP="00E80470">
      <w:pPr>
        <w:spacing w:before="120" w:after="120" w:line="360" w:lineRule="auto"/>
        <w:jc w:val="both"/>
        <w:rPr>
          <w:sz w:val="24"/>
          <w:szCs w:val="24"/>
        </w:rPr>
      </w:pPr>
      <w:r w:rsidRPr="00410B23">
        <w:rPr>
          <w:sz w:val="24"/>
          <w:szCs w:val="24"/>
        </w:rPr>
        <w:t>1</w:t>
      </w:r>
      <w:r>
        <w:rPr>
          <w:sz w:val="24"/>
          <w:szCs w:val="24"/>
        </w:rPr>
        <w:t>0</w:t>
      </w:r>
      <w:r w:rsidRPr="00410B23">
        <w:rPr>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E80470" w:rsidRPr="00410B23" w:rsidRDefault="00E80470" w:rsidP="00E80470">
      <w:pPr>
        <w:pStyle w:val="Cabealho"/>
        <w:tabs>
          <w:tab w:val="clear" w:pos="4419"/>
          <w:tab w:val="clear" w:pos="8838"/>
        </w:tabs>
        <w:spacing w:before="120" w:after="120"/>
        <w:jc w:val="both"/>
        <w:rPr>
          <w:color w:val="000000"/>
          <w:sz w:val="24"/>
          <w:szCs w:val="24"/>
        </w:rPr>
      </w:pPr>
      <w:r w:rsidRPr="00410B23">
        <w:rPr>
          <w:color w:val="000000"/>
          <w:sz w:val="24"/>
          <w:szCs w:val="24"/>
        </w:rPr>
        <w:t>1</w:t>
      </w:r>
      <w:r>
        <w:rPr>
          <w:color w:val="000000"/>
          <w:sz w:val="24"/>
          <w:szCs w:val="24"/>
          <w:lang w:val="pt-BR"/>
        </w:rPr>
        <w:t>0</w:t>
      </w:r>
      <w:r w:rsidRPr="00410B23">
        <w:rPr>
          <w:color w:val="000000"/>
          <w:sz w:val="24"/>
          <w:szCs w:val="24"/>
        </w:rPr>
        <w:t>.</w:t>
      </w:r>
      <w:r w:rsidRPr="00410B23">
        <w:rPr>
          <w:color w:val="000000"/>
          <w:sz w:val="24"/>
          <w:szCs w:val="24"/>
          <w:lang w:val="pt-BR"/>
        </w:rPr>
        <w:t>5</w:t>
      </w:r>
      <w:r w:rsidRPr="00410B23">
        <w:rPr>
          <w:color w:val="000000"/>
          <w:sz w:val="24"/>
          <w:szCs w:val="24"/>
        </w:rPr>
        <w:t xml:space="preserve"> – Em qualquer das hipóteses acima, concluído o processo, a CPLC fará o devido apostilamento na ata de registro de preços e informará aos proponentes a nova ordem de registro.</w:t>
      </w:r>
    </w:p>
    <w:p w:rsidR="00E80470" w:rsidRPr="00410B23" w:rsidRDefault="00E80470" w:rsidP="00E80470">
      <w:pPr>
        <w:pStyle w:val="Cabealho"/>
        <w:tabs>
          <w:tab w:val="clear" w:pos="4419"/>
          <w:tab w:val="clear" w:pos="8838"/>
        </w:tabs>
        <w:spacing w:before="120" w:after="120"/>
        <w:jc w:val="both"/>
        <w:rPr>
          <w:b/>
          <w:color w:val="000000"/>
          <w:sz w:val="24"/>
          <w:szCs w:val="24"/>
        </w:rPr>
      </w:pPr>
      <w:r w:rsidRPr="00410B23">
        <w:rPr>
          <w:b/>
          <w:color w:val="000000"/>
          <w:sz w:val="24"/>
          <w:szCs w:val="24"/>
        </w:rPr>
        <w:t>1</w:t>
      </w:r>
      <w:r>
        <w:rPr>
          <w:b/>
          <w:color w:val="000000"/>
          <w:sz w:val="24"/>
          <w:szCs w:val="24"/>
          <w:lang w:val="pt-BR"/>
        </w:rPr>
        <w:t>1</w:t>
      </w:r>
      <w:r w:rsidRPr="00410B23">
        <w:rPr>
          <w:b/>
          <w:color w:val="000000"/>
          <w:sz w:val="24"/>
          <w:szCs w:val="24"/>
        </w:rPr>
        <w:t xml:space="preserve"> – DA REVOGAÇÃO DA ATA DE REGISTRO DE PREÇOS</w:t>
      </w:r>
    </w:p>
    <w:p w:rsidR="00E80470" w:rsidRPr="00410B23" w:rsidRDefault="00E80470" w:rsidP="00E80470">
      <w:pPr>
        <w:pStyle w:val="Cabealho"/>
        <w:tabs>
          <w:tab w:val="clear" w:pos="4419"/>
          <w:tab w:val="clear" w:pos="8838"/>
        </w:tabs>
        <w:spacing w:before="120" w:after="120"/>
        <w:jc w:val="both"/>
        <w:rPr>
          <w:color w:val="000000"/>
          <w:sz w:val="24"/>
          <w:szCs w:val="24"/>
        </w:rPr>
      </w:pPr>
      <w:r w:rsidRPr="00410B23">
        <w:rPr>
          <w:color w:val="000000"/>
          <w:sz w:val="24"/>
          <w:szCs w:val="24"/>
        </w:rPr>
        <w:t>1</w:t>
      </w:r>
      <w:r>
        <w:rPr>
          <w:color w:val="000000"/>
          <w:sz w:val="24"/>
          <w:szCs w:val="24"/>
          <w:lang w:val="pt-BR"/>
        </w:rPr>
        <w:t>1</w:t>
      </w:r>
      <w:r w:rsidRPr="00410B23">
        <w:rPr>
          <w:color w:val="000000"/>
          <w:sz w:val="24"/>
          <w:szCs w:val="24"/>
        </w:rPr>
        <w:t>.1 – A ata de registro de preços poderá ser revogada pela Administração:</w:t>
      </w:r>
    </w:p>
    <w:p w:rsidR="00E80470" w:rsidRPr="00410B23" w:rsidRDefault="00E80470" w:rsidP="00E80470">
      <w:pPr>
        <w:pStyle w:val="Cabealho"/>
        <w:tabs>
          <w:tab w:val="clear" w:pos="4419"/>
          <w:tab w:val="clear" w:pos="8838"/>
        </w:tabs>
        <w:spacing w:before="120" w:after="120"/>
        <w:jc w:val="both"/>
        <w:rPr>
          <w:color w:val="000000"/>
          <w:sz w:val="24"/>
          <w:szCs w:val="24"/>
        </w:rPr>
      </w:pPr>
      <w:r w:rsidRPr="00410B23">
        <w:rPr>
          <w:color w:val="000000"/>
          <w:sz w:val="24"/>
          <w:szCs w:val="24"/>
        </w:rPr>
        <w:t>1</w:t>
      </w:r>
      <w:r>
        <w:rPr>
          <w:color w:val="000000"/>
          <w:sz w:val="24"/>
          <w:szCs w:val="24"/>
          <w:lang w:val="pt-BR"/>
        </w:rPr>
        <w:t>1</w:t>
      </w:r>
      <w:r w:rsidRPr="00410B23">
        <w:rPr>
          <w:color w:val="000000"/>
          <w:sz w:val="24"/>
          <w:szCs w:val="24"/>
        </w:rPr>
        <w:t>.1.1 – por decurso de prazo de vigência;</w:t>
      </w:r>
    </w:p>
    <w:p w:rsidR="00E80470" w:rsidRPr="00410B23" w:rsidRDefault="00E80470" w:rsidP="00E80470">
      <w:pPr>
        <w:pStyle w:val="Cabealho"/>
        <w:tabs>
          <w:tab w:val="clear" w:pos="4419"/>
          <w:tab w:val="clear" w:pos="8838"/>
        </w:tabs>
        <w:spacing w:before="120" w:after="120"/>
        <w:jc w:val="both"/>
        <w:rPr>
          <w:color w:val="000000"/>
          <w:sz w:val="24"/>
          <w:szCs w:val="24"/>
        </w:rPr>
      </w:pPr>
      <w:r w:rsidRPr="00410B23">
        <w:rPr>
          <w:color w:val="000000"/>
          <w:sz w:val="24"/>
          <w:szCs w:val="24"/>
        </w:rPr>
        <w:t>1</w:t>
      </w:r>
      <w:r>
        <w:rPr>
          <w:color w:val="000000"/>
          <w:sz w:val="24"/>
          <w:szCs w:val="24"/>
          <w:lang w:val="pt-BR"/>
        </w:rPr>
        <w:t>1</w:t>
      </w:r>
      <w:r w:rsidRPr="00410B23">
        <w:rPr>
          <w:color w:val="000000"/>
          <w:sz w:val="24"/>
          <w:szCs w:val="24"/>
        </w:rPr>
        <w:t>.1.2 – quando não restarem fornecedores registrados;</w:t>
      </w:r>
    </w:p>
    <w:p w:rsidR="00E80470" w:rsidRDefault="00E80470" w:rsidP="00E80470">
      <w:pPr>
        <w:pStyle w:val="Cabealho"/>
        <w:tabs>
          <w:tab w:val="clear" w:pos="4419"/>
          <w:tab w:val="clear" w:pos="8838"/>
        </w:tabs>
        <w:spacing w:before="120" w:after="120"/>
        <w:jc w:val="both"/>
        <w:rPr>
          <w:color w:val="000000"/>
          <w:sz w:val="24"/>
          <w:szCs w:val="24"/>
          <w:lang w:val="pt-BR"/>
        </w:rPr>
      </w:pPr>
      <w:r w:rsidRPr="00410B23">
        <w:rPr>
          <w:color w:val="000000"/>
          <w:sz w:val="24"/>
          <w:szCs w:val="24"/>
        </w:rPr>
        <w:t>1</w:t>
      </w:r>
      <w:r>
        <w:rPr>
          <w:color w:val="000000"/>
          <w:sz w:val="24"/>
          <w:szCs w:val="24"/>
          <w:lang w:val="pt-BR"/>
        </w:rPr>
        <w:t>1</w:t>
      </w:r>
      <w:r w:rsidRPr="00410B23">
        <w:rPr>
          <w:color w:val="000000"/>
          <w:sz w:val="24"/>
          <w:szCs w:val="24"/>
        </w:rPr>
        <w:t>.1.3 – pel</w:t>
      </w:r>
      <w:r w:rsidRPr="00410B23">
        <w:rPr>
          <w:bCs/>
          <w:color w:val="000000"/>
          <w:sz w:val="24"/>
          <w:szCs w:val="24"/>
        </w:rPr>
        <w:t>o Municipio</w:t>
      </w:r>
      <w:r w:rsidRPr="00410B23">
        <w:rPr>
          <w:color w:val="000000"/>
          <w:sz w:val="24"/>
          <w:szCs w:val="24"/>
        </w:rPr>
        <w:t xml:space="preserve"> de Bom Jardim, quando caracterizado o interesse público.</w:t>
      </w:r>
    </w:p>
    <w:p w:rsidR="00E80470" w:rsidRPr="007C79EA" w:rsidRDefault="00E80470" w:rsidP="00E80470">
      <w:pPr>
        <w:spacing w:before="120" w:after="120"/>
        <w:jc w:val="both"/>
        <w:rPr>
          <w:b/>
          <w:color w:val="000000"/>
          <w:sz w:val="24"/>
          <w:szCs w:val="24"/>
        </w:rPr>
      </w:pPr>
      <w:r w:rsidRPr="007C79EA">
        <w:rPr>
          <w:b/>
          <w:color w:val="000000"/>
          <w:sz w:val="24"/>
          <w:szCs w:val="24"/>
        </w:rPr>
        <w:t>1</w:t>
      </w:r>
      <w:r>
        <w:rPr>
          <w:b/>
          <w:color w:val="000000"/>
          <w:sz w:val="24"/>
          <w:szCs w:val="24"/>
        </w:rPr>
        <w:t>2</w:t>
      </w:r>
      <w:r w:rsidRPr="007C79EA">
        <w:rPr>
          <w:b/>
          <w:color w:val="000000"/>
          <w:sz w:val="24"/>
          <w:szCs w:val="24"/>
        </w:rPr>
        <w:t xml:space="preserve"> </w:t>
      </w:r>
      <w:r>
        <w:rPr>
          <w:b/>
          <w:color w:val="000000"/>
          <w:sz w:val="24"/>
          <w:szCs w:val="24"/>
        </w:rPr>
        <w:t>–</w:t>
      </w:r>
      <w:r w:rsidRPr="007C79EA">
        <w:rPr>
          <w:b/>
          <w:color w:val="000000"/>
          <w:sz w:val="24"/>
          <w:szCs w:val="24"/>
        </w:rPr>
        <w:t xml:space="preserve"> TRANSMISSÃO DE DOCUMENTOS</w:t>
      </w:r>
    </w:p>
    <w:p w:rsidR="00E80470" w:rsidRPr="007C79EA" w:rsidRDefault="00E80470" w:rsidP="00E80470">
      <w:pPr>
        <w:spacing w:before="120" w:after="120"/>
        <w:jc w:val="both"/>
        <w:rPr>
          <w:color w:val="000000"/>
          <w:sz w:val="24"/>
          <w:szCs w:val="24"/>
        </w:rPr>
      </w:pPr>
      <w:r w:rsidRPr="007C79EA">
        <w:rPr>
          <w:color w:val="000000"/>
          <w:sz w:val="24"/>
          <w:szCs w:val="24"/>
        </w:rPr>
        <w:t>A troca eventual de documentos e cartas entre a CONTRATANTE e a CONTRATADA, será feita através de protocolo. Nenhuma outra forma será considerada como prova de entrega de documentos ou cartas.</w:t>
      </w:r>
    </w:p>
    <w:p w:rsidR="00E80470" w:rsidRPr="007C79EA" w:rsidRDefault="00E80470" w:rsidP="00E80470">
      <w:pPr>
        <w:spacing w:before="120" w:after="120"/>
        <w:jc w:val="both"/>
        <w:rPr>
          <w:color w:val="000000"/>
          <w:sz w:val="24"/>
          <w:szCs w:val="24"/>
        </w:rPr>
      </w:pPr>
      <w:r w:rsidRPr="007C79EA">
        <w:rPr>
          <w:b/>
          <w:color w:val="000000"/>
          <w:sz w:val="24"/>
          <w:szCs w:val="24"/>
        </w:rPr>
        <w:t>1</w:t>
      </w:r>
      <w:r>
        <w:rPr>
          <w:b/>
          <w:color w:val="000000"/>
          <w:sz w:val="24"/>
          <w:szCs w:val="24"/>
        </w:rPr>
        <w:t>3</w:t>
      </w:r>
      <w:r w:rsidRPr="007C79EA">
        <w:rPr>
          <w:b/>
          <w:color w:val="000000"/>
          <w:sz w:val="24"/>
          <w:szCs w:val="24"/>
        </w:rPr>
        <w:t xml:space="preserve"> - DA PUBLICAÇÃO (ART. 61, PARÁGRAFO ÚNICO)</w:t>
      </w:r>
    </w:p>
    <w:p w:rsidR="00E80470" w:rsidRPr="007C79EA" w:rsidRDefault="00E80470" w:rsidP="00E80470">
      <w:pPr>
        <w:spacing w:before="120" w:after="120"/>
        <w:jc w:val="both"/>
        <w:rPr>
          <w:color w:val="000000"/>
          <w:sz w:val="24"/>
          <w:szCs w:val="24"/>
        </w:rPr>
      </w:pPr>
      <w:r w:rsidRPr="007C79EA">
        <w:rPr>
          <w:color w:val="000000"/>
          <w:sz w:val="24"/>
          <w:szCs w:val="24"/>
        </w:rPr>
        <w:t xml:space="preserve">A contratante deverá providenciar no prazo de até 20 dias, contatos da assinatura do presente Contrato a publicação do respectivo extrato no jornal oficial do Município.  </w:t>
      </w:r>
    </w:p>
    <w:p w:rsidR="00E80470" w:rsidRPr="007C79EA" w:rsidRDefault="00E80470" w:rsidP="00E80470">
      <w:pPr>
        <w:spacing w:before="120" w:after="120"/>
        <w:jc w:val="both"/>
        <w:rPr>
          <w:b/>
          <w:color w:val="000000"/>
          <w:sz w:val="24"/>
          <w:szCs w:val="24"/>
        </w:rPr>
      </w:pPr>
      <w:r w:rsidRPr="007C79EA">
        <w:rPr>
          <w:b/>
          <w:color w:val="000000"/>
          <w:sz w:val="24"/>
          <w:szCs w:val="24"/>
        </w:rPr>
        <w:t>1</w:t>
      </w:r>
      <w:r>
        <w:rPr>
          <w:b/>
          <w:color w:val="000000"/>
          <w:sz w:val="24"/>
          <w:szCs w:val="24"/>
        </w:rPr>
        <w:t>4</w:t>
      </w:r>
      <w:r w:rsidRPr="007C79EA">
        <w:rPr>
          <w:b/>
          <w:color w:val="000000"/>
          <w:sz w:val="24"/>
          <w:szCs w:val="24"/>
        </w:rPr>
        <w:t xml:space="preserve"> – CASOS OMISSOS (ART. 55, XII)</w:t>
      </w:r>
    </w:p>
    <w:p w:rsidR="00E80470" w:rsidRPr="007C79EA" w:rsidRDefault="00E80470" w:rsidP="00E80470">
      <w:pPr>
        <w:spacing w:before="120" w:after="120"/>
        <w:jc w:val="both"/>
        <w:rPr>
          <w:color w:val="000000"/>
          <w:sz w:val="24"/>
          <w:szCs w:val="24"/>
        </w:rPr>
      </w:pPr>
      <w:r w:rsidRPr="007C79EA">
        <w:rPr>
          <w:color w:val="000000"/>
          <w:sz w:val="24"/>
          <w:szCs w:val="24"/>
        </w:rPr>
        <w:t>Os casos omissos serão resolvidos à luz da Lei 8.666/93, e dos princípios gerais de direito.</w:t>
      </w:r>
    </w:p>
    <w:p w:rsidR="00E80470" w:rsidRPr="007C79EA" w:rsidRDefault="00E80470" w:rsidP="00E80470">
      <w:pPr>
        <w:pStyle w:val="Corpodetexto2"/>
        <w:spacing w:before="120" w:after="120"/>
        <w:rPr>
          <w:b/>
          <w:color w:val="000000"/>
          <w:sz w:val="24"/>
          <w:szCs w:val="24"/>
        </w:rPr>
      </w:pPr>
      <w:r w:rsidRPr="007C79EA">
        <w:rPr>
          <w:b/>
          <w:color w:val="000000"/>
          <w:sz w:val="24"/>
          <w:szCs w:val="24"/>
        </w:rPr>
        <w:t>1</w:t>
      </w:r>
      <w:r>
        <w:rPr>
          <w:b/>
          <w:color w:val="000000"/>
          <w:sz w:val="24"/>
          <w:szCs w:val="24"/>
        </w:rPr>
        <w:t>5</w:t>
      </w:r>
      <w:r w:rsidRPr="007C79EA">
        <w:rPr>
          <w:b/>
          <w:color w:val="000000"/>
          <w:sz w:val="24"/>
          <w:szCs w:val="24"/>
        </w:rPr>
        <w:t xml:space="preserve"> – FORO (ART. 55, § 2º)</w:t>
      </w:r>
    </w:p>
    <w:p w:rsidR="00E80470" w:rsidRPr="007C79EA" w:rsidRDefault="00E80470" w:rsidP="00E80470">
      <w:pPr>
        <w:spacing w:before="120" w:after="120"/>
        <w:jc w:val="both"/>
        <w:rPr>
          <w:color w:val="000000"/>
          <w:sz w:val="24"/>
          <w:szCs w:val="24"/>
        </w:rPr>
      </w:pPr>
      <w:r w:rsidRPr="007C79EA">
        <w:rPr>
          <w:color w:val="000000"/>
          <w:sz w:val="24"/>
          <w:szCs w:val="24"/>
        </w:rPr>
        <w:t>Fica eleito o foro da Comarca de Bom Jardim, RJ, para dirimir dúvidas ou questões oriundas do presente Contrato.</w:t>
      </w:r>
    </w:p>
    <w:p w:rsidR="00E80470" w:rsidRPr="007C79EA" w:rsidRDefault="00E80470" w:rsidP="00E80470">
      <w:pPr>
        <w:spacing w:before="120" w:after="120"/>
        <w:jc w:val="both"/>
        <w:rPr>
          <w:color w:val="000000"/>
          <w:sz w:val="24"/>
          <w:szCs w:val="24"/>
        </w:rPr>
      </w:pPr>
      <w:r w:rsidRPr="007C79EA">
        <w:rPr>
          <w:color w:val="000000"/>
          <w:sz w:val="24"/>
          <w:szCs w:val="24"/>
        </w:rPr>
        <w:t>E por estarem justas e contratadas, as partes assinam o presente instrumento contratual, em 03 (três vias) iguais e rubricadas para todos os fins de direito, na presença das testemunhas abaixo.</w:t>
      </w:r>
    </w:p>
    <w:p w:rsidR="00E80470" w:rsidRPr="007C79EA" w:rsidRDefault="00E80470" w:rsidP="00E80470">
      <w:pPr>
        <w:spacing w:before="120" w:after="120"/>
        <w:jc w:val="both"/>
        <w:rPr>
          <w:color w:val="000000"/>
          <w:sz w:val="24"/>
          <w:szCs w:val="24"/>
        </w:rPr>
      </w:pPr>
      <w:r w:rsidRPr="007C79EA">
        <w:rPr>
          <w:color w:val="000000"/>
          <w:sz w:val="24"/>
          <w:szCs w:val="24"/>
        </w:rPr>
        <w:t>Bom Jardim / RJ, XX de XXXX de 2021.</w:t>
      </w:r>
    </w:p>
    <w:p w:rsidR="00E80470" w:rsidRPr="007C79EA" w:rsidRDefault="00E80470" w:rsidP="00E80470">
      <w:pPr>
        <w:spacing w:before="120" w:after="120"/>
        <w:ind w:left="-851"/>
        <w:jc w:val="center"/>
        <w:rPr>
          <w:color w:val="000000"/>
          <w:sz w:val="24"/>
          <w:szCs w:val="24"/>
        </w:rPr>
      </w:pPr>
      <w:r w:rsidRPr="007C79EA">
        <w:rPr>
          <w:color w:val="000000"/>
          <w:sz w:val="24"/>
          <w:szCs w:val="24"/>
        </w:rPr>
        <w:t>PREFEITURA MUNICIPAL DE BOM JARDIM</w:t>
      </w:r>
    </w:p>
    <w:p w:rsidR="00E80470" w:rsidRPr="007C79EA" w:rsidRDefault="00E80470" w:rsidP="00E80470">
      <w:pPr>
        <w:spacing w:before="120" w:after="120"/>
        <w:ind w:left="-851"/>
        <w:jc w:val="center"/>
        <w:rPr>
          <w:color w:val="000000"/>
          <w:sz w:val="24"/>
          <w:szCs w:val="24"/>
        </w:rPr>
      </w:pPr>
      <w:r w:rsidRPr="007C79EA">
        <w:rPr>
          <w:color w:val="000000"/>
          <w:sz w:val="24"/>
          <w:szCs w:val="24"/>
        </w:rPr>
        <w:t>CONTRATADA</w:t>
      </w:r>
    </w:p>
    <w:p w:rsidR="00E80470" w:rsidRDefault="00E80470" w:rsidP="00E80470">
      <w:pPr>
        <w:tabs>
          <w:tab w:val="center" w:pos="4323"/>
          <w:tab w:val="left" w:pos="5760"/>
        </w:tabs>
        <w:spacing w:before="120" w:after="120"/>
        <w:ind w:left="-851"/>
        <w:rPr>
          <w:color w:val="000000"/>
          <w:sz w:val="24"/>
          <w:szCs w:val="24"/>
        </w:rPr>
      </w:pPr>
      <w:r w:rsidRPr="007C79EA">
        <w:rPr>
          <w:color w:val="000000"/>
          <w:sz w:val="24"/>
          <w:szCs w:val="24"/>
        </w:rPr>
        <w:tab/>
        <w:t>TESTEMUNHAS</w:t>
      </w:r>
      <w:r w:rsidRPr="00451664">
        <w:rPr>
          <w:color w:val="000000"/>
          <w:sz w:val="24"/>
          <w:szCs w:val="24"/>
        </w:rPr>
        <w:tab/>
      </w:r>
    </w:p>
    <w:p w:rsidR="00A728FA" w:rsidRDefault="00A728FA" w:rsidP="00B344C2">
      <w:pPr>
        <w:jc w:val="center"/>
        <w:rPr>
          <w:b/>
          <w:bCs/>
          <w:color w:val="000000"/>
          <w:sz w:val="24"/>
          <w:szCs w:val="24"/>
        </w:rPr>
      </w:pPr>
    </w:p>
    <w:p w:rsidR="00DA2BFA" w:rsidRDefault="00DA2BFA" w:rsidP="00B344C2">
      <w:pPr>
        <w:jc w:val="center"/>
        <w:rPr>
          <w:b/>
          <w:bCs/>
          <w:color w:val="000000"/>
          <w:sz w:val="24"/>
          <w:szCs w:val="24"/>
        </w:rPr>
      </w:pPr>
    </w:p>
    <w:p w:rsidR="00552995" w:rsidRDefault="00552995" w:rsidP="00B344C2">
      <w:pPr>
        <w:jc w:val="center"/>
        <w:rPr>
          <w:b/>
          <w:bCs/>
          <w:color w:val="000000"/>
          <w:sz w:val="24"/>
          <w:szCs w:val="24"/>
        </w:rPr>
      </w:pPr>
    </w:p>
    <w:p w:rsidR="00DA2BFA" w:rsidRPr="00451664" w:rsidRDefault="00DA2BFA" w:rsidP="00BB76DD">
      <w:pPr>
        <w:spacing w:before="120" w:after="120"/>
        <w:jc w:val="center"/>
        <w:rPr>
          <w:b/>
          <w:color w:val="000000"/>
          <w:sz w:val="24"/>
          <w:szCs w:val="24"/>
        </w:rPr>
      </w:pPr>
      <w:r w:rsidRPr="00451664">
        <w:rPr>
          <w:b/>
          <w:color w:val="000000"/>
          <w:sz w:val="24"/>
          <w:szCs w:val="24"/>
        </w:rPr>
        <w:lastRenderedPageBreak/>
        <w:t>EDITAL</w:t>
      </w:r>
    </w:p>
    <w:p w:rsidR="00DA2BFA" w:rsidRPr="00451664" w:rsidRDefault="00DA2BFA" w:rsidP="00BB76DD">
      <w:pPr>
        <w:spacing w:before="120" w:after="120"/>
        <w:jc w:val="center"/>
        <w:rPr>
          <w:b/>
          <w:color w:val="000000"/>
          <w:sz w:val="24"/>
          <w:szCs w:val="24"/>
        </w:rPr>
      </w:pPr>
      <w:r w:rsidRPr="00451664">
        <w:rPr>
          <w:b/>
          <w:color w:val="000000"/>
          <w:sz w:val="24"/>
          <w:szCs w:val="24"/>
        </w:rPr>
        <w:t xml:space="preserve">PREGÃO PRESENCIAL PARA REGISTRO DE PREÇOS Nº </w:t>
      </w:r>
      <w:r w:rsidR="004D0AD6">
        <w:rPr>
          <w:b/>
          <w:color w:val="000000"/>
          <w:sz w:val="24"/>
          <w:szCs w:val="24"/>
        </w:rPr>
        <w:t>024</w:t>
      </w:r>
      <w:r w:rsidRPr="00451664">
        <w:rPr>
          <w:b/>
          <w:color w:val="000000"/>
          <w:sz w:val="24"/>
          <w:szCs w:val="24"/>
        </w:rPr>
        <w:t>/20</w:t>
      </w:r>
      <w:r>
        <w:rPr>
          <w:b/>
          <w:color w:val="000000"/>
          <w:sz w:val="24"/>
          <w:szCs w:val="24"/>
        </w:rPr>
        <w:t>21</w:t>
      </w:r>
    </w:p>
    <w:p w:rsidR="00DA2BFA" w:rsidRDefault="00DA2BFA" w:rsidP="00BB76DD">
      <w:pPr>
        <w:spacing w:before="120" w:after="120"/>
        <w:jc w:val="center"/>
        <w:rPr>
          <w:b/>
          <w:color w:val="000000"/>
          <w:sz w:val="24"/>
          <w:szCs w:val="24"/>
        </w:rPr>
      </w:pPr>
      <w:r w:rsidRPr="00451664">
        <w:rPr>
          <w:b/>
          <w:color w:val="000000"/>
          <w:sz w:val="24"/>
          <w:szCs w:val="24"/>
        </w:rPr>
        <w:t>ATA DE REGISTRO DE PREÇOS</w:t>
      </w:r>
      <w:r>
        <w:rPr>
          <w:b/>
          <w:color w:val="000000"/>
          <w:sz w:val="24"/>
          <w:szCs w:val="24"/>
        </w:rPr>
        <w:t xml:space="preserve"> </w:t>
      </w:r>
    </w:p>
    <w:p w:rsidR="00DA2BFA" w:rsidRDefault="00DA2BFA" w:rsidP="00BB76DD">
      <w:pPr>
        <w:spacing w:before="120" w:after="120"/>
        <w:jc w:val="center"/>
        <w:rPr>
          <w:b/>
          <w:color w:val="000000"/>
          <w:sz w:val="24"/>
          <w:szCs w:val="24"/>
        </w:rPr>
      </w:pPr>
      <w:r>
        <w:rPr>
          <w:b/>
          <w:color w:val="000000"/>
          <w:sz w:val="24"/>
          <w:szCs w:val="24"/>
        </w:rPr>
        <w:t>ANEXO III</w:t>
      </w:r>
    </w:p>
    <w:p w:rsidR="00DA2BFA" w:rsidRPr="00CC1E95" w:rsidRDefault="00DA2BFA" w:rsidP="00BB76DD">
      <w:pPr>
        <w:spacing w:before="120" w:after="120"/>
        <w:jc w:val="center"/>
        <w:rPr>
          <w:b/>
          <w:color w:val="000000"/>
          <w:sz w:val="24"/>
          <w:szCs w:val="24"/>
          <w:u w:val="single"/>
        </w:rPr>
      </w:pPr>
      <w:r w:rsidRPr="00CC1E95">
        <w:rPr>
          <w:b/>
          <w:color w:val="000000"/>
          <w:sz w:val="24"/>
          <w:szCs w:val="24"/>
          <w:u w:val="single"/>
        </w:rPr>
        <w:t xml:space="preserve">SECRETARIA MUNICIPAL DE </w:t>
      </w:r>
      <w:r>
        <w:rPr>
          <w:b/>
          <w:color w:val="000000"/>
          <w:sz w:val="24"/>
          <w:szCs w:val="24"/>
          <w:u w:val="single"/>
        </w:rPr>
        <w:t>OBRAS E INFRAESTRUTURA</w:t>
      </w:r>
    </w:p>
    <w:p w:rsidR="00DA2BFA" w:rsidRPr="00451664" w:rsidRDefault="00DA2BFA" w:rsidP="00BB76DD">
      <w:pPr>
        <w:spacing w:before="120" w:after="120"/>
        <w:jc w:val="center"/>
        <w:rPr>
          <w:b/>
          <w:color w:val="000000"/>
          <w:sz w:val="24"/>
          <w:szCs w:val="24"/>
        </w:rPr>
      </w:pPr>
      <w:r w:rsidRPr="00451664">
        <w:rPr>
          <w:b/>
          <w:color w:val="000000"/>
          <w:sz w:val="24"/>
          <w:szCs w:val="24"/>
        </w:rPr>
        <w:t>ANEXO III</w:t>
      </w:r>
      <w:r>
        <w:rPr>
          <w:b/>
          <w:color w:val="000000"/>
          <w:sz w:val="24"/>
          <w:szCs w:val="24"/>
        </w:rPr>
        <w:t xml:space="preserve"> - D</w:t>
      </w:r>
    </w:p>
    <w:p w:rsidR="00DA2BFA" w:rsidRDefault="00DA2BFA" w:rsidP="000D3FCF">
      <w:pPr>
        <w:pStyle w:val="Corpodetexto3"/>
        <w:spacing w:before="120" w:after="120"/>
        <w:ind w:left="-284"/>
        <w:jc w:val="both"/>
        <w:rPr>
          <w:color w:val="000000"/>
          <w:sz w:val="24"/>
          <w:szCs w:val="24"/>
        </w:rPr>
      </w:pPr>
      <w:r w:rsidRPr="00451664">
        <w:rPr>
          <w:color w:val="000000"/>
          <w:sz w:val="24"/>
          <w:szCs w:val="24"/>
        </w:rPr>
        <w:t xml:space="preserve">Aos __________ dias do mês de __________ do ano de______________, na Comissão de Licitações e Compras, registram-se os preços da Empresa ________________, com sede na ___________, inscrita no CNPJ sob o nº ________________________, neste ato representada pelo seu ___________________, ________________, portador da carteira de Identidade nº ________________________________________, órgão expedidor ___________, CPF nº_______________. Constitui </w:t>
      </w:r>
      <w:r w:rsidRPr="00A051F2">
        <w:rPr>
          <w:color w:val="000000"/>
          <w:sz w:val="24"/>
          <w:szCs w:val="24"/>
        </w:rPr>
        <w:t>objeto desta Licitação o Registro de Eventual e futura aquisição de gêneros alimentícios para consumo diário de café da manhã dos funcinários da Secretaria Municipal de Obras e Infraestrutura e da Secretaria de Agricultura</w:t>
      </w:r>
      <w:r w:rsidR="000D3FCF" w:rsidRPr="00A051F2">
        <w:rPr>
          <w:color w:val="000000"/>
          <w:sz w:val="24"/>
          <w:szCs w:val="24"/>
        </w:rPr>
        <w:t xml:space="preserve"> e EVENTUAL LANCHE DA TARDE para os funcionários da Secretaria Municipal de Obras e Infraestrutura</w:t>
      </w:r>
      <w:r w:rsidRPr="00A051F2">
        <w:rPr>
          <w:color w:val="000000"/>
          <w:sz w:val="24"/>
          <w:szCs w:val="24"/>
        </w:rPr>
        <w:t xml:space="preserve">, nos termos e condições estabelecidas neste instrumento, decorrente do Pregão Presencial para Registro de Preços nº </w:t>
      </w:r>
      <w:r w:rsidR="004D0AD6">
        <w:rPr>
          <w:color w:val="000000"/>
          <w:sz w:val="24"/>
          <w:szCs w:val="24"/>
        </w:rPr>
        <w:t>024</w:t>
      </w:r>
      <w:r w:rsidRPr="00A051F2">
        <w:rPr>
          <w:color w:val="000000"/>
          <w:sz w:val="24"/>
          <w:szCs w:val="24"/>
        </w:rPr>
        <w:t xml:space="preserve">/2021, Processo nº </w:t>
      </w:r>
      <w:r w:rsidR="00E22ACF" w:rsidRPr="00A051F2">
        <w:rPr>
          <w:color w:val="000000"/>
          <w:sz w:val="24"/>
          <w:szCs w:val="24"/>
        </w:rPr>
        <w:t>2531</w:t>
      </w:r>
      <w:r w:rsidRPr="00A051F2">
        <w:rPr>
          <w:color w:val="000000"/>
          <w:sz w:val="24"/>
          <w:szCs w:val="24"/>
        </w:rPr>
        <w:t>/21. Integram esta Ata de Registro de Preços o Termo de Proposta Comercial- Anexo II, independente de transcrição.</w:t>
      </w:r>
      <w:r w:rsidRPr="00451664">
        <w:rPr>
          <w:color w:val="000000"/>
          <w:sz w:val="24"/>
          <w:szCs w:val="24"/>
        </w:rPr>
        <w:t xml:space="preserve"> </w:t>
      </w:r>
    </w:p>
    <w:tbl>
      <w:tblPr>
        <w:tblW w:w="941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4239"/>
        <w:gridCol w:w="1608"/>
        <w:gridCol w:w="1383"/>
        <w:gridCol w:w="1463"/>
      </w:tblGrid>
      <w:tr w:rsidR="00B052BB" w:rsidRPr="00DD2BAE" w:rsidTr="00B052BB">
        <w:tc>
          <w:tcPr>
            <w:tcW w:w="723" w:type="dxa"/>
            <w:shd w:val="clear" w:color="auto" w:fill="B4C6E7"/>
            <w:vAlign w:val="center"/>
          </w:tcPr>
          <w:p w:rsidR="00B052BB" w:rsidRPr="004201E2" w:rsidRDefault="00B052BB" w:rsidP="00D115A8">
            <w:pPr>
              <w:jc w:val="center"/>
              <w:rPr>
                <w:b/>
                <w:sz w:val="22"/>
                <w:szCs w:val="22"/>
              </w:rPr>
            </w:pPr>
            <w:r w:rsidRPr="004201E2">
              <w:rPr>
                <w:b/>
                <w:sz w:val="16"/>
                <w:szCs w:val="22"/>
              </w:rPr>
              <w:t>ITEM</w:t>
            </w:r>
          </w:p>
        </w:tc>
        <w:tc>
          <w:tcPr>
            <w:tcW w:w="4239" w:type="dxa"/>
            <w:shd w:val="clear" w:color="auto" w:fill="B4C6E7"/>
            <w:vAlign w:val="center"/>
          </w:tcPr>
          <w:p w:rsidR="00B052BB" w:rsidRPr="00DD2BAE" w:rsidRDefault="00B052BB" w:rsidP="00D115A8">
            <w:pPr>
              <w:jc w:val="center"/>
              <w:rPr>
                <w:b/>
                <w:sz w:val="16"/>
                <w:szCs w:val="16"/>
              </w:rPr>
            </w:pPr>
            <w:r w:rsidRPr="00DD2BAE">
              <w:rPr>
                <w:b/>
                <w:sz w:val="16"/>
                <w:szCs w:val="16"/>
              </w:rPr>
              <w:t>DESCRIÇÃO/ESPECIFICAÇÃO</w:t>
            </w:r>
          </w:p>
        </w:tc>
        <w:tc>
          <w:tcPr>
            <w:tcW w:w="1608" w:type="dxa"/>
            <w:shd w:val="clear" w:color="auto" w:fill="B4C6E7"/>
            <w:vAlign w:val="center"/>
          </w:tcPr>
          <w:p w:rsidR="00B052BB" w:rsidRPr="00DD2BAE" w:rsidRDefault="00B052BB" w:rsidP="00D115A8">
            <w:pPr>
              <w:jc w:val="center"/>
              <w:rPr>
                <w:b/>
                <w:sz w:val="16"/>
                <w:szCs w:val="16"/>
              </w:rPr>
            </w:pPr>
            <w:r w:rsidRPr="00DD2BAE">
              <w:rPr>
                <w:b/>
                <w:sz w:val="16"/>
                <w:szCs w:val="16"/>
              </w:rPr>
              <w:t>UNIDADE DE</w:t>
            </w:r>
          </w:p>
          <w:p w:rsidR="00B052BB" w:rsidRPr="00DD2BAE" w:rsidRDefault="00B052BB" w:rsidP="00D115A8">
            <w:pPr>
              <w:jc w:val="center"/>
              <w:rPr>
                <w:b/>
                <w:sz w:val="16"/>
                <w:szCs w:val="16"/>
              </w:rPr>
            </w:pPr>
            <w:r w:rsidRPr="00DD2BAE">
              <w:rPr>
                <w:b/>
                <w:sz w:val="16"/>
                <w:szCs w:val="16"/>
              </w:rPr>
              <w:t>MEDIDA</w:t>
            </w:r>
          </w:p>
        </w:tc>
        <w:tc>
          <w:tcPr>
            <w:tcW w:w="1383" w:type="dxa"/>
            <w:shd w:val="clear" w:color="auto" w:fill="B4C6E7"/>
            <w:vAlign w:val="center"/>
          </w:tcPr>
          <w:p w:rsidR="00B052BB" w:rsidRPr="00DD2BAE" w:rsidRDefault="00B052BB" w:rsidP="00C4673C">
            <w:pPr>
              <w:jc w:val="center"/>
              <w:rPr>
                <w:b/>
                <w:sz w:val="16"/>
                <w:szCs w:val="16"/>
              </w:rPr>
            </w:pPr>
            <w:r w:rsidRPr="00DD2BAE">
              <w:rPr>
                <w:b/>
                <w:sz w:val="16"/>
                <w:szCs w:val="16"/>
              </w:rPr>
              <w:t>QUANT. MÁX.</w:t>
            </w:r>
          </w:p>
        </w:tc>
        <w:tc>
          <w:tcPr>
            <w:tcW w:w="1463" w:type="dxa"/>
            <w:shd w:val="clear" w:color="auto" w:fill="B4C6E7"/>
            <w:vAlign w:val="center"/>
          </w:tcPr>
          <w:p w:rsidR="00B052BB" w:rsidRPr="00DD2BAE" w:rsidRDefault="00B052BB" w:rsidP="00D115A8">
            <w:pPr>
              <w:jc w:val="center"/>
              <w:rPr>
                <w:b/>
                <w:sz w:val="14"/>
                <w:szCs w:val="16"/>
              </w:rPr>
            </w:pPr>
            <w:r w:rsidRPr="00DD2BAE">
              <w:rPr>
                <w:b/>
                <w:sz w:val="14"/>
                <w:szCs w:val="16"/>
              </w:rPr>
              <w:t>VALOR UNITÁRIO</w:t>
            </w:r>
          </w:p>
          <w:p w:rsidR="00B052BB" w:rsidRPr="00DD2BAE" w:rsidRDefault="00B052BB" w:rsidP="00D115A8">
            <w:pPr>
              <w:jc w:val="center"/>
              <w:rPr>
                <w:b/>
                <w:sz w:val="14"/>
                <w:szCs w:val="16"/>
              </w:rPr>
            </w:pPr>
            <w:r w:rsidRPr="00DD2BAE">
              <w:rPr>
                <w:b/>
                <w:sz w:val="14"/>
                <w:szCs w:val="16"/>
              </w:rPr>
              <w:t>(R$)</w:t>
            </w:r>
          </w:p>
        </w:tc>
      </w:tr>
      <w:tr w:rsidR="00475661" w:rsidRPr="00DA2BFA" w:rsidTr="00B052BB">
        <w:tc>
          <w:tcPr>
            <w:tcW w:w="723" w:type="dxa"/>
            <w:shd w:val="clear" w:color="auto" w:fill="auto"/>
            <w:vAlign w:val="center"/>
          </w:tcPr>
          <w:p w:rsidR="00475661" w:rsidRPr="00475661" w:rsidRDefault="00475661" w:rsidP="00A43E57">
            <w:pPr>
              <w:ind w:right="-108" w:hanging="142"/>
              <w:jc w:val="center"/>
              <w:rPr>
                <w:b/>
                <w:sz w:val="20"/>
                <w:szCs w:val="22"/>
              </w:rPr>
            </w:pPr>
            <w:r w:rsidRPr="00475661">
              <w:rPr>
                <w:b/>
                <w:sz w:val="20"/>
                <w:szCs w:val="22"/>
              </w:rPr>
              <w:t>01</w:t>
            </w:r>
          </w:p>
        </w:tc>
        <w:tc>
          <w:tcPr>
            <w:tcW w:w="4239" w:type="dxa"/>
            <w:shd w:val="clear" w:color="auto" w:fill="auto"/>
            <w:vAlign w:val="bottom"/>
          </w:tcPr>
          <w:p w:rsidR="00475661" w:rsidRPr="00475661" w:rsidRDefault="00475661" w:rsidP="003C767A">
            <w:pPr>
              <w:pStyle w:val="Default"/>
              <w:tabs>
                <w:tab w:val="left" w:pos="0"/>
              </w:tabs>
              <w:jc w:val="both"/>
              <w:rPr>
                <w:sz w:val="20"/>
                <w:szCs w:val="20"/>
              </w:rPr>
            </w:pPr>
            <w:r w:rsidRPr="00475661">
              <w:rPr>
                <w:color w:val="00000A"/>
                <w:sz w:val="20"/>
                <w:szCs w:val="20"/>
              </w:rPr>
              <w:t>PÃO francês 50g - Deverão ser acondicionados em sacos atóxicos, resistente e transparente de forma que o produto seja entregue íntegro. O produto deverá apresentar validade mínima de 5 dias após data de entrega.</w:t>
            </w:r>
          </w:p>
        </w:tc>
        <w:tc>
          <w:tcPr>
            <w:tcW w:w="1608" w:type="dxa"/>
            <w:shd w:val="clear" w:color="auto" w:fill="auto"/>
            <w:vAlign w:val="center"/>
          </w:tcPr>
          <w:p w:rsidR="00475661" w:rsidRPr="00C1187F" w:rsidRDefault="00475661" w:rsidP="003C767A">
            <w:pPr>
              <w:pStyle w:val="Default"/>
              <w:tabs>
                <w:tab w:val="left" w:pos="0"/>
              </w:tabs>
              <w:jc w:val="center"/>
              <w:rPr>
                <w:sz w:val="20"/>
                <w:szCs w:val="20"/>
              </w:rPr>
            </w:pPr>
            <w:r w:rsidRPr="00C1187F">
              <w:rPr>
                <w:sz w:val="20"/>
                <w:szCs w:val="20"/>
              </w:rPr>
              <w:t>Kg</w:t>
            </w:r>
          </w:p>
        </w:tc>
        <w:tc>
          <w:tcPr>
            <w:tcW w:w="1383" w:type="dxa"/>
            <w:shd w:val="clear" w:color="auto" w:fill="auto"/>
            <w:vAlign w:val="center"/>
          </w:tcPr>
          <w:p w:rsidR="00475661" w:rsidRPr="00C1187F" w:rsidRDefault="00475661" w:rsidP="003C767A">
            <w:pPr>
              <w:pStyle w:val="Standard"/>
              <w:suppressAutoHyphens w:val="0"/>
              <w:jc w:val="center"/>
              <w:rPr>
                <w:rFonts w:cs="Times New Roman"/>
                <w:sz w:val="20"/>
                <w:szCs w:val="20"/>
                <w:lang w:eastAsia="pt-BR"/>
              </w:rPr>
            </w:pPr>
            <w:r w:rsidRPr="00C1187F">
              <w:rPr>
                <w:rFonts w:cs="Times New Roman"/>
                <w:sz w:val="20"/>
                <w:szCs w:val="20"/>
                <w:lang w:eastAsia="pt-BR"/>
              </w:rPr>
              <w:t>1.490</w:t>
            </w:r>
          </w:p>
        </w:tc>
        <w:tc>
          <w:tcPr>
            <w:tcW w:w="1463" w:type="dxa"/>
            <w:shd w:val="clear" w:color="auto" w:fill="auto"/>
            <w:vAlign w:val="center"/>
          </w:tcPr>
          <w:p w:rsidR="00475661" w:rsidRPr="00DA2BFA" w:rsidRDefault="00475661" w:rsidP="00A43E57">
            <w:pPr>
              <w:jc w:val="center"/>
              <w:rPr>
                <w:b/>
                <w:sz w:val="14"/>
              </w:rPr>
            </w:pPr>
          </w:p>
        </w:tc>
      </w:tr>
      <w:tr w:rsidR="00475661" w:rsidRPr="00DA2BFA" w:rsidTr="00B052BB">
        <w:tc>
          <w:tcPr>
            <w:tcW w:w="723" w:type="dxa"/>
            <w:shd w:val="clear" w:color="auto" w:fill="auto"/>
            <w:vAlign w:val="center"/>
          </w:tcPr>
          <w:p w:rsidR="00475661" w:rsidRPr="00475661" w:rsidRDefault="00475661" w:rsidP="00A43E57">
            <w:pPr>
              <w:ind w:right="-108" w:hanging="142"/>
              <w:jc w:val="center"/>
              <w:rPr>
                <w:b/>
                <w:sz w:val="20"/>
                <w:szCs w:val="22"/>
              </w:rPr>
            </w:pPr>
            <w:r w:rsidRPr="00475661">
              <w:rPr>
                <w:b/>
                <w:sz w:val="20"/>
                <w:szCs w:val="22"/>
              </w:rPr>
              <w:t>02</w:t>
            </w:r>
          </w:p>
        </w:tc>
        <w:tc>
          <w:tcPr>
            <w:tcW w:w="4239" w:type="dxa"/>
            <w:shd w:val="clear" w:color="auto" w:fill="auto"/>
            <w:vAlign w:val="bottom"/>
          </w:tcPr>
          <w:p w:rsidR="00475661" w:rsidRPr="00475661" w:rsidRDefault="00475661" w:rsidP="003C767A">
            <w:pPr>
              <w:pStyle w:val="Standard"/>
              <w:suppressAutoHyphens w:val="0"/>
              <w:rPr>
                <w:sz w:val="20"/>
                <w:szCs w:val="20"/>
                <w:lang w:eastAsia="pt-BR"/>
              </w:rPr>
            </w:pPr>
            <w:r w:rsidRPr="00475661">
              <w:rPr>
                <w:sz w:val="20"/>
                <w:szCs w:val="20"/>
                <w:lang w:eastAsia="pt-BR"/>
              </w:rPr>
              <w:t>Leite Tipo A -</w:t>
            </w:r>
            <w:r w:rsidRPr="00475661">
              <w:rPr>
                <w:color w:val="000000"/>
                <w:sz w:val="20"/>
                <w:szCs w:val="20"/>
                <w:lang w:eastAsia="pt-BR"/>
              </w:rPr>
              <w:t xml:space="preserve"> cor, aroma e odor característico, não rançoso, acondicionado em embalagem  tipo  plástica, contendo 1 litro, com identificação na embalagem (rótulo) dos ingredientes, valor nutricional, peso, fornecedor, data de fabricação e validade. O produto deverá possuir selo de inspeção do órgão competente. Validade mínima de 03 (três) meses a contar da data de entrega</w:t>
            </w:r>
          </w:p>
        </w:tc>
        <w:tc>
          <w:tcPr>
            <w:tcW w:w="1608" w:type="dxa"/>
            <w:shd w:val="clear" w:color="auto" w:fill="auto"/>
            <w:vAlign w:val="center"/>
          </w:tcPr>
          <w:p w:rsidR="00475661" w:rsidRPr="00C1187F" w:rsidRDefault="00475661" w:rsidP="003C767A">
            <w:pPr>
              <w:pStyle w:val="Standard"/>
              <w:suppressAutoHyphens w:val="0"/>
              <w:jc w:val="center"/>
              <w:rPr>
                <w:rFonts w:cs="Times New Roman"/>
                <w:sz w:val="20"/>
                <w:szCs w:val="20"/>
                <w:lang w:eastAsia="pt-BR"/>
              </w:rPr>
            </w:pPr>
            <w:r w:rsidRPr="00C1187F">
              <w:rPr>
                <w:rFonts w:cs="Times New Roman"/>
                <w:sz w:val="20"/>
                <w:szCs w:val="20"/>
                <w:lang w:eastAsia="pt-BR"/>
              </w:rPr>
              <w:t>Cx. 1 Litro</w:t>
            </w:r>
          </w:p>
        </w:tc>
        <w:tc>
          <w:tcPr>
            <w:tcW w:w="1383" w:type="dxa"/>
            <w:shd w:val="clear" w:color="auto" w:fill="auto"/>
            <w:vAlign w:val="center"/>
          </w:tcPr>
          <w:p w:rsidR="00475661" w:rsidRPr="00C1187F" w:rsidRDefault="00475661" w:rsidP="003C767A">
            <w:pPr>
              <w:pStyle w:val="Standard"/>
              <w:suppressAutoHyphens w:val="0"/>
              <w:jc w:val="center"/>
              <w:rPr>
                <w:rFonts w:cs="Times New Roman"/>
                <w:sz w:val="20"/>
                <w:szCs w:val="20"/>
                <w:lang w:eastAsia="pt-BR"/>
              </w:rPr>
            </w:pPr>
            <w:r w:rsidRPr="00C1187F">
              <w:rPr>
                <w:rFonts w:cs="Times New Roman"/>
                <w:sz w:val="20"/>
                <w:szCs w:val="20"/>
                <w:lang w:eastAsia="pt-BR"/>
              </w:rPr>
              <w:t>3.000</w:t>
            </w:r>
          </w:p>
        </w:tc>
        <w:tc>
          <w:tcPr>
            <w:tcW w:w="1463" w:type="dxa"/>
            <w:shd w:val="clear" w:color="auto" w:fill="auto"/>
            <w:vAlign w:val="center"/>
          </w:tcPr>
          <w:p w:rsidR="00475661" w:rsidRPr="00DA2BFA" w:rsidRDefault="00475661" w:rsidP="00A43E57">
            <w:pPr>
              <w:jc w:val="center"/>
              <w:rPr>
                <w:b/>
                <w:sz w:val="14"/>
              </w:rPr>
            </w:pPr>
          </w:p>
        </w:tc>
      </w:tr>
      <w:tr w:rsidR="00475661" w:rsidRPr="00DA2BFA" w:rsidTr="00B052BB">
        <w:tc>
          <w:tcPr>
            <w:tcW w:w="723" w:type="dxa"/>
            <w:shd w:val="clear" w:color="auto" w:fill="auto"/>
            <w:vAlign w:val="center"/>
          </w:tcPr>
          <w:p w:rsidR="00475661" w:rsidRPr="00475661" w:rsidRDefault="00475661" w:rsidP="00A43E57">
            <w:pPr>
              <w:ind w:right="-108" w:hanging="142"/>
              <w:jc w:val="center"/>
              <w:rPr>
                <w:b/>
                <w:sz w:val="20"/>
                <w:szCs w:val="22"/>
              </w:rPr>
            </w:pPr>
            <w:r w:rsidRPr="00475661">
              <w:rPr>
                <w:b/>
                <w:sz w:val="20"/>
                <w:szCs w:val="22"/>
              </w:rPr>
              <w:t>03</w:t>
            </w:r>
          </w:p>
        </w:tc>
        <w:tc>
          <w:tcPr>
            <w:tcW w:w="4239" w:type="dxa"/>
            <w:shd w:val="clear" w:color="auto" w:fill="auto"/>
            <w:vAlign w:val="bottom"/>
          </w:tcPr>
          <w:p w:rsidR="00475661" w:rsidRPr="00475661" w:rsidRDefault="00475661" w:rsidP="003C767A">
            <w:pPr>
              <w:pStyle w:val="Standard"/>
              <w:suppressAutoHyphens w:val="0"/>
              <w:jc w:val="both"/>
              <w:rPr>
                <w:sz w:val="20"/>
                <w:szCs w:val="20"/>
                <w:lang w:eastAsia="pt-BR"/>
              </w:rPr>
            </w:pPr>
            <w:r w:rsidRPr="00475661">
              <w:rPr>
                <w:color w:val="000000"/>
                <w:sz w:val="20"/>
                <w:szCs w:val="20"/>
                <w:lang w:eastAsia="pt-BR"/>
              </w:rPr>
              <w:t>Margarina cremosa, com sal, no mínimo 65% de lipídeos e 0% de gorduras trans, embalada em potes de plástico de 500g, enriquecida de vitaminas; apresentação, aspecto, cheiro, sabor e cor peculiares, isenta de ranço e de bolores; embalagem primária com identificação do produto, especificação dos ingredientes, informação nutricional, prazo de validade, peso líquido e rotulagem de acordo com a legislação.</w:t>
            </w:r>
          </w:p>
        </w:tc>
        <w:tc>
          <w:tcPr>
            <w:tcW w:w="1608" w:type="dxa"/>
            <w:shd w:val="clear" w:color="auto" w:fill="auto"/>
            <w:vAlign w:val="center"/>
          </w:tcPr>
          <w:p w:rsidR="00475661" w:rsidRPr="00C1187F" w:rsidRDefault="00475661" w:rsidP="003C767A">
            <w:pPr>
              <w:pStyle w:val="Standard"/>
              <w:suppressAutoHyphens w:val="0"/>
              <w:jc w:val="center"/>
              <w:rPr>
                <w:rFonts w:cs="Times New Roman"/>
                <w:sz w:val="20"/>
                <w:szCs w:val="20"/>
                <w:lang w:eastAsia="pt-BR"/>
              </w:rPr>
            </w:pPr>
            <w:r w:rsidRPr="00C1187F">
              <w:rPr>
                <w:rFonts w:cs="Times New Roman"/>
                <w:sz w:val="20"/>
                <w:szCs w:val="20"/>
                <w:lang w:eastAsia="pt-BR"/>
              </w:rPr>
              <w:t>Embalagem 500g</w:t>
            </w:r>
          </w:p>
        </w:tc>
        <w:tc>
          <w:tcPr>
            <w:tcW w:w="1383" w:type="dxa"/>
            <w:shd w:val="clear" w:color="auto" w:fill="auto"/>
            <w:vAlign w:val="center"/>
          </w:tcPr>
          <w:p w:rsidR="00475661" w:rsidRPr="00C1187F" w:rsidRDefault="00475661" w:rsidP="003C767A">
            <w:pPr>
              <w:pStyle w:val="Standard"/>
              <w:suppressAutoHyphens w:val="0"/>
              <w:jc w:val="center"/>
              <w:rPr>
                <w:rFonts w:cs="Times New Roman"/>
                <w:sz w:val="20"/>
                <w:szCs w:val="20"/>
                <w:lang w:eastAsia="pt-BR"/>
              </w:rPr>
            </w:pPr>
            <w:r w:rsidRPr="00C1187F">
              <w:rPr>
                <w:rFonts w:cs="Times New Roman"/>
                <w:sz w:val="20"/>
                <w:szCs w:val="20"/>
                <w:lang w:eastAsia="pt-BR"/>
              </w:rPr>
              <w:t>1.200</w:t>
            </w:r>
          </w:p>
        </w:tc>
        <w:tc>
          <w:tcPr>
            <w:tcW w:w="1463" w:type="dxa"/>
            <w:shd w:val="clear" w:color="auto" w:fill="auto"/>
            <w:vAlign w:val="center"/>
          </w:tcPr>
          <w:p w:rsidR="00475661" w:rsidRPr="00DA2BFA" w:rsidRDefault="00475661" w:rsidP="00A43E57">
            <w:pPr>
              <w:jc w:val="center"/>
              <w:rPr>
                <w:b/>
                <w:sz w:val="14"/>
              </w:rPr>
            </w:pPr>
          </w:p>
        </w:tc>
      </w:tr>
      <w:tr w:rsidR="00475661" w:rsidRPr="00DA2BFA" w:rsidTr="00B052BB">
        <w:tc>
          <w:tcPr>
            <w:tcW w:w="723" w:type="dxa"/>
            <w:shd w:val="clear" w:color="auto" w:fill="auto"/>
            <w:vAlign w:val="center"/>
          </w:tcPr>
          <w:p w:rsidR="00475661" w:rsidRPr="00475661" w:rsidRDefault="00475661" w:rsidP="00A43E57">
            <w:pPr>
              <w:ind w:right="-108" w:hanging="142"/>
              <w:jc w:val="center"/>
              <w:rPr>
                <w:b/>
                <w:sz w:val="20"/>
                <w:szCs w:val="22"/>
              </w:rPr>
            </w:pPr>
            <w:r w:rsidRPr="00475661">
              <w:rPr>
                <w:b/>
                <w:sz w:val="20"/>
                <w:szCs w:val="22"/>
              </w:rPr>
              <w:t>04</w:t>
            </w:r>
          </w:p>
        </w:tc>
        <w:tc>
          <w:tcPr>
            <w:tcW w:w="4239" w:type="dxa"/>
            <w:shd w:val="clear" w:color="auto" w:fill="auto"/>
            <w:vAlign w:val="bottom"/>
          </w:tcPr>
          <w:p w:rsidR="00475661" w:rsidRPr="00475661" w:rsidRDefault="00475661" w:rsidP="003C767A">
            <w:pPr>
              <w:pStyle w:val="Standard"/>
              <w:suppressAutoHyphens w:val="0"/>
              <w:jc w:val="both"/>
              <w:rPr>
                <w:color w:val="000000"/>
                <w:sz w:val="20"/>
                <w:szCs w:val="20"/>
                <w:lang w:eastAsia="pt-BR"/>
              </w:rPr>
            </w:pPr>
            <w:r w:rsidRPr="00475661">
              <w:rPr>
                <w:color w:val="000000"/>
                <w:sz w:val="20"/>
                <w:szCs w:val="20"/>
                <w:lang w:eastAsia="pt-BR"/>
              </w:rPr>
              <w:t>Café em pó tipo 1, tradicional, torrado e moído, com certificado de selo de pureza ABIC, acondicionado em embalagem de polietileno resistente, atóxica, tipo almofada, contendo 500 gramas, certificado com selo de pureza ABIC, com identificação na embalagem (rótulo) dos ingredientes, valor nutricional, peso, fornecedor, data de fabricação e validade. Isento de sujidades, parasitas, larvas e material estranho. Validade mínima de 04 (quatro) meses a contar da data de entrega.</w:t>
            </w:r>
          </w:p>
        </w:tc>
        <w:tc>
          <w:tcPr>
            <w:tcW w:w="1608" w:type="dxa"/>
            <w:shd w:val="clear" w:color="auto" w:fill="auto"/>
            <w:vAlign w:val="center"/>
          </w:tcPr>
          <w:p w:rsidR="00475661" w:rsidRPr="00C1187F" w:rsidRDefault="00475661" w:rsidP="003C767A">
            <w:pPr>
              <w:pStyle w:val="Standard"/>
              <w:suppressAutoHyphens w:val="0"/>
              <w:jc w:val="center"/>
              <w:rPr>
                <w:rFonts w:cs="Times New Roman"/>
                <w:color w:val="000000"/>
                <w:sz w:val="20"/>
                <w:szCs w:val="20"/>
                <w:lang w:eastAsia="pt-BR"/>
              </w:rPr>
            </w:pPr>
            <w:r w:rsidRPr="00C1187F">
              <w:rPr>
                <w:rFonts w:cs="Times New Roman"/>
                <w:color w:val="000000"/>
                <w:sz w:val="20"/>
                <w:szCs w:val="20"/>
                <w:lang w:eastAsia="pt-BR"/>
              </w:rPr>
              <w:t>Embalagem 500g</w:t>
            </w:r>
          </w:p>
        </w:tc>
        <w:tc>
          <w:tcPr>
            <w:tcW w:w="1383" w:type="dxa"/>
            <w:shd w:val="clear" w:color="auto" w:fill="auto"/>
            <w:vAlign w:val="center"/>
          </w:tcPr>
          <w:p w:rsidR="00475661" w:rsidRPr="00C1187F" w:rsidRDefault="00475661" w:rsidP="003C767A">
            <w:pPr>
              <w:pStyle w:val="Standard"/>
              <w:suppressAutoHyphens w:val="0"/>
              <w:jc w:val="center"/>
              <w:rPr>
                <w:rFonts w:cs="Times New Roman"/>
                <w:sz w:val="20"/>
                <w:szCs w:val="20"/>
                <w:lang w:eastAsia="pt-BR"/>
              </w:rPr>
            </w:pPr>
            <w:r w:rsidRPr="00C1187F">
              <w:rPr>
                <w:rFonts w:cs="Times New Roman"/>
                <w:sz w:val="20"/>
                <w:szCs w:val="20"/>
                <w:lang w:eastAsia="pt-BR"/>
              </w:rPr>
              <w:t>1.000</w:t>
            </w:r>
          </w:p>
        </w:tc>
        <w:tc>
          <w:tcPr>
            <w:tcW w:w="1463" w:type="dxa"/>
            <w:shd w:val="clear" w:color="auto" w:fill="auto"/>
            <w:vAlign w:val="center"/>
          </w:tcPr>
          <w:p w:rsidR="00475661" w:rsidRPr="00DA2BFA" w:rsidRDefault="00475661" w:rsidP="00A43E57">
            <w:pPr>
              <w:jc w:val="center"/>
              <w:rPr>
                <w:b/>
                <w:sz w:val="14"/>
              </w:rPr>
            </w:pPr>
          </w:p>
        </w:tc>
      </w:tr>
      <w:tr w:rsidR="00475661" w:rsidRPr="00DA2BFA" w:rsidTr="00B052BB">
        <w:tc>
          <w:tcPr>
            <w:tcW w:w="723" w:type="dxa"/>
            <w:shd w:val="clear" w:color="auto" w:fill="auto"/>
            <w:vAlign w:val="center"/>
          </w:tcPr>
          <w:p w:rsidR="00475661" w:rsidRPr="00475661" w:rsidRDefault="00475661" w:rsidP="00A43E57">
            <w:pPr>
              <w:ind w:right="-108" w:hanging="142"/>
              <w:jc w:val="center"/>
              <w:rPr>
                <w:b/>
                <w:sz w:val="20"/>
                <w:szCs w:val="22"/>
              </w:rPr>
            </w:pPr>
            <w:r w:rsidRPr="00475661">
              <w:rPr>
                <w:b/>
                <w:sz w:val="20"/>
                <w:szCs w:val="22"/>
              </w:rPr>
              <w:t>05</w:t>
            </w:r>
          </w:p>
        </w:tc>
        <w:tc>
          <w:tcPr>
            <w:tcW w:w="4239" w:type="dxa"/>
            <w:shd w:val="clear" w:color="auto" w:fill="auto"/>
            <w:vAlign w:val="bottom"/>
          </w:tcPr>
          <w:p w:rsidR="00475661" w:rsidRPr="00475661" w:rsidRDefault="00475661" w:rsidP="003C767A">
            <w:pPr>
              <w:pStyle w:val="Standard"/>
              <w:suppressAutoHyphens w:val="0"/>
              <w:jc w:val="both"/>
              <w:rPr>
                <w:color w:val="000000"/>
                <w:sz w:val="20"/>
                <w:szCs w:val="20"/>
                <w:lang w:eastAsia="pt-BR"/>
              </w:rPr>
            </w:pPr>
            <w:r w:rsidRPr="00475661">
              <w:rPr>
                <w:color w:val="000000"/>
                <w:sz w:val="20"/>
                <w:szCs w:val="20"/>
                <w:lang w:eastAsia="pt-BR"/>
              </w:rPr>
              <w:t xml:space="preserve">Açúcar Cristal, acondicionado em embalagem resistente de polietileno atóxico transparente, contendo 05 kg, com identificação na embalagem (rótulo) dos ingredientes, valor nutricional, peso, </w:t>
            </w:r>
            <w:r w:rsidRPr="00475661">
              <w:rPr>
                <w:color w:val="000000"/>
                <w:sz w:val="20"/>
                <w:szCs w:val="20"/>
                <w:lang w:eastAsia="pt-BR"/>
              </w:rPr>
              <w:lastRenderedPageBreak/>
              <w:t>fornecedor, data de fabricação e validade. Isento de fermentação, sujidades, parasitas, larvas e material estranho. Apresentando cor, odor e sabor característicos. Validade mínima de 12 (doze) meses, a contar da data de entrega.</w:t>
            </w:r>
          </w:p>
        </w:tc>
        <w:tc>
          <w:tcPr>
            <w:tcW w:w="1608" w:type="dxa"/>
            <w:shd w:val="clear" w:color="auto" w:fill="auto"/>
            <w:vAlign w:val="center"/>
          </w:tcPr>
          <w:p w:rsidR="00475661" w:rsidRPr="00C1187F" w:rsidRDefault="00475661" w:rsidP="003C767A">
            <w:pPr>
              <w:pStyle w:val="Standard"/>
              <w:suppressAutoHyphens w:val="0"/>
              <w:jc w:val="center"/>
              <w:rPr>
                <w:rFonts w:cs="Times New Roman"/>
                <w:color w:val="000000"/>
                <w:sz w:val="20"/>
                <w:szCs w:val="20"/>
                <w:lang w:eastAsia="pt-BR"/>
              </w:rPr>
            </w:pPr>
            <w:r w:rsidRPr="00C1187F">
              <w:rPr>
                <w:rFonts w:cs="Times New Roman"/>
                <w:color w:val="000000"/>
                <w:sz w:val="20"/>
                <w:szCs w:val="20"/>
                <w:lang w:eastAsia="pt-BR"/>
              </w:rPr>
              <w:lastRenderedPageBreak/>
              <w:t>Embalagem  5kg</w:t>
            </w:r>
          </w:p>
        </w:tc>
        <w:tc>
          <w:tcPr>
            <w:tcW w:w="1383" w:type="dxa"/>
            <w:shd w:val="clear" w:color="auto" w:fill="auto"/>
            <w:vAlign w:val="center"/>
          </w:tcPr>
          <w:p w:rsidR="00475661" w:rsidRPr="00C1187F" w:rsidRDefault="00475661" w:rsidP="003C767A">
            <w:pPr>
              <w:pStyle w:val="Standard"/>
              <w:suppressAutoHyphens w:val="0"/>
              <w:jc w:val="center"/>
              <w:rPr>
                <w:rFonts w:cs="Times New Roman"/>
                <w:sz w:val="20"/>
                <w:szCs w:val="20"/>
                <w:lang w:eastAsia="pt-BR"/>
              </w:rPr>
            </w:pPr>
            <w:r w:rsidRPr="00C1187F">
              <w:rPr>
                <w:rFonts w:cs="Times New Roman"/>
                <w:sz w:val="20"/>
                <w:szCs w:val="20"/>
                <w:lang w:eastAsia="pt-BR"/>
              </w:rPr>
              <w:t>200</w:t>
            </w:r>
          </w:p>
        </w:tc>
        <w:tc>
          <w:tcPr>
            <w:tcW w:w="1463" w:type="dxa"/>
            <w:shd w:val="clear" w:color="auto" w:fill="auto"/>
            <w:vAlign w:val="center"/>
          </w:tcPr>
          <w:p w:rsidR="00475661" w:rsidRPr="00DA2BFA" w:rsidRDefault="00475661" w:rsidP="00A43E57">
            <w:pPr>
              <w:jc w:val="center"/>
              <w:rPr>
                <w:b/>
                <w:sz w:val="14"/>
              </w:rPr>
            </w:pPr>
          </w:p>
        </w:tc>
      </w:tr>
      <w:tr w:rsidR="00475661" w:rsidRPr="00DA2BFA" w:rsidTr="00B052BB">
        <w:tc>
          <w:tcPr>
            <w:tcW w:w="723" w:type="dxa"/>
            <w:shd w:val="clear" w:color="auto" w:fill="auto"/>
            <w:vAlign w:val="center"/>
          </w:tcPr>
          <w:p w:rsidR="00475661" w:rsidRPr="00475661" w:rsidRDefault="00475661" w:rsidP="00A43E57">
            <w:pPr>
              <w:ind w:right="-108" w:hanging="142"/>
              <w:jc w:val="center"/>
              <w:rPr>
                <w:b/>
                <w:sz w:val="20"/>
                <w:szCs w:val="22"/>
              </w:rPr>
            </w:pPr>
            <w:r w:rsidRPr="00475661">
              <w:rPr>
                <w:b/>
                <w:sz w:val="20"/>
                <w:szCs w:val="22"/>
              </w:rPr>
              <w:lastRenderedPageBreak/>
              <w:t>06</w:t>
            </w:r>
          </w:p>
        </w:tc>
        <w:tc>
          <w:tcPr>
            <w:tcW w:w="4239" w:type="dxa"/>
            <w:shd w:val="clear" w:color="auto" w:fill="auto"/>
            <w:vAlign w:val="bottom"/>
          </w:tcPr>
          <w:p w:rsidR="00475661" w:rsidRPr="00475661" w:rsidRDefault="00475661" w:rsidP="003C767A">
            <w:pPr>
              <w:pStyle w:val="Standard"/>
              <w:suppressAutoHyphens w:val="0"/>
              <w:jc w:val="both"/>
              <w:rPr>
                <w:color w:val="000000"/>
                <w:sz w:val="20"/>
                <w:szCs w:val="20"/>
                <w:lang w:eastAsia="pt-BR"/>
              </w:rPr>
            </w:pPr>
            <w:r w:rsidRPr="00475661">
              <w:rPr>
                <w:sz w:val="20"/>
                <w:szCs w:val="20"/>
                <w:shd w:val="clear" w:color="auto" w:fill="FFFFFF"/>
              </w:rPr>
              <w:t>Mortadela, cozido, composição: sem toucinho em cubos, apresentação: fatiado, estado de conservação: resfriado(a)</w:t>
            </w:r>
          </w:p>
        </w:tc>
        <w:tc>
          <w:tcPr>
            <w:tcW w:w="1608" w:type="dxa"/>
            <w:shd w:val="clear" w:color="auto" w:fill="auto"/>
            <w:vAlign w:val="center"/>
          </w:tcPr>
          <w:p w:rsidR="00475661" w:rsidRPr="00C1187F" w:rsidRDefault="00475661" w:rsidP="003C767A">
            <w:pPr>
              <w:pStyle w:val="Standard"/>
              <w:suppressAutoHyphens w:val="0"/>
              <w:jc w:val="center"/>
              <w:rPr>
                <w:rFonts w:cs="Times New Roman"/>
                <w:color w:val="000000"/>
                <w:sz w:val="20"/>
                <w:szCs w:val="20"/>
                <w:lang w:eastAsia="pt-BR"/>
              </w:rPr>
            </w:pPr>
            <w:r w:rsidRPr="00C1187F">
              <w:rPr>
                <w:rFonts w:cs="Times New Roman"/>
                <w:color w:val="000000"/>
                <w:sz w:val="20"/>
                <w:szCs w:val="20"/>
                <w:lang w:eastAsia="pt-BR"/>
              </w:rPr>
              <w:t>Kg</w:t>
            </w:r>
          </w:p>
        </w:tc>
        <w:tc>
          <w:tcPr>
            <w:tcW w:w="1383" w:type="dxa"/>
            <w:shd w:val="clear" w:color="auto" w:fill="auto"/>
            <w:vAlign w:val="center"/>
          </w:tcPr>
          <w:p w:rsidR="00475661" w:rsidRPr="00C1187F" w:rsidRDefault="00475661" w:rsidP="003C767A">
            <w:pPr>
              <w:pStyle w:val="Standard"/>
              <w:suppressAutoHyphens w:val="0"/>
              <w:jc w:val="center"/>
              <w:rPr>
                <w:rFonts w:cs="Times New Roman"/>
                <w:sz w:val="20"/>
                <w:szCs w:val="20"/>
                <w:lang w:eastAsia="pt-BR"/>
              </w:rPr>
            </w:pPr>
            <w:r w:rsidRPr="00C1187F">
              <w:rPr>
                <w:rFonts w:cs="Times New Roman"/>
                <w:sz w:val="20"/>
                <w:szCs w:val="20"/>
                <w:lang w:eastAsia="pt-BR"/>
              </w:rPr>
              <w:t>180</w:t>
            </w:r>
          </w:p>
        </w:tc>
        <w:tc>
          <w:tcPr>
            <w:tcW w:w="1463" w:type="dxa"/>
            <w:shd w:val="clear" w:color="auto" w:fill="auto"/>
            <w:vAlign w:val="center"/>
          </w:tcPr>
          <w:p w:rsidR="00475661" w:rsidRPr="00DA2BFA" w:rsidRDefault="00475661" w:rsidP="00A43E57">
            <w:pPr>
              <w:jc w:val="center"/>
              <w:rPr>
                <w:b/>
                <w:sz w:val="14"/>
              </w:rPr>
            </w:pPr>
          </w:p>
        </w:tc>
      </w:tr>
      <w:tr w:rsidR="00475661" w:rsidRPr="00DA2BFA" w:rsidTr="00B052BB">
        <w:tc>
          <w:tcPr>
            <w:tcW w:w="723" w:type="dxa"/>
            <w:shd w:val="clear" w:color="auto" w:fill="auto"/>
            <w:vAlign w:val="center"/>
          </w:tcPr>
          <w:p w:rsidR="00475661" w:rsidRPr="00475661" w:rsidRDefault="00475661" w:rsidP="00A43E57">
            <w:pPr>
              <w:ind w:right="-108" w:hanging="142"/>
              <w:jc w:val="center"/>
              <w:rPr>
                <w:b/>
                <w:sz w:val="20"/>
                <w:szCs w:val="22"/>
              </w:rPr>
            </w:pPr>
            <w:r w:rsidRPr="00475661">
              <w:rPr>
                <w:b/>
                <w:sz w:val="20"/>
                <w:szCs w:val="22"/>
              </w:rPr>
              <w:t>07</w:t>
            </w:r>
          </w:p>
        </w:tc>
        <w:tc>
          <w:tcPr>
            <w:tcW w:w="4239" w:type="dxa"/>
            <w:shd w:val="clear" w:color="auto" w:fill="auto"/>
            <w:vAlign w:val="bottom"/>
          </w:tcPr>
          <w:p w:rsidR="00475661" w:rsidRPr="00475661" w:rsidRDefault="00475661" w:rsidP="003C767A">
            <w:pPr>
              <w:pStyle w:val="Standard"/>
              <w:suppressAutoHyphens w:val="0"/>
              <w:jc w:val="both"/>
              <w:rPr>
                <w:sz w:val="20"/>
                <w:szCs w:val="20"/>
                <w:shd w:val="clear" w:color="auto" w:fill="FFFFFF"/>
              </w:rPr>
            </w:pPr>
            <w:r w:rsidRPr="00475661">
              <w:rPr>
                <w:b/>
                <w:sz w:val="20"/>
                <w:szCs w:val="20"/>
              </w:rPr>
              <w:t>REFRIGERANTE</w:t>
            </w:r>
            <w:r w:rsidRPr="00475661">
              <w:rPr>
                <w:sz w:val="20"/>
                <w:szCs w:val="20"/>
              </w:rPr>
              <w:t>, refrigerante de cola</w:t>
            </w:r>
          </w:p>
        </w:tc>
        <w:tc>
          <w:tcPr>
            <w:tcW w:w="1608" w:type="dxa"/>
            <w:shd w:val="clear" w:color="auto" w:fill="auto"/>
            <w:vAlign w:val="center"/>
          </w:tcPr>
          <w:p w:rsidR="00475661" w:rsidRPr="00C1187F" w:rsidRDefault="00475661" w:rsidP="003C767A">
            <w:pPr>
              <w:pStyle w:val="Standard"/>
              <w:suppressAutoHyphens w:val="0"/>
              <w:jc w:val="center"/>
              <w:rPr>
                <w:rFonts w:cs="Times New Roman"/>
                <w:color w:val="000000"/>
                <w:sz w:val="20"/>
                <w:szCs w:val="20"/>
                <w:lang w:eastAsia="pt-BR"/>
              </w:rPr>
            </w:pPr>
            <w:r w:rsidRPr="00C1187F">
              <w:rPr>
                <w:rFonts w:cs="Times New Roman"/>
                <w:color w:val="000000"/>
                <w:sz w:val="20"/>
                <w:szCs w:val="20"/>
                <w:lang w:eastAsia="pt-BR"/>
              </w:rPr>
              <w:t>Embalagem 2 Litros</w:t>
            </w:r>
          </w:p>
        </w:tc>
        <w:tc>
          <w:tcPr>
            <w:tcW w:w="1383" w:type="dxa"/>
            <w:shd w:val="clear" w:color="auto" w:fill="auto"/>
            <w:vAlign w:val="center"/>
          </w:tcPr>
          <w:p w:rsidR="00475661" w:rsidRPr="00C1187F" w:rsidRDefault="00475661" w:rsidP="003C767A">
            <w:pPr>
              <w:pStyle w:val="Standard"/>
              <w:suppressAutoHyphens w:val="0"/>
              <w:jc w:val="center"/>
              <w:rPr>
                <w:rFonts w:cs="Times New Roman"/>
                <w:sz w:val="20"/>
                <w:szCs w:val="20"/>
                <w:lang w:eastAsia="pt-BR"/>
              </w:rPr>
            </w:pPr>
            <w:r w:rsidRPr="00C1187F">
              <w:rPr>
                <w:rFonts w:cs="Times New Roman"/>
                <w:sz w:val="20"/>
                <w:szCs w:val="20"/>
                <w:lang w:eastAsia="pt-BR"/>
              </w:rPr>
              <w:t>1.080</w:t>
            </w:r>
          </w:p>
        </w:tc>
        <w:tc>
          <w:tcPr>
            <w:tcW w:w="1463" w:type="dxa"/>
            <w:shd w:val="clear" w:color="auto" w:fill="auto"/>
            <w:vAlign w:val="center"/>
          </w:tcPr>
          <w:p w:rsidR="00475661" w:rsidRPr="00DA2BFA" w:rsidRDefault="00475661" w:rsidP="00A43E57">
            <w:pPr>
              <w:jc w:val="center"/>
              <w:rPr>
                <w:b/>
                <w:sz w:val="14"/>
              </w:rPr>
            </w:pPr>
          </w:p>
        </w:tc>
      </w:tr>
    </w:tbl>
    <w:p w:rsidR="00DA2BFA" w:rsidRDefault="00DA2BFA" w:rsidP="00BB76DD">
      <w:pPr>
        <w:spacing w:before="120" w:after="120"/>
        <w:jc w:val="both"/>
        <w:rPr>
          <w:b/>
          <w:sz w:val="24"/>
        </w:rPr>
      </w:pPr>
      <w:r>
        <w:rPr>
          <w:b/>
          <w:sz w:val="24"/>
        </w:rPr>
        <w:t>1</w:t>
      </w:r>
      <w:r w:rsidRPr="00F973D0">
        <w:rPr>
          <w:b/>
          <w:sz w:val="24"/>
        </w:rPr>
        <w:t xml:space="preserve"> – </w:t>
      </w:r>
      <w:r w:rsidRPr="00890BAB">
        <w:rPr>
          <w:b/>
          <w:sz w:val="24"/>
        </w:rPr>
        <w:t>DINÂMICA DE EXECUÇÃO E RECEBIMENTO DO CONTRATO</w:t>
      </w:r>
      <w:r>
        <w:rPr>
          <w:b/>
          <w:sz w:val="24"/>
        </w:rPr>
        <w:t xml:space="preserve">, </w:t>
      </w:r>
      <w:r w:rsidRPr="00332492">
        <w:rPr>
          <w:b/>
          <w:sz w:val="24"/>
        </w:rPr>
        <w:t>DURAÇÃO, ALTERAÇÃO, CANCELAMENTO E REVOGAÇÃO DA ATA DE REGISTRO DE PREÇOS</w:t>
      </w:r>
      <w:r w:rsidR="004753C5">
        <w:rPr>
          <w:b/>
          <w:sz w:val="24"/>
        </w:rPr>
        <w:t xml:space="preserve">, </w:t>
      </w:r>
      <w:r w:rsidR="004753C5" w:rsidRPr="004753C5">
        <w:rPr>
          <w:b/>
          <w:sz w:val="24"/>
        </w:rPr>
        <w:t>DETALHAMENTO DO OBJETO</w:t>
      </w:r>
    </w:p>
    <w:p w:rsidR="00DA2BFA" w:rsidRPr="00213CFA" w:rsidRDefault="00DA2BFA" w:rsidP="00BB76DD">
      <w:pPr>
        <w:spacing w:before="120" w:after="120"/>
        <w:jc w:val="both"/>
        <w:rPr>
          <w:sz w:val="24"/>
        </w:rPr>
      </w:pPr>
      <w:r w:rsidRPr="00213CFA">
        <w:rPr>
          <w:sz w:val="24"/>
        </w:rPr>
        <w:t>1.1 – DINÂMICA DE EXECUÇÃO E RECEBIMENTO DO CONTRATO</w:t>
      </w:r>
    </w:p>
    <w:p w:rsidR="004753C5" w:rsidRPr="00A051F2" w:rsidRDefault="004753C5" w:rsidP="00BB76DD">
      <w:pPr>
        <w:spacing w:before="120" w:after="120"/>
        <w:jc w:val="both"/>
        <w:rPr>
          <w:color w:val="000000"/>
          <w:sz w:val="24"/>
        </w:rPr>
      </w:pPr>
      <w:r>
        <w:rPr>
          <w:sz w:val="24"/>
        </w:rPr>
        <w:t>1.1</w:t>
      </w:r>
      <w:r w:rsidRPr="004753C5">
        <w:rPr>
          <w:sz w:val="24"/>
        </w:rPr>
        <w:t xml:space="preserve">.1 – A Administração emitirá por escrito ordem de fornecimento, com a quantidade e identificação dos bens que serão fornecidos, o local de fornecimento, o prazo máximo para a </w:t>
      </w:r>
      <w:r w:rsidRPr="00A051F2">
        <w:rPr>
          <w:color w:val="000000"/>
          <w:sz w:val="24"/>
        </w:rPr>
        <w:t>entrega, a identificação e assinatura do gestor responsável pela emissão da ordem e a identificação da pessoa jurídica a que se destina a ordem.</w:t>
      </w:r>
    </w:p>
    <w:p w:rsidR="000D3FCF" w:rsidRPr="00A051F2" w:rsidRDefault="00E80470" w:rsidP="000D3FCF">
      <w:pPr>
        <w:spacing w:before="120" w:after="120"/>
        <w:jc w:val="both"/>
        <w:rPr>
          <w:color w:val="000000"/>
          <w:sz w:val="24"/>
        </w:rPr>
      </w:pPr>
      <w:r w:rsidRPr="00A051F2">
        <w:rPr>
          <w:color w:val="000000"/>
          <w:sz w:val="24"/>
        </w:rPr>
        <w:t>1.1</w:t>
      </w:r>
      <w:r w:rsidR="000D3FCF" w:rsidRPr="00A051F2">
        <w:rPr>
          <w:color w:val="000000"/>
          <w:sz w:val="24"/>
        </w:rPr>
        <w:t>.2 –</w:t>
      </w:r>
      <w:r w:rsidRPr="00A051F2">
        <w:rPr>
          <w:color w:val="000000"/>
          <w:sz w:val="24"/>
        </w:rPr>
        <w:t xml:space="preserve"> </w:t>
      </w:r>
      <w:r w:rsidR="000D3FCF" w:rsidRPr="00A051F2">
        <w:rPr>
          <w:color w:val="000000"/>
          <w:sz w:val="24"/>
        </w:rPr>
        <w:t>A CONTRATADA entregará os objetos, conforme Ordem de Fornecimento, no SETOR REQUISITANTE, situado na Rua Humberto Neves, s/n- Bairro Bom Destino – Bom Jardim/RJ– Antiga Comave - Tel: (22) 2566-2583, de segunda a sexta-feira, das 7 às 11 h e de 12 às 16 horas. e será recebido pela fiscalização ou por pessoa do CONTRATANTE autorizada para tal.</w:t>
      </w:r>
    </w:p>
    <w:p w:rsidR="000D3FCF" w:rsidRPr="00A051F2" w:rsidRDefault="00E80470" w:rsidP="000D3FCF">
      <w:pPr>
        <w:spacing w:before="120" w:after="120"/>
        <w:jc w:val="both"/>
        <w:rPr>
          <w:color w:val="000000"/>
          <w:sz w:val="24"/>
        </w:rPr>
      </w:pPr>
      <w:r w:rsidRPr="00A051F2">
        <w:rPr>
          <w:color w:val="000000"/>
          <w:sz w:val="24"/>
        </w:rPr>
        <w:t>1.1</w:t>
      </w:r>
      <w:r w:rsidR="000D3FCF" w:rsidRPr="00A051F2">
        <w:rPr>
          <w:color w:val="000000"/>
          <w:sz w:val="24"/>
        </w:rPr>
        <w:t>.2.1 – A entrega do Pão francês para o CAFÉ DA MANHÃ será diária, às 7h da manhã, no endereço constante no item 4.2</w:t>
      </w:r>
      <w:r w:rsidRPr="00A051F2">
        <w:rPr>
          <w:color w:val="000000"/>
          <w:sz w:val="24"/>
        </w:rPr>
        <w:t xml:space="preserve"> do termo de referência</w:t>
      </w:r>
      <w:r w:rsidR="000D3FCF" w:rsidRPr="00A051F2">
        <w:rPr>
          <w:color w:val="000000"/>
          <w:sz w:val="24"/>
        </w:rPr>
        <w:t>.</w:t>
      </w:r>
    </w:p>
    <w:p w:rsidR="004753C5" w:rsidRPr="00A051F2" w:rsidRDefault="004753C5" w:rsidP="00BB76DD">
      <w:pPr>
        <w:spacing w:before="120" w:after="120"/>
        <w:jc w:val="both"/>
        <w:rPr>
          <w:color w:val="000000"/>
          <w:sz w:val="24"/>
        </w:rPr>
      </w:pPr>
      <w:r w:rsidRPr="00A051F2">
        <w:rPr>
          <w:color w:val="000000"/>
          <w:sz w:val="24"/>
        </w:rPr>
        <w:t>1.1.3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mediante justificativa.</w:t>
      </w:r>
    </w:p>
    <w:p w:rsidR="004753C5" w:rsidRPr="00A051F2" w:rsidRDefault="004753C5" w:rsidP="00BB76DD">
      <w:pPr>
        <w:spacing w:before="120" w:after="120"/>
        <w:jc w:val="both"/>
        <w:rPr>
          <w:color w:val="000000"/>
          <w:sz w:val="24"/>
        </w:rPr>
      </w:pPr>
      <w:r w:rsidRPr="00A051F2">
        <w:rPr>
          <w:color w:val="000000"/>
          <w:sz w:val="24"/>
        </w:rPr>
        <w:t>1.1.4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4753C5" w:rsidRPr="00A051F2" w:rsidRDefault="004753C5" w:rsidP="00BB76DD">
      <w:pPr>
        <w:spacing w:before="120" w:after="120"/>
        <w:jc w:val="both"/>
        <w:rPr>
          <w:color w:val="000000"/>
          <w:sz w:val="24"/>
        </w:rPr>
      </w:pPr>
      <w:r w:rsidRPr="00A051F2">
        <w:rPr>
          <w:color w:val="000000"/>
          <w:sz w:val="24"/>
        </w:rPr>
        <w:t xml:space="preserve">1.1.5 – Os bens poderão ser rejeitados, no todo ou em parte, quando em desacordo com as especificações constantes no instrumento convocatório, em seus anexos ou na proposta, devendo ser substituídos no prazo de </w:t>
      </w:r>
      <w:r w:rsidR="000D3FCF" w:rsidRPr="00A051F2">
        <w:rPr>
          <w:color w:val="000000"/>
          <w:sz w:val="24"/>
        </w:rPr>
        <w:t>05 (cinco) dias úteis</w:t>
      </w:r>
      <w:r w:rsidRPr="00A051F2">
        <w:rPr>
          <w:color w:val="000000"/>
          <w:sz w:val="24"/>
        </w:rPr>
        <w:t xml:space="preserve">, a contar da notificação ao adjudicatário, às suas custas, sem prejuízo da aplicação das penalidades. </w:t>
      </w:r>
    </w:p>
    <w:p w:rsidR="004753C5" w:rsidRPr="004753C5" w:rsidRDefault="004753C5" w:rsidP="00BB76DD">
      <w:pPr>
        <w:spacing w:before="120" w:after="120"/>
        <w:jc w:val="both"/>
        <w:rPr>
          <w:sz w:val="24"/>
        </w:rPr>
      </w:pPr>
      <w:r w:rsidRPr="00A051F2">
        <w:rPr>
          <w:color w:val="000000"/>
          <w:sz w:val="24"/>
        </w:rPr>
        <w:t>1.1.6 – Os bens serão recebidos definitivamente no prazo de 10 (dez) dias corridos, contados do recebimento provisório, após a verificação</w:t>
      </w:r>
      <w:r w:rsidRPr="004753C5">
        <w:rPr>
          <w:sz w:val="24"/>
        </w:rPr>
        <w:t xml:space="preserve"> da qualidade e quantidade do material e consequente aceitação mediante termo circunstanciado ou ateste das notas fiscais.</w:t>
      </w:r>
    </w:p>
    <w:p w:rsidR="004753C5" w:rsidRPr="004753C5" w:rsidRDefault="004753C5" w:rsidP="00BB76DD">
      <w:pPr>
        <w:spacing w:before="120" w:after="120"/>
        <w:jc w:val="both"/>
        <w:rPr>
          <w:sz w:val="24"/>
        </w:rPr>
      </w:pPr>
      <w:r>
        <w:rPr>
          <w:sz w:val="24"/>
        </w:rPr>
        <w:t>1.1</w:t>
      </w:r>
      <w:r w:rsidRPr="004753C5">
        <w:rPr>
          <w:sz w:val="24"/>
        </w:rPr>
        <w:t>.7 – Caso a verificação de conformidade não seja procedida dentro do prazo fixado, reputar-se-á como realizada, consumando-se o recebimento definitivo no dia do esgotamento do prazo.</w:t>
      </w:r>
    </w:p>
    <w:p w:rsidR="004753C5" w:rsidRDefault="004753C5" w:rsidP="00BB76DD">
      <w:pPr>
        <w:spacing w:before="120" w:after="120"/>
        <w:jc w:val="both"/>
        <w:rPr>
          <w:sz w:val="24"/>
        </w:rPr>
      </w:pPr>
      <w:r>
        <w:rPr>
          <w:sz w:val="24"/>
        </w:rPr>
        <w:t>1.1</w:t>
      </w:r>
      <w:r w:rsidRPr="004753C5">
        <w:rPr>
          <w:sz w:val="24"/>
        </w:rPr>
        <w:t>.8 – O recebimento provisório ou definitivo do objeto não exclui a responsabilidade da CONTRATADA pelos prejuízos resultantes da incorreta execução do contrato.</w:t>
      </w:r>
    </w:p>
    <w:p w:rsidR="00DA2BFA" w:rsidRPr="00213CFA" w:rsidRDefault="00DA2BFA" w:rsidP="00BB76DD">
      <w:pPr>
        <w:spacing w:before="120" w:after="120"/>
        <w:jc w:val="both"/>
        <w:rPr>
          <w:sz w:val="24"/>
        </w:rPr>
      </w:pPr>
      <w:r w:rsidRPr="00213CFA">
        <w:rPr>
          <w:sz w:val="24"/>
        </w:rPr>
        <w:t>1.2 – DURAÇÃO, ALTERAÇÃO</w:t>
      </w:r>
      <w:r w:rsidR="00BB76DD">
        <w:rPr>
          <w:sz w:val="24"/>
        </w:rPr>
        <w:t xml:space="preserve"> E</w:t>
      </w:r>
      <w:r w:rsidRPr="00213CFA">
        <w:rPr>
          <w:sz w:val="24"/>
        </w:rPr>
        <w:t xml:space="preserve"> DA ATA DE REGISTRO DE PREÇOS</w:t>
      </w:r>
    </w:p>
    <w:p w:rsidR="004753C5" w:rsidRPr="004753C5" w:rsidRDefault="004753C5" w:rsidP="00BB76DD">
      <w:pPr>
        <w:pStyle w:val="Corpodetexto3"/>
        <w:spacing w:before="120" w:after="120"/>
        <w:jc w:val="both"/>
        <w:rPr>
          <w:sz w:val="24"/>
        </w:rPr>
      </w:pPr>
      <w:r w:rsidRPr="004753C5">
        <w:rPr>
          <w:sz w:val="24"/>
        </w:rPr>
        <w:t>1</w:t>
      </w:r>
      <w:r>
        <w:rPr>
          <w:sz w:val="24"/>
        </w:rPr>
        <w:t>.2</w:t>
      </w:r>
      <w:r w:rsidRPr="004753C5">
        <w:rPr>
          <w:sz w:val="24"/>
        </w:rPr>
        <w:t>.1 – A ata de registro de preços terá duração de 12 (doze) meses, com eficácia na forma do art. 61, parágrafo único da Lei Federal nº 8.666/93, sendo vedada sua prorrogação e com termo inicial de vigência a partir de sua assinatura.</w:t>
      </w:r>
    </w:p>
    <w:p w:rsidR="004753C5" w:rsidRPr="004753C5" w:rsidRDefault="004753C5" w:rsidP="00BB76DD">
      <w:pPr>
        <w:pStyle w:val="Corpodetexto3"/>
        <w:spacing w:before="120" w:after="120"/>
        <w:jc w:val="both"/>
        <w:rPr>
          <w:sz w:val="24"/>
        </w:rPr>
      </w:pPr>
      <w:r w:rsidRPr="004753C5">
        <w:rPr>
          <w:sz w:val="24"/>
        </w:rPr>
        <w:t>1</w:t>
      </w:r>
      <w:r>
        <w:rPr>
          <w:sz w:val="24"/>
        </w:rPr>
        <w:t>.</w:t>
      </w:r>
      <w:r w:rsidRPr="004753C5">
        <w:rPr>
          <w:sz w:val="24"/>
        </w:rPr>
        <w:t>2.2</w:t>
      </w:r>
      <w:r w:rsidR="00BB76DD">
        <w:rPr>
          <w:sz w:val="24"/>
        </w:rPr>
        <w:t xml:space="preserve"> </w:t>
      </w:r>
      <w:r w:rsidRPr="004753C5">
        <w:rPr>
          <w:sz w:val="24"/>
        </w:rPr>
        <w:t>– As contratações oriundas da ata de registro de preços terão duração idêntica a esta, observados os prazos para fornecimento e pagamento pela Administração.</w:t>
      </w:r>
    </w:p>
    <w:p w:rsidR="004753C5" w:rsidRPr="004753C5" w:rsidRDefault="004753C5" w:rsidP="00BB76DD">
      <w:pPr>
        <w:pStyle w:val="Corpodetexto3"/>
        <w:spacing w:before="120" w:after="120"/>
        <w:jc w:val="both"/>
        <w:rPr>
          <w:sz w:val="24"/>
        </w:rPr>
      </w:pPr>
      <w:r w:rsidRPr="004753C5">
        <w:rPr>
          <w:sz w:val="24"/>
        </w:rPr>
        <w:lastRenderedPageBreak/>
        <w:t>1</w:t>
      </w:r>
      <w:r>
        <w:rPr>
          <w:sz w:val="24"/>
        </w:rPr>
        <w:t>.</w:t>
      </w:r>
      <w:r w:rsidRPr="004753C5">
        <w:rPr>
          <w:sz w:val="24"/>
        </w:rPr>
        <w:t>2.2.1</w:t>
      </w:r>
      <w:r>
        <w:rPr>
          <w:sz w:val="24"/>
        </w:rPr>
        <w:t xml:space="preserve"> –</w:t>
      </w:r>
      <w:r w:rsidRPr="004753C5">
        <w:rPr>
          <w:sz w:val="24"/>
        </w:rPr>
        <w:t xml:space="preserve"> As obrigações da CONTRATADA consideram-se integralmente cumpridas quando recebido definitivamente os objetos requisitados e decorrido os prazos de garantia legal e contratual.</w:t>
      </w:r>
    </w:p>
    <w:p w:rsidR="004753C5" w:rsidRPr="004753C5" w:rsidRDefault="004753C5" w:rsidP="00BB76DD">
      <w:pPr>
        <w:pStyle w:val="Corpodetexto3"/>
        <w:spacing w:before="120" w:after="120"/>
        <w:jc w:val="both"/>
        <w:rPr>
          <w:sz w:val="24"/>
        </w:rPr>
      </w:pPr>
      <w:r w:rsidRPr="004753C5">
        <w:rPr>
          <w:sz w:val="24"/>
        </w:rPr>
        <w:t>1</w:t>
      </w:r>
      <w:r>
        <w:rPr>
          <w:sz w:val="24"/>
        </w:rPr>
        <w:t>.</w:t>
      </w:r>
      <w:r w:rsidRPr="004753C5">
        <w:rPr>
          <w:sz w:val="24"/>
        </w:rPr>
        <w:t>2.2.2</w:t>
      </w:r>
      <w:r>
        <w:rPr>
          <w:sz w:val="24"/>
        </w:rPr>
        <w:t xml:space="preserve"> –</w:t>
      </w:r>
      <w:r w:rsidRPr="004753C5">
        <w:rPr>
          <w:sz w:val="24"/>
        </w:rPr>
        <w:t xml:space="preserve"> As obrigações do CONTRATANTE consideram-se integralmente cumpridas quando concluído o pagamento pelos objetos. </w:t>
      </w:r>
    </w:p>
    <w:p w:rsidR="004753C5" w:rsidRPr="004753C5" w:rsidRDefault="004753C5" w:rsidP="00BB76DD">
      <w:pPr>
        <w:pStyle w:val="Corpodetexto3"/>
        <w:spacing w:before="120" w:after="120"/>
        <w:jc w:val="both"/>
        <w:rPr>
          <w:sz w:val="24"/>
        </w:rPr>
      </w:pPr>
      <w:r w:rsidRPr="004753C5">
        <w:rPr>
          <w:sz w:val="24"/>
        </w:rPr>
        <w:t>1</w:t>
      </w:r>
      <w:r>
        <w:rPr>
          <w:sz w:val="24"/>
        </w:rPr>
        <w:t>.</w:t>
      </w:r>
      <w:r w:rsidRPr="004753C5">
        <w:rPr>
          <w:sz w:val="24"/>
        </w:rPr>
        <w:t>2.2.2</w:t>
      </w:r>
      <w:r>
        <w:rPr>
          <w:sz w:val="24"/>
        </w:rPr>
        <w:t xml:space="preserve"> –</w:t>
      </w:r>
      <w:r w:rsidRPr="004753C5">
        <w:rPr>
          <w:sz w:val="24"/>
        </w:rPr>
        <w:t xml:space="preserve"> O prazo de duração do contrato não poderá ser prorrogado.</w:t>
      </w:r>
    </w:p>
    <w:p w:rsidR="004753C5" w:rsidRPr="004753C5" w:rsidRDefault="004753C5" w:rsidP="00BB76DD">
      <w:pPr>
        <w:pStyle w:val="Corpodetexto3"/>
        <w:spacing w:before="120" w:after="120"/>
        <w:jc w:val="both"/>
        <w:rPr>
          <w:sz w:val="24"/>
        </w:rPr>
      </w:pPr>
      <w:r w:rsidRPr="004753C5">
        <w:rPr>
          <w:sz w:val="24"/>
        </w:rPr>
        <w:t>1</w:t>
      </w:r>
      <w:r>
        <w:rPr>
          <w:sz w:val="24"/>
        </w:rPr>
        <w:t>.</w:t>
      </w:r>
      <w:r w:rsidRPr="004753C5">
        <w:rPr>
          <w:sz w:val="24"/>
        </w:rPr>
        <w:t>2.3 – As obrigações disciplinadas na ata de registro de preços e no instrumento convocatório poderão ser alteradas por comum acordo das partes, após justificativa da Administração, nas seguintes hipóteses:</w:t>
      </w:r>
    </w:p>
    <w:p w:rsidR="004753C5" w:rsidRPr="004753C5" w:rsidRDefault="004753C5" w:rsidP="00BB76DD">
      <w:pPr>
        <w:pStyle w:val="Corpodetexto3"/>
        <w:spacing w:before="120" w:after="120"/>
        <w:jc w:val="both"/>
        <w:rPr>
          <w:sz w:val="24"/>
        </w:rPr>
      </w:pPr>
      <w:r w:rsidRPr="004753C5">
        <w:rPr>
          <w:sz w:val="24"/>
        </w:rPr>
        <w:t>1</w:t>
      </w:r>
      <w:r>
        <w:rPr>
          <w:sz w:val="24"/>
        </w:rPr>
        <w:t>.</w:t>
      </w:r>
      <w:r w:rsidRPr="004753C5">
        <w:rPr>
          <w:sz w:val="24"/>
        </w:rPr>
        <w:t>2.3.1 – Quando conveniente a substituição de garantia de execução;</w:t>
      </w:r>
    </w:p>
    <w:p w:rsidR="004753C5" w:rsidRPr="004753C5" w:rsidRDefault="004753C5" w:rsidP="00BB76DD">
      <w:pPr>
        <w:pStyle w:val="Corpodetexto3"/>
        <w:spacing w:before="120" w:after="120"/>
        <w:jc w:val="both"/>
        <w:rPr>
          <w:sz w:val="24"/>
        </w:rPr>
      </w:pPr>
      <w:r w:rsidRPr="004753C5">
        <w:rPr>
          <w:sz w:val="24"/>
        </w:rPr>
        <w:t>1</w:t>
      </w:r>
      <w:r>
        <w:rPr>
          <w:sz w:val="24"/>
        </w:rPr>
        <w:t>.</w:t>
      </w:r>
      <w:r w:rsidRPr="004753C5">
        <w:rPr>
          <w:sz w:val="24"/>
        </w:rPr>
        <w:t>2.3.2 – Quando necessária a modificação da forma de fornecimento ou da dinâmica de execução, em razão da verificação técnica de inaplicabilidade dos termos originais;</w:t>
      </w:r>
    </w:p>
    <w:p w:rsidR="004753C5" w:rsidRPr="004753C5" w:rsidRDefault="004753C5" w:rsidP="00BB76DD">
      <w:pPr>
        <w:pStyle w:val="Corpodetexto3"/>
        <w:spacing w:before="120" w:after="120"/>
        <w:jc w:val="both"/>
        <w:rPr>
          <w:sz w:val="24"/>
        </w:rPr>
      </w:pPr>
      <w:r w:rsidRPr="004753C5">
        <w:rPr>
          <w:sz w:val="24"/>
        </w:rPr>
        <w:t>1</w:t>
      </w:r>
      <w:r>
        <w:rPr>
          <w:sz w:val="24"/>
        </w:rPr>
        <w:t>.</w:t>
      </w:r>
      <w:r w:rsidRPr="004753C5">
        <w:rPr>
          <w:sz w:val="24"/>
        </w:rPr>
        <w:t>2.3.3 – Quando necessária a modificação da forma de pagamento, por imposição de circunstâncias supervenientes, mantido o valor inicial atualizado, sendo vedada a antecipação do pagamento sem a correspondente contraprestação do fornecimento;</w:t>
      </w:r>
    </w:p>
    <w:p w:rsidR="004753C5" w:rsidRPr="004753C5" w:rsidRDefault="004753C5" w:rsidP="00BB76DD">
      <w:pPr>
        <w:pStyle w:val="Corpodetexto3"/>
        <w:spacing w:before="120" w:after="120"/>
        <w:jc w:val="both"/>
        <w:rPr>
          <w:sz w:val="24"/>
        </w:rPr>
      </w:pPr>
      <w:r w:rsidRPr="004753C5">
        <w:rPr>
          <w:sz w:val="24"/>
        </w:rPr>
        <w:t>1</w:t>
      </w:r>
      <w:r>
        <w:rPr>
          <w:sz w:val="24"/>
        </w:rPr>
        <w:t>.</w:t>
      </w:r>
      <w:r w:rsidRPr="004753C5">
        <w:rPr>
          <w:sz w:val="24"/>
        </w:rPr>
        <w:t>2.3.4 – Para restabelecer a relação que as partes pactuaram inicialmente entre os encargos da CONTRATADA e a retribuição da Administração para a justa remuneração</w:t>
      </w:r>
      <w:r w:rsidRPr="004753C5">
        <w:rPr>
          <w:sz w:val="24"/>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DA2BFA" w:rsidRDefault="00DA2BFA" w:rsidP="00BB76DD">
      <w:pPr>
        <w:pStyle w:val="Corpodetexto3"/>
        <w:spacing w:before="120" w:after="120"/>
        <w:jc w:val="both"/>
        <w:rPr>
          <w:color w:val="000000"/>
          <w:sz w:val="24"/>
          <w:szCs w:val="24"/>
        </w:rPr>
      </w:pPr>
      <w:r>
        <w:rPr>
          <w:color w:val="000000"/>
          <w:sz w:val="24"/>
          <w:szCs w:val="24"/>
        </w:rPr>
        <w:t>1.3 – DETALHAMENTO DO OBJETO</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3034"/>
        <w:gridCol w:w="1559"/>
        <w:gridCol w:w="1276"/>
        <w:gridCol w:w="1418"/>
        <w:gridCol w:w="1559"/>
      </w:tblGrid>
      <w:tr w:rsidR="00475661" w:rsidRPr="004D57F7" w:rsidTr="00475661">
        <w:tc>
          <w:tcPr>
            <w:tcW w:w="794" w:type="dxa"/>
            <w:shd w:val="clear" w:color="auto" w:fill="B4C6E7"/>
            <w:vAlign w:val="center"/>
          </w:tcPr>
          <w:p w:rsidR="00475661" w:rsidRPr="004201E2" w:rsidRDefault="00475661" w:rsidP="00A43E57">
            <w:pPr>
              <w:ind w:right="-108" w:hanging="142"/>
              <w:jc w:val="center"/>
              <w:rPr>
                <w:sz w:val="16"/>
                <w:szCs w:val="16"/>
              </w:rPr>
            </w:pPr>
            <w:r w:rsidRPr="004201E2">
              <w:rPr>
                <w:sz w:val="16"/>
                <w:szCs w:val="16"/>
              </w:rPr>
              <w:t>ITEM</w:t>
            </w:r>
          </w:p>
        </w:tc>
        <w:tc>
          <w:tcPr>
            <w:tcW w:w="3034" w:type="dxa"/>
            <w:shd w:val="clear" w:color="auto" w:fill="B4C6E7"/>
            <w:vAlign w:val="center"/>
          </w:tcPr>
          <w:p w:rsidR="00475661" w:rsidRDefault="00475661" w:rsidP="00A43E57">
            <w:pPr>
              <w:jc w:val="center"/>
              <w:rPr>
                <w:sz w:val="16"/>
              </w:rPr>
            </w:pPr>
            <w:r w:rsidRPr="004D57F7">
              <w:rPr>
                <w:sz w:val="16"/>
              </w:rPr>
              <w:t>DESCRIÇÃO/</w:t>
            </w:r>
          </w:p>
          <w:p w:rsidR="00475661" w:rsidRPr="004D57F7" w:rsidRDefault="00475661" w:rsidP="00A43E57">
            <w:pPr>
              <w:jc w:val="center"/>
              <w:rPr>
                <w:sz w:val="16"/>
              </w:rPr>
            </w:pPr>
            <w:r w:rsidRPr="004D57F7">
              <w:rPr>
                <w:sz w:val="16"/>
              </w:rPr>
              <w:t>ESPECIFICAÇÃO</w:t>
            </w:r>
          </w:p>
        </w:tc>
        <w:tc>
          <w:tcPr>
            <w:tcW w:w="1559" w:type="dxa"/>
            <w:shd w:val="clear" w:color="auto" w:fill="B4C6E7"/>
            <w:vAlign w:val="center"/>
          </w:tcPr>
          <w:p w:rsidR="00475661" w:rsidRPr="004D57F7" w:rsidRDefault="00475661" w:rsidP="00475661">
            <w:pPr>
              <w:jc w:val="center"/>
              <w:rPr>
                <w:sz w:val="16"/>
              </w:rPr>
            </w:pPr>
            <w:r w:rsidRPr="004D57F7">
              <w:rPr>
                <w:sz w:val="16"/>
              </w:rPr>
              <w:t>IDENTIFICAÇÃO</w:t>
            </w:r>
          </w:p>
          <w:p w:rsidR="00475661" w:rsidRPr="004D57F7" w:rsidRDefault="00475661" w:rsidP="00475661">
            <w:pPr>
              <w:jc w:val="center"/>
              <w:rPr>
                <w:sz w:val="16"/>
              </w:rPr>
            </w:pPr>
            <w:r w:rsidRPr="004D57F7">
              <w:rPr>
                <w:sz w:val="16"/>
              </w:rPr>
              <w:t>CATMAT</w:t>
            </w:r>
          </w:p>
        </w:tc>
        <w:tc>
          <w:tcPr>
            <w:tcW w:w="1276" w:type="dxa"/>
            <w:shd w:val="clear" w:color="auto" w:fill="B4C6E7"/>
            <w:vAlign w:val="center"/>
          </w:tcPr>
          <w:p w:rsidR="00475661" w:rsidRPr="004D57F7" w:rsidRDefault="00475661" w:rsidP="00475661">
            <w:pPr>
              <w:jc w:val="center"/>
              <w:rPr>
                <w:sz w:val="16"/>
              </w:rPr>
            </w:pPr>
            <w:r w:rsidRPr="004D57F7">
              <w:rPr>
                <w:sz w:val="16"/>
              </w:rPr>
              <w:t>UNIDADE DE MEDIDA</w:t>
            </w:r>
          </w:p>
        </w:tc>
        <w:tc>
          <w:tcPr>
            <w:tcW w:w="1418" w:type="dxa"/>
            <w:shd w:val="clear" w:color="auto" w:fill="B4C6E7"/>
            <w:vAlign w:val="center"/>
          </w:tcPr>
          <w:p w:rsidR="00475661" w:rsidRPr="004D57F7" w:rsidRDefault="00475661" w:rsidP="00475661">
            <w:pPr>
              <w:jc w:val="center"/>
              <w:rPr>
                <w:sz w:val="16"/>
              </w:rPr>
            </w:pPr>
            <w:r w:rsidRPr="004D57F7">
              <w:rPr>
                <w:sz w:val="16"/>
              </w:rPr>
              <w:t>QUANTIDADE M</w:t>
            </w:r>
            <w:r>
              <w:rPr>
                <w:sz w:val="16"/>
              </w:rPr>
              <w:t>ÍNIMA</w:t>
            </w:r>
          </w:p>
        </w:tc>
        <w:tc>
          <w:tcPr>
            <w:tcW w:w="1559" w:type="dxa"/>
            <w:shd w:val="clear" w:color="auto" w:fill="B4C6E7"/>
            <w:vAlign w:val="center"/>
          </w:tcPr>
          <w:p w:rsidR="00475661" w:rsidRPr="004D57F7" w:rsidRDefault="00475661" w:rsidP="00475661">
            <w:pPr>
              <w:jc w:val="center"/>
              <w:rPr>
                <w:sz w:val="16"/>
              </w:rPr>
            </w:pPr>
            <w:r w:rsidRPr="004D57F7">
              <w:rPr>
                <w:sz w:val="16"/>
              </w:rPr>
              <w:t>QUANTIDADE MÁXIMA</w:t>
            </w:r>
          </w:p>
        </w:tc>
      </w:tr>
      <w:tr w:rsidR="00475661" w:rsidRPr="004D57F7" w:rsidTr="00475661">
        <w:tc>
          <w:tcPr>
            <w:tcW w:w="794" w:type="dxa"/>
            <w:shd w:val="clear" w:color="auto" w:fill="auto"/>
            <w:vAlign w:val="center"/>
          </w:tcPr>
          <w:p w:rsidR="00475661" w:rsidRPr="004201E2" w:rsidRDefault="00475661" w:rsidP="00A43E57">
            <w:pPr>
              <w:pStyle w:val="Standard"/>
              <w:suppressAutoHyphens w:val="0"/>
              <w:jc w:val="center"/>
              <w:rPr>
                <w:sz w:val="22"/>
                <w:szCs w:val="22"/>
                <w:lang w:eastAsia="pt-BR"/>
              </w:rPr>
            </w:pPr>
            <w:r w:rsidRPr="004201E2">
              <w:rPr>
                <w:sz w:val="22"/>
                <w:szCs w:val="22"/>
                <w:lang w:eastAsia="pt-BR"/>
              </w:rPr>
              <w:t>01</w:t>
            </w:r>
          </w:p>
        </w:tc>
        <w:tc>
          <w:tcPr>
            <w:tcW w:w="3034" w:type="dxa"/>
            <w:shd w:val="clear" w:color="auto" w:fill="auto"/>
            <w:vAlign w:val="bottom"/>
          </w:tcPr>
          <w:p w:rsidR="00475661" w:rsidRPr="00475661" w:rsidRDefault="00475661" w:rsidP="003C767A">
            <w:pPr>
              <w:pStyle w:val="Default"/>
              <w:tabs>
                <w:tab w:val="left" w:pos="0"/>
              </w:tabs>
              <w:jc w:val="both"/>
              <w:rPr>
                <w:sz w:val="20"/>
                <w:szCs w:val="20"/>
              </w:rPr>
            </w:pPr>
            <w:r w:rsidRPr="00475661">
              <w:rPr>
                <w:color w:val="00000A"/>
                <w:sz w:val="20"/>
                <w:szCs w:val="20"/>
              </w:rPr>
              <w:t>PÃO francês 50g - Deverão ser acondicionados em sacos atóxicos, resistente e transparente de forma que o produto seja entregue íntegro. O produto deverá apresentar validade mínima de 5 dias após data de entrega.</w:t>
            </w:r>
          </w:p>
        </w:tc>
        <w:tc>
          <w:tcPr>
            <w:tcW w:w="1559" w:type="dxa"/>
            <w:shd w:val="clear" w:color="auto" w:fill="auto"/>
            <w:vAlign w:val="center"/>
          </w:tcPr>
          <w:p w:rsidR="00475661" w:rsidRPr="00475661" w:rsidRDefault="00475661" w:rsidP="00475661">
            <w:pPr>
              <w:pStyle w:val="Default"/>
              <w:tabs>
                <w:tab w:val="left" w:pos="0"/>
              </w:tabs>
              <w:jc w:val="center"/>
              <w:rPr>
                <w:sz w:val="20"/>
                <w:szCs w:val="20"/>
              </w:rPr>
            </w:pPr>
            <w:r w:rsidRPr="00475661">
              <w:rPr>
                <w:sz w:val="20"/>
                <w:szCs w:val="20"/>
              </w:rPr>
              <w:t>460380</w:t>
            </w:r>
          </w:p>
        </w:tc>
        <w:tc>
          <w:tcPr>
            <w:tcW w:w="1276" w:type="dxa"/>
            <w:shd w:val="clear" w:color="auto" w:fill="auto"/>
            <w:vAlign w:val="center"/>
          </w:tcPr>
          <w:p w:rsidR="00475661" w:rsidRPr="00475661" w:rsidRDefault="00475661" w:rsidP="00475661">
            <w:pPr>
              <w:pStyle w:val="Default"/>
              <w:tabs>
                <w:tab w:val="left" w:pos="0"/>
              </w:tabs>
              <w:jc w:val="center"/>
              <w:rPr>
                <w:sz w:val="20"/>
                <w:szCs w:val="20"/>
              </w:rPr>
            </w:pPr>
            <w:r w:rsidRPr="00475661">
              <w:rPr>
                <w:sz w:val="20"/>
                <w:szCs w:val="20"/>
              </w:rPr>
              <w:t>kg</w:t>
            </w:r>
          </w:p>
        </w:tc>
        <w:tc>
          <w:tcPr>
            <w:tcW w:w="1418" w:type="dxa"/>
            <w:vAlign w:val="center"/>
          </w:tcPr>
          <w:p w:rsidR="00475661" w:rsidRPr="00C877D6" w:rsidRDefault="00475661" w:rsidP="00475661">
            <w:pPr>
              <w:pStyle w:val="Standard"/>
              <w:suppressAutoHyphens w:val="0"/>
              <w:jc w:val="center"/>
              <w:rPr>
                <w:lang w:eastAsia="pt-BR"/>
              </w:rPr>
            </w:pPr>
            <w:r>
              <w:rPr>
                <w:lang w:eastAsia="pt-BR"/>
              </w:rPr>
              <w:t>1.020</w:t>
            </w:r>
          </w:p>
        </w:tc>
        <w:tc>
          <w:tcPr>
            <w:tcW w:w="1559" w:type="dxa"/>
            <w:shd w:val="clear" w:color="auto" w:fill="auto"/>
            <w:vAlign w:val="center"/>
          </w:tcPr>
          <w:p w:rsidR="00475661" w:rsidRPr="00C877D6" w:rsidRDefault="00475661" w:rsidP="00475661">
            <w:pPr>
              <w:pStyle w:val="Standard"/>
              <w:suppressAutoHyphens w:val="0"/>
              <w:jc w:val="center"/>
              <w:rPr>
                <w:lang w:eastAsia="pt-BR"/>
              </w:rPr>
            </w:pPr>
            <w:r>
              <w:rPr>
                <w:lang w:eastAsia="pt-BR"/>
              </w:rPr>
              <w:t>1.490</w:t>
            </w:r>
          </w:p>
        </w:tc>
      </w:tr>
      <w:tr w:rsidR="00475661" w:rsidRPr="004D57F7" w:rsidTr="00475661">
        <w:tc>
          <w:tcPr>
            <w:tcW w:w="794" w:type="dxa"/>
            <w:shd w:val="clear" w:color="auto" w:fill="auto"/>
            <w:vAlign w:val="center"/>
          </w:tcPr>
          <w:p w:rsidR="00475661" w:rsidRPr="004201E2" w:rsidRDefault="00475661" w:rsidP="00A43E57">
            <w:pPr>
              <w:pStyle w:val="Standard"/>
              <w:suppressAutoHyphens w:val="0"/>
              <w:jc w:val="center"/>
              <w:rPr>
                <w:sz w:val="22"/>
                <w:szCs w:val="22"/>
                <w:lang w:eastAsia="pt-BR"/>
              </w:rPr>
            </w:pPr>
            <w:r w:rsidRPr="004201E2">
              <w:rPr>
                <w:sz w:val="22"/>
                <w:szCs w:val="22"/>
                <w:lang w:eastAsia="pt-BR"/>
              </w:rPr>
              <w:t>02</w:t>
            </w:r>
          </w:p>
        </w:tc>
        <w:tc>
          <w:tcPr>
            <w:tcW w:w="3034" w:type="dxa"/>
            <w:shd w:val="clear" w:color="auto" w:fill="auto"/>
            <w:vAlign w:val="bottom"/>
          </w:tcPr>
          <w:p w:rsidR="00475661" w:rsidRPr="00475661" w:rsidRDefault="00475661" w:rsidP="003C767A">
            <w:pPr>
              <w:pStyle w:val="Standard"/>
              <w:suppressAutoHyphens w:val="0"/>
              <w:rPr>
                <w:sz w:val="20"/>
                <w:szCs w:val="20"/>
                <w:lang w:eastAsia="pt-BR"/>
              </w:rPr>
            </w:pPr>
            <w:r w:rsidRPr="00475661">
              <w:rPr>
                <w:sz w:val="20"/>
                <w:szCs w:val="20"/>
                <w:lang w:eastAsia="pt-BR"/>
              </w:rPr>
              <w:t>Leite Tipo A -</w:t>
            </w:r>
            <w:r w:rsidRPr="00475661">
              <w:rPr>
                <w:color w:val="000000"/>
                <w:sz w:val="20"/>
                <w:szCs w:val="20"/>
                <w:lang w:eastAsia="pt-BR"/>
              </w:rPr>
              <w:t xml:space="preserve"> cor, aroma e odor característico, não rançoso, acondicionado em embalagem  tipo  plástica, contendo 1 litro, com identificação na embalagem (rótulo) dos ingredientes, valor nutricional, peso, fornecedor, data de fabricação e validade. O produto deverá possuir selo de inspeção do órgão competente. Validade mínima de 03 (três) meses a contar da data de entrega</w:t>
            </w:r>
          </w:p>
        </w:tc>
        <w:tc>
          <w:tcPr>
            <w:tcW w:w="1559" w:type="dxa"/>
            <w:shd w:val="clear" w:color="auto" w:fill="auto"/>
            <w:vAlign w:val="center"/>
          </w:tcPr>
          <w:p w:rsidR="00475661" w:rsidRPr="00475661" w:rsidRDefault="00475661" w:rsidP="00475661">
            <w:pPr>
              <w:pStyle w:val="Standard"/>
              <w:suppressAutoHyphens w:val="0"/>
              <w:jc w:val="center"/>
              <w:rPr>
                <w:sz w:val="20"/>
                <w:szCs w:val="20"/>
                <w:lang w:eastAsia="pt-BR"/>
              </w:rPr>
            </w:pPr>
            <w:r w:rsidRPr="00475661">
              <w:rPr>
                <w:sz w:val="20"/>
                <w:szCs w:val="20"/>
                <w:lang w:eastAsia="pt-BR"/>
              </w:rPr>
              <w:t>445995</w:t>
            </w:r>
          </w:p>
        </w:tc>
        <w:tc>
          <w:tcPr>
            <w:tcW w:w="1276" w:type="dxa"/>
            <w:shd w:val="clear" w:color="auto" w:fill="auto"/>
            <w:vAlign w:val="center"/>
          </w:tcPr>
          <w:p w:rsidR="00475661" w:rsidRPr="00475661" w:rsidRDefault="00475661" w:rsidP="00475661">
            <w:pPr>
              <w:pStyle w:val="Standard"/>
              <w:suppressAutoHyphens w:val="0"/>
              <w:jc w:val="center"/>
              <w:rPr>
                <w:sz w:val="20"/>
                <w:szCs w:val="20"/>
                <w:lang w:eastAsia="pt-BR"/>
              </w:rPr>
            </w:pPr>
            <w:r w:rsidRPr="00475661">
              <w:rPr>
                <w:sz w:val="20"/>
                <w:szCs w:val="20"/>
                <w:lang w:eastAsia="pt-BR"/>
              </w:rPr>
              <w:t>Cx. 1 Litro</w:t>
            </w:r>
          </w:p>
        </w:tc>
        <w:tc>
          <w:tcPr>
            <w:tcW w:w="1418" w:type="dxa"/>
            <w:vAlign w:val="center"/>
          </w:tcPr>
          <w:p w:rsidR="00475661" w:rsidRPr="00C877D6" w:rsidRDefault="00475661" w:rsidP="00475661">
            <w:pPr>
              <w:pStyle w:val="Standard"/>
              <w:suppressAutoHyphens w:val="0"/>
              <w:jc w:val="center"/>
              <w:rPr>
                <w:lang w:eastAsia="pt-BR"/>
              </w:rPr>
            </w:pPr>
            <w:r w:rsidRPr="00C877D6">
              <w:rPr>
                <w:lang w:eastAsia="pt-BR"/>
              </w:rPr>
              <w:t>2.500</w:t>
            </w:r>
          </w:p>
        </w:tc>
        <w:tc>
          <w:tcPr>
            <w:tcW w:w="1559" w:type="dxa"/>
            <w:shd w:val="clear" w:color="auto" w:fill="auto"/>
            <w:vAlign w:val="center"/>
          </w:tcPr>
          <w:p w:rsidR="00475661" w:rsidRPr="00C877D6" w:rsidRDefault="00475661" w:rsidP="00475661">
            <w:pPr>
              <w:pStyle w:val="Standard"/>
              <w:suppressAutoHyphens w:val="0"/>
              <w:jc w:val="center"/>
              <w:rPr>
                <w:lang w:eastAsia="pt-BR"/>
              </w:rPr>
            </w:pPr>
            <w:r w:rsidRPr="00C877D6">
              <w:rPr>
                <w:lang w:eastAsia="pt-BR"/>
              </w:rPr>
              <w:t>3.000</w:t>
            </w:r>
          </w:p>
        </w:tc>
      </w:tr>
      <w:tr w:rsidR="00475661" w:rsidRPr="004D57F7" w:rsidTr="00475661">
        <w:tc>
          <w:tcPr>
            <w:tcW w:w="794" w:type="dxa"/>
            <w:shd w:val="clear" w:color="auto" w:fill="auto"/>
            <w:vAlign w:val="center"/>
          </w:tcPr>
          <w:p w:rsidR="00475661" w:rsidRPr="004201E2" w:rsidRDefault="00475661" w:rsidP="00A43E57">
            <w:pPr>
              <w:pStyle w:val="Standard"/>
              <w:suppressAutoHyphens w:val="0"/>
              <w:jc w:val="center"/>
              <w:rPr>
                <w:sz w:val="22"/>
                <w:szCs w:val="22"/>
                <w:lang w:eastAsia="pt-BR"/>
              </w:rPr>
            </w:pPr>
            <w:r w:rsidRPr="004201E2">
              <w:rPr>
                <w:sz w:val="22"/>
                <w:szCs w:val="22"/>
                <w:lang w:eastAsia="pt-BR"/>
              </w:rPr>
              <w:t>03</w:t>
            </w:r>
          </w:p>
        </w:tc>
        <w:tc>
          <w:tcPr>
            <w:tcW w:w="3034" w:type="dxa"/>
            <w:shd w:val="clear" w:color="auto" w:fill="auto"/>
            <w:vAlign w:val="bottom"/>
          </w:tcPr>
          <w:p w:rsidR="00475661" w:rsidRPr="00475661" w:rsidRDefault="00475661" w:rsidP="003C767A">
            <w:pPr>
              <w:pStyle w:val="Standard"/>
              <w:suppressAutoHyphens w:val="0"/>
              <w:jc w:val="both"/>
              <w:rPr>
                <w:sz w:val="20"/>
                <w:szCs w:val="20"/>
                <w:lang w:eastAsia="pt-BR"/>
              </w:rPr>
            </w:pPr>
            <w:r w:rsidRPr="00475661">
              <w:rPr>
                <w:color w:val="000000"/>
                <w:sz w:val="20"/>
                <w:szCs w:val="20"/>
                <w:lang w:eastAsia="pt-BR"/>
              </w:rPr>
              <w:t>Margarina cremosa, com sal, no mínimo 65% de lipídeos e 0% de gorduras trans, embalada em potes de plástico de 500g, enriquecida de vitaminas; apresentação, aspecto, cheiro, sabor e cor peculiares, isenta de ranço e de bolores; embalagem primária com identificação do produto, especificação dos ingredientes, informação nutricional, prazo de validade, peso líquido e rotulagem de acordo com a legislação.</w:t>
            </w:r>
          </w:p>
        </w:tc>
        <w:tc>
          <w:tcPr>
            <w:tcW w:w="1559" w:type="dxa"/>
            <w:shd w:val="clear" w:color="auto" w:fill="auto"/>
            <w:vAlign w:val="center"/>
          </w:tcPr>
          <w:p w:rsidR="00475661" w:rsidRPr="00475661" w:rsidRDefault="00475661" w:rsidP="00475661">
            <w:pPr>
              <w:pStyle w:val="Standard"/>
              <w:suppressAutoHyphens w:val="0"/>
              <w:jc w:val="center"/>
              <w:rPr>
                <w:sz w:val="20"/>
                <w:szCs w:val="20"/>
                <w:lang w:eastAsia="pt-BR"/>
              </w:rPr>
            </w:pPr>
            <w:r w:rsidRPr="00475661">
              <w:rPr>
                <w:sz w:val="20"/>
                <w:szCs w:val="20"/>
                <w:lang w:eastAsia="pt-BR"/>
              </w:rPr>
              <w:t>463699</w:t>
            </w:r>
          </w:p>
        </w:tc>
        <w:tc>
          <w:tcPr>
            <w:tcW w:w="1276" w:type="dxa"/>
            <w:shd w:val="clear" w:color="auto" w:fill="auto"/>
            <w:vAlign w:val="center"/>
          </w:tcPr>
          <w:p w:rsidR="00475661" w:rsidRPr="00475661" w:rsidRDefault="00475661" w:rsidP="00475661">
            <w:pPr>
              <w:pStyle w:val="Standard"/>
              <w:suppressAutoHyphens w:val="0"/>
              <w:jc w:val="center"/>
              <w:rPr>
                <w:sz w:val="20"/>
                <w:szCs w:val="20"/>
                <w:lang w:eastAsia="pt-BR"/>
              </w:rPr>
            </w:pPr>
            <w:r w:rsidRPr="00475661">
              <w:rPr>
                <w:sz w:val="20"/>
                <w:szCs w:val="20"/>
                <w:lang w:eastAsia="pt-BR"/>
              </w:rPr>
              <w:t>Embalagem 500g</w:t>
            </w:r>
          </w:p>
        </w:tc>
        <w:tc>
          <w:tcPr>
            <w:tcW w:w="1418" w:type="dxa"/>
            <w:vAlign w:val="center"/>
          </w:tcPr>
          <w:p w:rsidR="00475661" w:rsidRPr="00C877D6" w:rsidRDefault="00475661" w:rsidP="00475661">
            <w:pPr>
              <w:pStyle w:val="Standard"/>
              <w:suppressAutoHyphens w:val="0"/>
              <w:jc w:val="center"/>
              <w:rPr>
                <w:lang w:eastAsia="pt-BR"/>
              </w:rPr>
            </w:pPr>
            <w:r w:rsidRPr="00C877D6">
              <w:rPr>
                <w:lang w:eastAsia="pt-BR"/>
              </w:rPr>
              <w:t>1.000</w:t>
            </w:r>
          </w:p>
        </w:tc>
        <w:tc>
          <w:tcPr>
            <w:tcW w:w="1559" w:type="dxa"/>
            <w:shd w:val="clear" w:color="auto" w:fill="auto"/>
            <w:vAlign w:val="center"/>
          </w:tcPr>
          <w:p w:rsidR="00475661" w:rsidRPr="00C877D6" w:rsidRDefault="00475661" w:rsidP="00475661">
            <w:pPr>
              <w:pStyle w:val="Standard"/>
              <w:suppressAutoHyphens w:val="0"/>
              <w:jc w:val="center"/>
              <w:rPr>
                <w:lang w:eastAsia="pt-BR"/>
              </w:rPr>
            </w:pPr>
            <w:r w:rsidRPr="00C877D6">
              <w:rPr>
                <w:lang w:eastAsia="pt-BR"/>
              </w:rPr>
              <w:t>1.200</w:t>
            </w:r>
          </w:p>
        </w:tc>
      </w:tr>
      <w:tr w:rsidR="00475661" w:rsidRPr="004D57F7" w:rsidTr="00475661">
        <w:tc>
          <w:tcPr>
            <w:tcW w:w="794" w:type="dxa"/>
            <w:shd w:val="clear" w:color="auto" w:fill="auto"/>
            <w:vAlign w:val="center"/>
          </w:tcPr>
          <w:p w:rsidR="00475661" w:rsidRPr="004201E2" w:rsidRDefault="00475661" w:rsidP="00A43E57">
            <w:pPr>
              <w:pStyle w:val="Standard"/>
              <w:suppressAutoHyphens w:val="0"/>
              <w:jc w:val="center"/>
              <w:rPr>
                <w:sz w:val="22"/>
                <w:szCs w:val="22"/>
                <w:lang w:eastAsia="pt-BR"/>
              </w:rPr>
            </w:pPr>
            <w:r w:rsidRPr="004201E2">
              <w:rPr>
                <w:sz w:val="22"/>
                <w:szCs w:val="22"/>
                <w:lang w:eastAsia="pt-BR"/>
              </w:rPr>
              <w:lastRenderedPageBreak/>
              <w:t>04</w:t>
            </w:r>
          </w:p>
        </w:tc>
        <w:tc>
          <w:tcPr>
            <w:tcW w:w="3034" w:type="dxa"/>
            <w:shd w:val="clear" w:color="auto" w:fill="auto"/>
            <w:vAlign w:val="bottom"/>
          </w:tcPr>
          <w:p w:rsidR="00475661" w:rsidRPr="00475661" w:rsidRDefault="00475661" w:rsidP="003C767A">
            <w:pPr>
              <w:pStyle w:val="Standard"/>
              <w:suppressAutoHyphens w:val="0"/>
              <w:jc w:val="both"/>
              <w:rPr>
                <w:color w:val="000000"/>
                <w:sz w:val="20"/>
                <w:szCs w:val="20"/>
                <w:lang w:eastAsia="pt-BR"/>
              </w:rPr>
            </w:pPr>
            <w:r w:rsidRPr="00475661">
              <w:rPr>
                <w:color w:val="000000"/>
                <w:sz w:val="20"/>
                <w:szCs w:val="20"/>
                <w:lang w:eastAsia="pt-BR"/>
              </w:rPr>
              <w:t>Café em pó tipo 1, tradicional, torrado e moído, com certificado de selo de pureza ABIC, acondicionado em embalagem de polietileno resistente, atóxica, tipo almofada, contendo 500 gramas, certificado com selo de pureza ABIC, com identificação na embalagem (rótulo) dos ingredientes, valor nutricional, peso, fornecedor, data de fabricação e validade. Isento de sujidades, parasitas, larvas e material estranho. Validade mínima de 04 (quatro) meses a contar da data de entrega.</w:t>
            </w:r>
          </w:p>
        </w:tc>
        <w:tc>
          <w:tcPr>
            <w:tcW w:w="1559" w:type="dxa"/>
            <w:shd w:val="clear" w:color="auto" w:fill="auto"/>
            <w:vAlign w:val="center"/>
          </w:tcPr>
          <w:p w:rsidR="00475661" w:rsidRPr="00475661" w:rsidRDefault="00475661" w:rsidP="00475661">
            <w:pPr>
              <w:pStyle w:val="Standard"/>
              <w:suppressAutoHyphens w:val="0"/>
              <w:jc w:val="center"/>
              <w:rPr>
                <w:color w:val="000000"/>
                <w:sz w:val="20"/>
                <w:szCs w:val="20"/>
                <w:lang w:eastAsia="pt-BR"/>
              </w:rPr>
            </w:pPr>
            <w:r w:rsidRPr="00475661">
              <w:rPr>
                <w:color w:val="000000"/>
                <w:sz w:val="20"/>
                <w:szCs w:val="20"/>
                <w:lang w:eastAsia="pt-BR"/>
              </w:rPr>
              <w:t>463567</w:t>
            </w:r>
          </w:p>
        </w:tc>
        <w:tc>
          <w:tcPr>
            <w:tcW w:w="1276" w:type="dxa"/>
            <w:shd w:val="clear" w:color="auto" w:fill="auto"/>
            <w:vAlign w:val="center"/>
          </w:tcPr>
          <w:p w:rsidR="00475661" w:rsidRPr="00475661" w:rsidRDefault="00475661" w:rsidP="00475661">
            <w:pPr>
              <w:pStyle w:val="Standard"/>
              <w:suppressAutoHyphens w:val="0"/>
              <w:jc w:val="center"/>
              <w:rPr>
                <w:color w:val="000000"/>
                <w:sz w:val="20"/>
                <w:szCs w:val="20"/>
                <w:lang w:eastAsia="pt-BR"/>
              </w:rPr>
            </w:pPr>
            <w:r w:rsidRPr="00475661">
              <w:rPr>
                <w:color w:val="000000"/>
                <w:sz w:val="20"/>
                <w:szCs w:val="20"/>
                <w:lang w:eastAsia="pt-BR"/>
              </w:rPr>
              <w:t>Embalagem 500g</w:t>
            </w:r>
          </w:p>
        </w:tc>
        <w:tc>
          <w:tcPr>
            <w:tcW w:w="1418" w:type="dxa"/>
            <w:vAlign w:val="center"/>
          </w:tcPr>
          <w:p w:rsidR="00475661" w:rsidRPr="00C877D6" w:rsidRDefault="00475661" w:rsidP="00475661">
            <w:pPr>
              <w:pStyle w:val="Standard"/>
              <w:suppressAutoHyphens w:val="0"/>
              <w:jc w:val="center"/>
              <w:rPr>
                <w:lang w:eastAsia="pt-BR"/>
              </w:rPr>
            </w:pPr>
            <w:r>
              <w:rPr>
                <w:lang w:eastAsia="pt-BR"/>
              </w:rPr>
              <w:t>500</w:t>
            </w:r>
          </w:p>
        </w:tc>
        <w:tc>
          <w:tcPr>
            <w:tcW w:w="1559" w:type="dxa"/>
            <w:shd w:val="clear" w:color="auto" w:fill="auto"/>
            <w:vAlign w:val="center"/>
          </w:tcPr>
          <w:p w:rsidR="00475661" w:rsidRPr="00C877D6" w:rsidRDefault="00475661" w:rsidP="00475661">
            <w:pPr>
              <w:pStyle w:val="Standard"/>
              <w:suppressAutoHyphens w:val="0"/>
              <w:jc w:val="center"/>
              <w:rPr>
                <w:lang w:eastAsia="pt-BR"/>
              </w:rPr>
            </w:pPr>
            <w:r>
              <w:rPr>
                <w:lang w:eastAsia="pt-BR"/>
              </w:rPr>
              <w:t>1.000</w:t>
            </w:r>
          </w:p>
        </w:tc>
      </w:tr>
      <w:tr w:rsidR="00475661" w:rsidRPr="004D57F7" w:rsidTr="00475661">
        <w:tc>
          <w:tcPr>
            <w:tcW w:w="794" w:type="dxa"/>
            <w:shd w:val="clear" w:color="auto" w:fill="auto"/>
            <w:vAlign w:val="center"/>
          </w:tcPr>
          <w:p w:rsidR="00475661" w:rsidRPr="004201E2" w:rsidRDefault="00475661" w:rsidP="00A43E57">
            <w:pPr>
              <w:pStyle w:val="Standard"/>
              <w:suppressAutoHyphens w:val="0"/>
              <w:jc w:val="center"/>
              <w:rPr>
                <w:sz w:val="22"/>
                <w:szCs w:val="22"/>
                <w:lang w:eastAsia="pt-BR"/>
              </w:rPr>
            </w:pPr>
            <w:r w:rsidRPr="004201E2">
              <w:rPr>
                <w:sz w:val="22"/>
                <w:szCs w:val="22"/>
                <w:lang w:eastAsia="pt-BR"/>
              </w:rPr>
              <w:t>05</w:t>
            </w:r>
          </w:p>
        </w:tc>
        <w:tc>
          <w:tcPr>
            <w:tcW w:w="3034" w:type="dxa"/>
            <w:shd w:val="clear" w:color="auto" w:fill="auto"/>
            <w:vAlign w:val="bottom"/>
          </w:tcPr>
          <w:p w:rsidR="00475661" w:rsidRPr="00475661" w:rsidRDefault="00475661" w:rsidP="003C767A">
            <w:pPr>
              <w:pStyle w:val="Standard"/>
              <w:suppressAutoHyphens w:val="0"/>
              <w:jc w:val="both"/>
              <w:rPr>
                <w:color w:val="000000"/>
                <w:sz w:val="20"/>
                <w:szCs w:val="20"/>
                <w:lang w:eastAsia="pt-BR"/>
              </w:rPr>
            </w:pPr>
            <w:r w:rsidRPr="00475661">
              <w:rPr>
                <w:color w:val="000000"/>
                <w:sz w:val="20"/>
                <w:szCs w:val="20"/>
                <w:lang w:eastAsia="pt-BR"/>
              </w:rPr>
              <w:t>Açúcar Cristal, acondicionado em embalagem resistente de polietileno atóxico transparente, contendo 05 kg, com identificação na embalagem (rótulo) dos ingredientes, valor nutricional, peso, fornecedor, data de fabricação e validade. Isento de fermentação, sujidades, parasitas, larvas e material estranho. Apresentando cor, odor e sabor característicos. Validade mínima de 12 (doze) meses, a contar da data de entrega.</w:t>
            </w:r>
          </w:p>
        </w:tc>
        <w:tc>
          <w:tcPr>
            <w:tcW w:w="1559" w:type="dxa"/>
            <w:shd w:val="clear" w:color="auto" w:fill="auto"/>
            <w:vAlign w:val="center"/>
          </w:tcPr>
          <w:p w:rsidR="00475661" w:rsidRPr="00475661" w:rsidRDefault="00475661" w:rsidP="00475661">
            <w:pPr>
              <w:pStyle w:val="Standard"/>
              <w:suppressAutoHyphens w:val="0"/>
              <w:jc w:val="center"/>
              <w:rPr>
                <w:color w:val="000000"/>
                <w:sz w:val="20"/>
                <w:szCs w:val="20"/>
                <w:lang w:eastAsia="pt-BR"/>
              </w:rPr>
            </w:pPr>
            <w:r w:rsidRPr="00475661">
              <w:rPr>
                <w:color w:val="000000"/>
                <w:sz w:val="20"/>
                <w:szCs w:val="20"/>
                <w:lang w:eastAsia="pt-BR"/>
              </w:rPr>
              <w:t>463989</w:t>
            </w:r>
          </w:p>
        </w:tc>
        <w:tc>
          <w:tcPr>
            <w:tcW w:w="1276" w:type="dxa"/>
            <w:shd w:val="clear" w:color="auto" w:fill="auto"/>
            <w:vAlign w:val="center"/>
          </w:tcPr>
          <w:p w:rsidR="00475661" w:rsidRPr="00475661" w:rsidRDefault="00475661" w:rsidP="00475661">
            <w:pPr>
              <w:pStyle w:val="Standard"/>
              <w:suppressAutoHyphens w:val="0"/>
              <w:jc w:val="center"/>
              <w:rPr>
                <w:color w:val="000000"/>
                <w:sz w:val="20"/>
                <w:szCs w:val="20"/>
                <w:lang w:eastAsia="pt-BR"/>
              </w:rPr>
            </w:pPr>
            <w:r w:rsidRPr="00475661">
              <w:rPr>
                <w:color w:val="000000"/>
                <w:sz w:val="20"/>
                <w:szCs w:val="20"/>
                <w:lang w:eastAsia="pt-BR"/>
              </w:rPr>
              <w:t>Embalagem  5kg</w:t>
            </w:r>
          </w:p>
        </w:tc>
        <w:tc>
          <w:tcPr>
            <w:tcW w:w="1418" w:type="dxa"/>
            <w:vAlign w:val="center"/>
          </w:tcPr>
          <w:p w:rsidR="00475661" w:rsidRPr="00C877D6" w:rsidRDefault="00475661" w:rsidP="00475661">
            <w:pPr>
              <w:pStyle w:val="Standard"/>
              <w:suppressAutoHyphens w:val="0"/>
              <w:jc w:val="center"/>
              <w:rPr>
                <w:lang w:eastAsia="pt-BR"/>
              </w:rPr>
            </w:pPr>
            <w:r>
              <w:rPr>
                <w:lang w:eastAsia="pt-BR"/>
              </w:rPr>
              <w:t>100</w:t>
            </w:r>
          </w:p>
        </w:tc>
        <w:tc>
          <w:tcPr>
            <w:tcW w:w="1559" w:type="dxa"/>
            <w:shd w:val="clear" w:color="auto" w:fill="auto"/>
            <w:vAlign w:val="center"/>
          </w:tcPr>
          <w:p w:rsidR="00475661" w:rsidRPr="00C877D6" w:rsidRDefault="00475661" w:rsidP="00475661">
            <w:pPr>
              <w:pStyle w:val="Standard"/>
              <w:suppressAutoHyphens w:val="0"/>
              <w:jc w:val="center"/>
              <w:rPr>
                <w:lang w:eastAsia="pt-BR"/>
              </w:rPr>
            </w:pPr>
            <w:r>
              <w:rPr>
                <w:lang w:eastAsia="pt-BR"/>
              </w:rPr>
              <w:t>200</w:t>
            </w:r>
          </w:p>
        </w:tc>
      </w:tr>
      <w:tr w:rsidR="00475661" w:rsidRPr="004D57F7" w:rsidTr="00475661">
        <w:tc>
          <w:tcPr>
            <w:tcW w:w="794" w:type="dxa"/>
            <w:shd w:val="clear" w:color="auto" w:fill="auto"/>
            <w:vAlign w:val="center"/>
          </w:tcPr>
          <w:p w:rsidR="00475661" w:rsidRPr="004201E2" w:rsidRDefault="00475661" w:rsidP="00A43E57">
            <w:pPr>
              <w:pStyle w:val="Standard"/>
              <w:suppressAutoHyphens w:val="0"/>
              <w:jc w:val="center"/>
              <w:rPr>
                <w:sz w:val="22"/>
                <w:szCs w:val="22"/>
                <w:lang w:eastAsia="pt-BR"/>
              </w:rPr>
            </w:pPr>
            <w:r>
              <w:rPr>
                <w:sz w:val="22"/>
                <w:szCs w:val="22"/>
                <w:lang w:eastAsia="pt-BR"/>
              </w:rPr>
              <w:t>06</w:t>
            </w:r>
          </w:p>
        </w:tc>
        <w:tc>
          <w:tcPr>
            <w:tcW w:w="3034" w:type="dxa"/>
            <w:shd w:val="clear" w:color="auto" w:fill="auto"/>
            <w:vAlign w:val="bottom"/>
          </w:tcPr>
          <w:p w:rsidR="00475661" w:rsidRPr="00475661" w:rsidRDefault="00475661" w:rsidP="003C767A">
            <w:pPr>
              <w:pStyle w:val="Standard"/>
              <w:suppressAutoHyphens w:val="0"/>
              <w:jc w:val="both"/>
              <w:rPr>
                <w:color w:val="000000"/>
                <w:sz w:val="20"/>
                <w:szCs w:val="20"/>
                <w:lang w:eastAsia="pt-BR"/>
              </w:rPr>
            </w:pPr>
            <w:r w:rsidRPr="00475661">
              <w:rPr>
                <w:sz w:val="20"/>
                <w:szCs w:val="20"/>
                <w:shd w:val="clear" w:color="auto" w:fill="FFFFFF"/>
              </w:rPr>
              <w:t>Mortadela, cozido, composição: sem toucinho em cubos, apresentação: fatiado, estado de conservação: resfriado(a)</w:t>
            </w:r>
          </w:p>
        </w:tc>
        <w:tc>
          <w:tcPr>
            <w:tcW w:w="1559" w:type="dxa"/>
            <w:shd w:val="clear" w:color="auto" w:fill="auto"/>
            <w:vAlign w:val="center"/>
          </w:tcPr>
          <w:p w:rsidR="00475661" w:rsidRPr="00475661" w:rsidRDefault="00475661" w:rsidP="00475661">
            <w:pPr>
              <w:pStyle w:val="Standard"/>
              <w:suppressAutoHyphens w:val="0"/>
              <w:jc w:val="center"/>
              <w:rPr>
                <w:color w:val="000000"/>
                <w:sz w:val="20"/>
                <w:szCs w:val="20"/>
                <w:lang w:eastAsia="pt-BR"/>
              </w:rPr>
            </w:pPr>
            <w:r w:rsidRPr="00475661">
              <w:rPr>
                <w:sz w:val="20"/>
                <w:szCs w:val="20"/>
              </w:rPr>
              <w:t>447785</w:t>
            </w:r>
          </w:p>
        </w:tc>
        <w:tc>
          <w:tcPr>
            <w:tcW w:w="1276" w:type="dxa"/>
            <w:shd w:val="clear" w:color="auto" w:fill="auto"/>
            <w:vAlign w:val="center"/>
          </w:tcPr>
          <w:p w:rsidR="00475661" w:rsidRPr="00475661" w:rsidRDefault="00475661" w:rsidP="00475661">
            <w:pPr>
              <w:pStyle w:val="Standard"/>
              <w:suppressAutoHyphens w:val="0"/>
              <w:jc w:val="center"/>
              <w:rPr>
                <w:color w:val="000000"/>
                <w:sz w:val="20"/>
                <w:szCs w:val="20"/>
                <w:lang w:eastAsia="pt-BR"/>
              </w:rPr>
            </w:pPr>
            <w:r w:rsidRPr="00475661">
              <w:rPr>
                <w:color w:val="000000"/>
                <w:sz w:val="20"/>
                <w:szCs w:val="20"/>
                <w:lang w:eastAsia="pt-BR"/>
              </w:rPr>
              <w:t>Kg</w:t>
            </w:r>
          </w:p>
        </w:tc>
        <w:tc>
          <w:tcPr>
            <w:tcW w:w="1418" w:type="dxa"/>
            <w:vAlign w:val="center"/>
          </w:tcPr>
          <w:p w:rsidR="00475661" w:rsidRDefault="00475661" w:rsidP="00475661">
            <w:pPr>
              <w:pStyle w:val="Standard"/>
              <w:suppressAutoHyphens w:val="0"/>
              <w:jc w:val="center"/>
              <w:rPr>
                <w:lang w:eastAsia="pt-BR"/>
              </w:rPr>
            </w:pPr>
            <w:r>
              <w:rPr>
                <w:lang w:eastAsia="pt-BR"/>
              </w:rPr>
              <w:t>15</w:t>
            </w:r>
          </w:p>
        </w:tc>
        <w:tc>
          <w:tcPr>
            <w:tcW w:w="1559" w:type="dxa"/>
            <w:shd w:val="clear" w:color="auto" w:fill="auto"/>
            <w:vAlign w:val="center"/>
          </w:tcPr>
          <w:p w:rsidR="00475661" w:rsidRDefault="00475661" w:rsidP="00475661">
            <w:pPr>
              <w:pStyle w:val="Standard"/>
              <w:suppressAutoHyphens w:val="0"/>
              <w:jc w:val="center"/>
              <w:rPr>
                <w:lang w:eastAsia="pt-BR"/>
              </w:rPr>
            </w:pPr>
            <w:r>
              <w:rPr>
                <w:lang w:eastAsia="pt-BR"/>
              </w:rPr>
              <w:t>180</w:t>
            </w:r>
          </w:p>
        </w:tc>
      </w:tr>
      <w:tr w:rsidR="00475661" w:rsidRPr="004D57F7" w:rsidTr="00475661">
        <w:tc>
          <w:tcPr>
            <w:tcW w:w="794" w:type="dxa"/>
            <w:shd w:val="clear" w:color="auto" w:fill="auto"/>
            <w:vAlign w:val="center"/>
          </w:tcPr>
          <w:p w:rsidR="00475661" w:rsidRPr="004201E2" w:rsidRDefault="00475661" w:rsidP="00A43E57">
            <w:pPr>
              <w:pStyle w:val="Standard"/>
              <w:suppressAutoHyphens w:val="0"/>
              <w:jc w:val="center"/>
              <w:rPr>
                <w:sz w:val="22"/>
                <w:szCs w:val="22"/>
                <w:lang w:eastAsia="pt-BR"/>
              </w:rPr>
            </w:pPr>
            <w:r>
              <w:rPr>
                <w:sz w:val="22"/>
                <w:szCs w:val="22"/>
                <w:lang w:eastAsia="pt-BR"/>
              </w:rPr>
              <w:t>07</w:t>
            </w:r>
          </w:p>
        </w:tc>
        <w:tc>
          <w:tcPr>
            <w:tcW w:w="3034" w:type="dxa"/>
            <w:shd w:val="clear" w:color="auto" w:fill="auto"/>
            <w:vAlign w:val="bottom"/>
          </w:tcPr>
          <w:p w:rsidR="00475661" w:rsidRPr="00475661" w:rsidRDefault="00475661" w:rsidP="003C767A">
            <w:pPr>
              <w:pStyle w:val="Standard"/>
              <w:suppressAutoHyphens w:val="0"/>
              <w:jc w:val="both"/>
              <w:rPr>
                <w:sz w:val="20"/>
                <w:szCs w:val="20"/>
                <w:shd w:val="clear" w:color="auto" w:fill="FFFFFF"/>
              </w:rPr>
            </w:pPr>
            <w:r w:rsidRPr="00475661">
              <w:rPr>
                <w:b/>
                <w:sz w:val="20"/>
                <w:szCs w:val="20"/>
              </w:rPr>
              <w:t>REFRIGERANTE</w:t>
            </w:r>
            <w:r w:rsidRPr="00475661">
              <w:rPr>
                <w:sz w:val="20"/>
                <w:szCs w:val="20"/>
              </w:rPr>
              <w:t>, refrigerante de cola</w:t>
            </w:r>
          </w:p>
        </w:tc>
        <w:tc>
          <w:tcPr>
            <w:tcW w:w="1559" w:type="dxa"/>
            <w:shd w:val="clear" w:color="auto" w:fill="auto"/>
            <w:vAlign w:val="center"/>
          </w:tcPr>
          <w:p w:rsidR="00475661" w:rsidRPr="00475661" w:rsidRDefault="00475661" w:rsidP="00475661">
            <w:pPr>
              <w:pStyle w:val="Standard"/>
              <w:suppressAutoHyphens w:val="0"/>
              <w:jc w:val="center"/>
              <w:rPr>
                <w:sz w:val="20"/>
                <w:szCs w:val="20"/>
              </w:rPr>
            </w:pPr>
            <w:r w:rsidRPr="00475661">
              <w:rPr>
                <w:sz w:val="20"/>
                <w:szCs w:val="20"/>
              </w:rPr>
              <w:t>344691</w:t>
            </w:r>
          </w:p>
        </w:tc>
        <w:tc>
          <w:tcPr>
            <w:tcW w:w="1276" w:type="dxa"/>
            <w:shd w:val="clear" w:color="auto" w:fill="auto"/>
            <w:vAlign w:val="center"/>
          </w:tcPr>
          <w:p w:rsidR="00475661" w:rsidRPr="00475661" w:rsidRDefault="00475661" w:rsidP="00475661">
            <w:pPr>
              <w:pStyle w:val="Standard"/>
              <w:suppressAutoHyphens w:val="0"/>
              <w:jc w:val="center"/>
              <w:rPr>
                <w:color w:val="000000"/>
                <w:sz w:val="20"/>
                <w:szCs w:val="20"/>
                <w:lang w:eastAsia="pt-BR"/>
              </w:rPr>
            </w:pPr>
            <w:r w:rsidRPr="00475661">
              <w:rPr>
                <w:color w:val="000000"/>
                <w:sz w:val="20"/>
                <w:szCs w:val="20"/>
                <w:lang w:eastAsia="pt-BR"/>
              </w:rPr>
              <w:t>Embalagem 2 Litros</w:t>
            </w:r>
          </w:p>
        </w:tc>
        <w:tc>
          <w:tcPr>
            <w:tcW w:w="1418" w:type="dxa"/>
            <w:vAlign w:val="center"/>
          </w:tcPr>
          <w:p w:rsidR="00475661" w:rsidRDefault="00475661" w:rsidP="00475661">
            <w:pPr>
              <w:pStyle w:val="Standard"/>
              <w:suppressAutoHyphens w:val="0"/>
              <w:jc w:val="center"/>
              <w:rPr>
                <w:lang w:eastAsia="pt-BR"/>
              </w:rPr>
            </w:pPr>
            <w:r>
              <w:rPr>
                <w:lang w:eastAsia="pt-BR"/>
              </w:rPr>
              <w:t>90</w:t>
            </w:r>
          </w:p>
        </w:tc>
        <w:tc>
          <w:tcPr>
            <w:tcW w:w="1559" w:type="dxa"/>
            <w:shd w:val="clear" w:color="auto" w:fill="auto"/>
            <w:vAlign w:val="center"/>
          </w:tcPr>
          <w:p w:rsidR="00475661" w:rsidRDefault="00475661" w:rsidP="00475661">
            <w:pPr>
              <w:pStyle w:val="Standard"/>
              <w:suppressAutoHyphens w:val="0"/>
              <w:jc w:val="center"/>
              <w:rPr>
                <w:lang w:eastAsia="pt-BR"/>
              </w:rPr>
            </w:pPr>
            <w:r>
              <w:rPr>
                <w:lang w:eastAsia="pt-BR"/>
              </w:rPr>
              <w:t>1.080</w:t>
            </w:r>
          </w:p>
        </w:tc>
      </w:tr>
    </w:tbl>
    <w:p w:rsidR="00A43E57" w:rsidRPr="00A43E57" w:rsidRDefault="00A43E57" w:rsidP="00BB76DD">
      <w:pPr>
        <w:spacing w:before="120" w:after="120"/>
        <w:jc w:val="both"/>
        <w:rPr>
          <w:b/>
          <w:sz w:val="24"/>
          <w:szCs w:val="24"/>
        </w:rPr>
      </w:pPr>
      <w:r w:rsidRPr="00A43E57">
        <w:rPr>
          <w:b/>
          <w:sz w:val="24"/>
          <w:szCs w:val="24"/>
        </w:rPr>
        <w:t>2 – OBRIGAÇÕES DA CONTRATADA</w:t>
      </w:r>
    </w:p>
    <w:p w:rsidR="00A43E57" w:rsidRPr="00A43E57" w:rsidRDefault="00A43E57" w:rsidP="00BB76DD">
      <w:pPr>
        <w:spacing w:before="120" w:after="120"/>
        <w:jc w:val="both"/>
        <w:rPr>
          <w:sz w:val="24"/>
          <w:szCs w:val="24"/>
        </w:rPr>
      </w:pPr>
      <w:r w:rsidRPr="00A43E57">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A43E57" w:rsidRPr="00A43E57" w:rsidRDefault="00A43E57" w:rsidP="00BB76DD">
      <w:pPr>
        <w:spacing w:before="120" w:after="120"/>
        <w:jc w:val="both"/>
        <w:rPr>
          <w:sz w:val="24"/>
          <w:szCs w:val="24"/>
        </w:rPr>
      </w:pPr>
      <w:r w:rsidRPr="00A43E57">
        <w:rPr>
          <w:sz w:val="24"/>
          <w:szCs w:val="24"/>
        </w:rPr>
        <w:t xml:space="preserve">2.1.1 – Efetuar a entrega do objeto em perfeitas condições, conforme especificações, prazo e local constantes no Termo de Referência e seus anexos, acompanhado da respectiva nota fiscal, na qual constarão as indicações referentes a: marca e prazo de validade; </w:t>
      </w:r>
    </w:p>
    <w:p w:rsidR="00A43E57" w:rsidRPr="00A43E57" w:rsidRDefault="00A43E57" w:rsidP="00BB76DD">
      <w:pPr>
        <w:spacing w:before="120" w:after="120"/>
        <w:jc w:val="both"/>
        <w:rPr>
          <w:sz w:val="24"/>
          <w:szCs w:val="24"/>
        </w:rPr>
      </w:pPr>
      <w:r w:rsidRPr="00A43E57">
        <w:rPr>
          <w:sz w:val="24"/>
          <w:szCs w:val="24"/>
        </w:rPr>
        <w:t>2.1.2 – Responsabilizar-se pelos vícios e danos decorrentes do objeto, de acordo com o Código de Defesa do Consumidor (Lei nº 8.078/1990);</w:t>
      </w:r>
    </w:p>
    <w:p w:rsidR="00A43E57" w:rsidRPr="00A43E57" w:rsidRDefault="00A43E57" w:rsidP="00BB76DD">
      <w:pPr>
        <w:spacing w:before="120" w:after="120"/>
        <w:jc w:val="both"/>
        <w:rPr>
          <w:sz w:val="24"/>
          <w:szCs w:val="24"/>
        </w:rPr>
      </w:pPr>
      <w:r w:rsidRPr="00A43E57">
        <w:rPr>
          <w:sz w:val="24"/>
          <w:szCs w:val="24"/>
        </w:rPr>
        <w:t>2.1.3 – Substituir, reparar ou corrigir, às suas expensas, no prazo fixado pela Administração, o objeto com avarias ou defeitos;</w:t>
      </w:r>
    </w:p>
    <w:p w:rsidR="00A43E57" w:rsidRPr="00A43E57" w:rsidRDefault="00A43E57" w:rsidP="00BB76DD">
      <w:pPr>
        <w:spacing w:before="120" w:after="120"/>
        <w:jc w:val="both"/>
        <w:rPr>
          <w:sz w:val="24"/>
          <w:szCs w:val="24"/>
        </w:rPr>
      </w:pPr>
      <w:r w:rsidRPr="00A43E57">
        <w:rPr>
          <w:sz w:val="24"/>
          <w:szCs w:val="24"/>
        </w:rPr>
        <w:t>2.1.4 – Comunicar à Administração, no prazo máximo de 24 (vinte e quatro) horas que antecede a data da entrega, os motivos que impossibilitem o cumprimento do prazo previsto, com a devida comprovação;</w:t>
      </w:r>
    </w:p>
    <w:p w:rsidR="00A43E57" w:rsidRPr="00A43E57" w:rsidRDefault="00A43E57" w:rsidP="00BB76DD">
      <w:pPr>
        <w:spacing w:before="120" w:after="120"/>
        <w:jc w:val="both"/>
        <w:rPr>
          <w:sz w:val="24"/>
          <w:szCs w:val="24"/>
        </w:rPr>
      </w:pPr>
      <w:r w:rsidRPr="00A43E57">
        <w:rPr>
          <w:sz w:val="24"/>
          <w:szCs w:val="24"/>
        </w:rPr>
        <w:t>2.1.5 – Manter, durante toda a execução do contrato, em compatibilidade com as obrigações assumidas, todas as condições de habilitação e qualificação exigidas na licitação;</w:t>
      </w:r>
    </w:p>
    <w:p w:rsidR="00A43E57" w:rsidRPr="00A43E57" w:rsidRDefault="00A43E57" w:rsidP="00BB76DD">
      <w:pPr>
        <w:spacing w:before="120" w:after="120"/>
        <w:jc w:val="both"/>
        <w:rPr>
          <w:sz w:val="24"/>
          <w:szCs w:val="24"/>
        </w:rPr>
      </w:pPr>
      <w:r w:rsidRPr="00A43E57">
        <w:rPr>
          <w:sz w:val="24"/>
          <w:szCs w:val="24"/>
        </w:rPr>
        <w:t>2.1.6 – Indicar preposto para representá-la durante a execução do contrato;</w:t>
      </w:r>
    </w:p>
    <w:p w:rsidR="00A43E57" w:rsidRPr="00A43E57" w:rsidRDefault="00A43E57" w:rsidP="00BB76DD">
      <w:pPr>
        <w:spacing w:before="120" w:after="120"/>
        <w:jc w:val="both"/>
        <w:rPr>
          <w:sz w:val="24"/>
          <w:szCs w:val="24"/>
        </w:rPr>
      </w:pPr>
      <w:r w:rsidRPr="00A43E57">
        <w:rPr>
          <w:sz w:val="24"/>
          <w:szCs w:val="24"/>
        </w:rPr>
        <w:t>2.1.7 – Comunicar à Administração sobre qualquer alteração no endereço, conta bancária ou outros dados necessários para recebimento de correspondência, enquanto perdurar os efeitos da contratação;</w:t>
      </w:r>
    </w:p>
    <w:p w:rsidR="00A43E57" w:rsidRPr="00A051F2" w:rsidRDefault="00A43E57" w:rsidP="00BB76DD">
      <w:pPr>
        <w:spacing w:before="120" w:after="120"/>
        <w:jc w:val="both"/>
        <w:rPr>
          <w:color w:val="000000"/>
          <w:sz w:val="24"/>
          <w:szCs w:val="24"/>
        </w:rPr>
      </w:pPr>
      <w:r w:rsidRPr="00A051F2">
        <w:rPr>
          <w:color w:val="000000"/>
          <w:sz w:val="24"/>
          <w:szCs w:val="24"/>
        </w:rPr>
        <w:lastRenderedPageBreak/>
        <w:t>2.1.8 – Receber as comunicações da Administração e respondê-las ou atendê-las nos prazos específicos constantes da comunicação;</w:t>
      </w:r>
    </w:p>
    <w:p w:rsidR="00A43E57" w:rsidRPr="00A051F2" w:rsidRDefault="00A43E57" w:rsidP="00BB76DD">
      <w:pPr>
        <w:spacing w:before="120" w:after="120"/>
        <w:jc w:val="both"/>
        <w:rPr>
          <w:color w:val="000000"/>
          <w:sz w:val="24"/>
          <w:szCs w:val="24"/>
        </w:rPr>
      </w:pPr>
      <w:r w:rsidRPr="00A051F2">
        <w:rPr>
          <w:color w:val="000000"/>
          <w:sz w:val="24"/>
          <w:szCs w:val="24"/>
        </w:rPr>
        <w:t>2.1.9 – Arcar com todas as despesas diretas e indiretas decorrentes do objeto, tais como tributos, encargos sociais e trabalhistas, transporte, depósito e entrega dos objetos.</w:t>
      </w:r>
    </w:p>
    <w:p w:rsidR="00A43E57" w:rsidRPr="00A051F2" w:rsidRDefault="00A43E57" w:rsidP="00BB76DD">
      <w:pPr>
        <w:spacing w:before="120" w:after="120"/>
        <w:jc w:val="both"/>
        <w:rPr>
          <w:color w:val="000000"/>
          <w:sz w:val="24"/>
          <w:szCs w:val="24"/>
        </w:rPr>
      </w:pPr>
      <w:r w:rsidRPr="00A051F2">
        <w:rPr>
          <w:color w:val="000000"/>
          <w:sz w:val="24"/>
          <w:szCs w:val="24"/>
        </w:rPr>
        <w:t>2.1.10 – A CONTRATADA entregará os objetos no SETOR REQUISITANTE, situado na Rua Humberto Neves, s/n- Bairro Bom Destino – Bom Jardim/RJ– Antiga Comave - Tel: (22) 2566-2583, de segunda a sexta-feira, das 7 às 11 h e de 12 às 16 horas. e será recebido pela fiscalização ou por pessoa do CONTRATANTE autorizada para tal.</w:t>
      </w:r>
    </w:p>
    <w:p w:rsidR="000D3FCF" w:rsidRPr="00A051F2" w:rsidRDefault="000D3FCF" w:rsidP="000D3FCF">
      <w:pPr>
        <w:spacing w:before="120" w:after="120"/>
        <w:jc w:val="both"/>
        <w:rPr>
          <w:color w:val="000000"/>
          <w:sz w:val="24"/>
          <w:szCs w:val="24"/>
        </w:rPr>
      </w:pPr>
      <w:r w:rsidRPr="00A051F2">
        <w:rPr>
          <w:color w:val="000000"/>
          <w:sz w:val="24"/>
          <w:szCs w:val="24"/>
        </w:rPr>
        <w:t>2.1.10.1 – A entrega do Pão francês para o CAFÉ DA MANHÃ será diária, às 7h da manhã, no endereço constante no item 2.1.10.</w:t>
      </w:r>
    </w:p>
    <w:p w:rsidR="00A43E57" w:rsidRPr="00A43E57" w:rsidRDefault="00A43E57" w:rsidP="00BB76DD">
      <w:pPr>
        <w:spacing w:before="120" w:after="120"/>
        <w:jc w:val="both"/>
        <w:rPr>
          <w:b/>
          <w:sz w:val="24"/>
          <w:szCs w:val="24"/>
        </w:rPr>
      </w:pPr>
      <w:r w:rsidRPr="00A43E57">
        <w:rPr>
          <w:b/>
          <w:sz w:val="24"/>
          <w:szCs w:val="24"/>
        </w:rPr>
        <w:t>3 – OBRIGAÇÕES DA ADMINISTRAÇÃO</w:t>
      </w:r>
    </w:p>
    <w:p w:rsidR="00A43E57" w:rsidRPr="00A43E57" w:rsidRDefault="00A43E57" w:rsidP="00BB76DD">
      <w:pPr>
        <w:spacing w:before="120" w:after="120"/>
        <w:jc w:val="both"/>
        <w:rPr>
          <w:sz w:val="24"/>
          <w:szCs w:val="24"/>
        </w:rPr>
      </w:pPr>
      <w:r w:rsidRPr="00A43E57">
        <w:rPr>
          <w:sz w:val="24"/>
          <w:szCs w:val="24"/>
        </w:rPr>
        <w:t>3.1 – A Administração está sujeita às seguintes obrigações:</w:t>
      </w:r>
    </w:p>
    <w:p w:rsidR="00A43E57" w:rsidRPr="00A43E57" w:rsidRDefault="00A43E57" w:rsidP="00BB76DD">
      <w:pPr>
        <w:spacing w:before="120" w:after="120"/>
        <w:jc w:val="both"/>
        <w:rPr>
          <w:sz w:val="24"/>
          <w:szCs w:val="24"/>
        </w:rPr>
      </w:pPr>
      <w:r w:rsidRPr="00A43E57">
        <w:rPr>
          <w:sz w:val="24"/>
          <w:szCs w:val="24"/>
        </w:rPr>
        <w:t>3.1.1 – Emitir a ordem de fornecimento e receber o objeto no prazo e condições estabelecidas no instrumento convocatório e seus anexos;</w:t>
      </w:r>
    </w:p>
    <w:p w:rsidR="00A43E57" w:rsidRPr="00A43E57" w:rsidRDefault="00A43E57" w:rsidP="00BB76DD">
      <w:pPr>
        <w:spacing w:before="120" w:after="120"/>
        <w:jc w:val="both"/>
        <w:rPr>
          <w:sz w:val="24"/>
          <w:szCs w:val="24"/>
        </w:rPr>
      </w:pPr>
      <w:r w:rsidRPr="00A43E57">
        <w:rPr>
          <w:sz w:val="24"/>
          <w:szCs w:val="24"/>
        </w:rPr>
        <w:t>3.1.2 – Verificar minuciosamente, no prazo fixado, a conformidade dos bens recebidos provisoriamente com as especificações constantes do instrumento convocatório e da proposta, para fins de aceitação e recebimento definitivo;</w:t>
      </w:r>
    </w:p>
    <w:p w:rsidR="00A43E57" w:rsidRPr="00A43E57" w:rsidRDefault="00A43E57" w:rsidP="00BB76DD">
      <w:pPr>
        <w:spacing w:before="120" w:after="120"/>
        <w:jc w:val="both"/>
        <w:rPr>
          <w:sz w:val="24"/>
          <w:szCs w:val="24"/>
        </w:rPr>
      </w:pPr>
      <w:r w:rsidRPr="00A43E57">
        <w:rPr>
          <w:sz w:val="24"/>
          <w:szCs w:val="24"/>
        </w:rPr>
        <w:t>3.1.3 – Comunicar à CONTRATADA, por escrito, sobre imperfeições, falhas ou irregularidades verificadas no objeto fornecido, para que seja substituído, reparado ou corrigido;</w:t>
      </w:r>
    </w:p>
    <w:p w:rsidR="00A43E57" w:rsidRPr="00A43E57" w:rsidRDefault="00A43E57" w:rsidP="00BB76DD">
      <w:pPr>
        <w:spacing w:before="120" w:after="120"/>
        <w:jc w:val="both"/>
        <w:rPr>
          <w:sz w:val="24"/>
          <w:szCs w:val="24"/>
        </w:rPr>
      </w:pPr>
      <w:r w:rsidRPr="00A43E57">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A43E57" w:rsidRPr="00A43E57" w:rsidRDefault="00A43E57" w:rsidP="00BB76DD">
      <w:pPr>
        <w:spacing w:before="120" w:after="120"/>
        <w:jc w:val="both"/>
        <w:rPr>
          <w:sz w:val="24"/>
          <w:szCs w:val="24"/>
        </w:rPr>
      </w:pPr>
      <w:r w:rsidRPr="00A43E57">
        <w:rPr>
          <w:sz w:val="24"/>
          <w:szCs w:val="24"/>
        </w:rPr>
        <w:t>3.1.5 – Efetuar o pagamento à CONTRATADA no valor correspondente ao fornecimento do objeto, no prazo e forma estabelecidos no instrumento convocatório e seus anexos;</w:t>
      </w:r>
    </w:p>
    <w:p w:rsidR="00A43E57" w:rsidRPr="00A43E57" w:rsidRDefault="00A43E57" w:rsidP="00BB76DD">
      <w:pPr>
        <w:spacing w:before="120" w:after="120"/>
        <w:jc w:val="both"/>
        <w:rPr>
          <w:sz w:val="24"/>
          <w:szCs w:val="24"/>
        </w:rPr>
      </w:pPr>
      <w:r w:rsidRPr="00A43E57">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DA2BFA" w:rsidRPr="00A05537" w:rsidRDefault="00DA2BFA" w:rsidP="00BB76DD">
      <w:pPr>
        <w:spacing w:before="120" w:after="120"/>
        <w:jc w:val="both"/>
        <w:rPr>
          <w:b/>
          <w:sz w:val="24"/>
        </w:rPr>
      </w:pPr>
      <w:r>
        <w:rPr>
          <w:b/>
          <w:sz w:val="24"/>
        </w:rPr>
        <w:t>4</w:t>
      </w:r>
      <w:r w:rsidRPr="00A05537">
        <w:rPr>
          <w:b/>
          <w:sz w:val="24"/>
        </w:rPr>
        <w:t xml:space="preserve"> – FORMA DE PAGAMENTO</w:t>
      </w:r>
    </w:p>
    <w:p w:rsidR="00DA2BFA" w:rsidRDefault="00DA2BFA" w:rsidP="00BB76DD">
      <w:pPr>
        <w:spacing w:before="120" w:after="120"/>
        <w:jc w:val="both"/>
        <w:rPr>
          <w:sz w:val="24"/>
        </w:rPr>
      </w:pPr>
      <w:r>
        <w:rPr>
          <w:sz w:val="24"/>
        </w:rPr>
        <w:t xml:space="preserve">4.1 – </w:t>
      </w:r>
      <w:r w:rsidRPr="00FD7BCC">
        <w:rPr>
          <w:sz w:val="24"/>
        </w:rPr>
        <w:t>O CONTRATANTE terá:</w:t>
      </w:r>
    </w:p>
    <w:p w:rsidR="00DA2BFA" w:rsidRPr="000D3FCF" w:rsidRDefault="00DA2BFA" w:rsidP="000D3FCF">
      <w:pPr>
        <w:spacing w:before="120" w:after="120"/>
        <w:jc w:val="both"/>
        <w:rPr>
          <w:color w:val="FF0000"/>
          <w:sz w:val="24"/>
        </w:rPr>
      </w:pPr>
      <w:r>
        <w:rPr>
          <w:sz w:val="24"/>
        </w:rPr>
        <w:t>4.1.1 – O</w:t>
      </w:r>
      <w:r w:rsidRPr="00FD7BCC">
        <w:rPr>
          <w:sz w:val="24"/>
        </w:rPr>
        <w:t xml:space="preserve"> prazo de 05 (cinco) dias corridos, contados da data do recebimento definitivo dos bens, </w:t>
      </w:r>
      <w:r w:rsidRPr="00A051F2">
        <w:rPr>
          <w:color w:val="000000"/>
          <w:sz w:val="24"/>
        </w:rPr>
        <w:t>para realizar o pagamento, nos casos de bens recebidos cujo valor não ultrapasse R$17.600,00 (dezessete mil e seiscentos reais), na forma do art. 5º, §3º da Lei Federal nº 8666/93</w:t>
      </w:r>
      <w:r w:rsidR="000D3FCF" w:rsidRPr="00A051F2">
        <w:rPr>
          <w:color w:val="000000"/>
          <w:sz w:val="24"/>
        </w:rPr>
        <w:t>, vedando-se o parcelamento de faturamento, solicitações de cobrança, ordens de pagamento que caracterizem</w:t>
      </w:r>
      <w:r w:rsidR="00E80470" w:rsidRPr="00A051F2">
        <w:rPr>
          <w:color w:val="000000"/>
          <w:sz w:val="24"/>
        </w:rPr>
        <w:t xml:space="preserve"> </w:t>
      </w:r>
      <w:r w:rsidR="000D3FCF" w:rsidRPr="00A051F2">
        <w:rPr>
          <w:color w:val="000000"/>
          <w:sz w:val="24"/>
        </w:rPr>
        <w:t>inobservância da ordem cronológica estabelecidas no dispositivo citado.</w:t>
      </w:r>
    </w:p>
    <w:p w:rsidR="00DA2BFA" w:rsidRDefault="00DA2BFA" w:rsidP="00BB76DD">
      <w:pPr>
        <w:spacing w:before="120" w:after="120"/>
        <w:jc w:val="both"/>
        <w:rPr>
          <w:sz w:val="24"/>
        </w:rPr>
      </w:pPr>
      <w:r>
        <w:rPr>
          <w:sz w:val="24"/>
        </w:rPr>
        <w:t>4.1.2 – O</w:t>
      </w:r>
      <w:r w:rsidRPr="00FD7BCC">
        <w:rPr>
          <w:sz w:val="24"/>
        </w:rPr>
        <w:t xml:space="preserve"> prazo de 30 (trinta) dias corridos, contados da data do recebimento definitivo dos bens, para realizar o pagamento, nas demais hipóteses.</w:t>
      </w:r>
    </w:p>
    <w:p w:rsidR="00E80470" w:rsidRPr="009860A0" w:rsidRDefault="00E80470" w:rsidP="00E80470">
      <w:pPr>
        <w:spacing w:before="120" w:after="120"/>
        <w:jc w:val="both"/>
        <w:rPr>
          <w:sz w:val="24"/>
        </w:rPr>
      </w:pPr>
      <w:r>
        <w:rPr>
          <w:sz w:val="24"/>
        </w:rPr>
        <w:t>4</w:t>
      </w:r>
      <w:r w:rsidRPr="009860A0">
        <w:rPr>
          <w:sz w:val="24"/>
        </w:rPr>
        <w:t>.2 – Os documentos fiscais serão emitidos em nome do MUNICÍPIO DE BOM JARDIM – RJ, CNPJ nº 28.561.041/0001-76, situado na Praça Governador Roberto Silveira, nº 44, Centro, Bom Jardim - RJ, CEP 28660-000.</w:t>
      </w:r>
    </w:p>
    <w:p w:rsidR="00DA2BFA" w:rsidRDefault="00DA2BFA" w:rsidP="00BB76DD">
      <w:pPr>
        <w:spacing w:before="120" w:after="120"/>
        <w:jc w:val="both"/>
        <w:rPr>
          <w:sz w:val="24"/>
        </w:rPr>
      </w:pPr>
      <w:r>
        <w:rPr>
          <w:sz w:val="24"/>
        </w:rPr>
        <w:t xml:space="preserve">4.3 – </w:t>
      </w:r>
      <w:r w:rsidRPr="005C10DC">
        <w:rPr>
          <w:sz w:val="24"/>
        </w:rPr>
        <w:t>Junto aos documentos fiscais, a CONTRATADA deverá apresentar os documentos de habilitação e regularidade fiscal e trabalhista com validade atualizada exigidas no instrumento convocatório e seus anexos.</w:t>
      </w:r>
    </w:p>
    <w:p w:rsidR="00DA2BFA" w:rsidRDefault="00DA2BFA" w:rsidP="00BB76DD">
      <w:pPr>
        <w:spacing w:before="120" w:after="120"/>
        <w:jc w:val="both"/>
        <w:rPr>
          <w:sz w:val="24"/>
        </w:rPr>
      </w:pPr>
      <w:r>
        <w:rPr>
          <w:sz w:val="24"/>
        </w:rPr>
        <w:t xml:space="preserve">4.4 – </w:t>
      </w:r>
      <w:r w:rsidRPr="005C10DC">
        <w:rPr>
          <w:sz w:val="24"/>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A2BFA" w:rsidRPr="005C10DC" w:rsidRDefault="00DA2BFA" w:rsidP="00BB76DD">
      <w:pPr>
        <w:spacing w:before="120" w:after="120"/>
        <w:jc w:val="both"/>
        <w:rPr>
          <w:sz w:val="24"/>
        </w:rPr>
      </w:pPr>
      <w:r>
        <w:rPr>
          <w:sz w:val="24"/>
        </w:rPr>
        <w:lastRenderedPageBreak/>
        <w:t xml:space="preserve">4.5 – </w:t>
      </w:r>
      <w:r w:rsidRPr="005C10DC">
        <w:rPr>
          <w:sz w:val="24"/>
        </w:rPr>
        <w:t>A ordem de pagamento poderá ser alterada por despacho fundamentado da autoridade superior, nas hipóteses de:</w:t>
      </w:r>
    </w:p>
    <w:p w:rsidR="00DA2BFA" w:rsidRPr="005C10DC" w:rsidRDefault="00DA2BFA" w:rsidP="00BB76DD">
      <w:pPr>
        <w:spacing w:before="120" w:after="120"/>
        <w:jc w:val="both"/>
        <w:rPr>
          <w:sz w:val="24"/>
        </w:rPr>
      </w:pPr>
      <w:r>
        <w:rPr>
          <w:sz w:val="24"/>
        </w:rPr>
        <w:t>4.5.1 – H</w:t>
      </w:r>
      <w:r w:rsidRPr="005C10DC">
        <w:rPr>
          <w:sz w:val="24"/>
        </w:rPr>
        <w:t>aver suspensão do pagamento do crédito;</w:t>
      </w:r>
    </w:p>
    <w:p w:rsidR="00DA2BFA" w:rsidRPr="005C10DC" w:rsidRDefault="00DA2BFA" w:rsidP="00BB76DD">
      <w:pPr>
        <w:spacing w:before="120" w:after="120"/>
        <w:jc w:val="both"/>
        <w:rPr>
          <w:sz w:val="24"/>
        </w:rPr>
      </w:pPr>
      <w:r>
        <w:rPr>
          <w:sz w:val="24"/>
        </w:rPr>
        <w:t>4.5.2 – G</w:t>
      </w:r>
      <w:r w:rsidRPr="005C10DC">
        <w:rPr>
          <w:sz w:val="24"/>
        </w:rPr>
        <w:t>rave perturbação da ordem, situação de emergência ou calamidade pública;</w:t>
      </w:r>
    </w:p>
    <w:p w:rsidR="00DA2BFA" w:rsidRPr="005C10DC" w:rsidRDefault="00DA2BFA" w:rsidP="00BB76DD">
      <w:pPr>
        <w:spacing w:before="120" w:after="120"/>
        <w:jc w:val="both"/>
        <w:rPr>
          <w:sz w:val="24"/>
        </w:rPr>
      </w:pPr>
      <w:r>
        <w:rPr>
          <w:sz w:val="24"/>
        </w:rPr>
        <w:t>4.5.3 – H</w:t>
      </w:r>
      <w:r w:rsidRPr="005C10DC">
        <w:rPr>
          <w:sz w:val="24"/>
        </w:rPr>
        <w:t>aver seguros veiculares e imobiliários;</w:t>
      </w:r>
    </w:p>
    <w:p w:rsidR="00DA2BFA" w:rsidRPr="005C10DC" w:rsidRDefault="00DA2BFA" w:rsidP="00BB76DD">
      <w:pPr>
        <w:spacing w:before="120" w:after="120"/>
        <w:jc w:val="both"/>
        <w:rPr>
          <w:sz w:val="24"/>
        </w:rPr>
      </w:pPr>
      <w:r>
        <w:rPr>
          <w:sz w:val="24"/>
        </w:rPr>
        <w:t>4.5.4 – E</w:t>
      </w:r>
      <w:r w:rsidRPr="005C10DC">
        <w:rPr>
          <w:sz w:val="24"/>
        </w:rPr>
        <w:t>vitar fundada ameaça de interrupção dos serviços essenciais da Administração ou para restaurá-los;</w:t>
      </w:r>
    </w:p>
    <w:p w:rsidR="00DA2BFA" w:rsidRPr="005C10DC" w:rsidRDefault="00DA2BFA" w:rsidP="00BB76DD">
      <w:pPr>
        <w:spacing w:before="120" w:after="120"/>
        <w:jc w:val="both"/>
        <w:rPr>
          <w:sz w:val="24"/>
        </w:rPr>
      </w:pPr>
      <w:r>
        <w:rPr>
          <w:sz w:val="24"/>
        </w:rPr>
        <w:t>4.5.5 – C</w:t>
      </w:r>
      <w:r w:rsidRPr="005C10DC">
        <w:rPr>
          <w:sz w:val="24"/>
        </w:rPr>
        <w:t>umprimento de ordem judicial ou decisão de Tribunal de Contas;</w:t>
      </w:r>
    </w:p>
    <w:p w:rsidR="00DA2BFA" w:rsidRPr="005C10DC" w:rsidRDefault="00DA2BFA" w:rsidP="00BB76DD">
      <w:pPr>
        <w:spacing w:before="120" w:after="120"/>
        <w:jc w:val="both"/>
        <w:rPr>
          <w:sz w:val="24"/>
        </w:rPr>
      </w:pPr>
      <w:r>
        <w:rPr>
          <w:sz w:val="24"/>
        </w:rPr>
        <w:t>4.5.6 – P</w:t>
      </w:r>
      <w:r w:rsidRPr="005C10DC">
        <w:rPr>
          <w:sz w:val="24"/>
        </w:rPr>
        <w:t>agamento de direitos oriundos de contratos em caso de falência, recuperação judicial ou dissolução da empresa contratada;</w:t>
      </w:r>
    </w:p>
    <w:p w:rsidR="00DA2BFA" w:rsidRPr="005C10DC" w:rsidRDefault="00DA2BFA" w:rsidP="00BB76DD">
      <w:pPr>
        <w:spacing w:before="120" w:after="120"/>
        <w:jc w:val="both"/>
        <w:rPr>
          <w:sz w:val="24"/>
        </w:rPr>
      </w:pPr>
      <w:r>
        <w:rPr>
          <w:sz w:val="24"/>
        </w:rPr>
        <w:t>4.5.7 – O</w:t>
      </w:r>
      <w:r w:rsidRPr="005C10DC">
        <w:rPr>
          <w:sz w:val="24"/>
        </w:rPr>
        <w:t>corrência de casos fortuitos ou força maior;</w:t>
      </w:r>
    </w:p>
    <w:p w:rsidR="00DA2BFA" w:rsidRPr="005C10DC" w:rsidRDefault="00DA2BFA" w:rsidP="00BB76DD">
      <w:pPr>
        <w:spacing w:before="120" w:after="120"/>
        <w:jc w:val="both"/>
        <w:rPr>
          <w:sz w:val="24"/>
        </w:rPr>
      </w:pPr>
      <w:r>
        <w:rPr>
          <w:sz w:val="24"/>
        </w:rPr>
        <w:t>4.5.8 – C</w:t>
      </w:r>
      <w:r w:rsidRPr="005C10DC">
        <w:rPr>
          <w:sz w:val="24"/>
        </w:rPr>
        <w:t>réditos decorrentes de empréstimos e financiamentos bancários;</w:t>
      </w:r>
    </w:p>
    <w:p w:rsidR="00DA2BFA" w:rsidRDefault="00DA2BFA" w:rsidP="00BB76DD">
      <w:pPr>
        <w:spacing w:before="120" w:after="120"/>
        <w:jc w:val="both"/>
        <w:rPr>
          <w:sz w:val="24"/>
        </w:rPr>
      </w:pPr>
      <w:r>
        <w:rPr>
          <w:sz w:val="24"/>
        </w:rPr>
        <w:t>4.5.9 – O</w:t>
      </w:r>
      <w:r w:rsidRPr="005C10DC">
        <w:rPr>
          <w:sz w:val="24"/>
        </w:rPr>
        <w:t>utros motivos de relevante interesse público, devidamente comprovados e motivados.</w:t>
      </w:r>
    </w:p>
    <w:p w:rsidR="00DA2BFA" w:rsidRDefault="00DA2BFA" w:rsidP="00BB76DD">
      <w:pPr>
        <w:spacing w:before="120" w:after="120"/>
        <w:jc w:val="both"/>
        <w:rPr>
          <w:sz w:val="24"/>
        </w:rPr>
      </w:pPr>
      <w:r>
        <w:rPr>
          <w:sz w:val="24"/>
        </w:rPr>
        <w:t xml:space="preserve">4.6 – O </w:t>
      </w:r>
      <w:r w:rsidRPr="00304CE9">
        <w:rPr>
          <w:sz w:val="24"/>
        </w:rPr>
        <w:t>pagamento será suspenso, por meio de decisão motivada dos servidores competentes, em caso de constada irregularidade na documentação da CONTRATADA ou irregularidade durante o processo de liquidação.</w:t>
      </w:r>
    </w:p>
    <w:p w:rsidR="00DA2BFA" w:rsidRDefault="00DA2BFA" w:rsidP="00BB76DD">
      <w:pPr>
        <w:spacing w:before="120" w:after="120"/>
        <w:jc w:val="both"/>
        <w:rPr>
          <w:sz w:val="24"/>
        </w:rPr>
      </w:pPr>
      <w:r>
        <w:rPr>
          <w:sz w:val="24"/>
        </w:rPr>
        <w:t xml:space="preserve">4.7 – </w:t>
      </w:r>
      <w:r w:rsidRPr="002F7480">
        <w:rPr>
          <w:sz w:val="24"/>
        </w:rPr>
        <w:t>O pagamento será feito em depósito em conta corrente informada pela CONTRATADA, em parcelas correspondentes a cada ordem de fornecimento, na forma da legislação vigente</w:t>
      </w:r>
      <w:r w:rsidRPr="00BD67ED">
        <w:rPr>
          <w:sz w:val="24"/>
        </w:rPr>
        <w:t>.</w:t>
      </w:r>
    </w:p>
    <w:p w:rsidR="00DA2BFA" w:rsidRDefault="00DA2BFA" w:rsidP="00BB76DD">
      <w:pPr>
        <w:spacing w:before="120" w:after="120"/>
        <w:jc w:val="both"/>
        <w:rPr>
          <w:sz w:val="24"/>
        </w:rPr>
      </w:pPr>
      <w:r>
        <w:rPr>
          <w:sz w:val="24"/>
        </w:rPr>
        <w:t xml:space="preserve">4.7.1 – </w:t>
      </w:r>
      <w:r w:rsidRPr="002F7480">
        <w:rPr>
          <w:sz w:val="24"/>
        </w:rPr>
        <w:t>Os itens relativos ao fornecimento deverão corresponder, em sua totalidade, aos itens constantes na ordem de fornecimento e na nota de empenho emitida pela Administração, sem qualquer divergência entre estes.</w:t>
      </w:r>
    </w:p>
    <w:p w:rsidR="00DA2BFA" w:rsidRDefault="00DA2BFA" w:rsidP="00BB76DD">
      <w:pPr>
        <w:spacing w:before="120" w:after="120"/>
        <w:jc w:val="both"/>
        <w:rPr>
          <w:sz w:val="24"/>
        </w:rPr>
      </w:pPr>
      <w:r>
        <w:rPr>
          <w:sz w:val="24"/>
        </w:rPr>
        <w:t xml:space="preserve">4.7.2 – </w:t>
      </w:r>
      <w:r w:rsidRPr="002F7480">
        <w:rPr>
          <w:sz w:val="24"/>
        </w:rPr>
        <w:t>É vedada a antecipação do pagamento sem a correspondente contraprestação do fornecimento em sua totalidade.</w:t>
      </w:r>
    </w:p>
    <w:p w:rsidR="00DA2BFA" w:rsidRPr="00A051F2" w:rsidRDefault="00DA2BFA" w:rsidP="00BB76DD">
      <w:pPr>
        <w:spacing w:before="120" w:after="120"/>
        <w:jc w:val="both"/>
        <w:rPr>
          <w:color w:val="000000"/>
          <w:sz w:val="24"/>
        </w:rPr>
      </w:pPr>
      <w:r>
        <w:rPr>
          <w:sz w:val="24"/>
        </w:rPr>
        <w:t xml:space="preserve">4.8 </w:t>
      </w:r>
      <w:r w:rsidRPr="00A051F2">
        <w:rPr>
          <w:color w:val="000000"/>
          <w:sz w:val="24"/>
        </w:rPr>
        <w:t xml:space="preserve">– Os pagamentos eventualmente realizados com atraso, desde que não decorram de ato ou fato atribuível à CONTRATADA, sofrerão a incidência de atualização financeira pelo </w:t>
      </w:r>
      <w:r w:rsidR="000D3FCF" w:rsidRPr="00A051F2">
        <w:rPr>
          <w:color w:val="000000"/>
          <w:sz w:val="24"/>
        </w:rPr>
        <w:t xml:space="preserve">IPCA </w:t>
      </w:r>
      <w:r w:rsidRPr="00A051F2">
        <w:rPr>
          <w:color w:val="000000"/>
          <w:sz w:val="24"/>
        </w:rPr>
        <w:t>e juros moratórios de 0,5% ao mês.</w:t>
      </w:r>
    </w:p>
    <w:p w:rsidR="00DA2BFA" w:rsidRDefault="00DA2BFA" w:rsidP="00BB76DD">
      <w:pPr>
        <w:spacing w:before="120" w:after="120"/>
        <w:jc w:val="both"/>
        <w:rPr>
          <w:sz w:val="24"/>
        </w:rPr>
      </w:pPr>
      <w:r w:rsidRPr="00A051F2">
        <w:rPr>
          <w:color w:val="000000"/>
          <w:sz w:val="24"/>
        </w:rPr>
        <w:t>4.9 – A compensação financeira será calculada mediante a aplicação da seguinte fórmula: EM = N x V x I, onde</w:t>
      </w:r>
      <w:r w:rsidRPr="00BD67ED">
        <w:rPr>
          <w:sz w:val="24"/>
        </w:rPr>
        <w:t xml:space="preserve"> EM é o encargo moratório devido, N é o número de dias atrasados do pagamento, V é o valor que deveria ser pago, e I é o índice de compensação, com valor de 0,00016438.</w:t>
      </w:r>
    </w:p>
    <w:p w:rsidR="00DA2BFA" w:rsidRDefault="00DA2BFA" w:rsidP="00BB76DD">
      <w:pPr>
        <w:spacing w:before="120" w:after="120"/>
        <w:jc w:val="both"/>
        <w:rPr>
          <w:sz w:val="24"/>
        </w:rPr>
      </w:pPr>
      <w:r>
        <w:rPr>
          <w:sz w:val="24"/>
        </w:rPr>
        <w:t xml:space="preserve">4.10 – </w:t>
      </w:r>
      <w:r w:rsidRPr="00BD67ED">
        <w:rPr>
          <w:sz w:val="24"/>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A2BFA" w:rsidRDefault="00DA2BFA" w:rsidP="00BB76DD">
      <w:pPr>
        <w:spacing w:before="120" w:after="120"/>
        <w:jc w:val="both"/>
        <w:rPr>
          <w:sz w:val="24"/>
        </w:rPr>
      </w:pPr>
      <w:r>
        <w:rPr>
          <w:sz w:val="24"/>
        </w:rPr>
        <w:t xml:space="preserve">4.11 – </w:t>
      </w:r>
      <w:r w:rsidRPr="000977E7">
        <w:rPr>
          <w:sz w:val="24"/>
        </w:rPr>
        <w:t>É vedado à CONTRATADA a cessão de crédito para instituições financeiras decorrentes dos pagamentos futuros dispostos no instrumento convocatório e seus anexos, ressalvada a hipótese do art. 46 da Lei Complementar nº 123/06.</w:t>
      </w:r>
    </w:p>
    <w:p w:rsidR="00DA2BFA" w:rsidRPr="00EA16BC" w:rsidRDefault="00DA2BFA" w:rsidP="00BB76DD">
      <w:pPr>
        <w:spacing w:before="120" w:after="120"/>
        <w:jc w:val="both"/>
        <w:rPr>
          <w:b/>
          <w:color w:val="000000"/>
          <w:sz w:val="24"/>
          <w:szCs w:val="24"/>
        </w:rPr>
      </w:pPr>
      <w:r w:rsidRPr="00EA16BC">
        <w:rPr>
          <w:b/>
          <w:color w:val="000000"/>
          <w:sz w:val="24"/>
          <w:szCs w:val="24"/>
        </w:rPr>
        <w:t>5- RECURSO FINANCEIRO (ART. 55, V)</w:t>
      </w:r>
    </w:p>
    <w:p w:rsidR="00DA2BFA" w:rsidRDefault="00DA2BFA" w:rsidP="00BB76DD">
      <w:pPr>
        <w:pStyle w:val="Cabealho"/>
        <w:tabs>
          <w:tab w:val="clear" w:pos="4419"/>
          <w:tab w:val="clear" w:pos="8838"/>
        </w:tabs>
        <w:spacing w:before="120" w:after="120"/>
        <w:jc w:val="both"/>
        <w:rPr>
          <w:color w:val="000000"/>
          <w:sz w:val="24"/>
          <w:szCs w:val="24"/>
          <w:lang w:val="pt-BR"/>
        </w:rPr>
      </w:pPr>
      <w:r w:rsidRPr="00EA16BC">
        <w:rPr>
          <w:color w:val="000000"/>
          <w:sz w:val="24"/>
          <w:szCs w:val="24"/>
        </w:rPr>
        <w:t>5.1 – Os créditos pelos quais as despesas relativas à presente licitação correrão por conta das seguintes dotações orçamentária.</w:t>
      </w:r>
    </w:p>
    <w:p w:rsidR="00090409" w:rsidRDefault="00090409" w:rsidP="00090409">
      <w:pPr>
        <w:pStyle w:val="Cabealho"/>
        <w:tabs>
          <w:tab w:val="clear" w:pos="4419"/>
          <w:tab w:val="clear" w:pos="8838"/>
        </w:tabs>
        <w:spacing w:before="60" w:after="60"/>
        <w:rPr>
          <w:b/>
          <w:sz w:val="24"/>
          <w:szCs w:val="24"/>
          <w:u w:val="single"/>
          <w:lang w:val="pt-BR"/>
        </w:rPr>
      </w:pPr>
    </w:p>
    <w:p w:rsidR="00090409" w:rsidRDefault="00090409" w:rsidP="00090409">
      <w:pPr>
        <w:pStyle w:val="Cabealho"/>
        <w:tabs>
          <w:tab w:val="clear" w:pos="4419"/>
          <w:tab w:val="clear" w:pos="8838"/>
        </w:tabs>
        <w:spacing w:before="60" w:after="60"/>
        <w:rPr>
          <w:b/>
          <w:sz w:val="24"/>
          <w:szCs w:val="24"/>
          <w:u w:val="single"/>
          <w:lang w:val="pt-BR"/>
        </w:rPr>
      </w:pPr>
    </w:p>
    <w:p w:rsidR="00090409" w:rsidRPr="001579D3" w:rsidRDefault="00090409" w:rsidP="00090409">
      <w:pPr>
        <w:pStyle w:val="Cabealho"/>
        <w:tabs>
          <w:tab w:val="clear" w:pos="4419"/>
          <w:tab w:val="clear" w:pos="8838"/>
        </w:tabs>
        <w:spacing w:before="60" w:after="60"/>
        <w:rPr>
          <w:b/>
          <w:sz w:val="24"/>
          <w:szCs w:val="24"/>
          <w:u w:val="single"/>
          <w:lang w:val="pt-BR"/>
        </w:rPr>
      </w:pPr>
      <w:r w:rsidRPr="001579D3">
        <w:rPr>
          <w:b/>
          <w:sz w:val="24"/>
          <w:szCs w:val="24"/>
          <w:u w:val="single"/>
        </w:rPr>
        <w:lastRenderedPageBreak/>
        <w:t xml:space="preserve">SECRETARIA MUNICIPAL DE </w:t>
      </w:r>
      <w:r w:rsidRPr="001579D3">
        <w:rPr>
          <w:b/>
          <w:sz w:val="24"/>
          <w:szCs w:val="24"/>
          <w:u w:val="single"/>
          <w:lang w:val="pt-BR"/>
        </w:rPr>
        <w:t>OBRAS E INFRAESTRUTURA</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090409" w:rsidRPr="001579D3" w:rsidTr="00A051F2">
        <w:tc>
          <w:tcPr>
            <w:tcW w:w="1602" w:type="dxa"/>
          </w:tcPr>
          <w:p w:rsidR="00090409" w:rsidRPr="001579D3" w:rsidRDefault="00090409" w:rsidP="00A051F2">
            <w:pPr>
              <w:pStyle w:val="Padro"/>
              <w:jc w:val="center"/>
              <w:rPr>
                <w:b/>
                <w:szCs w:val="24"/>
              </w:rPr>
            </w:pPr>
            <w:r w:rsidRPr="001579D3">
              <w:rPr>
                <w:b/>
                <w:szCs w:val="24"/>
              </w:rPr>
              <w:t>CONTA</w:t>
            </w:r>
          </w:p>
        </w:tc>
        <w:tc>
          <w:tcPr>
            <w:tcW w:w="3218" w:type="dxa"/>
            <w:shd w:val="clear" w:color="auto" w:fill="auto"/>
          </w:tcPr>
          <w:p w:rsidR="00090409" w:rsidRPr="001579D3" w:rsidRDefault="00090409" w:rsidP="00A051F2">
            <w:pPr>
              <w:pStyle w:val="Padro"/>
              <w:jc w:val="center"/>
              <w:rPr>
                <w:b/>
                <w:szCs w:val="24"/>
              </w:rPr>
            </w:pPr>
            <w:r w:rsidRPr="001579D3">
              <w:rPr>
                <w:b/>
                <w:szCs w:val="24"/>
              </w:rPr>
              <w:t>PROG. DE TRABALHO</w:t>
            </w:r>
          </w:p>
        </w:tc>
        <w:tc>
          <w:tcPr>
            <w:tcW w:w="2028" w:type="dxa"/>
            <w:shd w:val="clear" w:color="auto" w:fill="auto"/>
          </w:tcPr>
          <w:p w:rsidR="00090409" w:rsidRPr="001579D3" w:rsidRDefault="00090409" w:rsidP="00A051F2">
            <w:pPr>
              <w:pStyle w:val="Padro"/>
              <w:jc w:val="center"/>
              <w:rPr>
                <w:b/>
                <w:szCs w:val="24"/>
              </w:rPr>
            </w:pPr>
            <w:r w:rsidRPr="001579D3">
              <w:rPr>
                <w:b/>
                <w:szCs w:val="24"/>
              </w:rPr>
              <w:t>NAT. DESPESA</w:t>
            </w:r>
          </w:p>
        </w:tc>
        <w:tc>
          <w:tcPr>
            <w:tcW w:w="2028" w:type="dxa"/>
          </w:tcPr>
          <w:p w:rsidR="00090409" w:rsidRPr="001579D3" w:rsidRDefault="00090409" w:rsidP="00A051F2">
            <w:pPr>
              <w:pStyle w:val="Padro"/>
              <w:jc w:val="center"/>
              <w:rPr>
                <w:b/>
                <w:szCs w:val="24"/>
              </w:rPr>
            </w:pPr>
            <w:r>
              <w:rPr>
                <w:b/>
                <w:szCs w:val="24"/>
              </w:rPr>
              <w:t>FONTE</w:t>
            </w:r>
          </w:p>
        </w:tc>
      </w:tr>
      <w:tr w:rsidR="00090409" w:rsidRPr="001579D3" w:rsidTr="00A051F2">
        <w:trPr>
          <w:trHeight w:val="189"/>
        </w:trPr>
        <w:tc>
          <w:tcPr>
            <w:tcW w:w="1602" w:type="dxa"/>
          </w:tcPr>
          <w:p w:rsidR="00090409" w:rsidRPr="001579D3" w:rsidRDefault="00090409" w:rsidP="00A051F2">
            <w:pPr>
              <w:jc w:val="center"/>
              <w:rPr>
                <w:sz w:val="24"/>
                <w:szCs w:val="24"/>
              </w:rPr>
            </w:pPr>
            <w:r w:rsidRPr="001579D3">
              <w:rPr>
                <w:sz w:val="24"/>
                <w:szCs w:val="24"/>
              </w:rPr>
              <w:t>181</w:t>
            </w:r>
          </w:p>
        </w:tc>
        <w:tc>
          <w:tcPr>
            <w:tcW w:w="3218" w:type="dxa"/>
            <w:shd w:val="clear" w:color="auto" w:fill="auto"/>
            <w:vAlign w:val="center"/>
          </w:tcPr>
          <w:p w:rsidR="00090409" w:rsidRPr="001579D3" w:rsidRDefault="00090409" w:rsidP="00A051F2">
            <w:pPr>
              <w:jc w:val="center"/>
            </w:pPr>
            <w:r w:rsidRPr="001579D3">
              <w:rPr>
                <w:sz w:val="24"/>
                <w:szCs w:val="24"/>
              </w:rPr>
              <w:t>0600.1545200332.047</w:t>
            </w:r>
          </w:p>
        </w:tc>
        <w:tc>
          <w:tcPr>
            <w:tcW w:w="2028" w:type="dxa"/>
            <w:shd w:val="clear" w:color="auto" w:fill="auto"/>
            <w:vAlign w:val="center"/>
          </w:tcPr>
          <w:p w:rsidR="00090409" w:rsidRPr="001579D3" w:rsidRDefault="00090409" w:rsidP="00A051F2">
            <w:pPr>
              <w:jc w:val="center"/>
              <w:rPr>
                <w:sz w:val="24"/>
                <w:szCs w:val="24"/>
              </w:rPr>
            </w:pPr>
            <w:r w:rsidRPr="001579D3">
              <w:rPr>
                <w:sz w:val="24"/>
                <w:szCs w:val="24"/>
              </w:rPr>
              <w:t>3390.30.00</w:t>
            </w:r>
          </w:p>
        </w:tc>
        <w:tc>
          <w:tcPr>
            <w:tcW w:w="2028" w:type="dxa"/>
          </w:tcPr>
          <w:p w:rsidR="00090409" w:rsidRPr="001579D3" w:rsidRDefault="00090409" w:rsidP="00A051F2">
            <w:pPr>
              <w:jc w:val="center"/>
              <w:rPr>
                <w:sz w:val="24"/>
                <w:szCs w:val="24"/>
              </w:rPr>
            </w:pPr>
            <w:r>
              <w:rPr>
                <w:sz w:val="24"/>
                <w:szCs w:val="24"/>
              </w:rPr>
              <w:t>00</w:t>
            </w:r>
          </w:p>
        </w:tc>
      </w:tr>
      <w:tr w:rsidR="00090409" w:rsidRPr="001579D3" w:rsidTr="00A051F2">
        <w:trPr>
          <w:trHeight w:val="189"/>
        </w:trPr>
        <w:tc>
          <w:tcPr>
            <w:tcW w:w="1602" w:type="dxa"/>
          </w:tcPr>
          <w:p w:rsidR="00090409" w:rsidRPr="001579D3" w:rsidRDefault="00090409" w:rsidP="00A051F2">
            <w:pPr>
              <w:jc w:val="center"/>
              <w:rPr>
                <w:sz w:val="24"/>
                <w:szCs w:val="24"/>
              </w:rPr>
            </w:pPr>
            <w:r w:rsidRPr="001579D3">
              <w:rPr>
                <w:sz w:val="24"/>
                <w:szCs w:val="24"/>
              </w:rPr>
              <w:t>182</w:t>
            </w:r>
          </w:p>
        </w:tc>
        <w:tc>
          <w:tcPr>
            <w:tcW w:w="3218" w:type="dxa"/>
            <w:shd w:val="clear" w:color="auto" w:fill="auto"/>
            <w:vAlign w:val="center"/>
          </w:tcPr>
          <w:p w:rsidR="00090409" w:rsidRPr="001579D3" w:rsidRDefault="00090409" w:rsidP="00A051F2">
            <w:pPr>
              <w:jc w:val="center"/>
            </w:pPr>
            <w:r w:rsidRPr="001579D3">
              <w:rPr>
                <w:sz w:val="24"/>
                <w:szCs w:val="24"/>
              </w:rPr>
              <w:t>0600.1545200332.047</w:t>
            </w:r>
          </w:p>
        </w:tc>
        <w:tc>
          <w:tcPr>
            <w:tcW w:w="2028" w:type="dxa"/>
            <w:shd w:val="clear" w:color="auto" w:fill="auto"/>
            <w:vAlign w:val="center"/>
          </w:tcPr>
          <w:p w:rsidR="00090409" w:rsidRPr="001579D3" w:rsidRDefault="00090409" w:rsidP="00A051F2">
            <w:pPr>
              <w:jc w:val="center"/>
              <w:rPr>
                <w:sz w:val="24"/>
                <w:szCs w:val="24"/>
              </w:rPr>
            </w:pPr>
            <w:r w:rsidRPr="001579D3">
              <w:rPr>
                <w:sz w:val="24"/>
                <w:szCs w:val="24"/>
              </w:rPr>
              <w:t>3390.30.00</w:t>
            </w:r>
          </w:p>
        </w:tc>
        <w:tc>
          <w:tcPr>
            <w:tcW w:w="2028" w:type="dxa"/>
          </w:tcPr>
          <w:p w:rsidR="00090409" w:rsidRPr="001579D3" w:rsidRDefault="00090409" w:rsidP="00A051F2">
            <w:pPr>
              <w:jc w:val="center"/>
              <w:rPr>
                <w:sz w:val="24"/>
                <w:szCs w:val="24"/>
              </w:rPr>
            </w:pPr>
            <w:r>
              <w:rPr>
                <w:sz w:val="24"/>
                <w:szCs w:val="24"/>
              </w:rPr>
              <w:t>04</w:t>
            </w:r>
          </w:p>
        </w:tc>
      </w:tr>
      <w:tr w:rsidR="00090409" w:rsidRPr="001579D3" w:rsidTr="00A051F2">
        <w:trPr>
          <w:trHeight w:val="189"/>
        </w:trPr>
        <w:tc>
          <w:tcPr>
            <w:tcW w:w="1602" w:type="dxa"/>
          </w:tcPr>
          <w:p w:rsidR="00090409" w:rsidRPr="00090409" w:rsidRDefault="00090409" w:rsidP="00A051F2">
            <w:pPr>
              <w:jc w:val="center"/>
              <w:rPr>
                <w:color w:val="000000"/>
                <w:sz w:val="24"/>
                <w:szCs w:val="24"/>
              </w:rPr>
            </w:pPr>
            <w:r w:rsidRPr="00090409">
              <w:rPr>
                <w:color w:val="000000"/>
                <w:sz w:val="24"/>
                <w:szCs w:val="24"/>
              </w:rPr>
              <w:t>183</w:t>
            </w:r>
          </w:p>
        </w:tc>
        <w:tc>
          <w:tcPr>
            <w:tcW w:w="3218" w:type="dxa"/>
            <w:shd w:val="clear" w:color="auto" w:fill="auto"/>
            <w:vAlign w:val="center"/>
          </w:tcPr>
          <w:p w:rsidR="00090409" w:rsidRPr="001579D3" w:rsidRDefault="00090409" w:rsidP="00A051F2">
            <w:pPr>
              <w:jc w:val="center"/>
            </w:pPr>
            <w:r w:rsidRPr="001579D3">
              <w:rPr>
                <w:sz w:val="24"/>
                <w:szCs w:val="24"/>
              </w:rPr>
              <w:t>0600.1545200332.047</w:t>
            </w:r>
          </w:p>
        </w:tc>
        <w:tc>
          <w:tcPr>
            <w:tcW w:w="2028" w:type="dxa"/>
            <w:shd w:val="clear" w:color="auto" w:fill="auto"/>
            <w:vAlign w:val="center"/>
          </w:tcPr>
          <w:p w:rsidR="00090409" w:rsidRPr="001579D3" w:rsidRDefault="00090409" w:rsidP="00A051F2">
            <w:pPr>
              <w:jc w:val="center"/>
              <w:rPr>
                <w:sz w:val="24"/>
                <w:szCs w:val="24"/>
              </w:rPr>
            </w:pPr>
            <w:r w:rsidRPr="001579D3">
              <w:rPr>
                <w:sz w:val="24"/>
                <w:szCs w:val="24"/>
              </w:rPr>
              <w:t>3390.30.00</w:t>
            </w:r>
          </w:p>
        </w:tc>
        <w:tc>
          <w:tcPr>
            <w:tcW w:w="2028" w:type="dxa"/>
          </w:tcPr>
          <w:p w:rsidR="00090409" w:rsidRPr="001579D3" w:rsidRDefault="00090409" w:rsidP="00A051F2">
            <w:pPr>
              <w:jc w:val="center"/>
              <w:rPr>
                <w:sz w:val="24"/>
                <w:szCs w:val="24"/>
              </w:rPr>
            </w:pPr>
            <w:r>
              <w:rPr>
                <w:sz w:val="24"/>
                <w:szCs w:val="24"/>
              </w:rPr>
              <w:t>09</w:t>
            </w:r>
          </w:p>
        </w:tc>
      </w:tr>
    </w:tbl>
    <w:p w:rsidR="00A43E57" w:rsidRPr="00A43E57" w:rsidRDefault="00DA2BFA" w:rsidP="00BB76DD">
      <w:pPr>
        <w:spacing w:before="120" w:after="120"/>
        <w:jc w:val="both"/>
        <w:rPr>
          <w:b/>
          <w:sz w:val="24"/>
        </w:rPr>
      </w:pPr>
      <w:r>
        <w:rPr>
          <w:b/>
          <w:sz w:val="24"/>
        </w:rPr>
        <w:t>6</w:t>
      </w:r>
      <w:r w:rsidRPr="00877D84">
        <w:rPr>
          <w:b/>
          <w:sz w:val="24"/>
        </w:rPr>
        <w:t xml:space="preserve"> –</w:t>
      </w:r>
      <w:r w:rsidR="00A43E57">
        <w:rPr>
          <w:b/>
          <w:sz w:val="24"/>
        </w:rPr>
        <w:t xml:space="preserve"> </w:t>
      </w:r>
      <w:r w:rsidR="00A43E57" w:rsidRPr="00A43E57">
        <w:rPr>
          <w:b/>
          <w:sz w:val="24"/>
        </w:rPr>
        <w:t>REVISÃO DOS PREÇOS E DA ATA DE REGISTRO DE PREÇOS</w:t>
      </w:r>
    </w:p>
    <w:p w:rsidR="00A43E57" w:rsidRPr="00A43E57" w:rsidRDefault="00A43E57" w:rsidP="00BB76DD">
      <w:pPr>
        <w:spacing w:before="120" w:after="120"/>
        <w:jc w:val="both"/>
        <w:rPr>
          <w:sz w:val="24"/>
        </w:rPr>
      </w:pPr>
      <w:r>
        <w:rPr>
          <w:sz w:val="24"/>
        </w:rPr>
        <w:t>6</w:t>
      </w:r>
      <w:r w:rsidRPr="00A43E57">
        <w:rPr>
          <w:sz w:val="24"/>
        </w:rPr>
        <w:t>.1 – A Administração realizará pesquisa de mercado periodicamente, em intervalos não superiores a 180 (cento e oitenta) dias, a fim de verificar a vantajosidade dos preços registrados na ata de registro de preços.</w:t>
      </w:r>
    </w:p>
    <w:p w:rsidR="00A43E57" w:rsidRPr="00A43E57" w:rsidRDefault="00A43E57" w:rsidP="00BB76DD">
      <w:pPr>
        <w:spacing w:before="120" w:after="120"/>
        <w:jc w:val="both"/>
        <w:rPr>
          <w:sz w:val="24"/>
        </w:rPr>
      </w:pPr>
      <w:r>
        <w:rPr>
          <w:sz w:val="24"/>
        </w:rPr>
        <w:t>6</w:t>
      </w:r>
      <w:r w:rsidRPr="00A43E57">
        <w:rPr>
          <w:sz w:val="24"/>
        </w:rPr>
        <w:t>.2 – 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A43E57" w:rsidRPr="00A43E57" w:rsidRDefault="00A43E57" w:rsidP="00BB76DD">
      <w:pPr>
        <w:spacing w:before="120" w:after="120"/>
        <w:jc w:val="both"/>
        <w:rPr>
          <w:sz w:val="24"/>
          <w:szCs w:val="24"/>
        </w:rPr>
      </w:pPr>
      <w:r>
        <w:rPr>
          <w:sz w:val="24"/>
        </w:rPr>
        <w:t>6</w:t>
      </w:r>
      <w:r w:rsidRPr="00A43E57">
        <w:rPr>
          <w:sz w:val="24"/>
        </w:rPr>
        <w:t xml:space="preserve">.3 – Quando o preço registrado tornar-se superior ao preço praticado no mercado por motivo superveniente, a Administração convocará a adjudicatária para negociar a redução dos preços aos </w:t>
      </w:r>
      <w:r w:rsidRPr="00A43E57">
        <w:rPr>
          <w:sz w:val="24"/>
          <w:szCs w:val="24"/>
        </w:rPr>
        <w:t>valores praticados pelo mercado.</w:t>
      </w:r>
    </w:p>
    <w:p w:rsidR="00A43E57" w:rsidRPr="00A43E57" w:rsidRDefault="00A43E57" w:rsidP="00BB76DD">
      <w:pPr>
        <w:spacing w:before="120" w:after="120"/>
        <w:jc w:val="both"/>
        <w:rPr>
          <w:sz w:val="24"/>
          <w:szCs w:val="24"/>
        </w:rPr>
      </w:pPr>
      <w:r w:rsidRPr="00A43E57">
        <w:rPr>
          <w:sz w:val="24"/>
          <w:szCs w:val="24"/>
        </w:rPr>
        <w:t>6.4 – Os fornecedores que não aceitarem reduzir seus preços aos valores praticados pelo mercado serão liberados do compromisso assumido, sem aplicação de penalidade.</w:t>
      </w:r>
    </w:p>
    <w:p w:rsidR="00A43E57" w:rsidRPr="00A43E57" w:rsidRDefault="00A43E57" w:rsidP="00BB76DD">
      <w:pPr>
        <w:spacing w:before="120" w:after="120"/>
        <w:jc w:val="both"/>
        <w:rPr>
          <w:sz w:val="24"/>
          <w:szCs w:val="24"/>
        </w:rPr>
      </w:pPr>
      <w:r w:rsidRPr="00A43E57">
        <w:rPr>
          <w:sz w:val="24"/>
          <w:szCs w:val="24"/>
        </w:rPr>
        <w:t>6.5 – A ordem de classificação dos fornecedores que aceitarem reduzir seus preços aos valores de mercado observará a classificação original.</w:t>
      </w:r>
    </w:p>
    <w:p w:rsidR="00A43E57" w:rsidRPr="00A43E57" w:rsidRDefault="00A43E57" w:rsidP="00BB76DD">
      <w:pPr>
        <w:spacing w:before="120" w:after="120"/>
        <w:jc w:val="both"/>
        <w:rPr>
          <w:sz w:val="24"/>
          <w:szCs w:val="24"/>
        </w:rPr>
      </w:pPr>
      <w:r w:rsidRPr="00A43E57">
        <w:rPr>
          <w:sz w:val="24"/>
          <w:szCs w:val="24"/>
        </w:rPr>
        <w:t xml:space="preserve">6.6 – Quando o preço de mercado tornar-se superior aos preços registrados </w:t>
      </w:r>
      <w:r w:rsidR="00E80470" w:rsidRPr="00A051F2">
        <w:rPr>
          <w:color w:val="000000"/>
          <w:sz w:val="24"/>
          <w:szCs w:val="24"/>
        </w:rPr>
        <w:t>e o fornecedor</w:t>
      </w:r>
      <w:r w:rsidR="00E80470" w:rsidRPr="00A43E57">
        <w:rPr>
          <w:sz w:val="24"/>
          <w:szCs w:val="24"/>
        </w:rPr>
        <w:t xml:space="preserve"> </w:t>
      </w:r>
      <w:r w:rsidRPr="00A43E57">
        <w:rPr>
          <w:sz w:val="24"/>
          <w:szCs w:val="24"/>
        </w:rPr>
        <w:t>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A43E57" w:rsidRPr="00A43E57" w:rsidRDefault="00A43E57" w:rsidP="00BB76DD">
      <w:pPr>
        <w:spacing w:before="120" w:after="120"/>
        <w:jc w:val="both"/>
        <w:rPr>
          <w:sz w:val="24"/>
          <w:szCs w:val="24"/>
        </w:rPr>
      </w:pPr>
      <w:r w:rsidRPr="00A43E57">
        <w:rPr>
          <w:sz w:val="24"/>
          <w:szCs w:val="24"/>
        </w:rPr>
        <w:t>6.7 – Os licitantes remanescentes serão convocados para fornecer os bens pelo preço registrado, observada a classificação original.</w:t>
      </w:r>
    </w:p>
    <w:p w:rsidR="00A43E57" w:rsidRPr="00A43E57" w:rsidRDefault="00A43E57" w:rsidP="00BB76DD">
      <w:pPr>
        <w:spacing w:before="120" w:after="120"/>
        <w:jc w:val="both"/>
        <w:rPr>
          <w:sz w:val="24"/>
          <w:szCs w:val="24"/>
        </w:rPr>
      </w:pPr>
      <w:r w:rsidRPr="00A43E57">
        <w:rPr>
          <w:sz w:val="24"/>
          <w:szCs w:val="24"/>
        </w:rPr>
        <w:t>6.8 – Não será aplicada penalidade ao licitante convocado na forma deste item que não aceitar a proposta da Administração.</w:t>
      </w:r>
    </w:p>
    <w:p w:rsidR="00A43E57" w:rsidRPr="00A43E57" w:rsidRDefault="00A43E57" w:rsidP="00BB76DD">
      <w:pPr>
        <w:spacing w:before="120" w:after="120"/>
        <w:jc w:val="both"/>
        <w:rPr>
          <w:sz w:val="24"/>
          <w:szCs w:val="24"/>
        </w:rPr>
      </w:pPr>
      <w:r w:rsidRPr="00A43E57">
        <w:rPr>
          <w:sz w:val="24"/>
          <w:szCs w:val="24"/>
        </w:rPr>
        <w:t>6.9 – Não havendo êxito nas negociações, a Administração deverá proceder à revogação da ata de registro de preços, adotando as medidas cabíveis para obtenção da contratação mais vantajosa.</w:t>
      </w:r>
    </w:p>
    <w:p w:rsidR="00DA2BFA" w:rsidRPr="00A43E57" w:rsidRDefault="00DA2BFA" w:rsidP="00BB76DD">
      <w:pPr>
        <w:spacing w:before="120" w:after="120"/>
        <w:jc w:val="both"/>
        <w:rPr>
          <w:b/>
          <w:sz w:val="24"/>
          <w:szCs w:val="24"/>
        </w:rPr>
      </w:pPr>
      <w:r w:rsidRPr="00A43E57">
        <w:rPr>
          <w:b/>
          <w:sz w:val="24"/>
          <w:szCs w:val="24"/>
        </w:rPr>
        <w:t>7 – PENALIDADES</w:t>
      </w:r>
    </w:p>
    <w:p w:rsidR="00A43E57" w:rsidRPr="00A43E57" w:rsidRDefault="00A43E57" w:rsidP="00BB76DD">
      <w:pPr>
        <w:spacing w:before="120" w:after="120"/>
        <w:jc w:val="both"/>
        <w:rPr>
          <w:sz w:val="24"/>
          <w:szCs w:val="24"/>
        </w:rPr>
      </w:pPr>
      <w:r w:rsidRPr="00A43E57">
        <w:rPr>
          <w:sz w:val="24"/>
          <w:szCs w:val="24"/>
        </w:rPr>
        <w:t>7.1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A43E57" w:rsidRPr="00A43E57" w:rsidRDefault="00A43E57" w:rsidP="00BB76DD">
      <w:pPr>
        <w:spacing w:before="120" w:after="120"/>
        <w:jc w:val="both"/>
        <w:rPr>
          <w:sz w:val="24"/>
          <w:szCs w:val="24"/>
        </w:rPr>
      </w:pPr>
      <w:r w:rsidRPr="00A43E57">
        <w:rPr>
          <w:sz w:val="24"/>
          <w:szCs w:val="24"/>
        </w:rPr>
        <w:t>7.1.1 – Advertência;</w:t>
      </w:r>
    </w:p>
    <w:p w:rsidR="00A43E57" w:rsidRPr="00A43E57" w:rsidRDefault="00A43E57" w:rsidP="00BB76DD">
      <w:pPr>
        <w:spacing w:before="120" w:after="120"/>
        <w:jc w:val="both"/>
        <w:rPr>
          <w:sz w:val="24"/>
          <w:szCs w:val="24"/>
        </w:rPr>
      </w:pPr>
      <w:r w:rsidRPr="00A43E57">
        <w:rPr>
          <w:sz w:val="24"/>
          <w:szCs w:val="24"/>
        </w:rPr>
        <w:t>7.1.2 – Multa(s);</w:t>
      </w:r>
    </w:p>
    <w:p w:rsidR="00A43E57" w:rsidRPr="00A43E57" w:rsidRDefault="00A43E57" w:rsidP="00BB76DD">
      <w:pPr>
        <w:spacing w:before="120" w:after="120"/>
        <w:jc w:val="both"/>
        <w:rPr>
          <w:sz w:val="24"/>
          <w:szCs w:val="24"/>
        </w:rPr>
      </w:pPr>
      <w:r w:rsidRPr="00A43E57">
        <w:rPr>
          <w:sz w:val="24"/>
          <w:szCs w:val="24"/>
        </w:rPr>
        <w:t>7.1.3 – Suspensão temporária de participação em licitação e impedimento de contratar com a Administração Municipal, por prazo não superior a 02 (dois) anos;</w:t>
      </w:r>
    </w:p>
    <w:p w:rsidR="00A43E57" w:rsidRPr="00A43E57" w:rsidRDefault="00A43E57" w:rsidP="00BB76DD">
      <w:pPr>
        <w:spacing w:before="120" w:after="120"/>
        <w:jc w:val="both"/>
        <w:rPr>
          <w:sz w:val="24"/>
          <w:szCs w:val="24"/>
        </w:rPr>
      </w:pPr>
      <w:r w:rsidRPr="00A43E57">
        <w:rPr>
          <w:sz w:val="24"/>
          <w:szCs w:val="24"/>
        </w:rPr>
        <w:t>7.1.4 – Declaração de inidoneidade para licitar ou contratar com a Administração Pública enquanto perdurarem os motivos determinantes da punição ou até que seja promovida a reabilitação perante a própria autoridade que aplicou a penalidade.</w:t>
      </w:r>
    </w:p>
    <w:p w:rsidR="00A43E57" w:rsidRPr="00A43E57" w:rsidRDefault="00A43E57" w:rsidP="00BB76DD">
      <w:pPr>
        <w:spacing w:before="120" w:after="120"/>
        <w:jc w:val="both"/>
        <w:rPr>
          <w:sz w:val="24"/>
          <w:szCs w:val="24"/>
        </w:rPr>
      </w:pPr>
      <w:r w:rsidRPr="00A43E57">
        <w:rPr>
          <w:sz w:val="24"/>
          <w:szCs w:val="24"/>
        </w:rPr>
        <w:t>7.2 – São infrações leves as condutas que caracterizam inexecução parcial do contrato, mas sem prejuízo à Administração, em especial:</w:t>
      </w:r>
    </w:p>
    <w:p w:rsidR="00A43E57" w:rsidRPr="00A43E57" w:rsidRDefault="00A43E57" w:rsidP="00BB76DD">
      <w:pPr>
        <w:spacing w:before="120" w:after="120"/>
        <w:jc w:val="both"/>
        <w:rPr>
          <w:sz w:val="24"/>
          <w:szCs w:val="24"/>
        </w:rPr>
      </w:pPr>
      <w:r w:rsidRPr="00A43E57">
        <w:rPr>
          <w:sz w:val="24"/>
          <w:szCs w:val="24"/>
        </w:rPr>
        <w:t>7.2.1 – Não fornecer os bens conforme as especificidades indicadas no instrumento convocatório e seus anexos, corrigindo em tempo hábil o fornecimento;</w:t>
      </w:r>
    </w:p>
    <w:p w:rsidR="00A43E57" w:rsidRPr="00A43E57" w:rsidRDefault="00A43E57" w:rsidP="00BB76DD">
      <w:pPr>
        <w:spacing w:before="120" w:after="120"/>
        <w:jc w:val="both"/>
        <w:rPr>
          <w:sz w:val="24"/>
          <w:szCs w:val="24"/>
        </w:rPr>
      </w:pPr>
      <w:r w:rsidRPr="00A43E57">
        <w:rPr>
          <w:sz w:val="24"/>
          <w:szCs w:val="24"/>
        </w:rPr>
        <w:lastRenderedPageBreak/>
        <w:t>7.2.2 – Não observar as cláusulas contratuais referentes às obrigações, quando não importar em conduta mais grave;</w:t>
      </w:r>
    </w:p>
    <w:p w:rsidR="00A43E57" w:rsidRPr="00A43E57" w:rsidRDefault="00A43E57" w:rsidP="00BB76DD">
      <w:pPr>
        <w:spacing w:before="120" w:after="120"/>
        <w:jc w:val="both"/>
        <w:rPr>
          <w:sz w:val="24"/>
          <w:szCs w:val="24"/>
        </w:rPr>
      </w:pPr>
      <w:r w:rsidRPr="00A43E57">
        <w:rPr>
          <w:sz w:val="24"/>
          <w:szCs w:val="24"/>
        </w:rPr>
        <w:t>7.2.3 – Deixar de adotar as medidas necessárias para adequar o fornecimento às especificidades indicadas no instrumento convocatório e seus anexos;</w:t>
      </w:r>
    </w:p>
    <w:p w:rsidR="00A43E57" w:rsidRPr="00A43E57" w:rsidRDefault="00A43E57" w:rsidP="00BB76DD">
      <w:pPr>
        <w:spacing w:before="120" w:after="120"/>
        <w:jc w:val="both"/>
        <w:rPr>
          <w:sz w:val="24"/>
          <w:szCs w:val="24"/>
        </w:rPr>
      </w:pPr>
      <w:r w:rsidRPr="00A43E57">
        <w:rPr>
          <w:sz w:val="24"/>
          <w:szCs w:val="24"/>
        </w:rPr>
        <w:t>7.2.4 – Deixar de apresentar imotivadamente qualquer documento, relatório, informação, relativo à execução do contrato ou ao qual está obrigado pela legislação;</w:t>
      </w:r>
    </w:p>
    <w:p w:rsidR="00A43E57" w:rsidRPr="00A43E57" w:rsidRDefault="00A43E57" w:rsidP="00BB76DD">
      <w:pPr>
        <w:spacing w:before="120" w:after="120"/>
        <w:jc w:val="both"/>
        <w:rPr>
          <w:sz w:val="24"/>
          <w:szCs w:val="24"/>
        </w:rPr>
      </w:pPr>
      <w:r w:rsidRPr="00A43E57">
        <w:rPr>
          <w:sz w:val="24"/>
          <w:szCs w:val="24"/>
        </w:rPr>
        <w:t>7.2.5 – Apresentar intempestivamente os documentos que comprovem a manutenção das condições de habilitação e qualificação exigidas na fase de licitação.</w:t>
      </w:r>
    </w:p>
    <w:p w:rsidR="00A43E57" w:rsidRPr="00A43E57" w:rsidRDefault="00A43E57" w:rsidP="00BB76DD">
      <w:pPr>
        <w:spacing w:before="120" w:after="120"/>
        <w:jc w:val="both"/>
        <w:rPr>
          <w:sz w:val="24"/>
          <w:szCs w:val="24"/>
        </w:rPr>
      </w:pPr>
      <w:r w:rsidRPr="00A43E57">
        <w:rPr>
          <w:sz w:val="24"/>
          <w:szCs w:val="24"/>
        </w:rPr>
        <w:t>7.3 – São infrações médias as condutas que caracterizam inexecução parcial do contrato, em especial:</w:t>
      </w:r>
    </w:p>
    <w:p w:rsidR="00A43E57" w:rsidRPr="00A43E57" w:rsidRDefault="00A43E57" w:rsidP="00BB76DD">
      <w:pPr>
        <w:spacing w:before="120" w:after="120"/>
        <w:jc w:val="both"/>
        <w:rPr>
          <w:sz w:val="24"/>
          <w:szCs w:val="24"/>
        </w:rPr>
      </w:pPr>
      <w:r w:rsidRPr="00A43E57">
        <w:rPr>
          <w:sz w:val="24"/>
          <w:szCs w:val="24"/>
        </w:rPr>
        <w:t>7.3.1 – Reincidir em conduta ou omissão que ensejou a aplicação anterior de advertência;</w:t>
      </w:r>
    </w:p>
    <w:p w:rsidR="00A43E57" w:rsidRPr="00A43E57" w:rsidRDefault="00A43E57" w:rsidP="00BB76DD">
      <w:pPr>
        <w:spacing w:before="120" w:after="120"/>
        <w:jc w:val="both"/>
        <w:rPr>
          <w:sz w:val="24"/>
          <w:szCs w:val="24"/>
        </w:rPr>
      </w:pPr>
      <w:r w:rsidRPr="00A43E57">
        <w:rPr>
          <w:sz w:val="24"/>
          <w:szCs w:val="24"/>
        </w:rPr>
        <w:t>7.3.2 – Atrasar o fornecimento ou a substituição dos bens;</w:t>
      </w:r>
    </w:p>
    <w:p w:rsidR="00A43E57" w:rsidRPr="00A43E57" w:rsidRDefault="00A43E57" w:rsidP="00BB76DD">
      <w:pPr>
        <w:spacing w:before="120" w:after="120"/>
        <w:jc w:val="both"/>
        <w:rPr>
          <w:sz w:val="24"/>
          <w:szCs w:val="24"/>
        </w:rPr>
      </w:pPr>
      <w:r w:rsidRPr="00A43E57">
        <w:rPr>
          <w:sz w:val="24"/>
          <w:szCs w:val="24"/>
        </w:rPr>
        <w:t>7.3.3 – Não completar o fornecimento dos bens;</w:t>
      </w:r>
    </w:p>
    <w:p w:rsidR="00A43E57" w:rsidRPr="00A43E57" w:rsidRDefault="00A43E57" w:rsidP="00BB76DD">
      <w:pPr>
        <w:spacing w:before="120" w:after="120"/>
        <w:jc w:val="both"/>
        <w:rPr>
          <w:sz w:val="24"/>
          <w:szCs w:val="24"/>
        </w:rPr>
      </w:pPr>
      <w:r w:rsidRPr="00A43E57">
        <w:rPr>
          <w:sz w:val="24"/>
          <w:szCs w:val="24"/>
        </w:rPr>
        <w:t>7.3.4 – Não recolher os tributos, contribuições previdenciárias e demais obrigações legais, incluindo o FGTS, quando cabível;</w:t>
      </w:r>
    </w:p>
    <w:p w:rsidR="00A43E57" w:rsidRPr="00A43E57" w:rsidRDefault="00A43E57" w:rsidP="00BB76DD">
      <w:pPr>
        <w:spacing w:before="120" w:after="120"/>
        <w:jc w:val="both"/>
        <w:rPr>
          <w:sz w:val="24"/>
          <w:szCs w:val="24"/>
        </w:rPr>
      </w:pPr>
      <w:r w:rsidRPr="00A43E57">
        <w:rPr>
          <w:sz w:val="24"/>
          <w:szCs w:val="24"/>
        </w:rPr>
        <w:t>7.4 – São infrações graves as condutas que caracterizam inexecução parcial ou total do contrato, em especial:</w:t>
      </w:r>
    </w:p>
    <w:p w:rsidR="00A43E57" w:rsidRPr="00A43E57" w:rsidRDefault="00A43E57" w:rsidP="00BB76DD">
      <w:pPr>
        <w:spacing w:before="120" w:after="120"/>
        <w:jc w:val="both"/>
        <w:rPr>
          <w:sz w:val="24"/>
          <w:szCs w:val="24"/>
        </w:rPr>
      </w:pPr>
      <w:r w:rsidRPr="00A43E57">
        <w:rPr>
          <w:sz w:val="24"/>
          <w:szCs w:val="24"/>
        </w:rPr>
        <w:t>7.4.1 – Recusar-se o adjudicatário, sem a devida justificativa, a assinar o contrato, aceitar ou retirar o instrumento equivalente, dentro do prazo estabelecido pela Administração;</w:t>
      </w:r>
    </w:p>
    <w:p w:rsidR="00A43E57" w:rsidRPr="00A43E57" w:rsidRDefault="00A43E57" w:rsidP="00BB76DD">
      <w:pPr>
        <w:spacing w:before="120" w:after="120"/>
        <w:jc w:val="both"/>
        <w:rPr>
          <w:sz w:val="24"/>
          <w:szCs w:val="24"/>
        </w:rPr>
      </w:pPr>
      <w:r w:rsidRPr="00A43E57">
        <w:rPr>
          <w:sz w:val="24"/>
          <w:szCs w:val="24"/>
        </w:rPr>
        <w:t xml:space="preserve">7.4.2 – Atrasar o fornecimento dos bens em prazo superior a </w:t>
      </w:r>
      <w:r w:rsidRPr="00650B9C">
        <w:rPr>
          <w:strike/>
          <w:color w:val="FF0000"/>
          <w:sz w:val="24"/>
          <w:szCs w:val="24"/>
        </w:rPr>
        <w:t>02</w:t>
      </w:r>
      <w:r w:rsidR="00650B9C">
        <w:rPr>
          <w:color w:val="FF0000"/>
          <w:sz w:val="24"/>
          <w:szCs w:val="24"/>
        </w:rPr>
        <w:t xml:space="preserve"> 10 (dez)</w:t>
      </w:r>
      <w:r w:rsidRPr="00650B9C">
        <w:rPr>
          <w:color w:val="FF0000"/>
          <w:sz w:val="24"/>
          <w:szCs w:val="24"/>
        </w:rPr>
        <w:t xml:space="preserve"> dias úteis.</w:t>
      </w:r>
    </w:p>
    <w:p w:rsidR="00A43E57" w:rsidRPr="00A43E57" w:rsidRDefault="00A43E57" w:rsidP="00BB76DD">
      <w:pPr>
        <w:spacing w:before="120" w:after="120"/>
        <w:jc w:val="both"/>
        <w:rPr>
          <w:sz w:val="24"/>
          <w:szCs w:val="24"/>
        </w:rPr>
      </w:pPr>
      <w:r w:rsidRPr="00A43E57">
        <w:rPr>
          <w:sz w:val="24"/>
          <w:szCs w:val="24"/>
        </w:rPr>
        <w:t>7.4.3 – Atrasar reiteradamente o fornecimento ou substituição dos bens.</w:t>
      </w:r>
    </w:p>
    <w:p w:rsidR="00A43E57" w:rsidRPr="00A43E57" w:rsidRDefault="00A43E57" w:rsidP="00BB76DD">
      <w:pPr>
        <w:spacing w:before="120" w:after="120"/>
        <w:jc w:val="both"/>
        <w:rPr>
          <w:sz w:val="24"/>
          <w:szCs w:val="24"/>
        </w:rPr>
      </w:pPr>
      <w:r w:rsidRPr="00A43E57">
        <w:rPr>
          <w:sz w:val="24"/>
          <w:szCs w:val="24"/>
        </w:rPr>
        <w:t>7.5 – São infrações gravíssimas as condutas que induzam a Administração a erro ou que causem prejuízo ao erário, em especial:</w:t>
      </w:r>
    </w:p>
    <w:p w:rsidR="00A43E57" w:rsidRPr="00A43E57" w:rsidRDefault="00A43E57" w:rsidP="00BB76DD">
      <w:pPr>
        <w:spacing w:before="120" w:after="120"/>
        <w:jc w:val="both"/>
        <w:rPr>
          <w:sz w:val="24"/>
          <w:szCs w:val="24"/>
        </w:rPr>
      </w:pPr>
      <w:r w:rsidRPr="00A43E57">
        <w:rPr>
          <w:sz w:val="24"/>
          <w:szCs w:val="24"/>
        </w:rPr>
        <w:t>7.5.1 – Apresentar documentação falsa;</w:t>
      </w:r>
    </w:p>
    <w:p w:rsidR="00A43E57" w:rsidRPr="00A43E57" w:rsidRDefault="00A43E57" w:rsidP="00BB76DD">
      <w:pPr>
        <w:spacing w:before="120" w:after="120"/>
        <w:jc w:val="both"/>
        <w:rPr>
          <w:sz w:val="24"/>
          <w:szCs w:val="24"/>
        </w:rPr>
      </w:pPr>
      <w:r w:rsidRPr="00A43E57">
        <w:rPr>
          <w:sz w:val="24"/>
          <w:szCs w:val="24"/>
        </w:rPr>
        <w:t>7.5.2 – Simular, fraudar ou não iniciar a execução do contrato;</w:t>
      </w:r>
    </w:p>
    <w:p w:rsidR="00A43E57" w:rsidRPr="00A43E57" w:rsidRDefault="00A43E57" w:rsidP="00BB76DD">
      <w:pPr>
        <w:spacing w:before="120" w:after="120"/>
        <w:jc w:val="both"/>
        <w:rPr>
          <w:sz w:val="24"/>
          <w:szCs w:val="24"/>
        </w:rPr>
      </w:pPr>
      <w:r w:rsidRPr="00A43E57">
        <w:rPr>
          <w:sz w:val="24"/>
          <w:szCs w:val="24"/>
        </w:rPr>
        <w:t>7.5.3 – Praticar atos ilícitos visando frustrar os objetivos da contratação;</w:t>
      </w:r>
    </w:p>
    <w:p w:rsidR="00A43E57" w:rsidRPr="00A43E57" w:rsidRDefault="00A43E57" w:rsidP="00BB76DD">
      <w:pPr>
        <w:spacing w:before="120" w:after="120"/>
        <w:jc w:val="both"/>
        <w:rPr>
          <w:sz w:val="24"/>
          <w:szCs w:val="24"/>
        </w:rPr>
      </w:pPr>
      <w:r w:rsidRPr="00A43E57">
        <w:rPr>
          <w:sz w:val="24"/>
          <w:szCs w:val="24"/>
        </w:rPr>
        <w:t>7.5.4 – Cometer fraude fiscal;</w:t>
      </w:r>
    </w:p>
    <w:p w:rsidR="00A43E57" w:rsidRPr="00A43E57" w:rsidRDefault="00A43E57" w:rsidP="00BB76DD">
      <w:pPr>
        <w:spacing w:before="120" w:after="120"/>
        <w:jc w:val="both"/>
        <w:rPr>
          <w:sz w:val="24"/>
          <w:szCs w:val="24"/>
        </w:rPr>
      </w:pPr>
      <w:r w:rsidRPr="00A43E57">
        <w:rPr>
          <w:sz w:val="24"/>
          <w:szCs w:val="24"/>
        </w:rPr>
        <w:t>7.5.5 – Comportar-se de modo inidôneo;</w:t>
      </w:r>
    </w:p>
    <w:p w:rsidR="00A43E57" w:rsidRPr="00A43E57" w:rsidRDefault="00A43E57" w:rsidP="00BB76DD">
      <w:pPr>
        <w:spacing w:before="120" w:after="120"/>
        <w:jc w:val="both"/>
        <w:rPr>
          <w:sz w:val="24"/>
          <w:szCs w:val="24"/>
        </w:rPr>
      </w:pPr>
      <w:r w:rsidRPr="00A43E57">
        <w:rPr>
          <w:sz w:val="24"/>
          <w:szCs w:val="24"/>
        </w:rPr>
        <w:t>7.5.6 – Não mantiver sua proposta.</w:t>
      </w:r>
    </w:p>
    <w:p w:rsidR="00A43E57" w:rsidRPr="00A43E57" w:rsidRDefault="00A43E57" w:rsidP="00BB76DD">
      <w:pPr>
        <w:spacing w:before="120" w:after="120"/>
        <w:jc w:val="both"/>
        <w:rPr>
          <w:sz w:val="24"/>
          <w:szCs w:val="24"/>
        </w:rPr>
      </w:pPr>
      <w:r w:rsidRPr="00A43E57">
        <w:rPr>
          <w:sz w:val="24"/>
          <w:szCs w:val="24"/>
        </w:rPr>
        <w:t>7.6 – Será aplicada a penalidade de advertência às condutas que caracterizam infrações leves que importarem em inexecução parcial do contrato, bem como a inobservância das regras estabelecidas no instrumento convocatório e seus anexos.</w:t>
      </w:r>
    </w:p>
    <w:p w:rsidR="00A43E57" w:rsidRPr="00A051F2" w:rsidRDefault="00A43E57" w:rsidP="00BB76DD">
      <w:pPr>
        <w:spacing w:before="120" w:after="120"/>
        <w:jc w:val="both"/>
        <w:rPr>
          <w:color w:val="000000"/>
          <w:sz w:val="24"/>
          <w:szCs w:val="24"/>
        </w:rPr>
      </w:pPr>
      <w:r w:rsidRPr="00A43E57">
        <w:rPr>
          <w:sz w:val="24"/>
          <w:szCs w:val="24"/>
        </w:rPr>
        <w:t xml:space="preserve">7.7 – Será aplicada a penalidade de multa às condutas que caracterizam infração média, grave ou </w:t>
      </w:r>
      <w:r w:rsidRPr="00A051F2">
        <w:rPr>
          <w:color w:val="000000"/>
          <w:sz w:val="24"/>
          <w:szCs w:val="24"/>
        </w:rPr>
        <w:t xml:space="preserve">gravíssima que importarem em inexecução parcial ou total do contrato, bem como a inobservância das regras estabelecidas no instrumento convocatório e seus anexos, observada as seguintes gradações: </w:t>
      </w:r>
    </w:p>
    <w:p w:rsidR="00696988" w:rsidRPr="00A051F2" w:rsidRDefault="00E80470" w:rsidP="00696988">
      <w:pPr>
        <w:spacing w:before="120" w:after="120"/>
        <w:jc w:val="both"/>
        <w:rPr>
          <w:color w:val="000000"/>
          <w:sz w:val="24"/>
          <w:szCs w:val="24"/>
        </w:rPr>
      </w:pPr>
      <w:r w:rsidRPr="00A051F2">
        <w:rPr>
          <w:color w:val="000000"/>
          <w:sz w:val="24"/>
          <w:szCs w:val="24"/>
        </w:rPr>
        <w:t>7</w:t>
      </w:r>
      <w:r w:rsidR="00696988" w:rsidRPr="00A051F2">
        <w:rPr>
          <w:color w:val="000000"/>
          <w:sz w:val="24"/>
          <w:szCs w:val="24"/>
        </w:rPr>
        <w:t>.7.1 – Para as infrações médias, o valor da multa será arbitrado entre 01 a 30 UNIFBJ;</w:t>
      </w:r>
    </w:p>
    <w:p w:rsidR="00696988" w:rsidRPr="00A051F2" w:rsidRDefault="00E80470" w:rsidP="00696988">
      <w:pPr>
        <w:spacing w:before="120" w:after="120"/>
        <w:jc w:val="both"/>
        <w:rPr>
          <w:color w:val="000000"/>
          <w:sz w:val="24"/>
          <w:szCs w:val="24"/>
        </w:rPr>
      </w:pPr>
      <w:r w:rsidRPr="00A051F2">
        <w:rPr>
          <w:color w:val="000000"/>
          <w:sz w:val="24"/>
          <w:szCs w:val="24"/>
        </w:rPr>
        <w:t>7</w:t>
      </w:r>
      <w:r w:rsidR="00696988" w:rsidRPr="00A051F2">
        <w:rPr>
          <w:color w:val="000000"/>
          <w:sz w:val="24"/>
          <w:szCs w:val="24"/>
        </w:rPr>
        <w:t>.7.2 – Para as infrações graves, o valor da multa será arbitrado entre 31a 50 UNIFBJ;</w:t>
      </w:r>
    </w:p>
    <w:p w:rsidR="00696988" w:rsidRPr="00A051F2" w:rsidRDefault="00E80470" w:rsidP="00696988">
      <w:pPr>
        <w:spacing w:before="120" w:after="120"/>
        <w:jc w:val="both"/>
        <w:rPr>
          <w:color w:val="000000"/>
          <w:sz w:val="24"/>
          <w:szCs w:val="24"/>
        </w:rPr>
      </w:pPr>
      <w:r w:rsidRPr="00A051F2">
        <w:rPr>
          <w:color w:val="000000"/>
          <w:sz w:val="24"/>
          <w:szCs w:val="24"/>
        </w:rPr>
        <w:t>7</w:t>
      </w:r>
      <w:r w:rsidR="00696988" w:rsidRPr="00A051F2">
        <w:rPr>
          <w:color w:val="000000"/>
          <w:sz w:val="24"/>
          <w:szCs w:val="24"/>
        </w:rPr>
        <w:t>.7.3 – Para as infrações gravíssimas, o valor da multa será arbitrado entre 51 a 100 UNIFBJ.</w:t>
      </w:r>
    </w:p>
    <w:p w:rsidR="00A43E57" w:rsidRPr="00A43E57" w:rsidRDefault="00A43E57" w:rsidP="00BB76DD">
      <w:pPr>
        <w:spacing w:before="120" w:after="120"/>
        <w:jc w:val="both"/>
        <w:rPr>
          <w:sz w:val="24"/>
          <w:szCs w:val="24"/>
        </w:rPr>
      </w:pPr>
      <w:r w:rsidRPr="00A051F2">
        <w:rPr>
          <w:color w:val="000000"/>
          <w:sz w:val="24"/>
          <w:szCs w:val="24"/>
        </w:rPr>
        <w:t>7.8 – Será aplicada a penalidade de suspensão temporária, cumulativamente</w:t>
      </w:r>
      <w:r w:rsidRPr="00A43E57">
        <w:rPr>
          <w:sz w:val="24"/>
          <w:szCs w:val="24"/>
        </w:rPr>
        <w:t xml:space="preserve"> com a penalidade de multa, quando a CONTRATADA, mesmo após a aplicação reiterada de multa, se recusar a adotar as medidas necessárias para adequar o fornecimento às especificidades indicadas no instrumento convocatório e seus anexos, por até 02 (dois) anos.</w:t>
      </w:r>
    </w:p>
    <w:p w:rsidR="00A43E57" w:rsidRPr="00A43E57" w:rsidRDefault="00A43E57" w:rsidP="00BB76DD">
      <w:pPr>
        <w:spacing w:before="120" w:after="120"/>
        <w:jc w:val="both"/>
        <w:rPr>
          <w:sz w:val="24"/>
          <w:szCs w:val="24"/>
        </w:rPr>
      </w:pPr>
      <w:r w:rsidRPr="00A43E57">
        <w:rPr>
          <w:sz w:val="24"/>
          <w:szCs w:val="24"/>
        </w:rPr>
        <w:lastRenderedPageBreak/>
        <w:t>7.9 – Será aplicada a penalidade de declaração de inidoneidade, cumulativamente com a penalidade de multa, quando a CONTRATADA cometer infração gravíssima com dolo, má-fé ou em conluio com servidores públicos ou outras licitantes.</w:t>
      </w:r>
    </w:p>
    <w:p w:rsidR="00A43E57" w:rsidRPr="00A43E57" w:rsidRDefault="00A43E57" w:rsidP="00BB76DD">
      <w:pPr>
        <w:spacing w:before="120" w:after="120"/>
        <w:jc w:val="both"/>
        <w:rPr>
          <w:sz w:val="24"/>
          <w:szCs w:val="24"/>
        </w:rPr>
      </w:pPr>
      <w:r w:rsidRPr="00A43E57">
        <w:rPr>
          <w:sz w:val="24"/>
          <w:szCs w:val="24"/>
        </w:rPr>
        <w:t>7.10 – A sanção de suspensão temporária de participação em licitação e impedimento de contratar com a Administração Municipal produz efeitos apenas para o Município de Bom Jardim - RJ.</w:t>
      </w:r>
    </w:p>
    <w:p w:rsidR="00A43E57" w:rsidRPr="00A43E57" w:rsidRDefault="00A43E57" w:rsidP="00BB76DD">
      <w:pPr>
        <w:spacing w:before="120" w:after="120"/>
        <w:jc w:val="both"/>
        <w:rPr>
          <w:sz w:val="24"/>
          <w:szCs w:val="24"/>
        </w:rPr>
      </w:pPr>
      <w:r w:rsidRPr="00A43E57">
        <w:rPr>
          <w:sz w:val="24"/>
          <w:szCs w:val="24"/>
        </w:rPr>
        <w:t>7.11 – A sanção de declaração de inidoneidade para licitar ou contratar com a Administração Pública produz efeito em todo o território nacional.</w:t>
      </w:r>
    </w:p>
    <w:p w:rsidR="00A43E57" w:rsidRPr="00A43E57" w:rsidRDefault="00A43E57" w:rsidP="00BB76DD">
      <w:pPr>
        <w:spacing w:before="120" w:after="120"/>
        <w:jc w:val="both"/>
        <w:rPr>
          <w:sz w:val="24"/>
          <w:szCs w:val="24"/>
        </w:rPr>
      </w:pPr>
      <w:r w:rsidRPr="00A43E57">
        <w:rPr>
          <w:sz w:val="24"/>
          <w:szCs w:val="24"/>
        </w:rPr>
        <w:t>7.12 – Para assegurar os efeitos da declaração de inidoneidade e da suspensão temporária, a Administração incluirá as empresas sancionadas no Cadastro Nacional de Empresas Inidôneas e Suspensas - CEIS, até a reabilitação da empresa sancionada.</w:t>
      </w:r>
    </w:p>
    <w:p w:rsidR="00A43E57" w:rsidRPr="00A43E57" w:rsidRDefault="00A43E57" w:rsidP="00BB76DD">
      <w:pPr>
        <w:spacing w:before="120" w:after="120"/>
        <w:jc w:val="both"/>
        <w:rPr>
          <w:sz w:val="24"/>
          <w:szCs w:val="24"/>
        </w:rPr>
      </w:pPr>
      <w:r w:rsidRPr="00A43E57">
        <w:rPr>
          <w:sz w:val="24"/>
          <w:szCs w:val="24"/>
        </w:rPr>
        <w:t>7.13 – A reabilitação da declaração de inidoneidade será concedida quando a empresa ou profissional penalizado ressarcir a Administração pelos prejuízos resultantes e após decorrido o prazo de 02 (dois) anos de sua aplicação.</w:t>
      </w:r>
    </w:p>
    <w:p w:rsidR="00A43E57" w:rsidRPr="00A43E57" w:rsidRDefault="00A43E57" w:rsidP="00BB76DD">
      <w:pPr>
        <w:spacing w:before="120" w:after="120"/>
        <w:jc w:val="both"/>
        <w:rPr>
          <w:sz w:val="24"/>
          <w:szCs w:val="24"/>
        </w:rPr>
      </w:pPr>
      <w:r w:rsidRPr="00A43E57">
        <w:rPr>
          <w:sz w:val="24"/>
          <w:szCs w:val="24"/>
        </w:rPr>
        <w:t>7.14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A43E57" w:rsidRPr="00A43E57" w:rsidRDefault="00A43E57" w:rsidP="00BB76DD">
      <w:pPr>
        <w:spacing w:before="120" w:after="120"/>
        <w:jc w:val="both"/>
        <w:rPr>
          <w:sz w:val="24"/>
          <w:szCs w:val="24"/>
        </w:rPr>
      </w:pPr>
      <w:r w:rsidRPr="00A43E57">
        <w:rPr>
          <w:sz w:val="24"/>
          <w:szCs w:val="24"/>
        </w:rPr>
        <w:t>7.15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A43E57" w:rsidRPr="00A43E57" w:rsidRDefault="00A43E57" w:rsidP="00BB76DD">
      <w:pPr>
        <w:spacing w:before="120" w:after="120"/>
        <w:jc w:val="both"/>
        <w:rPr>
          <w:sz w:val="24"/>
          <w:szCs w:val="24"/>
        </w:rPr>
      </w:pPr>
      <w:r w:rsidRPr="00A43E57">
        <w:rPr>
          <w:sz w:val="24"/>
          <w:szCs w:val="24"/>
        </w:rPr>
        <w:t>7.16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A43E57" w:rsidRPr="00A43E57" w:rsidRDefault="00A43E57" w:rsidP="00BB76DD">
      <w:pPr>
        <w:spacing w:before="120" w:after="120"/>
        <w:jc w:val="both"/>
        <w:rPr>
          <w:sz w:val="24"/>
          <w:szCs w:val="24"/>
        </w:rPr>
      </w:pPr>
      <w:r w:rsidRPr="00A43E57">
        <w:rPr>
          <w:sz w:val="24"/>
          <w:szCs w:val="24"/>
        </w:rPr>
        <w:t>7.17 – As multas aplicadas deverão ser recolhidas em favor do Município no prazo de 05 (cinco) dias úteis, a contar do recebimento da notificação.</w:t>
      </w:r>
    </w:p>
    <w:p w:rsidR="00A43E57" w:rsidRPr="00A43E57" w:rsidRDefault="00A43E57" w:rsidP="00BB76DD">
      <w:pPr>
        <w:spacing w:before="120" w:after="120"/>
        <w:jc w:val="both"/>
        <w:rPr>
          <w:sz w:val="24"/>
          <w:szCs w:val="24"/>
        </w:rPr>
      </w:pPr>
      <w:r w:rsidRPr="00A43E57">
        <w:rPr>
          <w:sz w:val="24"/>
          <w:szCs w:val="24"/>
        </w:rPr>
        <w:t>7.18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A43E57" w:rsidRPr="00A43E57" w:rsidRDefault="00A43E57" w:rsidP="00BB76DD">
      <w:pPr>
        <w:spacing w:before="120" w:after="120"/>
        <w:jc w:val="both"/>
        <w:rPr>
          <w:sz w:val="24"/>
          <w:szCs w:val="24"/>
        </w:rPr>
      </w:pPr>
      <w:r w:rsidRPr="00A43E57">
        <w:rPr>
          <w:sz w:val="24"/>
          <w:szCs w:val="24"/>
        </w:rPr>
        <w:t>7.19 – As penalidades só poderão ser relevadas na hipótese de caso fortuito ou força maior, devidamente justificado e comprovado, a juízo da Administração.</w:t>
      </w:r>
    </w:p>
    <w:p w:rsidR="00DA2BFA" w:rsidRPr="00A43E57" w:rsidRDefault="00DA2BFA" w:rsidP="00BB76DD">
      <w:pPr>
        <w:spacing w:before="120" w:after="120"/>
        <w:jc w:val="both"/>
        <w:rPr>
          <w:b/>
          <w:sz w:val="24"/>
          <w:szCs w:val="24"/>
        </w:rPr>
      </w:pPr>
      <w:r w:rsidRPr="00A43E57">
        <w:rPr>
          <w:b/>
          <w:sz w:val="24"/>
          <w:szCs w:val="24"/>
        </w:rPr>
        <w:t>8 – GESTOR DA ATA DE REGISTRO DE PREÇOS E ATRIBUIÇÕES</w:t>
      </w:r>
    </w:p>
    <w:p w:rsidR="00A43E57" w:rsidRPr="00A43E57" w:rsidRDefault="00A43E57" w:rsidP="00BB76DD">
      <w:pPr>
        <w:spacing w:before="120" w:after="120"/>
        <w:jc w:val="both"/>
        <w:rPr>
          <w:b/>
          <w:sz w:val="24"/>
          <w:szCs w:val="24"/>
        </w:rPr>
      </w:pPr>
      <w:r>
        <w:rPr>
          <w:sz w:val="24"/>
          <w:szCs w:val="24"/>
        </w:rPr>
        <w:t>8</w:t>
      </w:r>
      <w:r w:rsidRPr="00A43E57">
        <w:rPr>
          <w:sz w:val="24"/>
          <w:szCs w:val="24"/>
        </w:rPr>
        <w:t xml:space="preserve">.1 – O órgão responsável pelo gerenciamento da ata de registro de preço é a Secretaria de Obras e Infraestrutura, representado pelo Secretário, </w:t>
      </w:r>
      <w:r w:rsidRPr="00A43E57">
        <w:rPr>
          <w:b/>
          <w:sz w:val="24"/>
          <w:szCs w:val="24"/>
        </w:rPr>
        <w:t>Sr. José Cristóvão Raposo dos Santos, matrícula nº41/6919.</w:t>
      </w:r>
      <w:r w:rsidRPr="00A43E57">
        <w:rPr>
          <w:b/>
          <w:color w:val="FF0000"/>
          <w:sz w:val="24"/>
          <w:szCs w:val="24"/>
        </w:rPr>
        <w:t xml:space="preserve"> </w:t>
      </w:r>
    </w:p>
    <w:p w:rsidR="00A43E57" w:rsidRPr="00A43E57" w:rsidRDefault="00A43E57" w:rsidP="00BB76DD">
      <w:pPr>
        <w:spacing w:before="120" w:after="120"/>
        <w:jc w:val="both"/>
        <w:rPr>
          <w:sz w:val="24"/>
          <w:szCs w:val="24"/>
        </w:rPr>
      </w:pPr>
      <w:r>
        <w:rPr>
          <w:sz w:val="24"/>
          <w:szCs w:val="24"/>
        </w:rPr>
        <w:t>8</w:t>
      </w:r>
      <w:r w:rsidRPr="00A43E57">
        <w:rPr>
          <w:sz w:val="24"/>
          <w:szCs w:val="24"/>
        </w:rPr>
        <w:t>.2 – Compete ao órgão responsável pelo gerenciamento da ata de registro de preços:</w:t>
      </w:r>
    </w:p>
    <w:p w:rsidR="00A43E57" w:rsidRPr="00A43E57" w:rsidRDefault="00A43E57" w:rsidP="00BB76DD">
      <w:pPr>
        <w:spacing w:before="120" w:after="120"/>
        <w:jc w:val="both"/>
        <w:rPr>
          <w:sz w:val="24"/>
          <w:szCs w:val="24"/>
        </w:rPr>
      </w:pPr>
      <w:r>
        <w:rPr>
          <w:sz w:val="24"/>
          <w:szCs w:val="24"/>
        </w:rPr>
        <w:t>8</w:t>
      </w:r>
      <w:r w:rsidRPr="00A43E57">
        <w:rPr>
          <w:sz w:val="24"/>
          <w:szCs w:val="24"/>
        </w:rPr>
        <w:t>.2.1 – Verificar, antes de emitir a ordem de fornecimento, se há saldo orçamentário disponível para a execução;</w:t>
      </w:r>
    </w:p>
    <w:p w:rsidR="00A43E57" w:rsidRPr="00A43E57" w:rsidRDefault="00A43E57" w:rsidP="00BB76DD">
      <w:pPr>
        <w:spacing w:before="120" w:after="120"/>
        <w:jc w:val="both"/>
        <w:rPr>
          <w:sz w:val="24"/>
          <w:szCs w:val="24"/>
        </w:rPr>
      </w:pPr>
      <w:r>
        <w:rPr>
          <w:sz w:val="24"/>
          <w:szCs w:val="24"/>
        </w:rPr>
        <w:t>8</w:t>
      </w:r>
      <w:r w:rsidRPr="00A43E57">
        <w:rPr>
          <w:sz w:val="24"/>
          <w:szCs w:val="24"/>
        </w:rPr>
        <w:t>.2.2 – Emitir a ordem de fornecimento, nos moldes do instrumento convocatório e seus anexos;</w:t>
      </w:r>
    </w:p>
    <w:p w:rsidR="00A43E57" w:rsidRPr="00A43E57" w:rsidRDefault="00A43E57" w:rsidP="00BB76DD">
      <w:pPr>
        <w:spacing w:before="120" w:after="120"/>
        <w:jc w:val="both"/>
        <w:rPr>
          <w:sz w:val="24"/>
          <w:szCs w:val="24"/>
        </w:rPr>
      </w:pPr>
      <w:r>
        <w:rPr>
          <w:sz w:val="24"/>
          <w:szCs w:val="24"/>
        </w:rPr>
        <w:t>8</w:t>
      </w:r>
      <w:r w:rsidRPr="00A43E57">
        <w:rPr>
          <w:sz w:val="24"/>
          <w:szCs w:val="24"/>
        </w:rPr>
        <w:t>.2.3 – Solicitar à fiscalização que inicie os procedimentos de acompanhamento e fiscalização;</w:t>
      </w:r>
    </w:p>
    <w:p w:rsidR="00A43E57" w:rsidRPr="00A43E57" w:rsidRDefault="00A43E57" w:rsidP="00BB76DD">
      <w:pPr>
        <w:spacing w:before="120" w:after="120"/>
        <w:jc w:val="both"/>
        <w:rPr>
          <w:sz w:val="24"/>
          <w:szCs w:val="24"/>
        </w:rPr>
      </w:pPr>
      <w:r>
        <w:rPr>
          <w:sz w:val="24"/>
          <w:szCs w:val="24"/>
        </w:rPr>
        <w:t>8</w:t>
      </w:r>
      <w:r w:rsidRPr="00A43E57">
        <w:rPr>
          <w:sz w:val="24"/>
          <w:szCs w:val="24"/>
        </w:rPr>
        <w:t>.2.4 – Encaminhar comunicações à CONTRATADA ou fornecer meios para que a fiscalização se comunique com a CONTRATADA;</w:t>
      </w:r>
    </w:p>
    <w:p w:rsidR="00A43E57" w:rsidRPr="00A43E57" w:rsidRDefault="00A43E57" w:rsidP="00BB76DD">
      <w:pPr>
        <w:spacing w:before="120" w:after="120"/>
        <w:jc w:val="both"/>
        <w:rPr>
          <w:sz w:val="24"/>
          <w:szCs w:val="24"/>
        </w:rPr>
      </w:pPr>
      <w:r>
        <w:rPr>
          <w:sz w:val="24"/>
          <w:szCs w:val="24"/>
        </w:rPr>
        <w:lastRenderedPageBreak/>
        <w:t>8</w:t>
      </w:r>
      <w:r w:rsidRPr="00A43E57">
        <w:rPr>
          <w:sz w:val="24"/>
          <w:szCs w:val="24"/>
        </w:rPr>
        <w:t>.2.5 – Solicitar aplicação de sanções por descumprimento contratual;</w:t>
      </w:r>
    </w:p>
    <w:p w:rsidR="00A43E57" w:rsidRPr="00A43E57" w:rsidRDefault="00A43E57" w:rsidP="00BB76DD">
      <w:pPr>
        <w:spacing w:before="120" w:after="120"/>
        <w:jc w:val="both"/>
        <w:rPr>
          <w:sz w:val="24"/>
          <w:szCs w:val="24"/>
        </w:rPr>
      </w:pPr>
      <w:r>
        <w:rPr>
          <w:sz w:val="24"/>
          <w:szCs w:val="24"/>
        </w:rPr>
        <w:t>8</w:t>
      </w:r>
      <w:r w:rsidRPr="00A43E57">
        <w:rPr>
          <w:sz w:val="24"/>
          <w:szCs w:val="24"/>
        </w:rPr>
        <w:t>.2.6 – Requerer ajustes, aditivos, suspensões, prorrogações ou supressões, na forma da legislação;</w:t>
      </w:r>
    </w:p>
    <w:p w:rsidR="00A43E57" w:rsidRPr="00A43E57" w:rsidRDefault="00A43E57" w:rsidP="00BB76DD">
      <w:pPr>
        <w:spacing w:before="120" w:after="120"/>
        <w:jc w:val="both"/>
        <w:rPr>
          <w:sz w:val="24"/>
          <w:szCs w:val="24"/>
        </w:rPr>
      </w:pPr>
      <w:r>
        <w:rPr>
          <w:sz w:val="24"/>
          <w:szCs w:val="24"/>
        </w:rPr>
        <w:t>8</w:t>
      </w:r>
      <w:r w:rsidRPr="00A43E57">
        <w:rPr>
          <w:sz w:val="24"/>
          <w:szCs w:val="24"/>
        </w:rPr>
        <w:t>.2.7 – Solicitar o cancelamento o registro dos licitantes, nas hipóteses do instrumento convocatório e seus anexos, convocando os licitantes remanescentes registrados para substituí-los (vide item 12.4).</w:t>
      </w:r>
    </w:p>
    <w:p w:rsidR="00A43E57" w:rsidRPr="00A43E57" w:rsidRDefault="00A43E57" w:rsidP="00BB76DD">
      <w:pPr>
        <w:spacing w:before="120" w:after="120"/>
        <w:jc w:val="both"/>
        <w:rPr>
          <w:sz w:val="24"/>
          <w:szCs w:val="24"/>
        </w:rPr>
      </w:pPr>
      <w:r>
        <w:rPr>
          <w:sz w:val="24"/>
          <w:szCs w:val="24"/>
        </w:rPr>
        <w:t>8</w:t>
      </w:r>
      <w:r w:rsidRPr="00A43E57">
        <w:rPr>
          <w:sz w:val="24"/>
          <w:szCs w:val="24"/>
        </w:rPr>
        <w:t>.2.8 – Revogar a ata de registro de preços, nas hipóteses do instrumento convocatório e da legislação aplicável;</w:t>
      </w:r>
    </w:p>
    <w:p w:rsidR="00A43E57" w:rsidRPr="00A43E57" w:rsidRDefault="00A43E57" w:rsidP="00BB76DD">
      <w:pPr>
        <w:spacing w:before="120" w:after="120"/>
        <w:jc w:val="both"/>
        <w:rPr>
          <w:sz w:val="24"/>
          <w:szCs w:val="24"/>
        </w:rPr>
      </w:pPr>
      <w:r>
        <w:rPr>
          <w:sz w:val="24"/>
          <w:szCs w:val="24"/>
        </w:rPr>
        <w:t>8</w:t>
      </w:r>
      <w:r w:rsidRPr="00A43E57">
        <w:rPr>
          <w:sz w:val="24"/>
          <w:szCs w:val="24"/>
        </w:rPr>
        <w:t>.2.9 – Controlar os quantitativos máximos estipulado, respeitando as cotas dos participantes;</w:t>
      </w:r>
    </w:p>
    <w:p w:rsidR="00A43E57" w:rsidRPr="00A43E57" w:rsidRDefault="00A43E57" w:rsidP="00BB76DD">
      <w:pPr>
        <w:spacing w:before="120" w:after="120"/>
        <w:jc w:val="both"/>
        <w:rPr>
          <w:sz w:val="24"/>
          <w:szCs w:val="24"/>
        </w:rPr>
      </w:pPr>
      <w:r>
        <w:rPr>
          <w:sz w:val="24"/>
          <w:szCs w:val="24"/>
        </w:rPr>
        <w:t>8</w:t>
      </w:r>
      <w:r w:rsidRPr="00A43E57">
        <w:rPr>
          <w:sz w:val="24"/>
          <w:szCs w:val="24"/>
        </w:rPr>
        <w:t>.2.10 – Tomar demais medidas necessárias para a regularização de faltas ou eventuais problemas;</w:t>
      </w:r>
    </w:p>
    <w:p w:rsidR="00A43E57" w:rsidRPr="00A43E57" w:rsidRDefault="00A43E57" w:rsidP="00BB76DD">
      <w:pPr>
        <w:spacing w:before="120" w:after="120"/>
        <w:jc w:val="both"/>
        <w:rPr>
          <w:sz w:val="24"/>
          <w:szCs w:val="24"/>
        </w:rPr>
      </w:pPr>
      <w:r>
        <w:rPr>
          <w:sz w:val="24"/>
          <w:szCs w:val="24"/>
        </w:rPr>
        <w:t>8</w:t>
      </w:r>
      <w:r w:rsidRPr="00A43E57">
        <w:rPr>
          <w:sz w:val="24"/>
          <w:szCs w:val="24"/>
        </w:rPr>
        <w:t>.2.11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A43E57" w:rsidRPr="00A43E57" w:rsidRDefault="00A43E57" w:rsidP="00BB76DD">
      <w:pPr>
        <w:spacing w:before="120" w:after="120"/>
        <w:jc w:val="both"/>
        <w:rPr>
          <w:sz w:val="24"/>
          <w:szCs w:val="24"/>
        </w:rPr>
      </w:pPr>
      <w:r>
        <w:rPr>
          <w:sz w:val="24"/>
          <w:szCs w:val="24"/>
        </w:rPr>
        <w:t>8</w:t>
      </w:r>
      <w:r w:rsidRPr="00A43E57">
        <w:rPr>
          <w:sz w:val="24"/>
          <w:szCs w:val="24"/>
        </w:rPr>
        <w:t xml:space="preserve">.2.11.1 – Entende-se como tempo hábil o prazo mínimo de 90 dias (noventa) de antecedência ao prazo máximo previsto no item </w:t>
      </w:r>
      <w:r>
        <w:rPr>
          <w:sz w:val="24"/>
          <w:szCs w:val="24"/>
        </w:rPr>
        <w:t>8</w:t>
      </w:r>
      <w:r w:rsidRPr="00A43E57">
        <w:rPr>
          <w:sz w:val="24"/>
          <w:szCs w:val="24"/>
        </w:rPr>
        <w:t>.2.11.</w:t>
      </w:r>
    </w:p>
    <w:p w:rsidR="00A43E57" w:rsidRPr="00A43E57" w:rsidRDefault="00A43E57" w:rsidP="00BB76DD">
      <w:pPr>
        <w:spacing w:before="120" w:after="120"/>
        <w:jc w:val="both"/>
        <w:rPr>
          <w:sz w:val="24"/>
          <w:szCs w:val="24"/>
        </w:rPr>
      </w:pPr>
      <w:r>
        <w:rPr>
          <w:sz w:val="24"/>
          <w:szCs w:val="24"/>
        </w:rPr>
        <w:t>8</w:t>
      </w:r>
      <w:r w:rsidRPr="00A43E57">
        <w:rPr>
          <w:sz w:val="24"/>
          <w:szCs w:val="24"/>
        </w:rPr>
        <w:t>.3 – Não haverá outros órgãos participantes além do órgão responsável pelo gerenciamento da ata de registro de preços.</w:t>
      </w:r>
    </w:p>
    <w:p w:rsidR="00A43E57" w:rsidRPr="00A43E57" w:rsidRDefault="00A43E57" w:rsidP="00BB76DD">
      <w:pPr>
        <w:spacing w:before="120" w:after="120"/>
        <w:jc w:val="both"/>
        <w:rPr>
          <w:sz w:val="24"/>
          <w:szCs w:val="24"/>
        </w:rPr>
      </w:pPr>
      <w:r>
        <w:rPr>
          <w:sz w:val="24"/>
          <w:szCs w:val="24"/>
        </w:rPr>
        <w:t>8</w:t>
      </w:r>
      <w:r w:rsidRPr="00A43E57">
        <w:rPr>
          <w:sz w:val="24"/>
          <w:szCs w:val="24"/>
        </w:rPr>
        <w:t>.4 – Não será admitida a adesão de órgãos que não participaram da presente licitação.</w:t>
      </w:r>
    </w:p>
    <w:p w:rsidR="00A43E57" w:rsidRPr="00A43E57" w:rsidRDefault="00A43E57" w:rsidP="00BB76DD">
      <w:pPr>
        <w:spacing w:before="120" w:after="120"/>
        <w:jc w:val="both"/>
        <w:rPr>
          <w:b/>
          <w:sz w:val="24"/>
          <w:szCs w:val="24"/>
        </w:rPr>
      </w:pPr>
      <w:r>
        <w:rPr>
          <w:b/>
          <w:sz w:val="24"/>
          <w:szCs w:val="24"/>
        </w:rPr>
        <w:t>9</w:t>
      </w:r>
      <w:r w:rsidRPr="00A43E57">
        <w:rPr>
          <w:b/>
          <w:sz w:val="24"/>
          <w:szCs w:val="24"/>
        </w:rPr>
        <w:t xml:space="preserve"> – FISCALIZAÇÃO DO CONTRATO E ATRIBUIÇÕES</w:t>
      </w:r>
    </w:p>
    <w:p w:rsidR="00A43E57" w:rsidRPr="00A43E57" w:rsidRDefault="00A43E57" w:rsidP="00BB76DD">
      <w:pPr>
        <w:spacing w:before="120" w:after="120"/>
        <w:jc w:val="both"/>
        <w:rPr>
          <w:sz w:val="24"/>
          <w:szCs w:val="24"/>
        </w:rPr>
      </w:pPr>
      <w:r>
        <w:rPr>
          <w:sz w:val="24"/>
          <w:szCs w:val="24"/>
        </w:rPr>
        <w:t>9</w:t>
      </w:r>
      <w:r w:rsidRPr="00A43E57">
        <w:rPr>
          <w:sz w:val="24"/>
          <w:szCs w:val="24"/>
        </w:rPr>
        <w:t>.1 – Serão responsáveis pelo acompanhamento e fiscalização do contrato as servidoras:</w:t>
      </w:r>
    </w:p>
    <w:p w:rsidR="00A43E57" w:rsidRPr="00A43E57" w:rsidRDefault="00A43E57" w:rsidP="00BB76DD">
      <w:pPr>
        <w:spacing w:before="120" w:after="120"/>
        <w:jc w:val="both"/>
        <w:rPr>
          <w:b/>
          <w:sz w:val="24"/>
          <w:szCs w:val="24"/>
        </w:rPr>
      </w:pPr>
      <w:r w:rsidRPr="00A43E57">
        <w:rPr>
          <w:b/>
          <w:sz w:val="24"/>
          <w:szCs w:val="24"/>
        </w:rPr>
        <w:t>- PATRÍCIA DE OLIVEIRA ERTHAL – Assessor Administrativo - SMOI – Mat. nº 41/6972.</w:t>
      </w:r>
    </w:p>
    <w:p w:rsidR="00A43E57" w:rsidRPr="00A43E57" w:rsidRDefault="00A43E57" w:rsidP="00BB76DD">
      <w:pPr>
        <w:spacing w:before="120" w:after="120"/>
        <w:rPr>
          <w:b/>
          <w:sz w:val="24"/>
        </w:rPr>
      </w:pPr>
      <w:r w:rsidRPr="00A43E57">
        <w:rPr>
          <w:b/>
          <w:sz w:val="24"/>
        </w:rPr>
        <w:t>- CLIRTON JOSÉ COSTA CABRAL – Diretor de Obras - SMOI - Mat. nº 41/6938.</w:t>
      </w:r>
    </w:p>
    <w:p w:rsidR="00A43E57" w:rsidRPr="00A43E57" w:rsidRDefault="00A43E57" w:rsidP="00BB76DD">
      <w:pPr>
        <w:spacing w:before="120" w:after="120"/>
        <w:jc w:val="both"/>
        <w:rPr>
          <w:sz w:val="24"/>
          <w:szCs w:val="24"/>
        </w:rPr>
      </w:pPr>
      <w:r>
        <w:rPr>
          <w:sz w:val="24"/>
          <w:szCs w:val="24"/>
        </w:rPr>
        <w:t>9</w:t>
      </w:r>
      <w:r w:rsidRPr="00A43E57">
        <w:rPr>
          <w:sz w:val="24"/>
          <w:szCs w:val="24"/>
        </w:rPr>
        <w:t>.2 – Compete à fiscalização do contrato:</w:t>
      </w:r>
    </w:p>
    <w:p w:rsidR="00A43E57" w:rsidRPr="00A43E57" w:rsidRDefault="00A43E57" w:rsidP="00BB76DD">
      <w:pPr>
        <w:spacing w:before="120" w:after="120"/>
        <w:jc w:val="both"/>
        <w:rPr>
          <w:sz w:val="24"/>
          <w:szCs w:val="24"/>
        </w:rPr>
      </w:pPr>
      <w:r>
        <w:rPr>
          <w:sz w:val="24"/>
          <w:szCs w:val="24"/>
        </w:rPr>
        <w:t>9</w:t>
      </w:r>
      <w:r w:rsidRPr="00A43E57">
        <w:rPr>
          <w:sz w:val="24"/>
          <w:szCs w:val="24"/>
        </w:rPr>
        <w:t>.2.1 – Realizar os procedimentos de acompanhamento da execução do contrato;</w:t>
      </w:r>
    </w:p>
    <w:p w:rsidR="00A43E57" w:rsidRPr="00A43E57" w:rsidRDefault="00A43E57" w:rsidP="00BB76DD">
      <w:pPr>
        <w:spacing w:before="120" w:after="120"/>
        <w:jc w:val="both"/>
        <w:rPr>
          <w:sz w:val="24"/>
          <w:szCs w:val="24"/>
        </w:rPr>
      </w:pPr>
      <w:r>
        <w:rPr>
          <w:sz w:val="24"/>
          <w:szCs w:val="24"/>
        </w:rPr>
        <w:t>9</w:t>
      </w:r>
      <w:r w:rsidRPr="00A43E57">
        <w:rPr>
          <w:sz w:val="24"/>
          <w:szCs w:val="24"/>
        </w:rPr>
        <w:t>.2.2 – Apresentar-se pessoalmente no local, data e horário para o recebimento dos bens;</w:t>
      </w:r>
    </w:p>
    <w:p w:rsidR="00A43E57" w:rsidRPr="00A43E57" w:rsidRDefault="00A43E57" w:rsidP="00BB76DD">
      <w:pPr>
        <w:spacing w:before="120" w:after="120"/>
        <w:jc w:val="both"/>
        <w:rPr>
          <w:sz w:val="24"/>
          <w:szCs w:val="24"/>
        </w:rPr>
      </w:pPr>
      <w:r>
        <w:rPr>
          <w:sz w:val="24"/>
          <w:szCs w:val="24"/>
        </w:rPr>
        <w:t>9</w:t>
      </w:r>
      <w:r w:rsidRPr="00A43E57">
        <w:rPr>
          <w:sz w:val="24"/>
          <w:szCs w:val="24"/>
        </w:rPr>
        <w:t>.2.3 – Apurar ouvidorias, reclamações ou denúncias relativas à execução do contrato, inclusive anônimas;</w:t>
      </w:r>
    </w:p>
    <w:p w:rsidR="00A43E57" w:rsidRPr="00A43E57" w:rsidRDefault="00A43E57" w:rsidP="00BB76DD">
      <w:pPr>
        <w:spacing w:before="120" w:after="120"/>
        <w:jc w:val="both"/>
        <w:rPr>
          <w:sz w:val="24"/>
          <w:szCs w:val="24"/>
        </w:rPr>
      </w:pPr>
      <w:r>
        <w:rPr>
          <w:sz w:val="24"/>
          <w:szCs w:val="24"/>
        </w:rPr>
        <w:t>9</w:t>
      </w:r>
      <w:r w:rsidRPr="00A43E57">
        <w:rPr>
          <w:sz w:val="24"/>
          <w:szCs w:val="24"/>
        </w:rPr>
        <w:t>.2.4 – Receber e analisar os documentos emitidos pela CONTRATADA que são exigidos no instrumento convocatório e seus anexos;</w:t>
      </w:r>
    </w:p>
    <w:p w:rsidR="00A43E57" w:rsidRPr="00A43E57" w:rsidRDefault="00A43E57" w:rsidP="00BB76DD">
      <w:pPr>
        <w:spacing w:before="120" w:after="120"/>
        <w:jc w:val="both"/>
        <w:rPr>
          <w:sz w:val="24"/>
          <w:szCs w:val="24"/>
        </w:rPr>
      </w:pPr>
      <w:r>
        <w:rPr>
          <w:sz w:val="24"/>
          <w:szCs w:val="24"/>
        </w:rPr>
        <w:t>9</w:t>
      </w:r>
      <w:r w:rsidRPr="00A43E57">
        <w:rPr>
          <w:sz w:val="24"/>
          <w:szCs w:val="24"/>
        </w:rPr>
        <w:t>.2.5 – Elaborar o registro próprio e emitir termo circunstanciando, recibos e demais instrumentos de fiscalização, anotando todas as ocorrências da execução do contrato;</w:t>
      </w:r>
    </w:p>
    <w:p w:rsidR="00A43E57" w:rsidRPr="00A43E57" w:rsidRDefault="00A43E57" w:rsidP="00BB76DD">
      <w:pPr>
        <w:spacing w:before="120" w:after="120"/>
        <w:jc w:val="both"/>
        <w:rPr>
          <w:sz w:val="24"/>
          <w:szCs w:val="24"/>
        </w:rPr>
      </w:pPr>
      <w:r>
        <w:rPr>
          <w:sz w:val="24"/>
          <w:szCs w:val="24"/>
        </w:rPr>
        <w:t>9</w:t>
      </w:r>
      <w:r w:rsidRPr="00A43E57">
        <w:rPr>
          <w:sz w:val="24"/>
          <w:szCs w:val="24"/>
        </w:rPr>
        <w:t>.2.6 – Verificar a quantidade, qualidade e conformidade dos bens fornecidos;</w:t>
      </w:r>
    </w:p>
    <w:p w:rsidR="00A43E57" w:rsidRPr="00A43E57" w:rsidRDefault="00A43E57" w:rsidP="00BB76DD">
      <w:pPr>
        <w:spacing w:before="120" w:after="120"/>
        <w:jc w:val="both"/>
        <w:rPr>
          <w:sz w:val="24"/>
          <w:szCs w:val="24"/>
        </w:rPr>
      </w:pPr>
      <w:r>
        <w:rPr>
          <w:sz w:val="24"/>
          <w:szCs w:val="24"/>
        </w:rPr>
        <w:t>9</w:t>
      </w:r>
      <w:r w:rsidRPr="00A43E57">
        <w:rPr>
          <w:sz w:val="24"/>
          <w:szCs w:val="24"/>
        </w:rPr>
        <w:t>.2.7 – Recusar os bens entregues em desacordo com o instrumento convocatório e seus anexos, exigindo sua substituição no prazo disposto no instrumento convocatório e seus anexos;</w:t>
      </w:r>
    </w:p>
    <w:p w:rsidR="00A43E57" w:rsidRPr="00A43E57" w:rsidRDefault="00A43E57" w:rsidP="00BB76DD">
      <w:pPr>
        <w:spacing w:before="120" w:after="120"/>
        <w:jc w:val="both"/>
        <w:rPr>
          <w:sz w:val="24"/>
          <w:szCs w:val="24"/>
        </w:rPr>
      </w:pPr>
      <w:r>
        <w:rPr>
          <w:sz w:val="24"/>
          <w:szCs w:val="24"/>
        </w:rPr>
        <w:t>9</w:t>
      </w:r>
      <w:r w:rsidRPr="00A43E57">
        <w:rPr>
          <w:sz w:val="24"/>
          <w:szCs w:val="24"/>
        </w:rPr>
        <w:t>.2.8 – Atestar o recebimento definitivo dos objetos entregues em acordo com o instrumento convocatório e seus anexos.</w:t>
      </w:r>
    </w:p>
    <w:p w:rsidR="00BB76DD" w:rsidRPr="00410B23" w:rsidRDefault="00E80470" w:rsidP="00BB76DD">
      <w:pPr>
        <w:pStyle w:val="Cabealho"/>
        <w:tabs>
          <w:tab w:val="clear" w:pos="4419"/>
          <w:tab w:val="clear" w:pos="8838"/>
        </w:tabs>
        <w:spacing w:after="240"/>
        <w:jc w:val="both"/>
        <w:rPr>
          <w:b/>
          <w:color w:val="000000"/>
          <w:sz w:val="24"/>
          <w:szCs w:val="24"/>
        </w:rPr>
      </w:pPr>
      <w:r>
        <w:rPr>
          <w:b/>
          <w:color w:val="000000"/>
          <w:sz w:val="24"/>
          <w:szCs w:val="24"/>
          <w:lang w:val="pt-BR"/>
        </w:rPr>
        <w:t>10</w:t>
      </w:r>
      <w:r w:rsidR="00BB76DD" w:rsidRPr="00410B23">
        <w:rPr>
          <w:b/>
          <w:color w:val="000000"/>
          <w:sz w:val="24"/>
          <w:szCs w:val="24"/>
        </w:rPr>
        <w:t xml:space="preserve"> – DO CANCELAMENTO DO REGISTRO DE PREÇOS</w:t>
      </w:r>
    </w:p>
    <w:p w:rsidR="00BB76DD" w:rsidRPr="00410B23" w:rsidRDefault="00BB76DD" w:rsidP="00BB76DD">
      <w:pPr>
        <w:pStyle w:val="Cabealho"/>
        <w:tabs>
          <w:tab w:val="clear" w:pos="4419"/>
          <w:tab w:val="clear" w:pos="8838"/>
        </w:tabs>
        <w:spacing w:after="240"/>
        <w:jc w:val="both"/>
        <w:rPr>
          <w:color w:val="000000"/>
          <w:sz w:val="24"/>
          <w:szCs w:val="24"/>
        </w:rPr>
      </w:pPr>
      <w:r w:rsidRPr="00410B23">
        <w:rPr>
          <w:color w:val="000000"/>
          <w:sz w:val="24"/>
          <w:szCs w:val="24"/>
        </w:rPr>
        <w:t>1</w:t>
      </w:r>
      <w:r w:rsidR="00E80470">
        <w:rPr>
          <w:color w:val="000000"/>
          <w:sz w:val="24"/>
          <w:szCs w:val="24"/>
          <w:lang w:val="pt-BR"/>
        </w:rPr>
        <w:t>0</w:t>
      </w:r>
      <w:r w:rsidRPr="00410B23">
        <w:rPr>
          <w:color w:val="000000"/>
          <w:sz w:val="24"/>
          <w:szCs w:val="24"/>
        </w:rPr>
        <w:t>.1 – O fornecedor registrado poderá ter o seu registro cancelado, por intermédio de processo administrativo, assegurado o contraditório e ampla defesa.</w:t>
      </w:r>
    </w:p>
    <w:p w:rsidR="00BB76DD" w:rsidRPr="00410B23" w:rsidRDefault="00BB76DD" w:rsidP="00BB76DD">
      <w:pPr>
        <w:pStyle w:val="Cabealho"/>
        <w:tabs>
          <w:tab w:val="clear" w:pos="4419"/>
          <w:tab w:val="clear" w:pos="8838"/>
        </w:tabs>
        <w:spacing w:after="240"/>
        <w:jc w:val="both"/>
        <w:rPr>
          <w:color w:val="000000"/>
          <w:sz w:val="24"/>
          <w:szCs w:val="24"/>
        </w:rPr>
      </w:pPr>
      <w:r w:rsidRPr="00410B23">
        <w:rPr>
          <w:color w:val="000000"/>
          <w:sz w:val="24"/>
          <w:szCs w:val="24"/>
        </w:rPr>
        <w:t>1</w:t>
      </w:r>
      <w:r w:rsidR="00E80470">
        <w:rPr>
          <w:color w:val="000000"/>
          <w:sz w:val="24"/>
          <w:szCs w:val="24"/>
          <w:lang w:val="pt-BR"/>
        </w:rPr>
        <w:t>0</w:t>
      </w:r>
      <w:r w:rsidRPr="00410B23">
        <w:rPr>
          <w:color w:val="000000"/>
          <w:sz w:val="24"/>
          <w:szCs w:val="24"/>
        </w:rPr>
        <w:t>.2 – O cancelamento de seu registro poderá ser:</w:t>
      </w:r>
    </w:p>
    <w:p w:rsidR="00BB76DD" w:rsidRPr="00410B23" w:rsidRDefault="00BB76DD" w:rsidP="00BB76DD">
      <w:pPr>
        <w:pStyle w:val="Cabealho"/>
        <w:tabs>
          <w:tab w:val="clear" w:pos="4419"/>
          <w:tab w:val="clear" w:pos="8838"/>
        </w:tabs>
        <w:spacing w:after="240"/>
        <w:jc w:val="both"/>
        <w:rPr>
          <w:color w:val="000000"/>
          <w:sz w:val="24"/>
          <w:szCs w:val="24"/>
          <w:lang w:val="pt-BR"/>
        </w:rPr>
      </w:pPr>
      <w:r w:rsidRPr="00410B23">
        <w:rPr>
          <w:color w:val="000000"/>
          <w:sz w:val="24"/>
          <w:szCs w:val="24"/>
        </w:rPr>
        <w:lastRenderedPageBreak/>
        <w:t>1</w:t>
      </w:r>
      <w:r w:rsidR="00E80470">
        <w:rPr>
          <w:color w:val="000000"/>
          <w:sz w:val="24"/>
          <w:szCs w:val="24"/>
          <w:lang w:val="pt-BR"/>
        </w:rPr>
        <w:t>0</w:t>
      </w:r>
      <w:r w:rsidRPr="00410B23">
        <w:rPr>
          <w:color w:val="000000"/>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BB76DD" w:rsidRPr="00410B23" w:rsidRDefault="00BB76DD" w:rsidP="00BB76DD">
      <w:pPr>
        <w:pStyle w:val="Cabealho"/>
        <w:tabs>
          <w:tab w:val="clear" w:pos="4419"/>
          <w:tab w:val="clear" w:pos="8838"/>
        </w:tabs>
        <w:spacing w:after="240"/>
        <w:jc w:val="both"/>
        <w:rPr>
          <w:color w:val="000000"/>
          <w:sz w:val="24"/>
          <w:szCs w:val="24"/>
        </w:rPr>
      </w:pPr>
      <w:r w:rsidRPr="00410B23">
        <w:rPr>
          <w:color w:val="000000"/>
          <w:sz w:val="24"/>
          <w:szCs w:val="24"/>
        </w:rPr>
        <w:t>1</w:t>
      </w:r>
      <w:r w:rsidR="00E80470">
        <w:rPr>
          <w:color w:val="000000"/>
          <w:sz w:val="24"/>
          <w:szCs w:val="24"/>
          <w:lang w:val="pt-BR"/>
        </w:rPr>
        <w:t>0</w:t>
      </w:r>
      <w:r w:rsidRPr="00410B23">
        <w:rPr>
          <w:color w:val="000000"/>
          <w:sz w:val="24"/>
          <w:szCs w:val="24"/>
        </w:rPr>
        <w:t>.2.2 – por iniciativa d</w:t>
      </w:r>
      <w:r w:rsidRPr="00410B23">
        <w:rPr>
          <w:bCs/>
          <w:color w:val="000000"/>
          <w:sz w:val="24"/>
          <w:szCs w:val="24"/>
        </w:rPr>
        <w:t>o Municipio</w:t>
      </w:r>
      <w:r w:rsidRPr="00410B23">
        <w:rPr>
          <w:color w:val="000000"/>
          <w:sz w:val="24"/>
          <w:szCs w:val="24"/>
        </w:rPr>
        <w:t xml:space="preserve"> de Bom Jardim:</w:t>
      </w:r>
    </w:p>
    <w:p w:rsidR="00BB76DD" w:rsidRPr="00410B23" w:rsidRDefault="00BB76DD" w:rsidP="00BB76DD">
      <w:pPr>
        <w:pStyle w:val="Cabealho"/>
        <w:numPr>
          <w:ilvl w:val="0"/>
          <w:numId w:val="32"/>
        </w:numPr>
        <w:tabs>
          <w:tab w:val="clear" w:pos="4419"/>
          <w:tab w:val="clear" w:pos="8838"/>
        </w:tabs>
        <w:spacing w:after="240"/>
        <w:jc w:val="both"/>
        <w:rPr>
          <w:color w:val="000000"/>
          <w:sz w:val="24"/>
          <w:szCs w:val="24"/>
        </w:rPr>
      </w:pPr>
      <w:r w:rsidRPr="00410B23">
        <w:rPr>
          <w:color w:val="000000"/>
          <w:sz w:val="24"/>
          <w:szCs w:val="24"/>
        </w:rPr>
        <w:t>se o fornecedor não aceitar reduzir o preço registrado, na hipótese de este se tornar superior aqueles praticados no mercado;</w:t>
      </w:r>
    </w:p>
    <w:p w:rsidR="00BB76DD" w:rsidRPr="00410B23" w:rsidRDefault="00BB76DD" w:rsidP="00BB76DD">
      <w:pPr>
        <w:pStyle w:val="Cabealho"/>
        <w:numPr>
          <w:ilvl w:val="0"/>
          <w:numId w:val="32"/>
        </w:numPr>
        <w:tabs>
          <w:tab w:val="clear" w:pos="4419"/>
          <w:tab w:val="clear" w:pos="8838"/>
        </w:tabs>
        <w:spacing w:after="240"/>
        <w:jc w:val="both"/>
        <w:rPr>
          <w:color w:val="000000"/>
          <w:sz w:val="24"/>
          <w:szCs w:val="24"/>
        </w:rPr>
      </w:pPr>
      <w:r w:rsidRPr="00410B23">
        <w:rPr>
          <w:color w:val="000000"/>
          <w:sz w:val="24"/>
          <w:szCs w:val="24"/>
        </w:rPr>
        <w:t>se o fornecedor perder qualquer condição de habilitação ou qualificação técnica exigida no processo licitatório;</w:t>
      </w:r>
    </w:p>
    <w:p w:rsidR="00BB76DD" w:rsidRPr="00410B23" w:rsidRDefault="00BB76DD" w:rsidP="00BB76DD">
      <w:pPr>
        <w:pStyle w:val="Cabealho"/>
        <w:numPr>
          <w:ilvl w:val="0"/>
          <w:numId w:val="32"/>
        </w:numPr>
        <w:tabs>
          <w:tab w:val="clear" w:pos="4419"/>
          <w:tab w:val="clear" w:pos="8838"/>
        </w:tabs>
        <w:spacing w:after="240"/>
        <w:jc w:val="both"/>
        <w:rPr>
          <w:color w:val="000000"/>
          <w:sz w:val="24"/>
          <w:szCs w:val="24"/>
          <w:lang w:val="pt-BR"/>
        </w:rPr>
      </w:pPr>
      <w:r w:rsidRPr="00410B23">
        <w:rPr>
          <w:color w:val="000000"/>
          <w:sz w:val="24"/>
          <w:szCs w:val="24"/>
        </w:rPr>
        <w:t>se o fornecedor deixar de retirar a respectiva nota de empenho ou instrumento equivalente, no prazo estabelecido pela administração, sem justificativa aceitável;</w:t>
      </w:r>
    </w:p>
    <w:p w:rsidR="00BB76DD" w:rsidRPr="00410B23" w:rsidRDefault="00BB76DD" w:rsidP="00BB76DD">
      <w:pPr>
        <w:pStyle w:val="Cabealho"/>
        <w:numPr>
          <w:ilvl w:val="0"/>
          <w:numId w:val="32"/>
        </w:numPr>
        <w:tabs>
          <w:tab w:val="clear" w:pos="4419"/>
          <w:tab w:val="clear" w:pos="8838"/>
        </w:tabs>
        <w:spacing w:after="240"/>
        <w:jc w:val="both"/>
        <w:rPr>
          <w:color w:val="000000"/>
          <w:sz w:val="24"/>
          <w:szCs w:val="24"/>
          <w:lang w:val="pt-BR"/>
        </w:rPr>
      </w:pPr>
      <w:r w:rsidRPr="00410B23">
        <w:rPr>
          <w:sz w:val="24"/>
          <w:szCs w:val="24"/>
        </w:rPr>
        <w:t>Descumprir as condições da ata de registro de preços;</w:t>
      </w:r>
    </w:p>
    <w:p w:rsidR="00BB76DD" w:rsidRPr="00410B23" w:rsidRDefault="00BB76DD" w:rsidP="00BB76DD">
      <w:pPr>
        <w:numPr>
          <w:ilvl w:val="0"/>
          <w:numId w:val="32"/>
        </w:numPr>
        <w:spacing w:line="360" w:lineRule="auto"/>
        <w:jc w:val="both"/>
        <w:rPr>
          <w:sz w:val="24"/>
          <w:szCs w:val="24"/>
        </w:rPr>
      </w:pPr>
      <w:r w:rsidRPr="00410B23">
        <w:rPr>
          <w:sz w:val="24"/>
          <w:szCs w:val="24"/>
        </w:rPr>
        <w:t>Sofrer sanção administrativa cujo efeito torne-o proibido de celebrar contrato administrativo, alcançando o órgão gerenciador e órgão(s) participante(s).</w:t>
      </w:r>
    </w:p>
    <w:p w:rsidR="00BB76DD" w:rsidRPr="00410B23" w:rsidRDefault="00BB76DD" w:rsidP="00BB76DD">
      <w:pPr>
        <w:pStyle w:val="Cabealho"/>
        <w:tabs>
          <w:tab w:val="clear" w:pos="4419"/>
          <w:tab w:val="clear" w:pos="8838"/>
        </w:tabs>
        <w:spacing w:after="240"/>
        <w:jc w:val="both"/>
        <w:rPr>
          <w:color w:val="000000"/>
          <w:sz w:val="24"/>
          <w:szCs w:val="24"/>
          <w:lang w:val="pt-BR"/>
        </w:rPr>
      </w:pPr>
      <w:r w:rsidRPr="00410B23">
        <w:rPr>
          <w:color w:val="000000"/>
          <w:sz w:val="24"/>
          <w:szCs w:val="24"/>
        </w:rPr>
        <w:t>1</w:t>
      </w:r>
      <w:r w:rsidR="00E80470">
        <w:rPr>
          <w:color w:val="000000"/>
          <w:sz w:val="24"/>
          <w:szCs w:val="24"/>
          <w:lang w:val="pt-BR"/>
        </w:rPr>
        <w:t>0</w:t>
      </w:r>
      <w:r w:rsidRPr="00410B23">
        <w:rPr>
          <w:color w:val="000000"/>
          <w:sz w:val="24"/>
          <w:szCs w:val="24"/>
        </w:rPr>
        <w:t>.2.3 – por razões de interesse público, devidamente motivadas e justificadas.</w:t>
      </w:r>
    </w:p>
    <w:p w:rsidR="00BB76DD" w:rsidRPr="00410B23" w:rsidRDefault="00BB76DD" w:rsidP="00BB76DD">
      <w:pPr>
        <w:spacing w:line="360" w:lineRule="auto"/>
        <w:jc w:val="both"/>
        <w:rPr>
          <w:sz w:val="24"/>
          <w:szCs w:val="24"/>
        </w:rPr>
      </w:pPr>
      <w:r w:rsidRPr="00410B23">
        <w:rPr>
          <w:sz w:val="24"/>
          <w:szCs w:val="24"/>
        </w:rPr>
        <w:t>1</w:t>
      </w:r>
      <w:r w:rsidR="00E80470">
        <w:rPr>
          <w:sz w:val="24"/>
          <w:szCs w:val="24"/>
        </w:rPr>
        <w:t>0</w:t>
      </w:r>
      <w:r w:rsidRPr="00410B23">
        <w:rPr>
          <w:sz w:val="24"/>
          <w:szCs w:val="24"/>
        </w:rPr>
        <w:t>.3 – O cancelamento de registros será formalizado por despacho da Administração, assegurado o contraditório e a ampla defesa.</w:t>
      </w:r>
    </w:p>
    <w:p w:rsidR="00BB76DD" w:rsidRPr="00410B23" w:rsidRDefault="00BB76DD" w:rsidP="00BB76DD">
      <w:pPr>
        <w:spacing w:line="360" w:lineRule="auto"/>
        <w:jc w:val="both"/>
        <w:rPr>
          <w:sz w:val="24"/>
          <w:szCs w:val="24"/>
        </w:rPr>
      </w:pPr>
      <w:r w:rsidRPr="00410B23">
        <w:rPr>
          <w:sz w:val="24"/>
          <w:szCs w:val="24"/>
        </w:rPr>
        <w:t>1</w:t>
      </w:r>
      <w:r w:rsidR="00E80470">
        <w:rPr>
          <w:sz w:val="24"/>
          <w:szCs w:val="24"/>
        </w:rPr>
        <w:t>0</w:t>
      </w:r>
      <w:r w:rsidRPr="00410B23">
        <w:rPr>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BB76DD" w:rsidRPr="00410B23" w:rsidRDefault="00BB76DD" w:rsidP="00BB76DD">
      <w:pPr>
        <w:pStyle w:val="Cabealho"/>
        <w:tabs>
          <w:tab w:val="clear" w:pos="4419"/>
          <w:tab w:val="clear" w:pos="8838"/>
        </w:tabs>
        <w:spacing w:after="240"/>
        <w:jc w:val="both"/>
        <w:rPr>
          <w:color w:val="000000"/>
          <w:sz w:val="24"/>
          <w:szCs w:val="24"/>
        </w:rPr>
      </w:pPr>
      <w:r w:rsidRPr="00410B23">
        <w:rPr>
          <w:color w:val="000000"/>
          <w:sz w:val="24"/>
          <w:szCs w:val="24"/>
        </w:rPr>
        <w:t>1</w:t>
      </w:r>
      <w:r w:rsidR="00E80470">
        <w:rPr>
          <w:color w:val="000000"/>
          <w:sz w:val="24"/>
          <w:szCs w:val="24"/>
          <w:lang w:val="pt-BR"/>
        </w:rPr>
        <w:t>0</w:t>
      </w:r>
      <w:r w:rsidRPr="00410B23">
        <w:rPr>
          <w:color w:val="000000"/>
          <w:sz w:val="24"/>
          <w:szCs w:val="24"/>
        </w:rPr>
        <w:t>.</w:t>
      </w:r>
      <w:r w:rsidRPr="00410B23">
        <w:rPr>
          <w:color w:val="000000"/>
          <w:sz w:val="24"/>
          <w:szCs w:val="24"/>
          <w:lang w:val="pt-BR"/>
        </w:rPr>
        <w:t>5</w:t>
      </w:r>
      <w:r w:rsidRPr="00410B23">
        <w:rPr>
          <w:color w:val="000000"/>
          <w:sz w:val="24"/>
          <w:szCs w:val="24"/>
        </w:rPr>
        <w:t xml:space="preserve"> – Em qualquer das hipóteses acima, concluído o processo, a CPLC fará o devido apostilamento na ata de registro de preços e informará aos proponentes a nova ordem de registro.</w:t>
      </w:r>
    </w:p>
    <w:p w:rsidR="00BB76DD" w:rsidRPr="00410B23" w:rsidRDefault="00BB76DD" w:rsidP="00BB76DD">
      <w:pPr>
        <w:pStyle w:val="Cabealho"/>
        <w:tabs>
          <w:tab w:val="clear" w:pos="4419"/>
          <w:tab w:val="clear" w:pos="8838"/>
        </w:tabs>
        <w:spacing w:after="240"/>
        <w:jc w:val="both"/>
        <w:rPr>
          <w:b/>
          <w:color w:val="000000"/>
          <w:sz w:val="24"/>
          <w:szCs w:val="24"/>
        </w:rPr>
      </w:pPr>
      <w:r w:rsidRPr="00410B23">
        <w:rPr>
          <w:b/>
          <w:color w:val="000000"/>
          <w:sz w:val="24"/>
          <w:szCs w:val="24"/>
        </w:rPr>
        <w:t>1</w:t>
      </w:r>
      <w:r w:rsidR="00E80470">
        <w:rPr>
          <w:b/>
          <w:color w:val="000000"/>
          <w:sz w:val="24"/>
          <w:szCs w:val="24"/>
          <w:lang w:val="pt-BR"/>
        </w:rPr>
        <w:t>1</w:t>
      </w:r>
      <w:r w:rsidRPr="00410B23">
        <w:rPr>
          <w:b/>
          <w:color w:val="000000"/>
          <w:sz w:val="24"/>
          <w:szCs w:val="24"/>
        </w:rPr>
        <w:t xml:space="preserve"> – DA REVOGAÇÃO DA ATA DE REGISTRO DE PREÇOS</w:t>
      </w:r>
    </w:p>
    <w:p w:rsidR="00BB76DD" w:rsidRPr="00410B23" w:rsidRDefault="00BB76DD" w:rsidP="00BB76DD">
      <w:pPr>
        <w:pStyle w:val="Cabealho"/>
        <w:tabs>
          <w:tab w:val="clear" w:pos="4419"/>
          <w:tab w:val="clear" w:pos="8838"/>
        </w:tabs>
        <w:spacing w:after="240"/>
        <w:jc w:val="both"/>
        <w:rPr>
          <w:color w:val="000000"/>
          <w:sz w:val="24"/>
          <w:szCs w:val="24"/>
        </w:rPr>
      </w:pPr>
      <w:r w:rsidRPr="00410B23">
        <w:rPr>
          <w:color w:val="000000"/>
          <w:sz w:val="24"/>
          <w:szCs w:val="24"/>
        </w:rPr>
        <w:t>1</w:t>
      </w:r>
      <w:r w:rsidR="00E80470">
        <w:rPr>
          <w:color w:val="000000"/>
          <w:sz w:val="24"/>
          <w:szCs w:val="24"/>
          <w:lang w:val="pt-BR"/>
        </w:rPr>
        <w:t>1</w:t>
      </w:r>
      <w:r w:rsidRPr="00410B23">
        <w:rPr>
          <w:color w:val="000000"/>
          <w:sz w:val="24"/>
          <w:szCs w:val="24"/>
        </w:rPr>
        <w:t>.1 – A ata de registro de preços poderá ser revogada pela Administração:</w:t>
      </w:r>
    </w:p>
    <w:p w:rsidR="00BB76DD" w:rsidRPr="00410B23" w:rsidRDefault="00BB76DD" w:rsidP="00BB76DD">
      <w:pPr>
        <w:pStyle w:val="Cabealho"/>
        <w:tabs>
          <w:tab w:val="clear" w:pos="4419"/>
          <w:tab w:val="clear" w:pos="8838"/>
        </w:tabs>
        <w:spacing w:after="240"/>
        <w:jc w:val="both"/>
        <w:rPr>
          <w:color w:val="000000"/>
          <w:sz w:val="24"/>
          <w:szCs w:val="24"/>
        </w:rPr>
      </w:pPr>
      <w:r w:rsidRPr="00410B23">
        <w:rPr>
          <w:color w:val="000000"/>
          <w:sz w:val="24"/>
          <w:szCs w:val="24"/>
        </w:rPr>
        <w:t>1</w:t>
      </w:r>
      <w:r w:rsidR="00E80470">
        <w:rPr>
          <w:color w:val="000000"/>
          <w:sz w:val="24"/>
          <w:szCs w:val="24"/>
          <w:lang w:val="pt-BR"/>
        </w:rPr>
        <w:t>1</w:t>
      </w:r>
      <w:r w:rsidRPr="00410B23">
        <w:rPr>
          <w:color w:val="000000"/>
          <w:sz w:val="24"/>
          <w:szCs w:val="24"/>
        </w:rPr>
        <w:t>.1.1 – por decurso de prazo de vigência;</w:t>
      </w:r>
    </w:p>
    <w:p w:rsidR="00BB76DD" w:rsidRPr="00410B23" w:rsidRDefault="00BB76DD" w:rsidP="00BB76DD">
      <w:pPr>
        <w:pStyle w:val="Cabealho"/>
        <w:tabs>
          <w:tab w:val="clear" w:pos="4419"/>
          <w:tab w:val="clear" w:pos="8838"/>
        </w:tabs>
        <w:spacing w:after="240"/>
        <w:jc w:val="both"/>
        <w:rPr>
          <w:color w:val="000000"/>
          <w:sz w:val="24"/>
          <w:szCs w:val="24"/>
        </w:rPr>
      </w:pPr>
      <w:r w:rsidRPr="00410B23">
        <w:rPr>
          <w:color w:val="000000"/>
          <w:sz w:val="24"/>
          <w:szCs w:val="24"/>
        </w:rPr>
        <w:t>1</w:t>
      </w:r>
      <w:r w:rsidR="00E80470">
        <w:rPr>
          <w:color w:val="000000"/>
          <w:sz w:val="24"/>
          <w:szCs w:val="24"/>
          <w:lang w:val="pt-BR"/>
        </w:rPr>
        <w:t>1</w:t>
      </w:r>
      <w:r w:rsidRPr="00410B23">
        <w:rPr>
          <w:color w:val="000000"/>
          <w:sz w:val="24"/>
          <w:szCs w:val="24"/>
        </w:rPr>
        <w:t>.1.2 – quando não restarem fornecedores registrados;</w:t>
      </w:r>
    </w:p>
    <w:p w:rsidR="00BB76DD" w:rsidRPr="00410B23" w:rsidRDefault="00BB76DD" w:rsidP="00BB76DD">
      <w:pPr>
        <w:pStyle w:val="Cabealho"/>
        <w:tabs>
          <w:tab w:val="clear" w:pos="4419"/>
          <w:tab w:val="clear" w:pos="8838"/>
        </w:tabs>
        <w:spacing w:after="240"/>
        <w:jc w:val="both"/>
        <w:rPr>
          <w:color w:val="000000"/>
          <w:sz w:val="24"/>
          <w:szCs w:val="24"/>
          <w:lang w:val="pt-BR"/>
        </w:rPr>
      </w:pPr>
      <w:r w:rsidRPr="00410B23">
        <w:rPr>
          <w:color w:val="000000"/>
          <w:sz w:val="24"/>
          <w:szCs w:val="24"/>
        </w:rPr>
        <w:t>1</w:t>
      </w:r>
      <w:r w:rsidR="00E80470">
        <w:rPr>
          <w:color w:val="000000"/>
          <w:sz w:val="24"/>
          <w:szCs w:val="24"/>
          <w:lang w:val="pt-BR"/>
        </w:rPr>
        <w:t>1</w:t>
      </w:r>
      <w:r w:rsidRPr="00410B23">
        <w:rPr>
          <w:color w:val="000000"/>
          <w:sz w:val="24"/>
          <w:szCs w:val="24"/>
        </w:rPr>
        <w:t>.1.3 – pel</w:t>
      </w:r>
      <w:r w:rsidRPr="00410B23">
        <w:rPr>
          <w:bCs/>
          <w:color w:val="000000"/>
          <w:sz w:val="24"/>
          <w:szCs w:val="24"/>
        </w:rPr>
        <w:t>o Municipio</w:t>
      </w:r>
      <w:r w:rsidRPr="00410B23">
        <w:rPr>
          <w:color w:val="000000"/>
          <w:sz w:val="24"/>
          <w:szCs w:val="24"/>
        </w:rPr>
        <w:t xml:space="preserve"> de Bom Jardim, quando caracterizado o interesse público.</w:t>
      </w:r>
    </w:p>
    <w:p w:rsidR="00BB76DD" w:rsidRPr="007C79EA" w:rsidRDefault="00BB76DD" w:rsidP="00BB76DD">
      <w:pPr>
        <w:spacing w:before="120" w:after="120"/>
        <w:jc w:val="both"/>
        <w:rPr>
          <w:b/>
          <w:color w:val="000000"/>
          <w:sz w:val="24"/>
          <w:szCs w:val="24"/>
        </w:rPr>
      </w:pPr>
      <w:r w:rsidRPr="007C79EA">
        <w:rPr>
          <w:b/>
          <w:color w:val="000000"/>
          <w:sz w:val="24"/>
          <w:szCs w:val="24"/>
        </w:rPr>
        <w:t>1</w:t>
      </w:r>
      <w:r w:rsidR="00E80470">
        <w:rPr>
          <w:b/>
          <w:color w:val="000000"/>
          <w:sz w:val="24"/>
          <w:szCs w:val="24"/>
        </w:rPr>
        <w:t>2</w:t>
      </w:r>
      <w:r w:rsidRPr="007C79EA">
        <w:rPr>
          <w:b/>
          <w:color w:val="000000"/>
          <w:sz w:val="24"/>
          <w:szCs w:val="24"/>
        </w:rPr>
        <w:t xml:space="preserve"> </w:t>
      </w:r>
      <w:r>
        <w:rPr>
          <w:b/>
          <w:color w:val="000000"/>
          <w:sz w:val="24"/>
          <w:szCs w:val="24"/>
        </w:rPr>
        <w:t>–</w:t>
      </w:r>
      <w:r w:rsidRPr="007C79EA">
        <w:rPr>
          <w:b/>
          <w:color w:val="000000"/>
          <w:sz w:val="24"/>
          <w:szCs w:val="24"/>
        </w:rPr>
        <w:t xml:space="preserve"> TRANSMISSÃO DE DOCUMENTOS</w:t>
      </w:r>
    </w:p>
    <w:p w:rsidR="00BB76DD" w:rsidRPr="007C79EA" w:rsidRDefault="00BB76DD" w:rsidP="00BB76DD">
      <w:pPr>
        <w:spacing w:before="120" w:after="120"/>
        <w:jc w:val="both"/>
        <w:rPr>
          <w:color w:val="000000"/>
          <w:sz w:val="24"/>
          <w:szCs w:val="24"/>
        </w:rPr>
      </w:pPr>
      <w:r w:rsidRPr="007C79EA">
        <w:rPr>
          <w:color w:val="000000"/>
          <w:sz w:val="24"/>
          <w:szCs w:val="24"/>
        </w:rPr>
        <w:t>A troca eventual de documentos e cartas entre a CONTRATANTE e a CONTRATADA, será feita através de protocolo. Nenhuma outra forma será considerada como prova de entrega de documentos ou cartas.</w:t>
      </w:r>
    </w:p>
    <w:p w:rsidR="00BB76DD" w:rsidRPr="007C79EA" w:rsidRDefault="00BB76DD" w:rsidP="00BB76DD">
      <w:pPr>
        <w:spacing w:before="120" w:after="120"/>
        <w:jc w:val="both"/>
        <w:rPr>
          <w:color w:val="000000"/>
          <w:sz w:val="24"/>
          <w:szCs w:val="24"/>
        </w:rPr>
      </w:pPr>
      <w:r w:rsidRPr="007C79EA">
        <w:rPr>
          <w:b/>
          <w:color w:val="000000"/>
          <w:sz w:val="24"/>
          <w:szCs w:val="24"/>
        </w:rPr>
        <w:t>1</w:t>
      </w:r>
      <w:r w:rsidR="00E80470">
        <w:rPr>
          <w:b/>
          <w:color w:val="000000"/>
          <w:sz w:val="24"/>
          <w:szCs w:val="24"/>
        </w:rPr>
        <w:t>3</w:t>
      </w:r>
      <w:r w:rsidRPr="007C79EA">
        <w:rPr>
          <w:b/>
          <w:color w:val="000000"/>
          <w:sz w:val="24"/>
          <w:szCs w:val="24"/>
        </w:rPr>
        <w:t xml:space="preserve"> - DA PUBLICAÇÃO (ART. 61, PARÁGRAFO ÚNICO)</w:t>
      </w:r>
    </w:p>
    <w:p w:rsidR="00BB76DD" w:rsidRPr="007C79EA" w:rsidRDefault="00BB76DD" w:rsidP="00BB76DD">
      <w:pPr>
        <w:spacing w:before="120" w:after="120"/>
        <w:jc w:val="both"/>
        <w:rPr>
          <w:color w:val="000000"/>
          <w:sz w:val="24"/>
          <w:szCs w:val="24"/>
        </w:rPr>
      </w:pPr>
      <w:r w:rsidRPr="007C79EA">
        <w:rPr>
          <w:color w:val="000000"/>
          <w:sz w:val="24"/>
          <w:szCs w:val="24"/>
        </w:rPr>
        <w:t xml:space="preserve">A contratante deverá providenciar no prazo de até 20 dias, contatos da assinatura do presente Contrato a publicação do respectivo extrato no jornal oficial do Município.  </w:t>
      </w:r>
    </w:p>
    <w:p w:rsidR="00BB76DD" w:rsidRPr="007C79EA" w:rsidRDefault="00BB76DD" w:rsidP="00BB76DD">
      <w:pPr>
        <w:spacing w:before="120" w:after="120"/>
        <w:jc w:val="both"/>
        <w:rPr>
          <w:b/>
          <w:color w:val="000000"/>
          <w:sz w:val="24"/>
          <w:szCs w:val="24"/>
        </w:rPr>
      </w:pPr>
      <w:r w:rsidRPr="007C79EA">
        <w:rPr>
          <w:b/>
          <w:color w:val="000000"/>
          <w:sz w:val="24"/>
          <w:szCs w:val="24"/>
        </w:rPr>
        <w:t>1</w:t>
      </w:r>
      <w:r w:rsidR="00E80470">
        <w:rPr>
          <w:b/>
          <w:color w:val="000000"/>
          <w:sz w:val="24"/>
          <w:szCs w:val="24"/>
        </w:rPr>
        <w:t>4</w:t>
      </w:r>
      <w:r w:rsidRPr="007C79EA">
        <w:rPr>
          <w:b/>
          <w:color w:val="000000"/>
          <w:sz w:val="24"/>
          <w:szCs w:val="24"/>
        </w:rPr>
        <w:t xml:space="preserve"> – CASOS OMISSOS (ART. 55, XII)</w:t>
      </w:r>
    </w:p>
    <w:p w:rsidR="00BB76DD" w:rsidRDefault="00BB76DD" w:rsidP="00BB76DD">
      <w:pPr>
        <w:spacing w:before="120" w:after="120"/>
        <w:jc w:val="both"/>
        <w:rPr>
          <w:color w:val="000000"/>
          <w:sz w:val="24"/>
          <w:szCs w:val="24"/>
        </w:rPr>
      </w:pPr>
      <w:r w:rsidRPr="007C79EA">
        <w:rPr>
          <w:color w:val="000000"/>
          <w:sz w:val="24"/>
          <w:szCs w:val="24"/>
        </w:rPr>
        <w:t>Os casos omissos serão resolvidos à luz da Lei 8.666/93, e dos princípios gerais de direito.</w:t>
      </w:r>
    </w:p>
    <w:p w:rsidR="00090409" w:rsidRPr="007C79EA" w:rsidRDefault="00090409" w:rsidP="00BB76DD">
      <w:pPr>
        <w:spacing w:before="120" w:after="120"/>
        <w:jc w:val="both"/>
        <w:rPr>
          <w:color w:val="000000"/>
          <w:sz w:val="24"/>
          <w:szCs w:val="24"/>
        </w:rPr>
      </w:pPr>
    </w:p>
    <w:p w:rsidR="00BB76DD" w:rsidRPr="007C79EA" w:rsidRDefault="00BB76DD" w:rsidP="00BB76DD">
      <w:pPr>
        <w:pStyle w:val="Corpodetexto2"/>
        <w:spacing w:before="120" w:after="120"/>
        <w:rPr>
          <w:b/>
          <w:color w:val="000000"/>
          <w:sz w:val="24"/>
          <w:szCs w:val="24"/>
        </w:rPr>
      </w:pPr>
      <w:r w:rsidRPr="007C79EA">
        <w:rPr>
          <w:b/>
          <w:color w:val="000000"/>
          <w:sz w:val="24"/>
          <w:szCs w:val="24"/>
        </w:rPr>
        <w:lastRenderedPageBreak/>
        <w:t>1</w:t>
      </w:r>
      <w:r w:rsidR="00E80470">
        <w:rPr>
          <w:b/>
          <w:color w:val="000000"/>
          <w:sz w:val="24"/>
          <w:szCs w:val="24"/>
        </w:rPr>
        <w:t>5</w:t>
      </w:r>
      <w:r w:rsidRPr="007C79EA">
        <w:rPr>
          <w:b/>
          <w:color w:val="000000"/>
          <w:sz w:val="24"/>
          <w:szCs w:val="24"/>
        </w:rPr>
        <w:t xml:space="preserve"> – FORO (ART. 55, § 2º)</w:t>
      </w:r>
    </w:p>
    <w:p w:rsidR="00BB76DD" w:rsidRPr="007C79EA" w:rsidRDefault="00BB76DD" w:rsidP="00BB76DD">
      <w:pPr>
        <w:spacing w:before="120" w:after="120"/>
        <w:jc w:val="both"/>
        <w:rPr>
          <w:color w:val="000000"/>
          <w:sz w:val="24"/>
          <w:szCs w:val="24"/>
        </w:rPr>
      </w:pPr>
      <w:r w:rsidRPr="007C79EA">
        <w:rPr>
          <w:color w:val="000000"/>
          <w:sz w:val="24"/>
          <w:szCs w:val="24"/>
        </w:rPr>
        <w:t>Fica eleito o foro da Comarca de Bom Jardim, RJ, para dirimir dúvidas ou questões oriundas do presente Contrato.</w:t>
      </w:r>
    </w:p>
    <w:p w:rsidR="00BB76DD" w:rsidRPr="007C79EA" w:rsidRDefault="00BB76DD" w:rsidP="00BB76DD">
      <w:pPr>
        <w:spacing w:before="120" w:after="120"/>
        <w:jc w:val="both"/>
        <w:rPr>
          <w:color w:val="000000"/>
          <w:sz w:val="24"/>
          <w:szCs w:val="24"/>
        </w:rPr>
      </w:pPr>
      <w:r w:rsidRPr="007C79EA">
        <w:rPr>
          <w:color w:val="000000"/>
          <w:sz w:val="24"/>
          <w:szCs w:val="24"/>
        </w:rPr>
        <w:t>E por estarem justas e contratadas, as partes assinam o presente instrumento contratual, em 03 (três vias) iguais e rubricadas para todos os fins de direito, na presença das testemunhas abaixo.</w:t>
      </w:r>
    </w:p>
    <w:p w:rsidR="00BB76DD" w:rsidRPr="007C79EA" w:rsidRDefault="00BB76DD" w:rsidP="00BB76DD">
      <w:pPr>
        <w:spacing w:before="120" w:after="120"/>
        <w:jc w:val="both"/>
        <w:rPr>
          <w:color w:val="000000"/>
          <w:sz w:val="24"/>
          <w:szCs w:val="24"/>
        </w:rPr>
      </w:pPr>
      <w:r w:rsidRPr="007C79EA">
        <w:rPr>
          <w:color w:val="000000"/>
          <w:sz w:val="24"/>
          <w:szCs w:val="24"/>
        </w:rPr>
        <w:t>Bom Jardim / RJ, XX de XXXX de 2021.</w:t>
      </w:r>
    </w:p>
    <w:p w:rsidR="00BB76DD" w:rsidRPr="007C79EA" w:rsidRDefault="00BB76DD" w:rsidP="00BB76DD">
      <w:pPr>
        <w:spacing w:before="120" w:after="120"/>
        <w:ind w:left="-851"/>
        <w:jc w:val="center"/>
        <w:rPr>
          <w:color w:val="000000"/>
          <w:sz w:val="24"/>
          <w:szCs w:val="24"/>
        </w:rPr>
      </w:pPr>
      <w:r w:rsidRPr="007C79EA">
        <w:rPr>
          <w:color w:val="000000"/>
          <w:sz w:val="24"/>
          <w:szCs w:val="24"/>
        </w:rPr>
        <w:t>PREFEITURA MUNICIPAL DE BOM JARDIM</w:t>
      </w:r>
    </w:p>
    <w:p w:rsidR="00BB76DD" w:rsidRPr="007C79EA" w:rsidRDefault="00BB76DD" w:rsidP="00BB76DD">
      <w:pPr>
        <w:spacing w:before="120" w:after="120"/>
        <w:ind w:left="-851"/>
        <w:jc w:val="center"/>
        <w:rPr>
          <w:color w:val="000000"/>
          <w:sz w:val="24"/>
          <w:szCs w:val="24"/>
        </w:rPr>
      </w:pPr>
      <w:r w:rsidRPr="007C79EA">
        <w:rPr>
          <w:color w:val="000000"/>
          <w:sz w:val="24"/>
          <w:szCs w:val="24"/>
        </w:rPr>
        <w:t>CONTRATADA</w:t>
      </w:r>
    </w:p>
    <w:p w:rsidR="00BB76DD" w:rsidRDefault="00BB76DD" w:rsidP="00BB76DD">
      <w:pPr>
        <w:tabs>
          <w:tab w:val="center" w:pos="4323"/>
          <w:tab w:val="left" w:pos="5760"/>
        </w:tabs>
        <w:spacing w:before="120" w:after="120"/>
        <w:ind w:left="-851"/>
        <w:rPr>
          <w:color w:val="000000"/>
          <w:sz w:val="24"/>
          <w:szCs w:val="24"/>
        </w:rPr>
      </w:pPr>
      <w:r w:rsidRPr="007C79EA">
        <w:rPr>
          <w:color w:val="000000"/>
          <w:sz w:val="24"/>
          <w:szCs w:val="24"/>
        </w:rPr>
        <w:tab/>
        <w:t>TESTEMUNHAS</w:t>
      </w:r>
      <w:r w:rsidRPr="00451664">
        <w:rPr>
          <w:color w:val="000000"/>
          <w:sz w:val="24"/>
          <w:szCs w:val="24"/>
        </w:rPr>
        <w:tab/>
      </w:r>
    </w:p>
    <w:p w:rsidR="00DA2BFA" w:rsidRDefault="00DA2BFA" w:rsidP="00DA2BFA">
      <w:pPr>
        <w:jc w:val="center"/>
        <w:rPr>
          <w:color w:val="000000"/>
          <w:sz w:val="24"/>
          <w:szCs w:val="24"/>
        </w:rPr>
      </w:pPr>
    </w:p>
    <w:p w:rsidR="00DA2BFA" w:rsidRDefault="00DA2BFA" w:rsidP="00DA2BFA">
      <w:pPr>
        <w:jc w:val="center"/>
        <w:rPr>
          <w:color w:val="000000"/>
          <w:sz w:val="24"/>
          <w:szCs w:val="24"/>
        </w:rPr>
      </w:pPr>
    </w:p>
    <w:p w:rsidR="00DA2BFA" w:rsidRDefault="00DA2BFA" w:rsidP="00DA2BFA">
      <w:pPr>
        <w:jc w:val="center"/>
        <w:rPr>
          <w:color w:val="000000"/>
          <w:sz w:val="24"/>
          <w:szCs w:val="24"/>
        </w:rPr>
      </w:pPr>
    </w:p>
    <w:p w:rsidR="00DA2BFA" w:rsidRDefault="00DA2BFA" w:rsidP="00DA2BFA">
      <w:pPr>
        <w:jc w:val="center"/>
        <w:rPr>
          <w:color w:val="000000"/>
          <w:sz w:val="24"/>
          <w:szCs w:val="24"/>
        </w:rPr>
      </w:pPr>
    </w:p>
    <w:p w:rsidR="00DA2BFA" w:rsidRDefault="00DA2BFA" w:rsidP="00DA2BFA">
      <w:pPr>
        <w:jc w:val="center"/>
        <w:rPr>
          <w:color w:val="000000"/>
          <w:sz w:val="24"/>
          <w:szCs w:val="24"/>
        </w:rPr>
      </w:pPr>
    </w:p>
    <w:p w:rsidR="00B052BB" w:rsidRDefault="00B052BB" w:rsidP="00DA2BFA">
      <w:pPr>
        <w:jc w:val="center"/>
        <w:rPr>
          <w:color w:val="000000"/>
          <w:sz w:val="24"/>
          <w:szCs w:val="24"/>
        </w:rPr>
      </w:pPr>
    </w:p>
    <w:p w:rsidR="00B052BB" w:rsidRDefault="00B052BB" w:rsidP="00DA2BFA">
      <w:pPr>
        <w:jc w:val="center"/>
        <w:rPr>
          <w:color w:val="000000"/>
          <w:sz w:val="24"/>
          <w:szCs w:val="24"/>
        </w:rPr>
      </w:pPr>
    </w:p>
    <w:p w:rsidR="00B052BB" w:rsidRDefault="00B052BB" w:rsidP="00DA2BFA">
      <w:pPr>
        <w:jc w:val="center"/>
        <w:rPr>
          <w:color w:val="000000"/>
          <w:sz w:val="24"/>
          <w:szCs w:val="24"/>
        </w:rPr>
      </w:pPr>
    </w:p>
    <w:p w:rsidR="00B052BB" w:rsidRDefault="00B052BB" w:rsidP="00DA2BFA">
      <w:pPr>
        <w:jc w:val="center"/>
        <w:rPr>
          <w:color w:val="000000"/>
          <w:sz w:val="24"/>
          <w:szCs w:val="24"/>
        </w:rPr>
      </w:pPr>
    </w:p>
    <w:p w:rsidR="00B052BB" w:rsidRDefault="00B052BB" w:rsidP="00DA2BFA">
      <w:pPr>
        <w:jc w:val="center"/>
        <w:rPr>
          <w:color w:val="000000"/>
          <w:sz w:val="24"/>
          <w:szCs w:val="24"/>
        </w:rPr>
      </w:pPr>
    </w:p>
    <w:p w:rsidR="00B052BB" w:rsidRDefault="00B052BB" w:rsidP="00DA2BFA">
      <w:pPr>
        <w:jc w:val="center"/>
        <w:rPr>
          <w:color w:val="000000"/>
          <w:sz w:val="24"/>
          <w:szCs w:val="24"/>
        </w:rPr>
      </w:pPr>
    </w:p>
    <w:p w:rsidR="00B052BB" w:rsidRDefault="00B052BB" w:rsidP="00DA2BFA">
      <w:pPr>
        <w:jc w:val="center"/>
        <w:rPr>
          <w:color w:val="000000"/>
          <w:sz w:val="24"/>
          <w:szCs w:val="24"/>
        </w:rPr>
      </w:pPr>
    </w:p>
    <w:p w:rsidR="00B052BB" w:rsidRDefault="00B052BB" w:rsidP="00DA2BFA">
      <w:pPr>
        <w:jc w:val="center"/>
        <w:rPr>
          <w:color w:val="000000"/>
          <w:sz w:val="24"/>
          <w:szCs w:val="24"/>
        </w:rPr>
      </w:pPr>
    </w:p>
    <w:p w:rsidR="00B052BB" w:rsidRDefault="00B052BB" w:rsidP="00DA2BFA">
      <w:pPr>
        <w:jc w:val="center"/>
        <w:rPr>
          <w:color w:val="000000"/>
          <w:sz w:val="24"/>
          <w:szCs w:val="24"/>
        </w:rPr>
      </w:pPr>
    </w:p>
    <w:p w:rsidR="00B052BB" w:rsidRDefault="00B052BB" w:rsidP="00DA2BFA">
      <w:pPr>
        <w:jc w:val="center"/>
        <w:rPr>
          <w:color w:val="000000"/>
          <w:sz w:val="24"/>
          <w:szCs w:val="24"/>
        </w:rPr>
      </w:pPr>
    </w:p>
    <w:p w:rsidR="00B052BB" w:rsidRDefault="00B052BB" w:rsidP="00DA2BFA">
      <w:pPr>
        <w:jc w:val="center"/>
        <w:rPr>
          <w:color w:val="000000"/>
          <w:sz w:val="24"/>
          <w:szCs w:val="24"/>
        </w:rPr>
      </w:pPr>
    </w:p>
    <w:p w:rsidR="00DA2BFA" w:rsidRDefault="00DA2BFA" w:rsidP="00DA2BFA">
      <w:pPr>
        <w:jc w:val="center"/>
        <w:rPr>
          <w:color w:val="000000"/>
          <w:sz w:val="24"/>
          <w:szCs w:val="24"/>
        </w:rPr>
      </w:pPr>
    </w:p>
    <w:p w:rsidR="0053055B" w:rsidRDefault="0053055B" w:rsidP="00DA2BFA">
      <w:pPr>
        <w:jc w:val="center"/>
        <w:rPr>
          <w:color w:val="000000"/>
          <w:sz w:val="24"/>
          <w:szCs w:val="24"/>
        </w:rPr>
      </w:pPr>
    </w:p>
    <w:p w:rsidR="0053055B" w:rsidRDefault="0053055B" w:rsidP="00DA2BFA">
      <w:pPr>
        <w:jc w:val="center"/>
        <w:rPr>
          <w:color w:val="000000"/>
          <w:sz w:val="24"/>
          <w:szCs w:val="24"/>
        </w:rPr>
      </w:pPr>
    </w:p>
    <w:p w:rsidR="0053055B" w:rsidRDefault="0053055B" w:rsidP="00DA2BFA">
      <w:pPr>
        <w:jc w:val="center"/>
        <w:rPr>
          <w:color w:val="000000"/>
          <w:sz w:val="24"/>
          <w:szCs w:val="24"/>
        </w:rPr>
      </w:pPr>
    </w:p>
    <w:p w:rsidR="00A728FA" w:rsidRDefault="00A728FA" w:rsidP="00DA2BFA">
      <w:pPr>
        <w:jc w:val="center"/>
        <w:rPr>
          <w:color w:val="000000"/>
          <w:sz w:val="24"/>
          <w:szCs w:val="24"/>
        </w:rPr>
      </w:pPr>
    </w:p>
    <w:p w:rsidR="00A728FA" w:rsidRDefault="00A728FA" w:rsidP="00DA2BFA">
      <w:pPr>
        <w:jc w:val="center"/>
        <w:rPr>
          <w:color w:val="000000"/>
          <w:sz w:val="24"/>
          <w:szCs w:val="24"/>
        </w:rPr>
      </w:pPr>
    </w:p>
    <w:p w:rsidR="00A728FA" w:rsidRDefault="00A728FA" w:rsidP="00DA2BFA">
      <w:pPr>
        <w:jc w:val="center"/>
        <w:rPr>
          <w:color w:val="000000"/>
          <w:sz w:val="24"/>
          <w:szCs w:val="24"/>
        </w:rPr>
      </w:pPr>
    </w:p>
    <w:p w:rsidR="00A728FA" w:rsidRDefault="00A728FA" w:rsidP="00DA2BFA">
      <w:pPr>
        <w:jc w:val="center"/>
        <w:rPr>
          <w:color w:val="000000"/>
          <w:sz w:val="24"/>
          <w:szCs w:val="24"/>
        </w:rPr>
      </w:pPr>
    </w:p>
    <w:p w:rsidR="00A728FA" w:rsidRDefault="00A728FA" w:rsidP="00DA2BFA">
      <w:pPr>
        <w:jc w:val="center"/>
        <w:rPr>
          <w:color w:val="000000"/>
          <w:sz w:val="24"/>
          <w:szCs w:val="24"/>
        </w:rPr>
      </w:pPr>
    </w:p>
    <w:p w:rsidR="00A728FA" w:rsidRDefault="00A728FA" w:rsidP="00DA2BFA">
      <w:pPr>
        <w:jc w:val="center"/>
        <w:rPr>
          <w:color w:val="000000"/>
          <w:sz w:val="24"/>
          <w:szCs w:val="24"/>
        </w:rPr>
      </w:pPr>
    </w:p>
    <w:p w:rsidR="00A728FA" w:rsidRDefault="00A728FA" w:rsidP="00DA2BFA">
      <w:pPr>
        <w:jc w:val="center"/>
        <w:rPr>
          <w:color w:val="000000"/>
          <w:sz w:val="24"/>
          <w:szCs w:val="24"/>
        </w:rPr>
      </w:pPr>
    </w:p>
    <w:p w:rsidR="00A728FA" w:rsidRDefault="00A728FA" w:rsidP="00DA2BFA">
      <w:pPr>
        <w:jc w:val="center"/>
        <w:rPr>
          <w:color w:val="000000"/>
          <w:sz w:val="24"/>
          <w:szCs w:val="24"/>
        </w:rPr>
      </w:pPr>
    </w:p>
    <w:p w:rsidR="00A728FA" w:rsidRDefault="00A728FA" w:rsidP="00DA2BFA">
      <w:pPr>
        <w:jc w:val="center"/>
        <w:rPr>
          <w:color w:val="000000"/>
          <w:sz w:val="24"/>
          <w:szCs w:val="24"/>
        </w:rPr>
      </w:pPr>
    </w:p>
    <w:p w:rsidR="00A728FA" w:rsidRDefault="00A728FA" w:rsidP="00DA2BFA">
      <w:pPr>
        <w:jc w:val="center"/>
        <w:rPr>
          <w:color w:val="000000"/>
          <w:sz w:val="24"/>
          <w:szCs w:val="24"/>
        </w:rPr>
      </w:pPr>
    </w:p>
    <w:p w:rsidR="00A728FA" w:rsidRDefault="00A728FA" w:rsidP="00DA2BFA">
      <w:pPr>
        <w:jc w:val="center"/>
        <w:rPr>
          <w:color w:val="000000"/>
          <w:sz w:val="24"/>
          <w:szCs w:val="24"/>
        </w:rPr>
      </w:pPr>
    </w:p>
    <w:p w:rsidR="00A728FA" w:rsidRDefault="00A728FA" w:rsidP="00DA2BFA">
      <w:pPr>
        <w:jc w:val="center"/>
        <w:rPr>
          <w:color w:val="000000"/>
          <w:sz w:val="24"/>
          <w:szCs w:val="24"/>
        </w:rPr>
      </w:pPr>
    </w:p>
    <w:p w:rsidR="00E80470" w:rsidRDefault="00E80470" w:rsidP="00DA2BFA">
      <w:pPr>
        <w:jc w:val="center"/>
        <w:rPr>
          <w:color w:val="000000"/>
          <w:sz w:val="24"/>
          <w:szCs w:val="24"/>
        </w:rPr>
      </w:pPr>
    </w:p>
    <w:p w:rsidR="00E80470" w:rsidRDefault="00E80470" w:rsidP="00DA2BFA">
      <w:pPr>
        <w:jc w:val="center"/>
        <w:rPr>
          <w:color w:val="000000"/>
          <w:sz w:val="24"/>
          <w:szCs w:val="24"/>
        </w:rPr>
      </w:pPr>
    </w:p>
    <w:p w:rsidR="00E80470" w:rsidRDefault="00E80470" w:rsidP="00DA2BFA">
      <w:pPr>
        <w:jc w:val="center"/>
        <w:rPr>
          <w:color w:val="000000"/>
          <w:sz w:val="24"/>
          <w:szCs w:val="24"/>
        </w:rPr>
      </w:pPr>
    </w:p>
    <w:p w:rsidR="00E80470" w:rsidRDefault="00E80470" w:rsidP="00DA2BFA">
      <w:pPr>
        <w:jc w:val="center"/>
        <w:rPr>
          <w:color w:val="000000"/>
          <w:sz w:val="24"/>
          <w:szCs w:val="24"/>
        </w:rPr>
      </w:pPr>
    </w:p>
    <w:p w:rsidR="00E80470" w:rsidRDefault="00E80470" w:rsidP="00DA2BFA">
      <w:pPr>
        <w:jc w:val="center"/>
        <w:rPr>
          <w:color w:val="000000"/>
          <w:sz w:val="24"/>
          <w:szCs w:val="24"/>
        </w:rPr>
      </w:pPr>
    </w:p>
    <w:p w:rsidR="00A728FA" w:rsidRDefault="00A728FA" w:rsidP="00DA2BFA">
      <w:pPr>
        <w:jc w:val="center"/>
        <w:rPr>
          <w:color w:val="000000"/>
          <w:sz w:val="24"/>
          <w:szCs w:val="24"/>
        </w:rPr>
      </w:pPr>
    </w:p>
    <w:p w:rsidR="0053055B" w:rsidRDefault="0053055B" w:rsidP="00DA2BFA">
      <w:pPr>
        <w:jc w:val="center"/>
        <w:rPr>
          <w:color w:val="000000"/>
          <w:sz w:val="24"/>
          <w:szCs w:val="24"/>
        </w:rPr>
      </w:pPr>
    </w:p>
    <w:p w:rsidR="00DA2BFA" w:rsidRDefault="00DA2BFA" w:rsidP="00DA2BFA">
      <w:pPr>
        <w:jc w:val="center"/>
        <w:rPr>
          <w:color w:val="000000"/>
          <w:sz w:val="24"/>
          <w:szCs w:val="24"/>
        </w:rPr>
      </w:pPr>
    </w:p>
    <w:p w:rsidR="007C79EA" w:rsidRDefault="007C79EA" w:rsidP="00B052BB">
      <w:pPr>
        <w:tabs>
          <w:tab w:val="center" w:pos="4323"/>
          <w:tab w:val="left" w:pos="5760"/>
        </w:tabs>
        <w:spacing w:before="120" w:after="120"/>
        <w:ind w:left="-851"/>
        <w:rPr>
          <w:color w:val="000000"/>
          <w:sz w:val="24"/>
          <w:szCs w:val="24"/>
        </w:rPr>
      </w:pPr>
    </w:p>
    <w:p w:rsidR="00116FF7" w:rsidRDefault="00282D28" w:rsidP="00A728FA">
      <w:pPr>
        <w:spacing w:before="120" w:after="120"/>
        <w:jc w:val="center"/>
        <w:rPr>
          <w:b/>
          <w:bCs/>
          <w:color w:val="000000"/>
          <w:sz w:val="24"/>
          <w:szCs w:val="24"/>
        </w:rPr>
      </w:pPr>
      <w:r w:rsidRPr="00451664">
        <w:rPr>
          <w:b/>
          <w:bCs/>
          <w:color w:val="000000"/>
          <w:sz w:val="24"/>
          <w:szCs w:val="24"/>
        </w:rPr>
        <w:lastRenderedPageBreak/>
        <w:t>E</w:t>
      </w:r>
      <w:r w:rsidR="00116FF7" w:rsidRPr="00451664">
        <w:rPr>
          <w:b/>
          <w:bCs/>
          <w:color w:val="000000"/>
          <w:sz w:val="24"/>
          <w:szCs w:val="24"/>
        </w:rPr>
        <w:t>DITAL</w:t>
      </w:r>
    </w:p>
    <w:p w:rsidR="00BB1035" w:rsidRPr="00451664" w:rsidRDefault="00116FF7" w:rsidP="00A728FA">
      <w:pPr>
        <w:pStyle w:val="Cabealho"/>
        <w:tabs>
          <w:tab w:val="clear" w:pos="4419"/>
          <w:tab w:val="clear" w:pos="8838"/>
        </w:tabs>
        <w:spacing w:before="120" w:after="120"/>
        <w:jc w:val="center"/>
        <w:rPr>
          <w:b/>
          <w:color w:val="000000"/>
          <w:sz w:val="24"/>
          <w:szCs w:val="24"/>
        </w:rPr>
      </w:pPr>
      <w:r w:rsidRPr="00451664">
        <w:rPr>
          <w:b/>
          <w:bCs/>
          <w:color w:val="000000"/>
          <w:sz w:val="24"/>
          <w:szCs w:val="24"/>
        </w:rPr>
        <w:t xml:space="preserve">PREGÃO PRESENCIAL PARA REGISTRO DE PREÇOS </w:t>
      </w:r>
      <w:r w:rsidR="00BB1035" w:rsidRPr="00451664">
        <w:rPr>
          <w:b/>
          <w:color w:val="000000"/>
          <w:sz w:val="24"/>
          <w:szCs w:val="24"/>
        </w:rPr>
        <w:t xml:space="preserve">Nº </w:t>
      </w:r>
      <w:r w:rsidR="004D0AD6">
        <w:rPr>
          <w:b/>
          <w:color w:val="000000"/>
          <w:sz w:val="24"/>
          <w:szCs w:val="24"/>
          <w:lang w:val="pt-BR"/>
        </w:rPr>
        <w:t>024</w:t>
      </w:r>
      <w:r w:rsidR="00BB1035" w:rsidRPr="00451664">
        <w:rPr>
          <w:b/>
          <w:color w:val="000000"/>
          <w:sz w:val="24"/>
          <w:szCs w:val="24"/>
        </w:rPr>
        <w:t>/20</w:t>
      </w:r>
      <w:r w:rsidR="00402552">
        <w:rPr>
          <w:b/>
          <w:color w:val="000000"/>
          <w:sz w:val="24"/>
          <w:szCs w:val="24"/>
        </w:rPr>
        <w:t>2</w:t>
      </w:r>
      <w:r w:rsidR="00370F29">
        <w:rPr>
          <w:b/>
          <w:color w:val="000000"/>
          <w:sz w:val="24"/>
          <w:szCs w:val="24"/>
        </w:rPr>
        <w:t>1</w:t>
      </w:r>
    </w:p>
    <w:p w:rsidR="00116FF7" w:rsidRDefault="00116FF7" w:rsidP="00A728FA">
      <w:pPr>
        <w:spacing w:before="120" w:after="120"/>
        <w:jc w:val="center"/>
        <w:rPr>
          <w:b/>
          <w:bCs/>
          <w:color w:val="000000"/>
          <w:sz w:val="24"/>
          <w:szCs w:val="24"/>
        </w:rPr>
      </w:pPr>
      <w:r w:rsidRPr="00451664">
        <w:rPr>
          <w:b/>
          <w:bCs/>
          <w:color w:val="000000"/>
          <w:sz w:val="24"/>
          <w:szCs w:val="24"/>
        </w:rPr>
        <w:t>ANEXO IV</w:t>
      </w:r>
    </w:p>
    <w:p w:rsidR="00116FF7" w:rsidRPr="00451664" w:rsidRDefault="00116FF7" w:rsidP="00A728FA">
      <w:pPr>
        <w:spacing w:before="120" w:after="120"/>
        <w:jc w:val="center"/>
        <w:rPr>
          <w:b/>
          <w:bCs/>
          <w:color w:val="000000"/>
          <w:sz w:val="24"/>
          <w:szCs w:val="24"/>
        </w:rPr>
      </w:pPr>
      <w:r w:rsidRPr="00451664">
        <w:rPr>
          <w:b/>
          <w:bCs/>
          <w:color w:val="000000"/>
          <w:sz w:val="24"/>
          <w:szCs w:val="24"/>
        </w:rPr>
        <w:t>DECLARAÇÃO DE FATOS IMPEDITIVOS</w:t>
      </w: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color w:val="000000"/>
          <w:sz w:val="24"/>
          <w:szCs w:val="24"/>
        </w:rPr>
      </w:pPr>
      <w:r w:rsidRPr="00451664">
        <w:rPr>
          <w:b/>
          <w:bCs/>
          <w:color w:val="000000"/>
          <w:sz w:val="24"/>
          <w:szCs w:val="24"/>
        </w:rPr>
        <w:t>__________________</w:t>
      </w:r>
      <w:r w:rsidRPr="00451664">
        <w:rPr>
          <w:color w:val="000000"/>
          <w:sz w:val="24"/>
          <w:szCs w:val="24"/>
        </w:rPr>
        <w:t>(nome da empresa) ________________,inscrita no CNPJ sob o nº ______________, sediada __________________(endereço completo), declara, sob as penas da lei, que até a presente data inexistem fatos Supervenientes e/ou Impeditivos, para sua habilitação  no presente processo licitatório, assim como ciente da obrigatoriedade de declarar ocorrências posteriores.</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Local e data</w:t>
      </w:r>
    </w:p>
    <w:p w:rsidR="00116FF7" w:rsidRPr="00451664" w:rsidRDefault="00116FF7" w:rsidP="00A728FA">
      <w:pPr>
        <w:spacing w:before="120" w:after="120"/>
        <w:jc w:val="both"/>
        <w:rPr>
          <w:color w:val="000000"/>
          <w:sz w:val="24"/>
          <w:szCs w:val="24"/>
        </w:rPr>
      </w:pPr>
    </w:p>
    <w:p w:rsidR="00116FF7" w:rsidRPr="00451664" w:rsidRDefault="00116FF7" w:rsidP="00A728FA">
      <w:pPr>
        <w:pBdr>
          <w:bottom w:val="single" w:sz="12" w:space="1" w:color="auto"/>
        </w:pBd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 xml:space="preserve">  Assinatura do representante legal</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Carimbo CNPJ</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Default="00116FF7" w:rsidP="00A728FA">
      <w:pPr>
        <w:spacing w:before="120" w:after="120"/>
        <w:jc w:val="both"/>
        <w:rPr>
          <w:b/>
          <w:color w:val="000000"/>
          <w:sz w:val="24"/>
          <w:szCs w:val="24"/>
        </w:rPr>
      </w:pPr>
    </w:p>
    <w:p w:rsidR="00A728FA" w:rsidRDefault="00A728FA" w:rsidP="00A728FA">
      <w:pPr>
        <w:spacing w:before="120" w:after="120"/>
        <w:jc w:val="both"/>
        <w:rPr>
          <w:b/>
          <w:color w:val="000000"/>
          <w:sz w:val="24"/>
          <w:szCs w:val="24"/>
        </w:rPr>
      </w:pPr>
    </w:p>
    <w:p w:rsidR="00A728FA" w:rsidRPr="00451664" w:rsidRDefault="00A728FA" w:rsidP="00A728FA">
      <w:pPr>
        <w:spacing w:before="120" w:after="120"/>
        <w:jc w:val="both"/>
        <w:rPr>
          <w:b/>
          <w:color w:val="000000"/>
          <w:sz w:val="24"/>
          <w:szCs w:val="24"/>
        </w:rPr>
      </w:pPr>
    </w:p>
    <w:p w:rsidR="00116FF7" w:rsidRPr="00451664" w:rsidRDefault="00116FF7" w:rsidP="00A728FA">
      <w:pPr>
        <w:spacing w:before="120" w:after="120"/>
        <w:jc w:val="both"/>
        <w:rPr>
          <w:b/>
          <w:color w:val="000000"/>
          <w:sz w:val="24"/>
          <w:szCs w:val="24"/>
        </w:rPr>
      </w:pPr>
    </w:p>
    <w:p w:rsidR="00116FF7" w:rsidRPr="00451664" w:rsidRDefault="00116FF7" w:rsidP="00A728FA">
      <w:pPr>
        <w:spacing w:before="120" w:after="120"/>
        <w:jc w:val="both"/>
        <w:rPr>
          <w:b/>
          <w:color w:val="000000"/>
          <w:sz w:val="24"/>
          <w:szCs w:val="24"/>
        </w:rPr>
      </w:pPr>
    </w:p>
    <w:p w:rsidR="00116FF7" w:rsidRPr="00451664" w:rsidRDefault="00116FF7" w:rsidP="00A728FA">
      <w:pPr>
        <w:spacing w:before="120" w:after="120"/>
        <w:jc w:val="both"/>
        <w:rPr>
          <w:b/>
          <w:color w:val="000000"/>
          <w:sz w:val="24"/>
          <w:szCs w:val="24"/>
        </w:rPr>
      </w:pPr>
    </w:p>
    <w:p w:rsidR="00116FF7" w:rsidRPr="00451664" w:rsidRDefault="00116FF7" w:rsidP="00A728FA">
      <w:pPr>
        <w:spacing w:before="120" w:after="120"/>
        <w:jc w:val="both"/>
        <w:rPr>
          <w:b/>
          <w:color w:val="000000"/>
          <w:sz w:val="24"/>
          <w:szCs w:val="24"/>
        </w:rPr>
      </w:pPr>
    </w:p>
    <w:p w:rsidR="00116FF7" w:rsidRPr="00451664" w:rsidRDefault="00116FF7" w:rsidP="00A728FA">
      <w:pPr>
        <w:spacing w:before="120" w:after="120"/>
        <w:jc w:val="both"/>
        <w:rPr>
          <w:b/>
          <w:color w:val="000000"/>
          <w:sz w:val="24"/>
          <w:szCs w:val="24"/>
        </w:rPr>
      </w:pPr>
      <w:r w:rsidRPr="00451664">
        <w:rPr>
          <w:b/>
          <w:color w:val="000000"/>
          <w:sz w:val="24"/>
          <w:szCs w:val="24"/>
        </w:rPr>
        <w:t>Observações:</w:t>
      </w:r>
    </w:p>
    <w:p w:rsidR="00116FF7" w:rsidRPr="00451664" w:rsidRDefault="00116FF7" w:rsidP="00A728FA">
      <w:pPr>
        <w:spacing w:before="120" w:after="120"/>
        <w:jc w:val="both"/>
        <w:rPr>
          <w:b/>
          <w:color w:val="000000"/>
          <w:sz w:val="24"/>
          <w:szCs w:val="24"/>
        </w:rPr>
      </w:pPr>
    </w:p>
    <w:p w:rsidR="00116FF7" w:rsidRPr="00451664" w:rsidRDefault="00116FF7" w:rsidP="00A728FA">
      <w:pPr>
        <w:numPr>
          <w:ilvl w:val="0"/>
          <w:numId w:val="1"/>
        </w:numPr>
        <w:spacing w:before="120" w:after="120"/>
        <w:jc w:val="both"/>
        <w:rPr>
          <w:b/>
          <w:bCs/>
          <w:color w:val="000000"/>
          <w:sz w:val="24"/>
          <w:szCs w:val="24"/>
        </w:rPr>
      </w:pPr>
      <w:r w:rsidRPr="00451664">
        <w:rPr>
          <w:b/>
          <w:bCs/>
          <w:color w:val="000000"/>
          <w:sz w:val="24"/>
          <w:szCs w:val="24"/>
        </w:rPr>
        <w:t>Esta declaração NÃO deverá ser colocada dentro dos envelopes</w:t>
      </w:r>
    </w:p>
    <w:p w:rsidR="00116FF7" w:rsidRPr="00451664" w:rsidRDefault="00116FF7" w:rsidP="00A728FA">
      <w:pPr>
        <w:spacing w:before="120" w:after="120"/>
        <w:ind w:left="-851"/>
        <w:jc w:val="both"/>
        <w:rPr>
          <w:color w:val="000000"/>
          <w:sz w:val="24"/>
          <w:szCs w:val="24"/>
        </w:rPr>
      </w:pPr>
    </w:p>
    <w:p w:rsidR="00116FF7" w:rsidRPr="00451664" w:rsidRDefault="00116FF7" w:rsidP="00B344C2">
      <w:pPr>
        <w:ind w:left="-851"/>
        <w:jc w:val="both"/>
        <w:rPr>
          <w:color w:val="000000"/>
          <w:sz w:val="24"/>
          <w:szCs w:val="24"/>
        </w:rPr>
      </w:pPr>
    </w:p>
    <w:p w:rsidR="00116FF7" w:rsidRPr="00451664" w:rsidRDefault="00116FF7" w:rsidP="00B344C2">
      <w:pPr>
        <w:ind w:left="-851"/>
        <w:jc w:val="both"/>
        <w:rPr>
          <w:color w:val="000000"/>
          <w:sz w:val="24"/>
          <w:szCs w:val="24"/>
        </w:rPr>
      </w:pPr>
    </w:p>
    <w:p w:rsidR="00116FF7" w:rsidRPr="00451664" w:rsidRDefault="00116FF7" w:rsidP="00B344C2">
      <w:pPr>
        <w:ind w:left="-851"/>
        <w:jc w:val="both"/>
        <w:rPr>
          <w:color w:val="000000"/>
          <w:sz w:val="24"/>
          <w:szCs w:val="24"/>
        </w:rPr>
      </w:pPr>
    </w:p>
    <w:p w:rsidR="00116FF7" w:rsidRPr="00451664" w:rsidRDefault="00116FF7" w:rsidP="00B344C2">
      <w:pPr>
        <w:ind w:left="-851"/>
        <w:jc w:val="both"/>
        <w:rPr>
          <w:color w:val="000000"/>
          <w:sz w:val="24"/>
          <w:szCs w:val="24"/>
        </w:rPr>
      </w:pPr>
    </w:p>
    <w:p w:rsidR="00CC5A09" w:rsidRPr="00451664" w:rsidRDefault="00CC5A09" w:rsidP="00B344C2">
      <w:pPr>
        <w:ind w:left="-851"/>
        <w:jc w:val="both"/>
        <w:rPr>
          <w:color w:val="000000"/>
          <w:sz w:val="24"/>
          <w:szCs w:val="24"/>
        </w:rPr>
      </w:pPr>
    </w:p>
    <w:p w:rsidR="00B6513A" w:rsidRPr="00451664" w:rsidRDefault="00B6513A" w:rsidP="00B344C2">
      <w:pPr>
        <w:ind w:left="-851"/>
        <w:jc w:val="both"/>
        <w:rPr>
          <w:color w:val="000000"/>
          <w:sz w:val="24"/>
          <w:szCs w:val="24"/>
        </w:rPr>
      </w:pPr>
    </w:p>
    <w:p w:rsidR="00A81F4E" w:rsidRDefault="00A81F4E" w:rsidP="00B344C2">
      <w:pPr>
        <w:ind w:left="-851"/>
        <w:jc w:val="both"/>
        <w:rPr>
          <w:color w:val="000000"/>
          <w:sz w:val="24"/>
          <w:szCs w:val="24"/>
        </w:rPr>
      </w:pPr>
    </w:p>
    <w:p w:rsidR="00116FF7" w:rsidRDefault="00116FF7" w:rsidP="00A728FA">
      <w:pPr>
        <w:spacing w:before="120" w:after="120"/>
        <w:jc w:val="center"/>
        <w:rPr>
          <w:b/>
          <w:bCs/>
          <w:color w:val="000000"/>
          <w:sz w:val="24"/>
          <w:szCs w:val="24"/>
        </w:rPr>
      </w:pPr>
      <w:r w:rsidRPr="00451664">
        <w:rPr>
          <w:b/>
          <w:bCs/>
          <w:color w:val="000000"/>
          <w:sz w:val="24"/>
          <w:szCs w:val="24"/>
        </w:rPr>
        <w:lastRenderedPageBreak/>
        <w:t>EDITAL</w:t>
      </w:r>
    </w:p>
    <w:p w:rsidR="00116FF7" w:rsidRDefault="00116FF7" w:rsidP="00A728FA">
      <w:pPr>
        <w:pStyle w:val="Ttulo2"/>
        <w:spacing w:before="120" w:after="120"/>
        <w:jc w:val="center"/>
        <w:rPr>
          <w:color w:val="000000"/>
          <w:szCs w:val="24"/>
        </w:rPr>
      </w:pPr>
      <w:r w:rsidRPr="00451664">
        <w:rPr>
          <w:color w:val="000000"/>
          <w:szCs w:val="24"/>
        </w:rPr>
        <w:t xml:space="preserve">PREGÃO PRESENCIAL PARA REGISTRO DE PREÇOS Nº </w:t>
      </w:r>
      <w:r w:rsidR="004D0AD6">
        <w:rPr>
          <w:color w:val="000000"/>
          <w:szCs w:val="24"/>
          <w:lang w:val="pt-BR"/>
        </w:rPr>
        <w:t>024</w:t>
      </w:r>
      <w:r w:rsidR="00F55D49" w:rsidRPr="00451664">
        <w:rPr>
          <w:color w:val="000000"/>
          <w:szCs w:val="24"/>
        </w:rPr>
        <w:t>/</w:t>
      </w:r>
      <w:r w:rsidR="00402552">
        <w:rPr>
          <w:color w:val="000000"/>
          <w:szCs w:val="24"/>
        </w:rPr>
        <w:t>202</w:t>
      </w:r>
      <w:r w:rsidR="00370F29">
        <w:rPr>
          <w:color w:val="000000"/>
          <w:szCs w:val="24"/>
        </w:rPr>
        <w:t>1</w:t>
      </w:r>
    </w:p>
    <w:p w:rsidR="00116FF7" w:rsidRDefault="00116FF7" w:rsidP="00A728FA">
      <w:pPr>
        <w:spacing w:before="120" w:after="120"/>
        <w:jc w:val="center"/>
        <w:rPr>
          <w:b/>
          <w:bCs/>
          <w:color w:val="000000"/>
          <w:sz w:val="24"/>
          <w:szCs w:val="24"/>
        </w:rPr>
      </w:pPr>
      <w:r w:rsidRPr="00451664">
        <w:rPr>
          <w:b/>
          <w:bCs/>
          <w:color w:val="000000"/>
          <w:sz w:val="24"/>
          <w:szCs w:val="24"/>
        </w:rPr>
        <w:t>ANEXO V</w:t>
      </w:r>
    </w:p>
    <w:p w:rsidR="00116FF7" w:rsidRPr="00451664" w:rsidRDefault="00116FF7" w:rsidP="00A728FA">
      <w:pPr>
        <w:spacing w:before="120" w:after="120"/>
        <w:jc w:val="center"/>
        <w:rPr>
          <w:b/>
          <w:bCs/>
          <w:color w:val="000000"/>
          <w:sz w:val="24"/>
          <w:szCs w:val="24"/>
        </w:rPr>
      </w:pPr>
      <w:r w:rsidRPr="00451664">
        <w:rPr>
          <w:b/>
          <w:bCs/>
          <w:color w:val="000000"/>
          <w:sz w:val="24"/>
          <w:szCs w:val="24"/>
        </w:rPr>
        <w:t>CARTA DE CREDENCIAMENTO (modelo)</w:t>
      </w:r>
    </w:p>
    <w:p w:rsidR="00116FF7" w:rsidRPr="00451664" w:rsidRDefault="00116FF7" w:rsidP="00B344C2">
      <w:pPr>
        <w:jc w:val="both"/>
        <w:rPr>
          <w:b/>
          <w:bCs/>
          <w:color w:val="000000"/>
          <w:sz w:val="24"/>
          <w:szCs w:val="24"/>
        </w:rPr>
      </w:pPr>
    </w:p>
    <w:p w:rsidR="00116FF7" w:rsidRPr="00451664" w:rsidRDefault="00116FF7" w:rsidP="00B344C2">
      <w:pPr>
        <w:jc w:val="both"/>
        <w:rPr>
          <w:b/>
          <w:bCs/>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(local)       , de      de  20</w:t>
      </w:r>
      <w:r w:rsidR="00402552">
        <w:rPr>
          <w:color w:val="000000"/>
          <w:sz w:val="24"/>
          <w:szCs w:val="24"/>
        </w:rPr>
        <w:t>2</w:t>
      </w:r>
      <w:r w:rsidR="00370F29">
        <w:rPr>
          <w:color w:val="000000"/>
          <w:sz w:val="24"/>
          <w:szCs w:val="24"/>
        </w:rPr>
        <w:t>1</w:t>
      </w:r>
      <w:r w:rsidRPr="00451664">
        <w:rPr>
          <w:color w:val="000000"/>
          <w:sz w:val="24"/>
          <w:szCs w:val="24"/>
        </w:rPr>
        <w:t>.</w:t>
      </w:r>
    </w:p>
    <w:p w:rsidR="00116FF7" w:rsidRPr="00451664" w:rsidRDefault="00116FF7" w:rsidP="00A728FA">
      <w:pPr>
        <w:spacing w:before="120" w:after="120"/>
        <w:jc w:val="both"/>
        <w:rPr>
          <w:color w:val="000000"/>
          <w:sz w:val="24"/>
          <w:szCs w:val="24"/>
        </w:rPr>
      </w:pPr>
    </w:p>
    <w:p w:rsidR="00F55D49" w:rsidRPr="00451664" w:rsidRDefault="00F55D49" w:rsidP="00A728FA">
      <w:pPr>
        <w:spacing w:before="120" w:after="120"/>
        <w:jc w:val="both"/>
        <w:rPr>
          <w:color w:val="000000"/>
          <w:sz w:val="24"/>
          <w:szCs w:val="24"/>
        </w:rPr>
      </w:pPr>
      <w:r w:rsidRPr="00451664">
        <w:rPr>
          <w:color w:val="000000"/>
          <w:sz w:val="24"/>
          <w:szCs w:val="24"/>
        </w:rPr>
        <w:t>À</w:t>
      </w:r>
    </w:p>
    <w:p w:rsidR="00116FF7" w:rsidRPr="00451664" w:rsidRDefault="00F55D49" w:rsidP="00A728FA">
      <w:pPr>
        <w:spacing w:before="120" w:after="120"/>
        <w:jc w:val="both"/>
        <w:rPr>
          <w:color w:val="000000"/>
          <w:sz w:val="24"/>
          <w:szCs w:val="24"/>
        </w:rPr>
      </w:pPr>
      <w:r w:rsidRPr="00451664">
        <w:rPr>
          <w:color w:val="000000"/>
          <w:sz w:val="24"/>
          <w:szCs w:val="24"/>
        </w:rPr>
        <w:t>PREFEITURA MUNICIPAL DE BOM JARDIM</w:t>
      </w:r>
    </w:p>
    <w:p w:rsidR="00116FF7" w:rsidRPr="00451664" w:rsidRDefault="00116FF7" w:rsidP="00A728FA">
      <w:pPr>
        <w:spacing w:before="120" w:after="120"/>
        <w:jc w:val="both"/>
        <w:rPr>
          <w:color w:val="000000"/>
          <w:sz w:val="24"/>
          <w:szCs w:val="24"/>
        </w:rPr>
      </w:pPr>
      <w:r w:rsidRPr="00451664">
        <w:rPr>
          <w:color w:val="000000"/>
          <w:sz w:val="24"/>
          <w:szCs w:val="24"/>
        </w:rPr>
        <w:t>Praça</w:t>
      </w:r>
      <w:r w:rsidR="00F55D49" w:rsidRPr="00451664">
        <w:rPr>
          <w:color w:val="000000"/>
          <w:sz w:val="24"/>
          <w:szCs w:val="24"/>
        </w:rPr>
        <w:t xml:space="preserve"> Gov. Roberto Silveira nº 44 – 4</w:t>
      </w:r>
      <w:r w:rsidRPr="00451664">
        <w:rPr>
          <w:color w:val="000000"/>
          <w:sz w:val="24"/>
          <w:szCs w:val="24"/>
        </w:rPr>
        <w:t>º andar</w:t>
      </w:r>
    </w:p>
    <w:p w:rsidR="00116FF7" w:rsidRPr="00451664" w:rsidRDefault="00116FF7" w:rsidP="00A728FA">
      <w:pPr>
        <w:spacing w:before="120" w:after="120"/>
        <w:jc w:val="both"/>
        <w:rPr>
          <w:color w:val="000000"/>
          <w:sz w:val="24"/>
          <w:szCs w:val="24"/>
        </w:rPr>
      </w:pPr>
      <w:r w:rsidRPr="00451664">
        <w:rPr>
          <w:color w:val="000000"/>
          <w:sz w:val="24"/>
          <w:szCs w:val="24"/>
        </w:rPr>
        <w:t>Centro-Bom Jardim – RJ.</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À Pregoeira</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Pela presente, fica credenciado o SR. ____________, portador da Célula de Identidade nº _______________, expedida em ____/___/___ e CPF nº ______________, para representar a empresa __________________________</w:t>
      </w:r>
    </w:p>
    <w:p w:rsidR="00116FF7" w:rsidRPr="00451664" w:rsidRDefault="00116FF7" w:rsidP="00A728FA">
      <w:pPr>
        <w:spacing w:before="120" w:after="120"/>
        <w:jc w:val="both"/>
        <w:rPr>
          <w:color w:val="000000"/>
          <w:sz w:val="24"/>
          <w:szCs w:val="24"/>
        </w:rPr>
      </w:pPr>
      <w:r w:rsidRPr="00451664">
        <w:rPr>
          <w:color w:val="000000"/>
          <w:sz w:val="24"/>
          <w:szCs w:val="24"/>
        </w:rPr>
        <w:t>Inscrita no CNPJ sob o nº __________________, na Licitação modalidade PREGÃO PRESENCIAL nº ____________, a ser realizada em ____________</w:t>
      </w:r>
    </w:p>
    <w:p w:rsidR="00116FF7" w:rsidRPr="00451664" w:rsidRDefault="00116FF7" w:rsidP="00A728FA">
      <w:pPr>
        <w:spacing w:before="120" w:after="120"/>
        <w:jc w:val="both"/>
        <w:rPr>
          <w:color w:val="000000"/>
          <w:sz w:val="24"/>
          <w:szCs w:val="24"/>
        </w:rPr>
      </w:pPr>
      <w:r w:rsidRPr="00451664">
        <w:rPr>
          <w:color w:val="000000"/>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9C0FD2" w:rsidRPr="00451664">
        <w:rPr>
          <w:color w:val="000000"/>
          <w:sz w:val="24"/>
          <w:szCs w:val="24"/>
        </w:rPr>
        <w:t>, bem como assinar contratos e Atas.</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Atenciosamente.</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________________________________</w:t>
      </w:r>
    </w:p>
    <w:p w:rsidR="00116FF7" w:rsidRPr="00451664" w:rsidRDefault="00116FF7" w:rsidP="00A728FA">
      <w:pPr>
        <w:spacing w:before="120" w:after="120"/>
        <w:jc w:val="both"/>
        <w:rPr>
          <w:color w:val="000000"/>
          <w:sz w:val="24"/>
          <w:szCs w:val="24"/>
        </w:rPr>
      </w:pPr>
      <w:r w:rsidRPr="00451664">
        <w:rPr>
          <w:color w:val="000000"/>
          <w:sz w:val="24"/>
          <w:szCs w:val="24"/>
        </w:rPr>
        <w:t xml:space="preserve">  Assinatura do representante legal.</w:t>
      </w:r>
    </w:p>
    <w:p w:rsidR="003B40E2" w:rsidRPr="00451664" w:rsidRDefault="003B40E2"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Carimbo do CNPJ.</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b/>
          <w:color w:val="000000"/>
          <w:sz w:val="24"/>
          <w:szCs w:val="24"/>
        </w:rPr>
      </w:pPr>
      <w:r w:rsidRPr="00451664">
        <w:rPr>
          <w:b/>
          <w:bCs/>
          <w:color w:val="000000"/>
          <w:sz w:val="24"/>
          <w:szCs w:val="24"/>
        </w:rPr>
        <w:t xml:space="preserve">OBS: </w:t>
      </w:r>
      <w:r w:rsidRPr="00451664">
        <w:rPr>
          <w:b/>
          <w:color w:val="000000"/>
          <w:sz w:val="24"/>
          <w:szCs w:val="24"/>
        </w:rPr>
        <w:t>A carta de credenciamento deverá ser assinada pelo representante legal da licitante, com poderes para constituir mandatário.</w:t>
      </w:r>
    </w:p>
    <w:p w:rsidR="00116FF7" w:rsidRPr="00451664" w:rsidRDefault="00116FF7" w:rsidP="00A728FA">
      <w:pPr>
        <w:spacing w:before="120" w:after="120"/>
        <w:jc w:val="both"/>
        <w:rPr>
          <w:b/>
          <w:bCs/>
          <w:color w:val="000000"/>
          <w:sz w:val="24"/>
          <w:szCs w:val="24"/>
        </w:rPr>
      </w:pPr>
      <w:r w:rsidRPr="00451664">
        <w:rPr>
          <w:b/>
          <w:color w:val="000000"/>
          <w:sz w:val="24"/>
          <w:szCs w:val="24"/>
        </w:rPr>
        <w:t>A Carta de Credenciamento NÃO deverá ser colocada dentro dos envelopes.</w:t>
      </w:r>
    </w:p>
    <w:p w:rsidR="00116FF7" w:rsidRPr="00451664" w:rsidRDefault="00116FF7" w:rsidP="00A728FA">
      <w:pPr>
        <w:spacing w:before="120" w:after="120"/>
        <w:ind w:left="-851"/>
        <w:jc w:val="both"/>
        <w:rPr>
          <w:color w:val="000000"/>
          <w:sz w:val="24"/>
          <w:szCs w:val="24"/>
        </w:rPr>
      </w:pPr>
    </w:p>
    <w:p w:rsidR="00116FF7" w:rsidRPr="00451664" w:rsidRDefault="00116FF7" w:rsidP="00B344C2">
      <w:pPr>
        <w:ind w:left="-851"/>
        <w:jc w:val="both"/>
        <w:rPr>
          <w:color w:val="000000"/>
          <w:sz w:val="24"/>
          <w:szCs w:val="24"/>
        </w:rPr>
      </w:pPr>
    </w:p>
    <w:p w:rsidR="00116FF7" w:rsidRPr="00451664" w:rsidRDefault="00116FF7" w:rsidP="00B344C2">
      <w:pPr>
        <w:ind w:left="-851"/>
        <w:jc w:val="both"/>
        <w:rPr>
          <w:color w:val="000000"/>
          <w:sz w:val="24"/>
          <w:szCs w:val="24"/>
        </w:rPr>
      </w:pPr>
    </w:p>
    <w:p w:rsidR="00116FF7" w:rsidRPr="00451664" w:rsidRDefault="00116FF7" w:rsidP="00B344C2">
      <w:pPr>
        <w:ind w:left="-851"/>
        <w:jc w:val="both"/>
        <w:rPr>
          <w:color w:val="000000"/>
          <w:sz w:val="24"/>
          <w:szCs w:val="24"/>
        </w:rPr>
      </w:pPr>
    </w:p>
    <w:p w:rsidR="00116FF7" w:rsidRPr="00451664" w:rsidRDefault="00116FF7" w:rsidP="00B344C2">
      <w:pPr>
        <w:ind w:left="-851"/>
        <w:jc w:val="both"/>
        <w:rPr>
          <w:color w:val="000000"/>
          <w:sz w:val="24"/>
          <w:szCs w:val="24"/>
        </w:rPr>
      </w:pPr>
    </w:p>
    <w:p w:rsidR="00116FF7" w:rsidRDefault="00116FF7" w:rsidP="00A728FA">
      <w:pPr>
        <w:pStyle w:val="Ttulo2"/>
        <w:spacing w:before="120" w:after="120"/>
        <w:jc w:val="center"/>
        <w:rPr>
          <w:color w:val="000000"/>
          <w:szCs w:val="24"/>
        </w:rPr>
      </w:pPr>
      <w:r w:rsidRPr="00451664">
        <w:rPr>
          <w:color w:val="000000"/>
          <w:szCs w:val="24"/>
        </w:rPr>
        <w:lastRenderedPageBreak/>
        <w:t>EDITAL</w:t>
      </w:r>
    </w:p>
    <w:p w:rsidR="00116FF7" w:rsidRPr="00451664" w:rsidRDefault="00116FF7" w:rsidP="00A728FA">
      <w:pPr>
        <w:pStyle w:val="Ttulo2"/>
        <w:spacing w:before="120" w:after="120"/>
        <w:jc w:val="center"/>
        <w:rPr>
          <w:color w:val="000000"/>
          <w:szCs w:val="24"/>
        </w:rPr>
      </w:pPr>
      <w:r w:rsidRPr="00451664">
        <w:rPr>
          <w:color w:val="000000"/>
          <w:szCs w:val="24"/>
        </w:rPr>
        <w:t xml:space="preserve">PREGÃO PRESENCIAL PARA REGISTRO DE PREÇOS </w:t>
      </w:r>
      <w:r w:rsidR="00F55D49" w:rsidRPr="00451664">
        <w:rPr>
          <w:color w:val="000000"/>
          <w:szCs w:val="24"/>
        </w:rPr>
        <w:t xml:space="preserve">Nº </w:t>
      </w:r>
      <w:r w:rsidR="004D0AD6">
        <w:rPr>
          <w:color w:val="000000"/>
          <w:szCs w:val="24"/>
          <w:lang w:val="pt-BR"/>
        </w:rPr>
        <w:t>024</w:t>
      </w:r>
      <w:r w:rsidR="00F55D49" w:rsidRPr="00451664">
        <w:rPr>
          <w:color w:val="000000"/>
          <w:szCs w:val="24"/>
        </w:rPr>
        <w:t>/20</w:t>
      </w:r>
      <w:r w:rsidR="00402552">
        <w:rPr>
          <w:color w:val="000000"/>
          <w:szCs w:val="24"/>
        </w:rPr>
        <w:t>2</w:t>
      </w:r>
      <w:r w:rsidR="00370F29">
        <w:rPr>
          <w:color w:val="000000"/>
          <w:szCs w:val="24"/>
        </w:rPr>
        <w:t>1</w:t>
      </w:r>
    </w:p>
    <w:p w:rsidR="00116FF7" w:rsidRPr="00451664" w:rsidRDefault="00116FF7" w:rsidP="00A728FA">
      <w:pPr>
        <w:spacing w:before="120" w:after="120"/>
        <w:jc w:val="center"/>
        <w:rPr>
          <w:b/>
          <w:bCs/>
          <w:color w:val="000000"/>
          <w:sz w:val="24"/>
          <w:szCs w:val="24"/>
        </w:rPr>
      </w:pPr>
      <w:r w:rsidRPr="00451664">
        <w:rPr>
          <w:b/>
          <w:bCs/>
          <w:color w:val="000000"/>
          <w:sz w:val="24"/>
          <w:szCs w:val="24"/>
        </w:rPr>
        <w:t>ANEXO VI</w:t>
      </w:r>
    </w:p>
    <w:p w:rsidR="00116FF7" w:rsidRPr="00451664" w:rsidRDefault="00116FF7" w:rsidP="00A728FA">
      <w:pPr>
        <w:spacing w:before="120" w:after="120"/>
        <w:jc w:val="center"/>
        <w:rPr>
          <w:color w:val="000000"/>
          <w:sz w:val="24"/>
          <w:szCs w:val="24"/>
        </w:rPr>
      </w:pPr>
    </w:p>
    <w:p w:rsidR="00116FF7" w:rsidRPr="00451664" w:rsidRDefault="00116FF7" w:rsidP="00A728FA">
      <w:pPr>
        <w:pStyle w:val="Ttulo1"/>
        <w:spacing w:before="120" w:after="120"/>
        <w:jc w:val="center"/>
        <w:rPr>
          <w:rFonts w:ascii="Times New Roman" w:hAnsi="Times New Roman"/>
          <w:b w:val="0"/>
          <w:color w:val="000000"/>
          <w:sz w:val="24"/>
          <w:szCs w:val="24"/>
        </w:rPr>
      </w:pPr>
      <w:r w:rsidRPr="00451664">
        <w:rPr>
          <w:rFonts w:ascii="Times New Roman" w:hAnsi="Times New Roman"/>
          <w:b w:val="0"/>
          <w:color w:val="000000"/>
          <w:sz w:val="24"/>
          <w:szCs w:val="24"/>
        </w:rPr>
        <w:t>DECLARAÇÃO</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NOME DA EMPRESA:__________________________________________________</w:t>
      </w:r>
    </w:p>
    <w:p w:rsidR="00116FF7" w:rsidRPr="00451664" w:rsidRDefault="00116FF7" w:rsidP="00A728FA">
      <w:pPr>
        <w:spacing w:before="120" w:after="120"/>
        <w:jc w:val="both"/>
        <w:rPr>
          <w:color w:val="000000"/>
          <w:sz w:val="24"/>
          <w:szCs w:val="24"/>
        </w:rPr>
      </w:pPr>
    </w:p>
    <w:p w:rsidR="00116FF7" w:rsidRPr="00451664" w:rsidRDefault="00116FF7" w:rsidP="00A728FA">
      <w:pPr>
        <w:pStyle w:val="Corpodetexto"/>
        <w:spacing w:before="120" w:after="120"/>
        <w:jc w:val="both"/>
        <w:rPr>
          <w:color w:val="000000"/>
          <w:sz w:val="24"/>
          <w:szCs w:val="24"/>
        </w:rPr>
      </w:pPr>
      <w:r w:rsidRPr="00451664">
        <w:rPr>
          <w:color w:val="000000"/>
          <w:sz w:val="24"/>
          <w:szCs w:val="24"/>
        </w:rPr>
        <w:t>Declaramos que esta empresa cumpre, rigorosamente, o disposto no inciso XXXIII, do art. 7º, da Constituição Federal, onde é proibido o trabalho noturno ou insalubre aos menores de dezoito anos e de qualquer trabalho aos menores de quatorze anos, salvo na condição de aprendiz.</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lang w:val="es-ES_tradnl"/>
        </w:rPr>
      </w:pPr>
      <w:r w:rsidRPr="00451664">
        <w:rPr>
          <w:color w:val="000000"/>
          <w:sz w:val="24"/>
          <w:szCs w:val="24"/>
          <w:lang w:val="es-ES_tradnl"/>
        </w:rPr>
        <w:t>___________________, _______  de  _______________ de ______________.</w:t>
      </w:r>
    </w:p>
    <w:p w:rsidR="00116FF7" w:rsidRPr="00451664" w:rsidRDefault="00116FF7" w:rsidP="00A728FA">
      <w:pPr>
        <w:spacing w:before="120" w:after="120"/>
        <w:jc w:val="both"/>
        <w:rPr>
          <w:color w:val="000000"/>
          <w:sz w:val="24"/>
          <w:szCs w:val="24"/>
          <w:lang w:val="es-ES_tradnl"/>
        </w:rPr>
      </w:pPr>
    </w:p>
    <w:p w:rsidR="00116FF7" w:rsidRPr="00451664" w:rsidRDefault="00116FF7" w:rsidP="00A728FA">
      <w:pPr>
        <w:spacing w:before="120" w:after="120"/>
        <w:jc w:val="both"/>
        <w:rPr>
          <w:color w:val="000000"/>
          <w:sz w:val="24"/>
          <w:szCs w:val="24"/>
          <w:lang w:val="es-ES_tradnl"/>
        </w:rPr>
      </w:pPr>
    </w:p>
    <w:p w:rsidR="00116FF7" w:rsidRPr="00451664" w:rsidRDefault="00116FF7" w:rsidP="00A728FA">
      <w:pPr>
        <w:pBdr>
          <w:bottom w:val="single" w:sz="12" w:space="1" w:color="auto"/>
        </w:pBdr>
        <w:spacing w:before="120" w:after="120"/>
        <w:jc w:val="both"/>
        <w:rPr>
          <w:color w:val="000000"/>
          <w:sz w:val="24"/>
          <w:szCs w:val="24"/>
          <w:lang w:val="es-ES_tradnl"/>
        </w:rPr>
      </w:pPr>
    </w:p>
    <w:p w:rsidR="00116FF7" w:rsidRPr="00451664" w:rsidRDefault="00116FF7" w:rsidP="00A728FA">
      <w:pPr>
        <w:spacing w:before="120" w:after="120"/>
        <w:jc w:val="both"/>
        <w:rPr>
          <w:color w:val="000000"/>
          <w:sz w:val="24"/>
          <w:szCs w:val="24"/>
          <w:lang w:val="es-ES_tradnl"/>
        </w:rPr>
      </w:pPr>
    </w:p>
    <w:p w:rsidR="003B40E2" w:rsidRPr="00451664" w:rsidRDefault="00116FF7" w:rsidP="00A728FA">
      <w:pPr>
        <w:spacing w:before="120" w:after="120"/>
        <w:jc w:val="both"/>
        <w:rPr>
          <w:color w:val="000000"/>
          <w:sz w:val="24"/>
          <w:szCs w:val="24"/>
        </w:rPr>
      </w:pPr>
      <w:r w:rsidRPr="00451664">
        <w:rPr>
          <w:color w:val="000000"/>
          <w:sz w:val="24"/>
          <w:szCs w:val="24"/>
          <w:lang w:val="es-ES_tradnl"/>
        </w:rPr>
        <w:t xml:space="preserve">                                                          </w:t>
      </w:r>
      <w:r w:rsidR="003B40E2" w:rsidRPr="00451664">
        <w:rPr>
          <w:color w:val="000000"/>
          <w:sz w:val="24"/>
          <w:szCs w:val="24"/>
        </w:rPr>
        <w:t xml:space="preserve">  Assinatura do representante legal.</w:t>
      </w:r>
    </w:p>
    <w:p w:rsidR="00116FF7" w:rsidRPr="00451664" w:rsidRDefault="00116FF7" w:rsidP="00A728FA">
      <w:pPr>
        <w:spacing w:before="120" w:after="120"/>
        <w:jc w:val="both"/>
        <w:rPr>
          <w:color w:val="000000"/>
          <w:sz w:val="24"/>
          <w:szCs w:val="24"/>
          <w:lang w:val="es-ES_tradnl"/>
        </w:rPr>
      </w:pPr>
    </w:p>
    <w:p w:rsidR="00116FF7" w:rsidRPr="00451664" w:rsidRDefault="00116FF7" w:rsidP="00A728FA">
      <w:pPr>
        <w:spacing w:before="120" w:after="120"/>
        <w:jc w:val="both"/>
        <w:rPr>
          <w:color w:val="000000"/>
          <w:sz w:val="24"/>
          <w:szCs w:val="24"/>
          <w:lang w:val="es-ES_tradnl"/>
        </w:rPr>
      </w:pPr>
    </w:p>
    <w:p w:rsidR="00116FF7" w:rsidRPr="00451664" w:rsidRDefault="00116FF7" w:rsidP="00A728FA">
      <w:pPr>
        <w:spacing w:before="120" w:after="120"/>
        <w:jc w:val="both"/>
        <w:rPr>
          <w:b/>
          <w:color w:val="000000"/>
          <w:sz w:val="24"/>
          <w:szCs w:val="24"/>
        </w:rPr>
      </w:pPr>
      <w:r w:rsidRPr="00451664">
        <w:rPr>
          <w:b/>
          <w:color w:val="000000"/>
          <w:sz w:val="24"/>
          <w:szCs w:val="24"/>
        </w:rPr>
        <w:t>NOME:</w:t>
      </w:r>
    </w:p>
    <w:p w:rsidR="00116FF7" w:rsidRPr="00451664" w:rsidRDefault="00116FF7" w:rsidP="00A728FA">
      <w:pPr>
        <w:spacing w:before="120" w:after="120"/>
        <w:jc w:val="both"/>
        <w:rPr>
          <w:b/>
          <w:color w:val="000000"/>
          <w:sz w:val="24"/>
          <w:szCs w:val="24"/>
        </w:rPr>
      </w:pPr>
      <w:r w:rsidRPr="00451664">
        <w:rPr>
          <w:b/>
          <w:color w:val="000000"/>
          <w:sz w:val="24"/>
          <w:szCs w:val="24"/>
        </w:rPr>
        <w:t>CART. DE IDENTIDADE:</w:t>
      </w:r>
    </w:p>
    <w:p w:rsidR="00116FF7" w:rsidRPr="00451664" w:rsidRDefault="00116FF7" w:rsidP="00A728FA">
      <w:pPr>
        <w:spacing w:before="120" w:after="120"/>
        <w:jc w:val="both"/>
        <w:rPr>
          <w:b/>
          <w:color w:val="000000"/>
          <w:sz w:val="24"/>
          <w:szCs w:val="24"/>
        </w:rPr>
      </w:pPr>
      <w:r w:rsidRPr="00451664">
        <w:rPr>
          <w:b/>
          <w:color w:val="000000"/>
          <w:sz w:val="24"/>
          <w:szCs w:val="24"/>
        </w:rPr>
        <w:t>CPF.:</w:t>
      </w:r>
    </w:p>
    <w:p w:rsidR="00116FF7" w:rsidRPr="00451664" w:rsidRDefault="00116FF7" w:rsidP="00A728FA">
      <w:pPr>
        <w:spacing w:before="120" w:after="120"/>
        <w:jc w:val="both"/>
        <w:rPr>
          <w:b/>
          <w:color w:val="000000"/>
          <w:sz w:val="24"/>
          <w:szCs w:val="24"/>
        </w:rPr>
      </w:pPr>
      <w:r w:rsidRPr="00451664">
        <w:rPr>
          <w:b/>
          <w:color w:val="000000"/>
          <w:sz w:val="24"/>
          <w:szCs w:val="24"/>
        </w:rPr>
        <w:t>CARGO NA EMPRESA:</w:t>
      </w:r>
    </w:p>
    <w:p w:rsidR="00116FF7" w:rsidRPr="00451664" w:rsidRDefault="00116FF7" w:rsidP="00A728FA">
      <w:pPr>
        <w:spacing w:before="120" w:after="120"/>
        <w:ind w:left="-851"/>
        <w:jc w:val="both"/>
        <w:rPr>
          <w:color w:val="000000"/>
          <w:sz w:val="24"/>
          <w:szCs w:val="24"/>
        </w:rPr>
      </w:pPr>
    </w:p>
    <w:p w:rsidR="00116FF7" w:rsidRPr="00451664" w:rsidRDefault="00116FF7" w:rsidP="00A728FA">
      <w:pPr>
        <w:pStyle w:val="Cabealho"/>
        <w:tabs>
          <w:tab w:val="clear" w:pos="4419"/>
          <w:tab w:val="clear" w:pos="8838"/>
        </w:tabs>
        <w:spacing w:before="120" w:after="120"/>
        <w:jc w:val="both"/>
        <w:rPr>
          <w:color w:val="000000"/>
          <w:sz w:val="24"/>
          <w:szCs w:val="24"/>
        </w:rPr>
      </w:pPr>
    </w:p>
    <w:p w:rsidR="00116FF7" w:rsidRPr="00451664" w:rsidRDefault="00116FF7" w:rsidP="00A728FA">
      <w:pPr>
        <w:pStyle w:val="Cabealho"/>
        <w:tabs>
          <w:tab w:val="clear" w:pos="4419"/>
          <w:tab w:val="clear" w:pos="8838"/>
        </w:tabs>
        <w:spacing w:before="120" w:after="120"/>
        <w:jc w:val="both"/>
        <w:rPr>
          <w:color w:val="000000"/>
          <w:sz w:val="24"/>
          <w:szCs w:val="24"/>
        </w:rPr>
      </w:pPr>
    </w:p>
    <w:p w:rsidR="00116FF7" w:rsidRPr="00451664" w:rsidRDefault="00116FF7" w:rsidP="00A728FA">
      <w:pPr>
        <w:pStyle w:val="Cabealho"/>
        <w:tabs>
          <w:tab w:val="clear" w:pos="4419"/>
          <w:tab w:val="clear" w:pos="8838"/>
        </w:tabs>
        <w:spacing w:before="120" w:after="120"/>
        <w:jc w:val="both"/>
        <w:rPr>
          <w:color w:val="000000"/>
          <w:sz w:val="24"/>
          <w:szCs w:val="24"/>
        </w:rPr>
      </w:pPr>
    </w:p>
    <w:p w:rsidR="008961BB" w:rsidRPr="00451664" w:rsidRDefault="008961BB" w:rsidP="00A728FA">
      <w:pPr>
        <w:pStyle w:val="Cabealho"/>
        <w:tabs>
          <w:tab w:val="clear" w:pos="4419"/>
          <w:tab w:val="clear" w:pos="8838"/>
        </w:tabs>
        <w:spacing w:before="120" w:after="120"/>
        <w:jc w:val="both"/>
        <w:rPr>
          <w:color w:val="000000"/>
          <w:sz w:val="24"/>
          <w:szCs w:val="24"/>
        </w:rPr>
      </w:pPr>
    </w:p>
    <w:p w:rsidR="008961BB" w:rsidRPr="00451664" w:rsidRDefault="008961BB" w:rsidP="00A728FA">
      <w:pPr>
        <w:pStyle w:val="Cabealho"/>
        <w:tabs>
          <w:tab w:val="clear" w:pos="4419"/>
          <w:tab w:val="clear" w:pos="8838"/>
        </w:tabs>
        <w:spacing w:before="120" w:after="120"/>
        <w:jc w:val="both"/>
        <w:rPr>
          <w:color w:val="000000"/>
          <w:sz w:val="24"/>
          <w:szCs w:val="24"/>
        </w:rPr>
      </w:pPr>
    </w:p>
    <w:p w:rsidR="008961BB" w:rsidRDefault="008961BB" w:rsidP="00A728FA">
      <w:pPr>
        <w:pStyle w:val="Cabealho"/>
        <w:tabs>
          <w:tab w:val="clear" w:pos="4419"/>
          <w:tab w:val="clear" w:pos="8838"/>
        </w:tabs>
        <w:spacing w:before="120" w:after="120"/>
        <w:jc w:val="both"/>
        <w:rPr>
          <w:color w:val="000000"/>
          <w:sz w:val="24"/>
          <w:szCs w:val="24"/>
          <w:lang w:val="pt-BR"/>
        </w:rPr>
      </w:pPr>
    </w:p>
    <w:p w:rsidR="00A728FA" w:rsidRPr="00A728FA" w:rsidRDefault="00A728FA" w:rsidP="00A728FA">
      <w:pPr>
        <w:pStyle w:val="Cabealho"/>
        <w:tabs>
          <w:tab w:val="clear" w:pos="4419"/>
          <w:tab w:val="clear" w:pos="8838"/>
        </w:tabs>
        <w:spacing w:before="120" w:after="120"/>
        <w:jc w:val="both"/>
        <w:rPr>
          <w:color w:val="000000"/>
          <w:sz w:val="24"/>
          <w:szCs w:val="24"/>
          <w:lang w:val="pt-BR"/>
        </w:rPr>
      </w:pPr>
    </w:p>
    <w:p w:rsidR="00116FF7" w:rsidRDefault="00116FF7" w:rsidP="00A728FA">
      <w:pPr>
        <w:pStyle w:val="Cabealho"/>
        <w:tabs>
          <w:tab w:val="clear" w:pos="4419"/>
          <w:tab w:val="clear" w:pos="8838"/>
        </w:tabs>
        <w:spacing w:before="120" w:after="120"/>
        <w:jc w:val="both"/>
        <w:rPr>
          <w:color w:val="000000"/>
          <w:sz w:val="24"/>
          <w:szCs w:val="24"/>
        </w:rPr>
      </w:pPr>
    </w:p>
    <w:p w:rsidR="00EF694C" w:rsidRPr="00451664" w:rsidRDefault="00EF694C" w:rsidP="00A728FA">
      <w:pPr>
        <w:pStyle w:val="Cabealho"/>
        <w:tabs>
          <w:tab w:val="clear" w:pos="4419"/>
          <w:tab w:val="clear" w:pos="8838"/>
        </w:tabs>
        <w:spacing w:before="120" w:after="120"/>
        <w:jc w:val="both"/>
        <w:rPr>
          <w:color w:val="000000"/>
          <w:sz w:val="24"/>
          <w:szCs w:val="24"/>
        </w:rPr>
      </w:pPr>
    </w:p>
    <w:p w:rsidR="00116FF7" w:rsidRPr="00451664" w:rsidRDefault="00116FF7" w:rsidP="00A728FA">
      <w:pPr>
        <w:pStyle w:val="Cabealho"/>
        <w:tabs>
          <w:tab w:val="clear" w:pos="4419"/>
          <w:tab w:val="clear" w:pos="8838"/>
        </w:tabs>
        <w:spacing w:before="120" w:after="120"/>
        <w:jc w:val="both"/>
        <w:rPr>
          <w:color w:val="000000"/>
          <w:sz w:val="24"/>
          <w:szCs w:val="24"/>
        </w:rPr>
      </w:pPr>
    </w:p>
    <w:p w:rsidR="00116FF7" w:rsidRPr="00451664" w:rsidRDefault="00116FF7" w:rsidP="00A728FA">
      <w:pPr>
        <w:spacing w:before="120" w:after="120"/>
        <w:jc w:val="center"/>
        <w:rPr>
          <w:b/>
          <w:bCs/>
          <w:color w:val="000000"/>
          <w:sz w:val="24"/>
          <w:szCs w:val="24"/>
        </w:rPr>
      </w:pPr>
      <w:r w:rsidRPr="00451664">
        <w:rPr>
          <w:b/>
          <w:bCs/>
          <w:color w:val="000000"/>
          <w:sz w:val="24"/>
          <w:szCs w:val="24"/>
        </w:rPr>
        <w:lastRenderedPageBreak/>
        <w:t>EDITAL</w:t>
      </w:r>
    </w:p>
    <w:p w:rsidR="00116FF7" w:rsidRPr="00451664" w:rsidRDefault="00116FF7" w:rsidP="00A728FA">
      <w:pPr>
        <w:spacing w:before="120" w:after="120"/>
        <w:jc w:val="center"/>
        <w:rPr>
          <w:b/>
          <w:bCs/>
          <w:color w:val="000000"/>
          <w:sz w:val="24"/>
          <w:szCs w:val="24"/>
        </w:rPr>
      </w:pPr>
      <w:r w:rsidRPr="00451664">
        <w:rPr>
          <w:b/>
          <w:bCs/>
          <w:color w:val="000000"/>
          <w:sz w:val="24"/>
          <w:szCs w:val="24"/>
        </w:rPr>
        <w:t xml:space="preserve">PREGÃO PRESENCIAL PARA REGISTRO DE PREÇOS </w:t>
      </w:r>
      <w:r w:rsidR="00F55D49" w:rsidRPr="00451664">
        <w:rPr>
          <w:b/>
          <w:color w:val="000000"/>
          <w:sz w:val="24"/>
          <w:szCs w:val="24"/>
        </w:rPr>
        <w:t xml:space="preserve">Nº </w:t>
      </w:r>
      <w:r w:rsidR="004D0AD6">
        <w:rPr>
          <w:b/>
          <w:color w:val="000000"/>
          <w:sz w:val="24"/>
          <w:szCs w:val="24"/>
        </w:rPr>
        <w:t>024</w:t>
      </w:r>
      <w:r w:rsidR="00F55D49" w:rsidRPr="00451664">
        <w:rPr>
          <w:b/>
          <w:color w:val="000000"/>
          <w:sz w:val="24"/>
          <w:szCs w:val="24"/>
        </w:rPr>
        <w:t>/20</w:t>
      </w:r>
      <w:r w:rsidR="00402552">
        <w:rPr>
          <w:b/>
          <w:color w:val="000000"/>
          <w:sz w:val="24"/>
          <w:szCs w:val="24"/>
        </w:rPr>
        <w:t>2</w:t>
      </w:r>
      <w:r w:rsidR="00370F29">
        <w:rPr>
          <w:b/>
          <w:color w:val="000000"/>
          <w:sz w:val="24"/>
          <w:szCs w:val="24"/>
        </w:rPr>
        <w:t>1</w:t>
      </w:r>
    </w:p>
    <w:p w:rsidR="00116FF7" w:rsidRPr="00451664" w:rsidRDefault="00116FF7" w:rsidP="00A728FA">
      <w:pPr>
        <w:spacing w:before="120" w:after="120"/>
        <w:jc w:val="center"/>
        <w:rPr>
          <w:b/>
          <w:bCs/>
          <w:color w:val="000000"/>
          <w:sz w:val="24"/>
          <w:szCs w:val="24"/>
        </w:rPr>
      </w:pPr>
      <w:r w:rsidRPr="00451664">
        <w:rPr>
          <w:b/>
          <w:bCs/>
          <w:color w:val="000000"/>
          <w:sz w:val="24"/>
          <w:szCs w:val="24"/>
        </w:rPr>
        <w:t>ANEXO VII</w:t>
      </w:r>
    </w:p>
    <w:p w:rsidR="00116FF7" w:rsidRPr="00451664" w:rsidRDefault="00116FF7" w:rsidP="00A728FA">
      <w:pPr>
        <w:spacing w:before="120" w:after="120"/>
        <w:jc w:val="center"/>
        <w:rPr>
          <w:b/>
          <w:bCs/>
          <w:color w:val="000000"/>
          <w:sz w:val="24"/>
          <w:szCs w:val="24"/>
        </w:rPr>
      </w:pPr>
      <w:r w:rsidRPr="00451664">
        <w:rPr>
          <w:b/>
          <w:bCs/>
          <w:color w:val="000000"/>
          <w:sz w:val="24"/>
          <w:szCs w:val="24"/>
        </w:rPr>
        <w:t>DECLARAÇÃO DE ME OU EPP</w:t>
      </w: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color w:val="000000"/>
          <w:sz w:val="24"/>
          <w:szCs w:val="24"/>
        </w:rPr>
      </w:pPr>
      <w:r w:rsidRPr="00451664">
        <w:rPr>
          <w:b/>
          <w:bCs/>
          <w:color w:val="000000"/>
          <w:sz w:val="24"/>
          <w:szCs w:val="24"/>
        </w:rPr>
        <w:t>__________________</w:t>
      </w:r>
      <w:r w:rsidRPr="00451664">
        <w:rPr>
          <w:color w:val="000000"/>
          <w:sz w:val="24"/>
          <w:szCs w:val="24"/>
        </w:rPr>
        <w:t>(nome da empresa) ________________,inscrita no CNPJ sob o nº ______________, sediada __________________(endereço completo), vem por intermédio de seu representante legal o Sr. (a) ____________________</w:t>
      </w:r>
    </w:p>
    <w:p w:rsidR="00116FF7" w:rsidRPr="00451664" w:rsidRDefault="00116FF7" w:rsidP="00A728FA">
      <w:pPr>
        <w:spacing w:before="120" w:after="120"/>
        <w:jc w:val="both"/>
        <w:rPr>
          <w:color w:val="000000"/>
          <w:sz w:val="24"/>
          <w:szCs w:val="24"/>
        </w:rPr>
      </w:pPr>
      <w:r w:rsidRPr="00451664">
        <w:rPr>
          <w:color w:val="000000"/>
          <w:sz w:val="24"/>
          <w:szCs w:val="24"/>
        </w:rPr>
        <w:t>Portador(a) da Carteira de Identidade nº ______ e do CPF _________________</w:t>
      </w:r>
    </w:p>
    <w:p w:rsidR="00116FF7" w:rsidRPr="00451664" w:rsidRDefault="00116FF7" w:rsidP="00A728FA">
      <w:pPr>
        <w:spacing w:before="120" w:after="120"/>
        <w:jc w:val="both"/>
        <w:rPr>
          <w:color w:val="000000"/>
          <w:sz w:val="24"/>
          <w:szCs w:val="24"/>
        </w:rPr>
      </w:pPr>
      <w:r w:rsidRPr="00451664">
        <w:rPr>
          <w:color w:val="000000"/>
          <w:sz w:val="24"/>
          <w:szCs w:val="24"/>
        </w:rPr>
        <w:t>DECLARA, sob as penas da Lei, que é _________________________________</w:t>
      </w:r>
    </w:p>
    <w:p w:rsidR="00116FF7" w:rsidRPr="00451664" w:rsidRDefault="00116FF7" w:rsidP="00A728FA">
      <w:pPr>
        <w:spacing w:before="120" w:after="120"/>
        <w:jc w:val="both"/>
        <w:rPr>
          <w:color w:val="000000"/>
          <w:sz w:val="24"/>
          <w:szCs w:val="24"/>
        </w:rPr>
      </w:pPr>
      <w:r w:rsidRPr="00451664">
        <w:rPr>
          <w:color w:val="000000"/>
          <w:sz w:val="24"/>
          <w:szCs w:val="24"/>
        </w:rPr>
        <w:t>(MICRO EMPRESA ou EMPRESA DE PEQUENO PORTE),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__________________________________</w:t>
      </w:r>
    </w:p>
    <w:p w:rsidR="00116FF7" w:rsidRPr="00451664" w:rsidRDefault="00116FF7" w:rsidP="00A728FA">
      <w:pPr>
        <w:spacing w:before="120" w:after="120"/>
        <w:jc w:val="both"/>
        <w:rPr>
          <w:color w:val="000000"/>
          <w:sz w:val="24"/>
          <w:szCs w:val="24"/>
        </w:rPr>
      </w:pPr>
      <w:r w:rsidRPr="00451664">
        <w:rPr>
          <w:color w:val="000000"/>
          <w:sz w:val="24"/>
          <w:szCs w:val="24"/>
        </w:rPr>
        <w:t>(data)</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jc w:val="both"/>
        <w:rPr>
          <w:color w:val="000000"/>
          <w:sz w:val="24"/>
          <w:szCs w:val="24"/>
        </w:rPr>
      </w:pPr>
      <w:r w:rsidRPr="00451664">
        <w:rPr>
          <w:color w:val="000000"/>
          <w:sz w:val="24"/>
          <w:szCs w:val="24"/>
        </w:rPr>
        <w:t>__________________________________</w:t>
      </w:r>
    </w:p>
    <w:p w:rsidR="00116FF7" w:rsidRPr="00451664" w:rsidRDefault="00116FF7" w:rsidP="00A728FA">
      <w:pPr>
        <w:spacing w:before="120" w:after="120"/>
        <w:jc w:val="both"/>
        <w:rPr>
          <w:color w:val="000000"/>
          <w:sz w:val="24"/>
          <w:szCs w:val="24"/>
        </w:rPr>
      </w:pPr>
      <w:r w:rsidRPr="00451664">
        <w:rPr>
          <w:color w:val="000000"/>
          <w:sz w:val="24"/>
          <w:szCs w:val="24"/>
        </w:rPr>
        <w:t>(representante legal)</w:t>
      </w:r>
    </w:p>
    <w:p w:rsidR="00116FF7" w:rsidRPr="00451664" w:rsidRDefault="00116FF7" w:rsidP="00A728FA">
      <w:pPr>
        <w:spacing w:before="120" w:after="120"/>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116FF7" w:rsidRPr="00451664" w:rsidRDefault="00116FF7" w:rsidP="00A728FA">
      <w:pPr>
        <w:spacing w:before="120" w:after="120"/>
        <w:ind w:left="-851"/>
        <w:jc w:val="both"/>
        <w:rPr>
          <w:color w:val="000000"/>
          <w:sz w:val="24"/>
          <w:szCs w:val="24"/>
        </w:rPr>
      </w:pPr>
    </w:p>
    <w:p w:rsidR="00370F29" w:rsidRPr="00451664" w:rsidRDefault="00370F29" w:rsidP="00A728FA">
      <w:pPr>
        <w:numPr>
          <w:ilvl w:val="0"/>
          <w:numId w:val="14"/>
        </w:numPr>
        <w:spacing w:before="120" w:after="120"/>
        <w:jc w:val="both"/>
        <w:rPr>
          <w:b/>
          <w:bCs/>
          <w:color w:val="000000"/>
          <w:sz w:val="24"/>
          <w:szCs w:val="24"/>
        </w:rPr>
      </w:pPr>
      <w:r w:rsidRPr="00451664">
        <w:rPr>
          <w:b/>
          <w:bCs/>
          <w:color w:val="000000"/>
          <w:sz w:val="24"/>
          <w:szCs w:val="24"/>
        </w:rPr>
        <w:t>Esta declaração NÃO deverá ser colocada dentro dos envelopes</w:t>
      </w:r>
    </w:p>
    <w:p w:rsidR="00116FF7" w:rsidRPr="00451664" w:rsidRDefault="00116FF7" w:rsidP="00A728FA">
      <w:pPr>
        <w:spacing w:before="120" w:after="120"/>
        <w:ind w:left="-851"/>
        <w:jc w:val="both"/>
        <w:rPr>
          <w:color w:val="000000"/>
          <w:sz w:val="24"/>
          <w:szCs w:val="24"/>
        </w:rPr>
      </w:pPr>
    </w:p>
    <w:p w:rsidR="003069BA" w:rsidRPr="00451664" w:rsidRDefault="003069BA" w:rsidP="00A728FA">
      <w:pPr>
        <w:spacing w:before="120" w:after="120"/>
        <w:ind w:left="-851"/>
        <w:jc w:val="both"/>
        <w:rPr>
          <w:color w:val="000000"/>
          <w:sz w:val="24"/>
          <w:szCs w:val="24"/>
        </w:rPr>
      </w:pPr>
    </w:p>
    <w:p w:rsidR="003069BA" w:rsidRPr="00451664" w:rsidRDefault="003069BA" w:rsidP="00A728FA">
      <w:pPr>
        <w:spacing w:before="120" w:after="120"/>
        <w:ind w:left="-851"/>
        <w:jc w:val="both"/>
        <w:rPr>
          <w:color w:val="000000"/>
          <w:sz w:val="24"/>
          <w:szCs w:val="24"/>
        </w:rPr>
      </w:pPr>
    </w:p>
    <w:p w:rsidR="003069BA" w:rsidRPr="00451664" w:rsidRDefault="003069BA" w:rsidP="00A728FA">
      <w:pPr>
        <w:spacing w:before="120" w:after="120"/>
        <w:ind w:left="-851"/>
        <w:jc w:val="both"/>
        <w:rPr>
          <w:color w:val="000000"/>
          <w:sz w:val="24"/>
          <w:szCs w:val="24"/>
        </w:rPr>
      </w:pPr>
    </w:p>
    <w:p w:rsidR="00B6513A" w:rsidRPr="00451664" w:rsidRDefault="00B6513A" w:rsidP="00A728FA">
      <w:pPr>
        <w:spacing w:before="120" w:after="120"/>
        <w:ind w:left="-851"/>
        <w:jc w:val="both"/>
        <w:rPr>
          <w:color w:val="000000"/>
          <w:sz w:val="24"/>
          <w:szCs w:val="24"/>
        </w:rPr>
      </w:pPr>
    </w:p>
    <w:p w:rsidR="003069BA" w:rsidRPr="00451664" w:rsidRDefault="003069BA" w:rsidP="00A728FA">
      <w:pPr>
        <w:spacing w:before="120" w:after="120"/>
        <w:ind w:left="-851"/>
        <w:jc w:val="both"/>
        <w:rPr>
          <w:color w:val="000000"/>
          <w:sz w:val="24"/>
          <w:szCs w:val="24"/>
        </w:rPr>
      </w:pPr>
    </w:p>
    <w:p w:rsidR="00F21305" w:rsidRPr="00451664" w:rsidRDefault="00F21305" w:rsidP="00A728FA">
      <w:pPr>
        <w:spacing w:before="120" w:after="120"/>
        <w:ind w:left="-851"/>
        <w:jc w:val="both"/>
        <w:rPr>
          <w:color w:val="000000"/>
          <w:sz w:val="24"/>
          <w:szCs w:val="24"/>
        </w:rPr>
      </w:pPr>
    </w:p>
    <w:p w:rsidR="00116FF7" w:rsidRDefault="00116FF7" w:rsidP="00A728FA">
      <w:pPr>
        <w:spacing w:before="120" w:after="120"/>
        <w:ind w:left="-851"/>
        <w:jc w:val="both"/>
        <w:rPr>
          <w:color w:val="000000"/>
          <w:sz w:val="24"/>
          <w:szCs w:val="24"/>
        </w:rPr>
      </w:pPr>
    </w:p>
    <w:p w:rsidR="00A728FA" w:rsidRPr="00451664" w:rsidRDefault="00A728FA" w:rsidP="00A728FA">
      <w:pPr>
        <w:spacing w:before="120" w:after="120"/>
        <w:ind w:left="-851"/>
        <w:jc w:val="both"/>
        <w:rPr>
          <w:color w:val="000000"/>
          <w:sz w:val="24"/>
          <w:szCs w:val="24"/>
        </w:rPr>
      </w:pPr>
    </w:p>
    <w:p w:rsidR="00116FF7" w:rsidRDefault="00116FF7" w:rsidP="00A728FA">
      <w:pPr>
        <w:spacing w:before="120" w:after="120"/>
        <w:jc w:val="center"/>
        <w:rPr>
          <w:b/>
          <w:bCs/>
          <w:color w:val="000000"/>
          <w:sz w:val="24"/>
          <w:szCs w:val="24"/>
        </w:rPr>
      </w:pPr>
      <w:r w:rsidRPr="00451664">
        <w:rPr>
          <w:b/>
          <w:bCs/>
          <w:color w:val="000000"/>
          <w:sz w:val="24"/>
          <w:szCs w:val="24"/>
        </w:rPr>
        <w:lastRenderedPageBreak/>
        <w:t>EDITAL</w:t>
      </w:r>
    </w:p>
    <w:p w:rsidR="00116FF7" w:rsidRDefault="00116FF7" w:rsidP="00A728FA">
      <w:pPr>
        <w:pStyle w:val="Ttulo2"/>
        <w:spacing w:before="120" w:after="120"/>
        <w:jc w:val="center"/>
        <w:rPr>
          <w:color w:val="000000"/>
          <w:szCs w:val="24"/>
        </w:rPr>
      </w:pPr>
      <w:r w:rsidRPr="00451664">
        <w:rPr>
          <w:color w:val="000000"/>
          <w:szCs w:val="24"/>
        </w:rPr>
        <w:t xml:space="preserve">PREGÃO PRESENCIAL PARA REGISTRO DE PREÇO </w:t>
      </w:r>
      <w:r w:rsidR="00F55D49" w:rsidRPr="00451664">
        <w:rPr>
          <w:color w:val="000000"/>
          <w:szCs w:val="24"/>
        </w:rPr>
        <w:t xml:space="preserve">Nº </w:t>
      </w:r>
      <w:r w:rsidR="004D0AD6">
        <w:rPr>
          <w:color w:val="000000"/>
          <w:szCs w:val="24"/>
          <w:lang w:val="pt-BR"/>
        </w:rPr>
        <w:t>024</w:t>
      </w:r>
      <w:r w:rsidR="00F55D49" w:rsidRPr="00451664">
        <w:rPr>
          <w:color w:val="000000"/>
          <w:szCs w:val="24"/>
        </w:rPr>
        <w:t>/20</w:t>
      </w:r>
      <w:r w:rsidR="00402552">
        <w:rPr>
          <w:color w:val="000000"/>
          <w:szCs w:val="24"/>
        </w:rPr>
        <w:t>2</w:t>
      </w:r>
      <w:r w:rsidR="00370F29">
        <w:rPr>
          <w:color w:val="000000"/>
          <w:szCs w:val="24"/>
        </w:rPr>
        <w:t>1</w:t>
      </w:r>
    </w:p>
    <w:p w:rsidR="00116FF7" w:rsidRPr="00451664" w:rsidRDefault="00116FF7" w:rsidP="00A728FA">
      <w:pPr>
        <w:spacing w:before="120" w:after="120"/>
        <w:jc w:val="center"/>
        <w:rPr>
          <w:b/>
          <w:bCs/>
          <w:color w:val="000000"/>
          <w:sz w:val="24"/>
          <w:szCs w:val="24"/>
        </w:rPr>
      </w:pPr>
      <w:r w:rsidRPr="00451664">
        <w:rPr>
          <w:b/>
          <w:bCs/>
          <w:color w:val="000000"/>
          <w:sz w:val="24"/>
          <w:szCs w:val="24"/>
        </w:rPr>
        <w:t>ANEXO VIII</w:t>
      </w:r>
    </w:p>
    <w:p w:rsidR="00116FF7" w:rsidRPr="00451664" w:rsidRDefault="00116FF7" w:rsidP="00A728FA">
      <w:pPr>
        <w:spacing w:before="120" w:after="120"/>
        <w:jc w:val="center"/>
        <w:rPr>
          <w:b/>
          <w:bCs/>
          <w:color w:val="000000"/>
          <w:sz w:val="24"/>
          <w:szCs w:val="24"/>
        </w:rPr>
      </w:pPr>
      <w:r w:rsidRPr="00451664">
        <w:rPr>
          <w:b/>
          <w:bCs/>
          <w:color w:val="000000"/>
          <w:sz w:val="24"/>
          <w:szCs w:val="24"/>
        </w:rPr>
        <w:t>DECLARAÇÃO DE ATENDIMENTO AOS REQUISITOS DE HABILITAÇÃO (modelo)</w:t>
      </w:r>
    </w:p>
    <w:p w:rsidR="00116FF7" w:rsidRPr="00451664" w:rsidRDefault="00116FF7" w:rsidP="00A728FA">
      <w:pPr>
        <w:spacing w:before="120" w:after="120"/>
        <w:jc w:val="center"/>
        <w:rPr>
          <w:b/>
          <w:bCs/>
          <w:color w:val="000000"/>
          <w:sz w:val="24"/>
          <w:szCs w:val="24"/>
        </w:rPr>
      </w:pP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b/>
          <w:bCs/>
          <w:color w:val="000000"/>
          <w:sz w:val="24"/>
          <w:szCs w:val="24"/>
        </w:rPr>
      </w:pPr>
      <w:r w:rsidRPr="00451664">
        <w:rPr>
          <w:b/>
          <w:bCs/>
          <w:color w:val="000000"/>
          <w:sz w:val="24"/>
          <w:szCs w:val="24"/>
        </w:rPr>
        <w:t>Ref.: Pregão nº ___________</w:t>
      </w: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ind w:firstLine="3060"/>
        <w:jc w:val="both"/>
        <w:rPr>
          <w:bCs/>
          <w:color w:val="000000"/>
          <w:sz w:val="24"/>
          <w:szCs w:val="24"/>
        </w:rPr>
      </w:pPr>
      <w:r w:rsidRPr="00451664">
        <w:rPr>
          <w:bCs/>
          <w:color w:val="000000"/>
          <w:sz w:val="24"/>
          <w:szCs w:val="24"/>
        </w:rPr>
        <w:t>___________________________________________ (razão social da empresa), sediada _____________________( endereço completo), inscrita no CNPJ nº _______________, vem por intermédio de seu representante legal o (a) Sr(a) __________, portador (a) da Carteira de Identidade nº _________ e do CPF nº ___________, em atenção ao disposto no art. 4º, VII, da Lei nº 10.520/02, declarar que cumpre plenamente os requisitos exigidos para a habilitação na licitação modalidade Pregão Presencial nº _______/_____ d</w:t>
      </w:r>
      <w:r w:rsidR="00431BF1" w:rsidRPr="00451664">
        <w:rPr>
          <w:bCs/>
          <w:color w:val="000000"/>
          <w:sz w:val="24"/>
          <w:szCs w:val="24"/>
        </w:rPr>
        <w:t>a</w:t>
      </w:r>
      <w:r w:rsidRPr="00451664">
        <w:rPr>
          <w:bCs/>
          <w:color w:val="000000"/>
          <w:sz w:val="24"/>
          <w:szCs w:val="24"/>
        </w:rPr>
        <w:t xml:space="preserve"> </w:t>
      </w:r>
      <w:r w:rsidR="00431BF1" w:rsidRPr="00451664">
        <w:rPr>
          <w:bCs/>
          <w:color w:val="000000"/>
          <w:sz w:val="24"/>
          <w:szCs w:val="24"/>
        </w:rPr>
        <w:t>Prefeitura</w:t>
      </w:r>
      <w:r w:rsidRPr="00451664">
        <w:rPr>
          <w:bCs/>
          <w:color w:val="000000"/>
          <w:sz w:val="24"/>
          <w:szCs w:val="24"/>
        </w:rPr>
        <w:t xml:space="preserve"> Municipal de </w:t>
      </w:r>
      <w:r w:rsidR="00431BF1" w:rsidRPr="00451664">
        <w:rPr>
          <w:bCs/>
          <w:color w:val="000000"/>
          <w:sz w:val="24"/>
          <w:szCs w:val="24"/>
        </w:rPr>
        <w:t>Bom Jardim</w:t>
      </w:r>
      <w:r w:rsidRPr="00451664">
        <w:rPr>
          <w:bCs/>
          <w:color w:val="000000"/>
          <w:sz w:val="24"/>
          <w:szCs w:val="24"/>
        </w:rPr>
        <w:t>.</w:t>
      </w:r>
    </w:p>
    <w:p w:rsidR="00116FF7" w:rsidRPr="00451664" w:rsidRDefault="00116FF7" w:rsidP="00A728FA">
      <w:pPr>
        <w:spacing w:before="120" w:after="120"/>
        <w:ind w:firstLine="3060"/>
        <w:jc w:val="both"/>
        <w:rPr>
          <w:bCs/>
          <w:color w:val="000000"/>
          <w:sz w:val="24"/>
          <w:szCs w:val="24"/>
        </w:rPr>
      </w:pPr>
    </w:p>
    <w:p w:rsidR="00116FF7" w:rsidRPr="00451664" w:rsidRDefault="00116FF7" w:rsidP="00A728FA">
      <w:pPr>
        <w:spacing w:before="120" w:after="120"/>
        <w:ind w:firstLine="3060"/>
        <w:jc w:val="both"/>
        <w:rPr>
          <w:bCs/>
          <w:color w:val="000000"/>
          <w:sz w:val="24"/>
          <w:szCs w:val="24"/>
        </w:rPr>
      </w:pPr>
      <w:r w:rsidRPr="00451664">
        <w:rPr>
          <w:bCs/>
          <w:color w:val="000000"/>
          <w:sz w:val="24"/>
          <w:szCs w:val="24"/>
        </w:rPr>
        <w:t>Declara, ademais, que não está impedida de participar de licitações e de contratar com a Administração Pública em razão de penalidades, nem de fatos impeditivos de sua habilitação.</w:t>
      </w:r>
    </w:p>
    <w:p w:rsidR="00116FF7" w:rsidRPr="00451664" w:rsidRDefault="00116FF7" w:rsidP="00A728FA">
      <w:pPr>
        <w:spacing w:before="120" w:after="120"/>
        <w:ind w:firstLine="3060"/>
        <w:jc w:val="both"/>
        <w:rPr>
          <w:bCs/>
          <w:color w:val="000000"/>
          <w:sz w:val="24"/>
          <w:szCs w:val="24"/>
        </w:rPr>
      </w:pPr>
    </w:p>
    <w:p w:rsidR="00116FF7" w:rsidRPr="00451664" w:rsidRDefault="00116FF7" w:rsidP="00A728FA">
      <w:pPr>
        <w:spacing w:before="120" w:after="120"/>
        <w:jc w:val="both"/>
        <w:rPr>
          <w:bCs/>
          <w:color w:val="000000"/>
          <w:sz w:val="24"/>
          <w:szCs w:val="24"/>
        </w:rPr>
      </w:pPr>
    </w:p>
    <w:p w:rsidR="00116FF7" w:rsidRPr="00451664" w:rsidRDefault="00116FF7" w:rsidP="00A728FA">
      <w:pPr>
        <w:spacing w:before="120" w:after="120"/>
        <w:jc w:val="both"/>
        <w:rPr>
          <w:bCs/>
          <w:color w:val="000000"/>
          <w:sz w:val="24"/>
          <w:szCs w:val="24"/>
        </w:rPr>
      </w:pPr>
      <w:r w:rsidRPr="00451664">
        <w:rPr>
          <w:bCs/>
          <w:color w:val="000000"/>
          <w:sz w:val="24"/>
          <w:szCs w:val="24"/>
        </w:rPr>
        <w:t>___________________________________</w:t>
      </w:r>
    </w:p>
    <w:p w:rsidR="00116FF7" w:rsidRPr="00451664" w:rsidRDefault="00116FF7" w:rsidP="00A728FA">
      <w:pPr>
        <w:spacing w:before="120" w:after="120"/>
        <w:jc w:val="both"/>
        <w:rPr>
          <w:bCs/>
          <w:color w:val="000000"/>
          <w:sz w:val="24"/>
          <w:szCs w:val="24"/>
        </w:rPr>
      </w:pPr>
      <w:r w:rsidRPr="00451664">
        <w:rPr>
          <w:bCs/>
          <w:color w:val="000000"/>
          <w:sz w:val="24"/>
          <w:szCs w:val="24"/>
        </w:rPr>
        <w:t>Local e data</w:t>
      </w:r>
    </w:p>
    <w:p w:rsidR="00116FF7" w:rsidRPr="00451664" w:rsidRDefault="00116FF7" w:rsidP="00A728FA">
      <w:pPr>
        <w:spacing w:before="120" w:after="120"/>
        <w:jc w:val="both"/>
        <w:rPr>
          <w:bCs/>
          <w:color w:val="000000"/>
          <w:sz w:val="24"/>
          <w:szCs w:val="24"/>
        </w:rPr>
      </w:pPr>
    </w:p>
    <w:p w:rsidR="00116FF7" w:rsidRPr="00451664" w:rsidRDefault="00116FF7" w:rsidP="00A728FA">
      <w:pPr>
        <w:spacing w:before="120" w:after="120"/>
        <w:jc w:val="both"/>
        <w:rPr>
          <w:bCs/>
          <w:color w:val="000000"/>
          <w:sz w:val="24"/>
          <w:szCs w:val="24"/>
        </w:rPr>
      </w:pPr>
      <w:r w:rsidRPr="00451664">
        <w:rPr>
          <w:bCs/>
          <w:color w:val="000000"/>
          <w:sz w:val="24"/>
          <w:szCs w:val="24"/>
        </w:rPr>
        <w:t>_____________________________________</w:t>
      </w:r>
    </w:p>
    <w:p w:rsidR="00116FF7" w:rsidRPr="00451664" w:rsidRDefault="00116FF7" w:rsidP="00A728FA">
      <w:pPr>
        <w:spacing w:before="120" w:after="120"/>
        <w:jc w:val="both"/>
        <w:rPr>
          <w:bCs/>
          <w:color w:val="000000"/>
          <w:sz w:val="24"/>
          <w:szCs w:val="24"/>
        </w:rPr>
      </w:pPr>
      <w:r w:rsidRPr="00451664">
        <w:rPr>
          <w:bCs/>
          <w:color w:val="000000"/>
          <w:sz w:val="24"/>
          <w:szCs w:val="24"/>
        </w:rPr>
        <w:t>(Assinatura do representante legal)</w:t>
      </w:r>
    </w:p>
    <w:p w:rsidR="00116FF7" w:rsidRPr="00451664" w:rsidRDefault="00116FF7" w:rsidP="00A728FA">
      <w:pPr>
        <w:spacing w:before="120" w:after="120"/>
        <w:jc w:val="both"/>
        <w:rPr>
          <w:bCs/>
          <w:color w:val="000000"/>
          <w:sz w:val="24"/>
          <w:szCs w:val="24"/>
        </w:rPr>
      </w:pPr>
    </w:p>
    <w:p w:rsidR="00116FF7" w:rsidRPr="00451664" w:rsidRDefault="00116FF7" w:rsidP="00A728FA">
      <w:pPr>
        <w:spacing w:before="120" w:after="120"/>
        <w:jc w:val="both"/>
        <w:rPr>
          <w:b/>
          <w:bCs/>
          <w:color w:val="000000"/>
          <w:sz w:val="24"/>
          <w:szCs w:val="24"/>
        </w:rPr>
      </w:pPr>
    </w:p>
    <w:p w:rsidR="00116FF7" w:rsidRPr="00451664" w:rsidRDefault="00116FF7" w:rsidP="00A728FA">
      <w:pPr>
        <w:spacing w:before="120" w:after="120"/>
        <w:jc w:val="both"/>
        <w:rPr>
          <w:b/>
          <w:color w:val="000000"/>
          <w:sz w:val="24"/>
          <w:szCs w:val="24"/>
        </w:rPr>
      </w:pPr>
      <w:r w:rsidRPr="00451664">
        <w:rPr>
          <w:b/>
          <w:bCs/>
          <w:color w:val="000000"/>
          <w:sz w:val="24"/>
          <w:szCs w:val="24"/>
        </w:rPr>
        <w:t xml:space="preserve">OBS: A declaração em epígrafe deverá ser apresentada em papel timbrado da licitante e estar assinada pelo </w:t>
      </w:r>
      <w:r w:rsidRPr="00451664">
        <w:rPr>
          <w:b/>
          <w:color w:val="000000"/>
          <w:sz w:val="24"/>
          <w:szCs w:val="24"/>
        </w:rPr>
        <w:t>representante legal da empresa.</w:t>
      </w:r>
    </w:p>
    <w:p w:rsidR="00116FF7" w:rsidRPr="00451664" w:rsidRDefault="00116FF7" w:rsidP="00A728FA">
      <w:pPr>
        <w:spacing w:before="120" w:after="120"/>
        <w:jc w:val="both"/>
        <w:rPr>
          <w:b/>
          <w:color w:val="000000"/>
          <w:sz w:val="24"/>
          <w:szCs w:val="24"/>
        </w:rPr>
      </w:pPr>
      <w:r w:rsidRPr="00451664">
        <w:rPr>
          <w:b/>
          <w:color w:val="000000"/>
          <w:sz w:val="24"/>
          <w:szCs w:val="24"/>
        </w:rPr>
        <w:t>Esta Declaração NÃO deverá ser colocada dentro dos envelopes.</w:t>
      </w:r>
    </w:p>
    <w:p w:rsidR="00116FF7" w:rsidRPr="00451664" w:rsidRDefault="00116FF7" w:rsidP="00A728FA">
      <w:pPr>
        <w:spacing w:before="120" w:after="120"/>
        <w:ind w:left="-851"/>
        <w:jc w:val="both"/>
        <w:rPr>
          <w:color w:val="000000"/>
          <w:sz w:val="24"/>
          <w:szCs w:val="24"/>
        </w:rPr>
      </w:pPr>
    </w:p>
    <w:p w:rsidR="00770B61" w:rsidRPr="00451664" w:rsidRDefault="00770B61" w:rsidP="00A728FA">
      <w:pPr>
        <w:spacing w:before="120" w:after="120"/>
        <w:jc w:val="both"/>
        <w:rPr>
          <w:color w:val="000000"/>
          <w:sz w:val="24"/>
          <w:szCs w:val="24"/>
        </w:rPr>
      </w:pPr>
    </w:p>
    <w:p w:rsidR="00A928AF" w:rsidRPr="00451664" w:rsidRDefault="00A928AF" w:rsidP="00A728FA">
      <w:pPr>
        <w:spacing w:before="120" w:after="120"/>
        <w:jc w:val="both"/>
        <w:rPr>
          <w:color w:val="000000"/>
          <w:sz w:val="24"/>
          <w:szCs w:val="24"/>
        </w:rPr>
      </w:pPr>
    </w:p>
    <w:p w:rsidR="00EE1FF4" w:rsidRDefault="00EE1FF4" w:rsidP="00A728FA">
      <w:pPr>
        <w:spacing w:before="120" w:after="120"/>
        <w:jc w:val="both"/>
        <w:rPr>
          <w:color w:val="000000"/>
          <w:sz w:val="24"/>
          <w:szCs w:val="24"/>
        </w:rPr>
      </w:pPr>
    </w:p>
    <w:p w:rsidR="00A728FA" w:rsidRPr="00451664" w:rsidRDefault="00A728FA" w:rsidP="00A728FA">
      <w:pPr>
        <w:spacing w:before="120" w:after="120"/>
        <w:jc w:val="both"/>
        <w:rPr>
          <w:color w:val="000000"/>
          <w:sz w:val="24"/>
          <w:szCs w:val="24"/>
        </w:rPr>
      </w:pPr>
    </w:p>
    <w:p w:rsidR="00EE1FF4" w:rsidRDefault="00EE1FF4" w:rsidP="00A728FA">
      <w:pPr>
        <w:spacing w:before="120" w:after="120"/>
        <w:jc w:val="both"/>
        <w:rPr>
          <w:color w:val="000000"/>
          <w:sz w:val="24"/>
          <w:szCs w:val="24"/>
        </w:rPr>
      </w:pPr>
    </w:p>
    <w:p w:rsidR="00EF694C" w:rsidRPr="00451664" w:rsidRDefault="00EF694C" w:rsidP="00A728FA">
      <w:pPr>
        <w:spacing w:before="120" w:after="120"/>
        <w:jc w:val="both"/>
        <w:rPr>
          <w:color w:val="000000"/>
          <w:sz w:val="24"/>
          <w:szCs w:val="24"/>
        </w:rPr>
      </w:pPr>
    </w:p>
    <w:p w:rsidR="00F21305" w:rsidRPr="00451664" w:rsidRDefault="00F21305" w:rsidP="00A728FA">
      <w:pPr>
        <w:spacing w:before="120" w:after="120"/>
        <w:jc w:val="both"/>
        <w:rPr>
          <w:color w:val="000000"/>
          <w:sz w:val="24"/>
          <w:szCs w:val="24"/>
        </w:rPr>
      </w:pPr>
    </w:p>
    <w:p w:rsidR="00A928AF" w:rsidRPr="00451664" w:rsidRDefault="00A928AF" w:rsidP="00A728FA">
      <w:pPr>
        <w:spacing w:before="120" w:after="120"/>
        <w:jc w:val="both"/>
        <w:rPr>
          <w:color w:val="000000"/>
          <w:sz w:val="24"/>
          <w:szCs w:val="24"/>
        </w:rPr>
      </w:pPr>
    </w:p>
    <w:p w:rsidR="00A928AF" w:rsidRDefault="00A928AF" w:rsidP="00A728FA">
      <w:pPr>
        <w:spacing w:before="120" w:after="120"/>
        <w:jc w:val="center"/>
        <w:rPr>
          <w:b/>
          <w:color w:val="000000"/>
          <w:sz w:val="24"/>
          <w:szCs w:val="24"/>
        </w:rPr>
      </w:pPr>
      <w:r w:rsidRPr="00451664">
        <w:rPr>
          <w:b/>
          <w:color w:val="000000"/>
          <w:sz w:val="24"/>
          <w:szCs w:val="24"/>
        </w:rPr>
        <w:lastRenderedPageBreak/>
        <w:t>EDITAL</w:t>
      </w:r>
    </w:p>
    <w:p w:rsidR="00A928AF" w:rsidRPr="00451664" w:rsidRDefault="007F5E04" w:rsidP="00A728FA">
      <w:pPr>
        <w:spacing w:before="120" w:after="120"/>
        <w:jc w:val="center"/>
        <w:rPr>
          <w:b/>
          <w:color w:val="000000"/>
          <w:sz w:val="24"/>
          <w:szCs w:val="24"/>
        </w:rPr>
      </w:pPr>
      <w:r w:rsidRPr="00451664">
        <w:rPr>
          <w:b/>
          <w:color w:val="000000"/>
          <w:sz w:val="24"/>
          <w:szCs w:val="24"/>
        </w:rPr>
        <w:t xml:space="preserve">PREGÃO PRESENCIAL Nº </w:t>
      </w:r>
      <w:r w:rsidR="004D0AD6">
        <w:rPr>
          <w:b/>
          <w:color w:val="000000"/>
          <w:sz w:val="24"/>
          <w:szCs w:val="24"/>
        </w:rPr>
        <w:t>024</w:t>
      </w:r>
      <w:r w:rsidR="006D6498" w:rsidRPr="00451664">
        <w:rPr>
          <w:b/>
          <w:color w:val="000000"/>
          <w:sz w:val="24"/>
          <w:szCs w:val="24"/>
        </w:rPr>
        <w:t>/20</w:t>
      </w:r>
      <w:r w:rsidR="00402552">
        <w:rPr>
          <w:b/>
          <w:color w:val="000000"/>
          <w:sz w:val="24"/>
          <w:szCs w:val="24"/>
        </w:rPr>
        <w:t>2</w:t>
      </w:r>
      <w:r w:rsidR="00370F29">
        <w:rPr>
          <w:b/>
          <w:color w:val="000000"/>
          <w:sz w:val="24"/>
          <w:szCs w:val="24"/>
        </w:rPr>
        <w:t>1</w:t>
      </w:r>
    </w:p>
    <w:p w:rsidR="00903BE2" w:rsidRPr="00451664" w:rsidRDefault="00903BE2" w:rsidP="00A728FA">
      <w:pPr>
        <w:pStyle w:val="Ttulo9"/>
        <w:spacing w:before="120" w:after="120"/>
        <w:rPr>
          <w:color w:val="000000"/>
          <w:szCs w:val="24"/>
        </w:rPr>
      </w:pPr>
      <w:r w:rsidRPr="00451664">
        <w:rPr>
          <w:color w:val="000000"/>
          <w:szCs w:val="24"/>
        </w:rPr>
        <w:t>ANEXO I</w:t>
      </w:r>
      <w:r w:rsidR="00192565">
        <w:rPr>
          <w:color w:val="000000"/>
          <w:szCs w:val="24"/>
        </w:rPr>
        <w:t>X</w:t>
      </w:r>
    </w:p>
    <w:p w:rsidR="00903BE2" w:rsidRPr="00451664" w:rsidRDefault="00903BE2" w:rsidP="00A728FA">
      <w:pPr>
        <w:pStyle w:val="Ttulo9"/>
        <w:spacing w:before="120" w:after="120"/>
        <w:rPr>
          <w:color w:val="000000"/>
          <w:szCs w:val="24"/>
        </w:rPr>
      </w:pPr>
      <w:r w:rsidRPr="00451664">
        <w:rPr>
          <w:color w:val="000000"/>
          <w:szCs w:val="24"/>
        </w:rPr>
        <w:t>DECLARAÇÃO DE IDONEIDADE</w:t>
      </w: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p>
    <w:p w:rsidR="008961BB" w:rsidRPr="00451664" w:rsidRDefault="008961BB" w:rsidP="00A728FA">
      <w:pPr>
        <w:spacing w:before="120" w:after="120"/>
        <w:jc w:val="both"/>
        <w:rPr>
          <w:color w:val="000000"/>
          <w:sz w:val="24"/>
        </w:rPr>
      </w:pPr>
      <w:r w:rsidRPr="00451664">
        <w:rPr>
          <w:color w:val="000000"/>
          <w:sz w:val="24"/>
        </w:rPr>
        <w:t xml:space="preserve">Declaramos para os fins de direito, na qualidade de Proponente do procedimento de licitação, sob a modalidade Pregão Presencial n° </w:t>
      </w:r>
      <w:r w:rsidR="004D0AD6">
        <w:rPr>
          <w:color w:val="000000"/>
          <w:sz w:val="24"/>
        </w:rPr>
        <w:t>024/2021</w:t>
      </w:r>
      <w:r w:rsidRPr="00451664">
        <w:rPr>
          <w:color w:val="000000"/>
          <w:sz w:val="24"/>
        </w:rPr>
        <w:t xml:space="preserve">,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entrega dos documentos de habilitação que venha alterar a atual situação quanto à capacidade jurídica, técnica, regularidade fiscal e idoneidade econômico-financeira.  </w:t>
      </w: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r w:rsidRPr="00451664">
        <w:rPr>
          <w:color w:val="000000"/>
          <w:sz w:val="24"/>
          <w:szCs w:val="24"/>
        </w:rPr>
        <w:t>Local      e       data</w:t>
      </w: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r w:rsidRPr="00451664">
        <w:rPr>
          <w:color w:val="000000"/>
          <w:sz w:val="24"/>
          <w:szCs w:val="24"/>
        </w:rPr>
        <w:t>________________________________________</w:t>
      </w:r>
    </w:p>
    <w:p w:rsidR="00903BE2" w:rsidRPr="00451664" w:rsidRDefault="00903BE2" w:rsidP="00A728FA">
      <w:pPr>
        <w:spacing w:before="120" w:after="120"/>
        <w:jc w:val="both"/>
        <w:rPr>
          <w:color w:val="000000"/>
          <w:sz w:val="24"/>
          <w:szCs w:val="24"/>
        </w:rPr>
      </w:pPr>
      <w:r w:rsidRPr="00451664">
        <w:rPr>
          <w:color w:val="000000"/>
          <w:sz w:val="24"/>
          <w:szCs w:val="24"/>
        </w:rPr>
        <w:t>Assinatura do representante legal</w:t>
      </w: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r w:rsidRPr="00451664">
        <w:rPr>
          <w:color w:val="000000"/>
          <w:sz w:val="24"/>
          <w:szCs w:val="24"/>
        </w:rPr>
        <w:t>carimbo CNPJ</w:t>
      </w:r>
    </w:p>
    <w:p w:rsidR="00903BE2" w:rsidRPr="00451664" w:rsidRDefault="00903BE2" w:rsidP="00A728FA">
      <w:pPr>
        <w:spacing w:before="120" w:after="120"/>
        <w:jc w:val="both"/>
        <w:rPr>
          <w:color w:val="000000"/>
          <w:sz w:val="24"/>
          <w:szCs w:val="24"/>
        </w:rPr>
      </w:pPr>
    </w:p>
    <w:p w:rsidR="00903BE2" w:rsidRPr="00451664" w:rsidRDefault="00903BE2" w:rsidP="00A728FA">
      <w:pPr>
        <w:spacing w:before="120" w:after="120"/>
        <w:jc w:val="both"/>
        <w:rPr>
          <w:color w:val="000000"/>
          <w:sz w:val="24"/>
          <w:szCs w:val="24"/>
        </w:rPr>
      </w:pPr>
      <w:r w:rsidRPr="00451664">
        <w:rPr>
          <w:color w:val="000000"/>
          <w:sz w:val="24"/>
          <w:szCs w:val="24"/>
        </w:rPr>
        <w:t xml:space="preserve">Observações: </w:t>
      </w:r>
    </w:p>
    <w:p w:rsidR="00903BE2" w:rsidRPr="00451664" w:rsidRDefault="00903BE2" w:rsidP="00A728FA">
      <w:pPr>
        <w:spacing w:before="120" w:after="120"/>
        <w:jc w:val="both"/>
        <w:rPr>
          <w:color w:val="000000"/>
          <w:sz w:val="24"/>
          <w:szCs w:val="24"/>
        </w:rPr>
      </w:pPr>
    </w:p>
    <w:p w:rsidR="00370F29" w:rsidRPr="00451664" w:rsidRDefault="00370F29" w:rsidP="00A728FA">
      <w:pPr>
        <w:numPr>
          <w:ilvl w:val="0"/>
          <w:numId w:val="15"/>
        </w:numPr>
        <w:spacing w:before="120" w:after="120"/>
        <w:jc w:val="both"/>
        <w:rPr>
          <w:b/>
          <w:bCs/>
          <w:color w:val="000000"/>
          <w:sz w:val="24"/>
          <w:szCs w:val="24"/>
        </w:rPr>
      </w:pPr>
      <w:r w:rsidRPr="00451664">
        <w:rPr>
          <w:b/>
          <w:bCs/>
          <w:color w:val="000000"/>
          <w:sz w:val="24"/>
          <w:szCs w:val="24"/>
        </w:rPr>
        <w:t>Esta declaração NÃO deverá ser colocada dentro dos envelopes</w:t>
      </w:r>
    </w:p>
    <w:p w:rsidR="00370F29" w:rsidRPr="00451664" w:rsidRDefault="00370F29" w:rsidP="00A728FA">
      <w:pPr>
        <w:spacing w:before="120" w:after="120"/>
        <w:jc w:val="both"/>
        <w:rPr>
          <w:color w:val="000000"/>
          <w:sz w:val="24"/>
          <w:szCs w:val="24"/>
        </w:rPr>
      </w:pPr>
    </w:p>
    <w:p w:rsidR="00A928AF" w:rsidRPr="00451664" w:rsidRDefault="00A928AF" w:rsidP="00A728FA">
      <w:pPr>
        <w:spacing w:before="120" w:after="120"/>
        <w:jc w:val="both"/>
        <w:rPr>
          <w:color w:val="000000"/>
          <w:sz w:val="24"/>
          <w:szCs w:val="24"/>
        </w:rPr>
      </w:pPr>
    </w:p>
    <w:p w:rsidR="00A928AF" w:rsidRPr="00451664" w:rsidRDefault="00A928AF" w:rsidP="00A728FA">
      <w:pPr>
        <w:spacing w:before="120" w:after="120"/>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lang w:val="pt-BR"/>
        </w:rPr>
      </w:pPr>
    </w:p>
    <w:p w:rsidR="00A728FA" w:rsidRPr="00A728FA" w:rsidRDefault="00A728FA" w:rsidP="00A728FA">
      <w:pPr>
        <w:pStyle w:val="Cabealho"/>
        <w:tabs>
          <w:tab w:val="clear" w:pos="4419"/>
          <w:tab w:val="clear" w:pos="8838"/>
        </w:tabs>
        <w:spacing w:before="120" w:after="120"/>
        <w:ind w:hanging="709"/>
        <w:jc w:val="both"/>
        <w:rPr>
          <w:color w:val="000000"/>
          <w:sz w:val="24"/>
          <w:szCs w:val="24"/>
          <w:lang w:val="pt-BR"/>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Default="00966F44" w:rsidP="00A728FA">
      <w:pPr>
        <w:pStyle w:val="Cabealho"/>
        <w:tabs>
          <w:tab w:val="clear" w:pos="4419"/>
          <w:tab w:val="clear" w:pos="8838"/>
        </w:tabs>
        <w:spacing w:before="120" w:after="120"/>
        <w:ind w:hanging="709"/>
        <w:jc w:val="both"/>
        <w:rPr>
          <w:color w:val="000000"/>
          <w:sz w:val="24"/>
          <w:szCs w:val="24"/>
        </w:rPr>
      </w:pPr>
    </w:p>
    <w:p w:rsidR="00966F44" w:rsidRPr="00D11CCE" w:rsidRDefault="00966F44" w:rsidP="00A728FA">
      <w:pPr>
        <w:spacing w:before="120" w:after="120"/>
        <w:jc w:val="center"/>
        <w:rPr>
          <w:b/>
          <w:color w:val="000000"/>
          <w:sz w:val="24"/>
          <w:szCs w:val="24"/>
        </w:rPr>
      </w:pPr>
      <w:r w:rsidRPr="00D11CCE">
        <w:rPr>
          <w:b/>
          <w:color w:val="000000"/>
          <w:sz w:val="24"/>
          <w:szCs w:val="24"/>
        </w:rPr>
        <w:lastRenderedPageBreak/>
        <w:t xml:space="preserve">EDITAL </w:t>
      </w:r>
    </w:p>
    <w:p w:rsidR="00966F44" w:rsidRPr="00D11CCE" w:rsidRDefault="00966F44" w:rsidP="00A728FA">
      <w:pPr>
        <w:spacing w:before="120" w:after="120"/>
        <w:jc w:val="center"/>
        <w:rPr>
          <w:b/>
          <w:color w:val="000000"/>
          <w:sz w:val="24"/>
          <w:szCs w:val="24"/>
        </w:rPr>
      </w:pPr>
      <w:r w:rsidRPr="00D11CCE">
        <w:rPr>
          <w:b/>
          <w:color w:val="000000"/>
          <w:sz w:val="24"/>
          <w:szCs w:val="24"/>
        </w:rPr>
        <w:t xml:space="preserve">PREGÃO PRESENCIAL Nº </w:t>
      </w:r>
      <w:r w:rsidR="004D0AD6">
        <w:rPr>
          <w:b/>
          <w:color w:val="000000"/>
          <w:sz w:val="24"/>
          <w:szCs w:val="24"/>
        </w:rPr>
        <w:t>024</w:t>
      </w:r>
      <w:r w:rsidRPr="00D11CCE">
        <w:rPr>
          <w:b/>
          <w:color w:val="000000"/>
          <w:sz w:val="24"/>
          <w:szCs w:val="24"/>
        </w:rPr>
        <w:t>/</w:t>
      </w:r>
      <w:r>
        <w:rPr>
          <w:b/>
          <w:color w:val="000000"/>
          <w:sz w:val="24"/>
          <w:szCs w:val="24"/>
        </w:rPr>
        <w:t>21</w:t>
      </w:r>
    </w:p>
    <w:p w:rsidR="00966F44" w:rsidRPr="00A728FA" w:rsidRDefault="00966F44" w:rsidP="00A728FA">
      <w:pPr>
        <w:spacing w:before="120" w:after="120"/>
        <w:jc w:val="center"/>
        <w:rPr>
          <w:b/>
          <w:color w:val="000000"/>
          <w:szCs w:val="24"/>
        </w:rPr>
      </w:pPr>
      <w:r w:rsidRPr="00A728FA">
        <w:rPr>
          <w:color w:val="000000"/>
          <w:sz w:val="24"/>
          <w:szCs w:val="24"/>
        </w:rPr>
        <w:t xml:space="preserve"> </w:t>
      </w:r>
      <w:r w:rsidRPr="00A728FA">
        <w:rPr>
          <w:b/>
          <w:color w:val="000000"/>
          <w:szCs w:val="24"/>
        </w:rPr>
        <w:t>ANEXO X</w:t>
      </w:r>
    </w:p>
    <w:p w:rsidR="00966F44" w:rsidRPr="007F6AAF" w:rsidRDefault="00966F44" w:rsidP="00A728FA">
      <w:pPr>
        <w:pStyle w:val="Ttulo9"/>
        <w:spacing w:before="120" w:after="120"/>
        <w:rPr>
          <w:b/>
          <w:i w:val="0"/>
          <w:color w:val="000000"/>
          <w:szCs w:val="24"/>
          <w:u w:val="single"/>
        </w:rPr>
      </w:pPr>
      <w:r w:rsidRPr="007F6AAF">
        <w:rPr>
          <w:b/>
          <w:i w:val="0"/>
          <w:color w:val="000000"/>
          <w:szCs w:val="24"/>
          <w:u w:val="single"/>
        </w:rPr>
        <w:t>DECLARAÇÃO DE NÃO PARENTESCO</w:t>
      </w:r>
    </w:p>
    <w:p w:rsidR="00966F44" w:rsidRPr="007F6AAF" w:rsidRDefault="00966F44" w:rsidP="00A728FA">
      <w:pPr>
        <w:pStyle w:val="Cabealho"/>
        <w:tabs>
          <w:tab w:val="clear" w:pos="4419"/>
          <w:tab w:val="clear" w:pos="8838"/>
        </w:tabs>
        <w:spacing w:before="120" w:after="120"/>
        <w:ind w:hanging="709"/>
        <w:jc w:val="both"/>
        <w:rPr>
          <w:color w:val="000000"/>
          <w:sz w:val="24"/>
          <w:szCs w:val="24"/>
        </w:rPr>
      </w:pPr>
    </w:p>
    <w:p w:rsidR="00966F44" w:rsidRPr="007F6AAF" w:rsidRDefault="00966F44" w:rsidP="00A728FA">
      <w:pPr>
        <w:spacing w:before="120" w:after="120"/>
        <w:rPr>
          <w:color w:val="000000"/>
          <w:sz w:val="24"/>
          <w:szCs w:val="24"/>
        </w:rPr>
      </w:pPr>
    </w:p>
    <w:p w:rsidR="00966F44" w:rsidRPr="00D11CCE" w:rsidRDefault="00966F44" w:rsidP="00A728FA">
      <w:pPr>
        <w:spacing w:before="120" w:after="120"/>
        <w:jc w:val="both"/>
        <w:rPr>
          <w:b/>
          <w:bCs/>
          <w:color w:val="000000"/>
          <w:sz w:val="24"/>
          <w:szCs w:val="24"/>
        </w:rPr>
      </w:pPr>
      <w:r w:rsidRPr="00D11CCE">
        <w:rPr>
          <w:b/>
          <w:bCs/>
          <w:color w:val="000000"/>
          <w:sz w:val="24"/>
          <w:szCs w:val="24"/>
        </w:rPr>
        <w:t>Ref.: Pregão nº ___________</w:t>
      </w:r>
    </w:p>
    <w:p w:rsidR="00966F44" w:rsidRPr="00D11CCE" w:rsidRDefault="00966F44" w:rsidP="00A728FA">
      <w:pPr>
        <w:spacing w:before="120" w:after="120"/>
        <w:jc w:val="both"/>
        <w:rPr>
          <w:b/>
          <w:bCs/>
          <w:color w:val="000000"/>
          <w:sz w:val="24"/>
          <w:szCs w:val="24"/>
        </w:rPr>
      </w:pPr>
    </w:p>
    <w:p w:rsidR="00966F44" w:rsidRPr="007F6AAF" w:rsidRDefault="00966F44" w:rsidP="00A728FA">
      <w:pPr>
        <w:spacing w:before="120" w:after="120"/>
        <w:jc w:val="both"/>
        <w:rPr>
          <w:sz w:val="24"/>
          <w:szCs w:val="24"/>
        </w:rPr>
      </w:pPr>
      <w:r w:rsidRPr="00D11CCE">
        <w:rPr>
          <w:bCs/>
          <w:color w:val="000000"/>
          <w:sz w:val="24"/>
          <w:szCs w:val="24"/>
        </w:rPr>
        <w:t xml:space="preserve">___________________________________________ (razão social da empresa), sediada _____________________( endereço completo), inscrita no CNPJ nº _______________, vem por intermédio de seu representante legal o (a) Sr(a) __________, portador (a) da Carteira de Identidade nº _________ e do CPF nº ___________, </w:t>
      </w:r>
      <w:r w:rsidRPr="007F6AAF">
        <w:rPr>
          <w:sz w:val="24"/>
          <w:szCs w:val="24"/>
        </w:rPr>
        <w:t xml:space="preserve"> 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966F44" w:rsidRPr="007F6AAF" w:rsidRDefault="00966F44" w:rsidP="00A728FA">
      <w:pPr>
        <w:spacing w:before="120" w:after="120"/>
        <w:jc w:val="both"/>
        <w:rPr>
          <w:sz w:val="24"/>
          <w:szCs w:val="24"/>
        </w:rPr>
      </w:pPr>
    </w:p>
    <w:p w:rsidR="00966F44" w:rsidRDefault="00966F44" w:rsidP="00A728FA">
      <w:pPr>
        <w:spacing w:before="120" w:after="120"/>
        <w:rPr>
          <w:color w:val="000000"/>
          <w:sz w:val="24"/>
          <w:szCs w:val="24"/>
        </w:rPr>
      </w:pPr>
    </w:p>
    <w:p w:rsidR="00966F44" w:rsidRPr="00D11CCE" w:rsidRDefault="00966F44" w:rsidP="00A728FA">
      <w:pPr>
        <w:spacing w:before="120" w:after="120"/>
        <w:jc w:val="center"/>
        <w:rPr>
          <w:bCs/>
          <w:color w:val="000000"/>
          <w:sz w:val="24"/>
          <w:szCs w:val="24"/>
        </w:rPr>
      </w:pPr>
      <w:r w:rsidRPr="00D11CCE">
        <w:rPr>
          <w:bCs/>
          <w:color w:val="000000"/>
          <w:sz w:val="24"/>
          <w:szCs w:val="24"/>
        </w:rPr>
        <w:t>___________________________________</w:t>
      </w:r>
    </w:p>
    <w:p w:rsidR="00966F44" w:rsidRPr="00D11CCE" w:rsidRDefault="00966F44" w:rsidP="00A728FA">
      <w:pPr>
        <w:spacing w:before="120" w:after="120"/>
        <w:jc w:val="center"/>
        <w:rPr>
          <w:bCs/>
          <w:color w:val="000000"/>
          <w:sz w:val="24"/>
          <w:szCs w:val="24"/>
        </w:rPr>
      </w:pPr>
      <w:r w:rsidRPr="00D11CCE">
        <w:rPr>
          <w:bCs/>
          <w:color w:val="000000"/>
          <w:sz w:val="24"/>
          <w:szCs w:val="24"/>
        </w:rPr>
        <w:t xml:space="preserve"> Local e data</w:t>
      </w:r>
    </w:p>
    <w:p w:rsidR="00966F44" w:rsidRPr="00D11CCE" w:rsidRDefault="00966F44" w:rsidP="00A728FA">
      <w:pPr>
        <w:spacing w:before="120" w:after="120"/>
        <w:jc w:val="center"/>
        <w:rPr>
          <w:bCs/>
          <w:color w:val="000000"/>
          <w:sz w:val="24"/>
          <w:szCs w:val="24"/>
        </w:rPr>
      </w:pPr>
    </w:p>
    <w:p w:rsidR="00966F44" w:rsidRPr="00D11CCE" w:rsidRDefault="00966F44" w:rsidP="00A728FA">
      <w:pPr>
        <w:spacing w:before="120" w:after="120"/>
        <w:jc w:val="center"/>
        <w:rPr>
          <w:bCs/>
          <w:color w:val="000000"/>
          <w:sz w:val="24"/>
          <w:szCs w:val="24"/>
        </w:rPr>
      </w:pPr>
      <w:r w:rsidRPr="00D11CCE">
        <w:rPr>
          <w:bCs/>
          <w:color w:val="000000"/>
          <w:sz w:val="24"/>
          <w:szCs w:val="24"/>
        </w:rPr>
        <w:t>_____________________________________</w:t>
      </w:r>
    </w:p>
    <w:p w:rsidR="00966F44" w:rsidRPr="00D11CCE" w:rsidRDefault="00966F44" w:rsidP="00A728FA">
      <w:pPr>
        <w:spacing w:before="120" w:after="120"/>
        <w:jc w:val="center"/>
        <w:rPr>
          <w:bCs/>
          <w:color w:val="000000"/>
          <w:sz w:val="24"/>
          <w:szCs w:val="24"/>
        </w:rPr>
      </w:pPr>
      <w:r w:rsidRPr="00D11CCE">
        <w:rPr>
          <w:bCs/>
          <w:color w:val="000000"/>
          <w:sz w:val="24"/>
          <w:szCs w:val="24"/>
        </w:rPr>
        <w:t>(Assinatura do representante legal)</w:t>
      </w:r>
    </w:p>
    <w:p w:rsidR="00966F44" w:rsidRPr="00D11CCE" w:rsidRDefault="00966F44" w:rsidP="00A728FA">
      <w:pPr>
        <w:spacing w:before="120" w:after="120"/>
        <w:jc w:val="center"/>
        <w:rPr>
          <w:bCs/>
          <w:color w:val="000000"/>
          <w:sz w:val="24"/>
          <w:szCs w:val="24"/>
        </w:rPr>
      </w:pPr>
    </w:p>
    <w:p w:rsidR="00966F44" w:rsidRPr="00D11CCE" w:rsidRDefault="00966F44" w:rsidP="00A728FA">
      <w:pPr>
        <w:spacing w:before="120" w:after="120"/>
        <w:jc w:val="both"/>
        <w:rPr>
          <w:b/>
          <w:bCs/>
          <w:color w:val="000000"/>
          <w:sz w:val="24"/>
          <w:szCs w:val="24"/>
        </w:rPr>
      </w:pPr>
    </w:p>
    <w:p w:rsidR="00966F44" w:rsidRPr="00D11CCE" w:rsidRDefault="00966F44" w:rsidP="00A728FA">
      <w:pPr>
        <w:spacing w:before="120" w:after="120"/>
        <w:jc w:val="both"/>
        <w:rPr>
          <w:color w:val="000000"/>
          <w:sz w:val="24"/>
          <w:szCs w:val="24"/>
        </w:rPr>
      </w:pPr>
    </w:p>
    <w:p w:rsidR="00966F44" w:rsidRPr="00D11CCE" w:rsidRDefault="00966F44" w:rsidP="00A728FA">
      <w:pPr>
        <w:spacing w:before="120" w:after="120"/>
        <w:jc w:val="both"/>
        <w:rPr>
          <w:b/>
          <w:color w:val="000000"/>
          <w:sz w:val="24"/>
          <w:szCs w:val="24"/>
        </w:rPr>
      </w:pPr>
      <w:r w:rsidRPr="00D11CCE">
        <w:rPr>
          <w:b/>
          <w:color w:val="000000"/>
          <w:sz w:val="24"/>
          <w:szCs w:val="24"/>
        </w:rPr>
        <w:t>Esta Declaração NÃO deverá ser colocada dentro dos envelopes.</w:t>
      </w:r>
    </w:p>
    <w:p w:rsidR="00966F44" w:rsidRPr="00451664" w:rsidRDefault="00966F44" w:rsidP="00A728FA">
      <w:pPr>
        <w:pStyle w:val="Cabealho"/>
        <w:tabs>
          <w:tab w:val="clear" w:pos="4419"/>
          <w:tab w:val="clear" w:pos="8838"/>
        </w:tabs>
        <w:spacing w:before="120" w:after="120"/>
        <w:ind w:hanging="709"/>
        <w:jc w:val="both"/>
        <w:rPr>
          <w:color w:val="000000"/>
          <w:sz w:val="24"/>
          <w:szCs w:val="24"/>
        </w:rPr>
      </w:pPr>
    </w:p>
    <w:p w:rsidR="00EE1FF4" w:rsidRPr="00451664" w:rsidRDefault="00EE1FF4" w:rsidP="00A728FA">
      <w:pPr>
        <w:pStyle w:val="Cabealho"/>
        <w:tabs>
          <w:tab w:val="clear" w:pos="4419"/>
          <w:tab w:val="clear" w:pos="8838"/>
        </w:tabs>
        <w:spacing w:before="120" w:after="120"/>
        <w:ind w:hanging="709"/>
        <w:jc w:val="both"/>
        <w:rPr>
          <w:color w:val="000000"/>
          <w:sz w:val="24"/>
          <w:szCs w:val="24"/>
        </w:rPr>
      </w:pPr>
    </w:p>
    <w:p w:rsidR="00EE1FF4" w:rsidRPr="00451664" w:rsidRDefault="00EE1FF4" w:rsidP="00A728FA">
      <w:pPr>
        <w:pStyle w:val="Cabealho"/>
        <w:tabs>
          <w:tab w:val="clear" w:pos="4419"/>
          <w:tab w:val="clear" w:pos="8838"/>
        </w:tabs>
        <w:spacing w:before="120" w:after="120"/>
        <w:ind w:hanging="709"/>
        <w:jc w:val="both"/>
        <w:rPr>
          <w:color w:val="000000"/>
          <w:sz w:val="24"/>
          <w:szCs w:val="24"/>
        </w:rPr>
      </w:pPr>
    </w:p>
    <w:p w:rsidR="00EE1FF4" w:rsidRPr="00451664" w:rsidRDefault="00EE1FF4" w:rsidP="00A728FA">
      <w:pPr>
        <w:pStyle w:val="Cabealho"/>
        <w:tabs>
          <w:tab w:val="clear" w:pos="4419"/>
          <w:tab w:val="clear" w:pos="8838"/>
        </w:tabs>
        <w:spacing w:before="120" w:after="120"/>
        <w:ind w:hanging="709"/>
        <w:jc w:val="both"/>
        <w:rPr>
          <w:color w:val="000000"/>
          <w:sz w:val="24"/>
          <w:szCs w:val="24"/>
        </w:rPr>
      </w:pPr>
    </w:p>
    <w:p w:rsidR="00B6513A" w:rsidRDefault="00B6513A" w:rsidP="00A728FA">
      <w:pPr>
        <w:pStyle w:val="Cabealho"/>
        <w:tabs>
          <w:tab w:val="clear" w:pos="4419"/>
          <w:tab w:val="clear" w:pos="8838"/>
        </w:tabs>
        <w:spacing w:before="120" w:after="120"/>
        <w:ind w:hanging="709"/>
        <w:jc w:val="both"/>
        <w:rPr>
          <w:color w:val="000000"/>
          <w:sz w:val="24"/>
          <w:szCs w:val="24"/>
          <w:lang w:val="pt-BR"/>
        </w:rPr>
      </w:pPr>
    </w:p>
    <w:p w:rsidR="009B619F" w:rsidRDefault="009B619F" w:rsidP="00A728FA">
      <w:pPr>
        <w:pStyle w:val="Cabealho"/>
        <w:tabs>
          <w:tab w:val="clear" w:pos="4419"/>
          <w:tab w:val="clear" w:pos="8838"/>
        </w:tabs>
        <w:spacing w:before="120" w:after="120"/>
        <w:ind w:hanging="709"/>
        <w:jc w:val="both"/>
        <w:rPr>
          <w:color w:val="000000"/>
          <w:sz w:val="24"/>
          <w:szCs w:val="24"/>
          <w:lang w:val="pt-BR"/>
        </w:rPr>
      </w:pPr>
    </w:p>
    <w:p w:rsidR="009B619F" w:rsidRDefault="009B619F" w:rsidP="00A728FA">
      <w:pPr>
        <w:pStyle w:val="Cabealho"/>
        <w:tabs>
          <w:tab w:val="clear" w:pos="4419"/>
          <w:tab w:val="clear" w:pos="8838"/>
        </w:tabs>
        <w:spacing w:before="120" w:after="120"/>
        <w:ind w:hanging="709"/>
        <w:jc w:val="both"/>
        <w:rPr>
          <w:color w:val="000000"/>
          <w:sz w:val="24"/>
          <w:szCs w:val="24"/>
          <w:lang w:val="pt-BR"/>
        </w:rPr>
      </w:pPr>
    </w:p>
    <w:p w:rsidR="00A728FA" w:rsidRDefault="00A728FA" w:rsidP="00A728FA">
      <w:pPr>
        <w:pStyle w:val="Cabealho"/>
        <w:tabs>
          <w:tab w:val="clear" w:pos="4419"/>
          <w:tab w:val="clear" w:pos="8838"/>
        </w:tabs>
        <w:spacing w:before="120" w:after="120"/>
        <w:ind w:hanging="709"/>
        <w:jc w:val="both"/>
        <w:rPr>
          <w:color w:val="000000"/>
          <w:sz w:val="24"/>
          <w:szCs w:val="24"/>
          <w:lang w:val="pt-BR"/>
        </w:rPr>
      </w:pPr>
    </w:p>
    <w:p w:rsidR="00B052BB" w:rsidRDefault="00B052BB" w:rsidP="00A728FA">
      <w:pPr>
        <w:pStyle w:val="Cabealho"/>
        <w:tabs>
          <w:tab w:val="clear" w:pos="4419"/>
          <w:tab w:val="clear" w:pos="8838"/>
        </w:tabs>
        <w:spacing w:before="120" w:after="120"/>
        <w:ind w:hanging="709"/>
        <w:jc w:val="both"/>
        <w:rPr>
          <w:color w:val="000000"/>
          <w:sz w:val="24"/>
          <w:szCs w:val="24"/>
          <w:lang w:val="pt-BR"/>
        </w:rPr>
      </w:pPr>
    </w:p>
    <w:p w:rsidR="009B619F" w:rsidRDefault="009B619F" w:rsidP="00A728FA">
      <w:pPr>
        <w:pStyle w:val="Cabealho"/>
        <w:tabs>
          <w:tab w:val="clear" w:pos="4419"/>
          <w:tab w:val="clear" w:pos="8838"/>
        </w:tabs>
        <w:spacing w:before="120" w:after="120"/>
        <w:ind w:hanging="709"/>
        <w:jc w:val="both"/>
        <w:rPr>
          <w:color w:val="000000"/>
          <w:sz w:val="24"/>
          <w:szCs w:val="24"/>
          <w:lang w:val="pt-BR"/>
        </w:rPr>
      </w:pPr>
    </w:p>
    <w:p w:rsidR="009B619F" w:rsidRDefault="009B619F" w:rsidP="00A728FA">
      <w:pPr>
        <w:pStyle w:val="Cabealho"/>
        <w:tabs>
          <w:tab w:val="clear" w:pos="4419"/>
          <w:tab w:val="clear" w:pos="8838"/>
        </w:tabs>
        <w:spacing w:before="120" w:after="120"/>
        <w:ind w:hanging="709"/>
        <w:jc w:val="both"/>
        <w:rPr>
          <w:color w:val="000000"/>
          <w:sz w:val="24"/>
          <w:szCs w:val="24"/>
          <w:lang w:val="pt-BR"/>
        </w:rPr>
      </w:pPr>
    </w:p>
    <w:p w:rsidR="009B619F" w:rsidRDefault="009B619F" w:rsidP="00A728FA">
      <w:pPr>
        <w:pStyle w:val="Cabealho"/>
        <w:tabs>
          <w:tab w:val="clear" w:pos="4419"/>
          <w:tab w:val="clear" w:pos="8838"/>
        </w:tabs>
        <w:spacing w:before="120" w:after="120"/>
        <w:ind w:hanging="709"/>
        <w:jc w:val="both"/>
        <w:rPr>
          <w:color w:val="000000"/>
          <w:sz w:val="24"/>
          <w:szCs w:val="24"/>
          <w:lang w:val="pt-BR"/>
        </w:rPr>
      </w:pPr>
    </w:p>
    <w:p w:rsidR="009B619F" w:rsidRPr="009B619F" w:rsidRDefault="009B619F" w:rsidP="00A728FA">
      <w:pPr>
        <w:pStyle w:val="Cabealho"/>
        <w:tabs>
          <w:tab w:val="clear" w:pos="4419"/>
          <w:tab w:val="clear" w:pos="8838"/>
        </w:tabs>
        <w:spacing w:before="120" w:after="120"/>
        <w:ind w:hanging="709"/>
        <w:jc w:val="both"/>
        <w:rPr>
          <w:color w:val="000000"/>
          <w:sz w:val="24"/>
          <w:szCs w:val="24"/>
          <w:lang w:val="pt-BR"/>
        </w:rPr>
      </w:pPr>
    </w:p>
    <w:p w:rsidR="009B619F" w:rsidRPr="00D11CCE" w:rsidRDefault="009B619F" w:rsidP="00A728FA">
      <w:pPr>
        <w:spacing w:before="120" w:after="120"/>
        <w:jc w:val="center"/>
        <w:rPr>
          <w:b/>
          <w:color w:val="000000"/>
          <w:sz w:val="24"/>
          <w:szCs w:val="24"/>
        </w:rPr>
      </w:pPr>
      <w:r w:rsidRPr="00D11CCE">
        <w:rPr>
          <w:b/>
          <w:color w:val="000000"/>
          <w:sz w:val="24"/>
          <w:szCs w:val="24"/>
        </w:rPr>
        <w:lastRenderedPageBreak/>
        <w:t xml:space="preserve">EDITAL </w:t>
      </w:r>
    </w:p>
    <w:p w:rsidR="009B619F" w:rsidRPr="00D11CCE" w:rsidRDefault="009B619F" w:rsidP="00A728FA">
      <w:pPr>
        <w:spacing w:before="120" w:after="120"/>
        <w:jc w:val="center"/>
        <w:rPr>
          <w:b/>
          <w:color w:val="000000"/>
          <w:sz w:val="24"/>
          <w:szCs w:val="24"/>
        </w:rPr>
      </w:pPr>
      <w:r w:rsidRPr="00D11CCE">
        <w:rPr>
          <w:b/>
          <w:color w:val="000000"/>
          <w:sz w:val="24"/>
          <w:szCs w:val="24"/>
        </w:rPr>
        <w:t xml:space="preserve">PREGÃO PRESENCIAL Nº </w:t>
      </w:r>
      <w:r w:rsidR="004D0AD6">
        <w:rPr>
          <w:b/>
          <w:color w:val="000000"/>
          <w:sz w:val="24"/>
          <w:szCs w:val="24"/>
        </w:rPr>
        <w:t>024</w:t>
      </w:r>
      <w:r w:rsidRPr="00D11CCE">
        <w:rPr>
          <w:b/>
          <w:color w:val="000000"/>
          <w:sz w:val="24"/>
          <w:szCs w:val="24"/>
        </w:rPr>
        <w:t>/</w:t>
      </w:r>
      <w:r>
        <w:rPr>
          <w:b/>
          <w:color w:val="000000"/>
          <w:sz w:val="24"/>
          <w:szCs w:val="24"/>
        </w:rPr>
        <w:t>21</w:t>
      </w:r>
    </w:p>
    <w:p w:rsidR="009B619F" w:rsidRPr="009B619F" w:rsidRDefault="009B619F" w:rsidP="00A728FA">
      <w:pPr>
        <w:spacing w:before="120" w:after="120"/>
        <w:jc w:val="center"/>
        <w:rPr>
          <w:b/>
          <w:i/>
          <w:color w:val="000000"/>
          <w:szCs w:val="24"/>
        </w:rPr>
      </w:pPr>
      <w:r w:rsidRPr="00D11CCE">
        <w:rPr>
          <w:color w:val="000000"/>
          <w:sz w:val="24"/>
          <w:szCs w:val="24"/>
        </w:rPr>
        <w:t xml:space="preserve"> </w:t>
      </w:r>
      <w:r>
        <w:rPr>
          <w:b/>
          <w:i/>
          <w:color w:val="000000"/>
          <w:szCs w:val="24"/>
        </w:rPr>
        <w:t>ANEXO XI</w:t>
      </w:r>
    </w:p>
    <w:p w:rsidR="00402552" w:rsidRDefault="00402552" w:rsidP="00A728FA">
      <w:pPr>
        <w:pStyle w:val="Cabealho"/>
        <w:tabs>
          <w:tab w:val="clear" w:pos="4419"/>
          <w:tab w:val="clear" w:pos="8838"/>
        </w:tabs>
        <w:spacing w:before="120" w:after="120"/>
        <w:ind w:hanging="709"/>
        <w:jc w:val="both"/>
        <w:rPr>
          <w:color w:val="000000"/>
          <w:sz w:val="24"/>
          <w:szCs w:val="24"/>
          <w:lang w:val="pt-BR"/>
        </w:rPr>
      </w:pPr>
    </w:p>
    <w:p w:rsidR="00A728FA" w:rsidRPr="00A728FA" w:rsidRDefault="00A728FA" w:rsidP="00A728FA">
      <w:pPr>
        <w:pStyle w:val="Cabealho"/>
        <w:tabs>
          <w:tab w:val="clear" w:pos="4419"/>
          <w:tab w:val="clear" w:pos="8838"/>
        </w:tabs>
        <w:spacing w:before="120" w:after="120"/>
        <w:ind w:hanging="709"/>
        <w:jc w:val="both"/>
        <w:rPr>
          <w:color w:val="000000"/>
          <w:sz w:val="24"/>
          <w:szCs w:val="24"/>
          <w:lang w:val="pt-BR"/>
        </w:rPr>
      </w:pPr>
    </w:p>
    <w:p w:rsidR="009B619F" w:rsidRPr="009B619F" w:rsidRDefault="009B619F" w:rsidP="00A728FA">
      <w:pPr>
        <w:spacing w:before="120" w:after="120"/>
        <w:jc w:val="center"/>
        <w:rPr>
          <w:b/>
          <w:bCs/>
          <w:color w:val="000000"/>
          <w:sz w:val="24"/>
          <w:szCs w:val="24"/>
          <w:u w:val="single"/>
        </w:rPr>
      </w:pPr>
      <w:r w:rsidRPr="009B619F">
        <w:rPr>
          <w:b/>
          <w:bCs/>
          <w:color w:val="000000"/>
          <w:szCs w:val="24"/>
          <w:u w:val="single"/>
        </w:rPr>
        <w:t>MINUTA DE CONTRATO</w:t>
      </w:r>
    </w:p>
    <w:p w:rsidR="00966F44" w:rsidRDefault="00966F44" w:rsidP="00A728FA">
      <w:pPr>
        <w:pStyle w:val="Cabealho"/>
        <w:tabs>
          <w:tab w:val="clear" w:pos="4419"/>
          <w:tab w:val="clear" w:pos="8838"/>
        </w:tabs>
        <w:spacing w:before="120" w:after="120"/>
        <w:ind w:hanging="709"/>
        <w:jc w:val="both"/>
        <w:rPr>
          <w:color w:val="000000"/>
          <w:sz w:val="24"/>
          <w:szCs w:val="24"/>
        </w:rPr>
      </w:pPr>
    </w:p>
    <w:sectPr w:rsidR="00966F44" w:rsidSect="00965326">
      <w:headerReference w:type="default" r:id="rId31"/>
      <w:footerReference w:type="default" r:id="rId32"/>
      <w:type w:val="continuous"/>
      <w:pgSz w:w="11907" w:h="16840" w:code="9"/>
      <w:pgMar w:top="1250" w:right="850" w:bottom="568"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704" w:rsidRDefault="00557704">
      <w:r>
        <w:separator/>
      </w:r>
    </w:p>
  </w:endnote>
  <w:endnote w:type="continuationSeparator" w:id="0">
    <w:p w:rsidR="00557704" w:rsidRDefault="00557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Raleway">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9D1" w:rsidRPr="00F95E6E" w:rsidRDefault="00D949D1" w:rsidP="00235E08">
    <w:pPr>
      <w:pStyle w:val="Rodap"/>
      <w:jc w:val="right"/>
      <w:rPr>
        <w:sz w:val="20"/>
      </w:rPr>
    </w:pPr>
    <w:r w:rsidRPr="00F95E6E">
      <w:rPr>
        <w:sz w:val="20"/>
      </w:rPr>
      <w:t>[</w:t>
    </w:r>
    <w:r w:rsidRPr="00F95E6E">
      <w:rPr>
        <w:sz w:val="20"/>
      </w:rPr>
      <w:fldChar w:fldCharType="begin"/>
    </w:r>
    <w:r w:rsidRPr="00F95E6E">
      <w:rPr>
        <w:sz w:val="20"/>
      </w:rPr>
      <w:instrText xml:space="preserve"> PAGE   \* MERGEFORMAT </w:instrText>
    </w:r>
    <w:r w:rsidRPr="00F95E6E">
      <w:rPr>
        <w:sz w:val="20"/>
      </w:rPr>
      <w:fldChar w:fldCharType="separate"/>
    </w:r>
    <w:r w:rsidR="00270EB3">
      <w:rPr>
        <w:noProof/>
        <w:sz w:val="20"/>
      </w:rPr>
      <w:t>30</w:t>
    </w:r>
    <w:r w:rsidRPr="00F95E6E">
      <w:rPr>
        <w:noProof/>
        <w:sz w:val="20"/>
      </w:rPr>
      <w:fldChar w:fldCharType="end"/>
    </w:r>
    <w:r w:rsidRPr="00F95E6E">
      <w:rPr>
        <w:sz w:val="20"/>
      </w:rPr>
      <w:t>]</w:t>
    </w:r>
  </w:p>
  <w:p w:rsidR="00D949D1" w:rsidRDefault="00D949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704" w:rsidRDefault="00557704">
      <w:r>
        <w:separator/>
      </w:r>
    </w:p>
  </w:footnote>
  <w:footnote w:type="continuationSeparator" w:id="0">
    <w:p w:rsidR="00557704" w:rsidRDefault="005577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9D1" w:rsidRDefault="00A61B0D">
    <w:pPr>
      <w:pStyle w:val="Cabealho"/>
      <w:rPr>
        <w:lang w:val="pt-BR"/>
      </w:rPr>
    </w:pPr>
    <w:r>
      <w:rPr>
        <w:noProof/>
        <w:lang w:val="pt-BR" w:eastAsia="pt-BR"/>
      </w:rPr>
      <mc:AlternateContent>
        <mc:Choice Requires="wps">
          <w:drawing>
            <wp:anchor distT="0" distB="0" distL="114300" distR="114300" simplePos="0" relativeHeight="251658240" behindDoc="0" locked="0" layoutInCell="1" allowOverlap="1">
              <wp:simplePos x="0" y="0"/>
              <wp:positionH relativeFrom="column">
                <wp:posOffset>523240</wp:posOffset>
              </wp:positionH>
              <wp:positionV relativeFrom="paragraph">
                <wp:posOffset>198755</wp:posOffset>
              </wp:positionV>
              <wp:extent cx="2841625" cy="432435"/>
              <wp:effectExtent l="0" t="0" r="0" b="571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49D1" w:rsidRPr="00B73134" w:rsidRDefault="00D949D1" w:rsidP="000E4293">
                          <w:pPr>
                            <w:rPr>
                              <w:b/>
                              <w:sz w:val="24"/>
                              <w:szCs w:val="24"/>
                            </w:rPr>
                          </w:pPr>
                          <w:r w:rsidRPr="00B73134">
                            <w:rPr>
                              <w:b/>
                              <w:sz w:val="24"/>
                              <w:szCs w:val="24"/>
                            </w:rPr>
                            <w:t>ESTADO DO RIO DE JANEIRO</w:t>
                          </w:r>
                        </w:p>
                        <w:p w:rsidR="00D949D1" w:rsidRPr="00B73134" w:rsidRDefault="00D949D1"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41.2pt;margin-top:15.65pt;width:223.75pt;height:3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x+8tQIAALk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" filled="f" stroked="f">
              <v:textbox>
                <w:txbxContent>
                  <w:p w:rsidR="00D949D1" w:rsidRPr="00B73134" w:rsidRDefault="00D949D1" w:rsidP="000E4293">
                    <w:pPr>
                      <w:rPr>
                        <w:b/>
                        <w:sz w:val="24"/>
                        <w:szCs w:val="24"/>
                      </w:rPr>
                    </w:pPr>
                    <w:r w:rsidRPr="00B73134">
                      <w:rPr>
                        <w:b/>
                        <w:sz w:val="24"/>
                        <w:szCs w:val="24"/>
                      </w:rPr>
                      <w:t>ESTADO DO RIO DE JANEIRO</w:t>
                    </w:r>
                  </w:p>
                  <w:p w:rsidR="00D949D1" w:rsidRPr="00B73134" w:rsidRDefault="00D949D1"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7216" behindDoc="0" locked="0" layoutInCell="1" allowOverlap="1">
          <wp:simplePos x="0" y="0"/>
          <wp:positionH relativeFrom="column">
            <wp:posOffset>-50800</wp:posOffset>
          </wp:positionH>
          <wp:positionV relativeFrom="paragraph">
            <wp:posOffset>45720</wp:posOffset>
          </wp:positionV>
          <wp:extent cx="574040" cy="681990"/>
          <wp:effectExtent l="0" t="0" r="0" b="3810"/>
          <wp:wrapTopAndBottom/>
          <wp:docPr id="2"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949D1">
      <w:rPr>
        <w:lang w:val="pt-BR"/>
      </w:rPr>
      <w:t xml:space="preserve">                                                                                        </w:t>
    </w:r>
  </w:p>
  <w:p w:rsidR="00D949D1" w:rsidRPr="00591D2E" w:rsidRDefault="00D949D1" w:rsidP="00591D2E">
    <w:pPr>
      <w:pStyle w:val="Cabealho"/>
      <w:tabs>
        <w:tab w:val="clear" w:pos="4419"/>
        <w:tab w:val="clear" w:pos="8838"/>
        <w:tab w:val="left" w:pos="7513"/>
      </w:tabs>
      <w:rPr>
        <w:lang w:val="pt-BR"/>
      </w:rPr>
    </w:pPr>
    <w:r>
      <w:rPr>
        <w:lang w:val="pt-BR"/>
      </w:rPr>
      <w:tab/>
    </w:r>
    <w:r w:rsidR="00A61B0D">
      <w:rPr>
        <w:rFonts w:ascii="Arial" w:hAnsi="Arial" w:cs="Arial"/>
        <w:noProof/>
        <w:sz w:val="12"/>
        <w:lang w:val="pt-BR" w:eastAsia="pt-BR"/>
      </w:rPr>
      <w:drawing>
        <wp:inline distT="0" distB="0" distL="0" distR="0">
          <wp:extent cx="1085850" cy="4381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5850" cy="4381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1"/>
    <w:lvl w:ilvl="0">
      <w:start w:val="1"/>
      <w:numFmt w:val="decimal"/>
      <w:lvlText w:val="%1."/>
      <w:lvlJc w:val="left"/>
      <w:pPr>
        <w:tabs>
          <w:tab w:val="num" w:pos="720"/>
        </w:tabs>
        <w:ind w:left="720" w:hanging="360"/>
      </w:pPr>
    </w:lvl>
  </w:abstractNum>
  <w:abstractNum w:abstractNumId="2">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9">
    <w:nsid w:val="0CBF1A7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1">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8C577E3"/>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5">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0">
    <w:nsid w:val="42DC3A80"/>
    <w:multiLevelType w:val="multilevel"/>
    <w:tmpl w:val="DB607A2A"/>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3">
    <w:nsid w:val="4B153453"/>
    <w:multiLevelType w:val="hybridMultilevel"/>
    <w:tmpl w:val="1856167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D3411EC"/>
    <w:multiLevelType w:val="multilevel"/>
    <w:tmpl w:val="808E40D2"/>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6"/>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07E3BAC"/>
    <w:multiLevelType w:val="hybridMultilevel"/>
    <w:tmpl w:val="DD709CA8"/>
    <w:lvl w:ilvl="0" w:tplc="2654C5AC">
      <w:start w:val="12"/>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5B832B6"/>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nsid w:val="55B8409B"/>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6F24249"/>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765012B"/>
    <w:multiLevelType w:val="hybridMultilevel"/>
    <w:tmpl w:val="FD762ED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846452F"/>
    <w:multiLevelType w:val="multilevel"/>
    <w:tmpl w:val="D652BBE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E2B570B"/>
    <w:multiLevelType w:val="multilevel"/>
    <w:tmpl w:val="7D8CDD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nsid w:val="634F0B37"/>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6A202B16"/>
    <w:multiLevelType w:val="hybridMultilevel"/>
    <w:tmpl w:val="A0208AB2"/>
    <w:lvl w:ilvl="0" w:tplc="D59EB202">
      <w:start w:val="2"/>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nsid w:val="718B359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0">
    <w:nsid w:val="76B1316A"/>
    <w:multiLevelType w:val="hybridMultilevel"/>
    <w:tmpl w:val="4050C7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7BCA4FFA"/>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8"/>
  </w:num>
  <w:num w:numId="2">
    <w:abstractNumId w:val="19"/>
  </w:num>
  <w:num w:numId="3">
    <w:abstractNumId w:val="11"/>
  </w:num>
  <w:num w:numId="4">
    <w:abstractNumId w:val="22"/>
  </w:num>
  <w:num w:numId="5">
    <w:abstractNumId w:val="10"/>
  </w:num>
  <w:num w:numId="6">
    <w:abstractNumId w:val="14"/>
  </w:num>
  <w:num w:numId="7">
    <w:abstractNumId w:val="38"/>
    <w:lvlOverride w:ilvl="0">
      <w:lvl w:ilvl="0">
        <w:start w:val="1"/>
        <w:numFmt w:val="lowerLetter"/>
        <w:lvlText w:val="%1."/>
        <w:lvlJc w:val="left"/>
        <w:rPr>
          <w:rFonts w:eastAsia="Calibri"/>
          <w:sz w:val="24"/>
          <w:szCs w:val="24"/>
        </w:rPr>
      </w:lvl>
    </w:lvlOverride>
  </w:num>
  <w:num w:numId="8">
    <w:abstractNumId w:val="35"/>
    <w:lvlOverride w:ilvl="1">
      <w:lvl w:ilvl="1">
        <w:start w:val="1"/>
        <w:numFmt w:val="lowerLetter"/>
        <w:lvlText w:val="%2."/>
        <w:lvlJc w:val="left"/>
        <w:rPr>
          <w:rFonts w:eastAsia="Calibri"/>
          <w:b w:val="0"/>
          <w:bCs/>
          <w:sz w:val="24"/>
          <w:szCs w:val="24"/>
        </w:rPr>
      </w:lvl>
    </w:lvlOverride>
  </w:num>
  <w:num w:numId="9">
    <w:abstractNumId w:val="26"/>
  </w:num>
  <w:num w:numId="10">
    <w:abstractNumId w:val="17"/>
  </w:num>
  <w:num w:numId="11">
    <w:abstractNumId w:val="16"/>
  </w:num>
  <w:num w:numId="12">
    <w:abstractNumId w:val="34"/>
  </w:num>
  <w:num w:numId="13">
    <w:abstractNumId w:val="23"/>
  </w:num>
  <w:num w:numId="14">
    <w:abstractNumId w:val="39"/>
  </w:num>
  <w:num w:numId="15">
    <w:abstractNumId w:val="9"/>
  </w:num>
  <w:num w:numId="16">
    <w:abstractNumId w:val="18"/>
  </w:num>
  <w:num w:numId="17">
    <w:abstractNumId w:val="13"/>
  </w:num>
  <w:num w:numId="18">
    <w:abstractNumId w:val="31"/>
  </w:num>
  <w:num w:numId="19">
    <w:abstractNumId w:val="21"/>
  </w:num>
  <w:num w:numId="20">
    <w:abstractNumId w:val="15"/>
  </w:num>
  <w:num w:numId="21">
    <w:abstractNumId w:val="32"/>
  </w:num>
  <w:num w:numId="22">
    <w:abstractNumId w:val="0"/>
  </w:num>
  <w:num w:numId="23">
    <w:abstractNumId w:val="24"/>
  </w:num>
  <w:num w:numId="24">
    <w:abstractNumId w:val="33"/>
  </w:num>
  <w:num w:numId="25">
    <w:abstractNumId w:val="37"/>
  </w:num>
  <w:num w:numId="26">
    <w:abstractNumId w:val="25"/>
  </w:num>
  <w:num w:numId="27">
    <w:abstractNumId w:val="27"/>
  </w:num>
  <w:num w:numId="28">
    <w:abstractNumId w:val="40"/>
  </w:num>
  <w:num w:numId="29">
    <w:abstractNumId w:val="36"/>
  </w:num>
  <w:num w:numId="30">
    <w:abstractNumId w:val="41"/>
  </w:num>
  <w:num w:numId="31">
    <w:abstractNumId w:val="30"/>
  </w:num>
  <w:num w:numId="32">
    <w:abstractNumId w:val="29"/>
  </w:num>
  <w:num w:numId="33">
    <w:abstractNumId w:val="20"/>
  </w:num>
  <w:num w:numId="34">
    <w:abstractNumId w:val="12"/>
  </w:num>
  <w:num w:numId="35">
    <w:abstractNumId w:val="35"/>
  </w:num>
  <w:num w:numId="36">
    <w:abstractNumId w:val="3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activeWritingStyle w:appName="MSWord" w:lang="pt-BR" w:vendorID="1" w:dllVersion="513" w:checkStyle="1"/>
  <w:activeWritingStyle w:appName="MSWord" w:lang="es-ES_tradnl"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179E"/>
    <w:rsid w:val="00022475"/>
    <w:rsid w:val="000250FE"/>
    <w:rsid w:val="00025675"/>
    <w:rsid w:val="00026154"/>
    <w:rsid w:val="000275F0"/>
    <w:rsid w:val="00027B07"/>
    <w:rsid w:val="000305D4"/>
    <w:rsid w:val="00030885"/>
    <w:rsid w:val="00032537"/>
    <w:rsid w:val="00033260"/>
    <w:rsid w:val="00034066"/>
    <w:rsid w:val="00034E08"/>
    <w:rsid w:val="00035173"/>
    <w:rsid w:val="00043D72"/>
    <w:rsid w:val="00043DF2"/>
    <w:rsid w:val="00045EBC"/>
    <w:rsid w:val="00046B40"/>
    <w:rsid w:val="00052EFF"/>
    <w:rsid w:val="000553DC"/>
    <w:rsid w:val="000572F4"/>
    <w:rsid w:val="00057325"/>
    <w:rsid w:val="00060EF8"/>
    <w:rsid w:val="00061412"/>
    <w:rsid w:val="000628C3"/>
    <w:rsid w:val="00063694"/>
    <w:rsid w:val="000659AB"/>
    <w:rsid w:val="00066287"/>
    <w:rsid w:val="00070F18"/>
    <w:rsid w:val="00072098"/>
    <w:rsid w:val="00073629"/>
    <w:rsid w:val="00073AB9"/>
    <w:rsid w:val="00074A59"/>
    <w:rsid w:val="00075EB8"/>
    <w:rsid w:val="0007608A"/>
    <w:rsid w:val="0008038D"/>
    <w:rsid w:val="00080A4A"/>
    <w:rsid w:val="00082A61"/>
    <w:rsid w:val="00084C6C"/>
    <w:rsid w:val="00085A04"/>
    <w:rsid w:val="0008783F"/>
    <w:rsid w:val="00090409"/>
    <w:rsid w:val="00091120"/>
    <w:rsid w:val="00091B5A"/>
    <w:rsid w:val="00093A0D"/>
    <w:rsid w:val="00094B0A"/>
    <w:rsid w:val="00097273"/>
    <w:rsid w:val="000977B3"/>
    <w:rsid w:val="000A0113"/>
    <w:rsid w:val="000A0D54"/>
    <w:rsid w:val="000A13A0"/>
    <w:rsid w:val="000A1A37"/>
    <w:rsid w:val="000A36A4"/>
    <w:rsid w:val="000A3CD1"/>
    <w:rsid w:val="000A61D0"/>
    <w:rsid w:val="000A7504"/>
    <w:rsid w:val="000B0140"/>
    <w:rsid w:val="000B1465"/>
    <w:rsid w:val="000B1F32"/>
    <w:rsid w:val="000C1F1D"/>
    <w:rsid w:val="000C29B3"/>
    <w:rsid w:val="000C4DC5"/>
    <w:rsid w:val="000C647A"/>
    <w:rsid w:val="000C67AA"/>
    <w:rsid w:val="000D3FCF"/>
    <w:rsid w:val="000D4A2D"/>
    <w:rsid w:val="000D5017"/>
    <w:rsid w:val="000D536F"/>
    <w:rsid w:val="000D60B7"/>
    <w:rsid w:val="000D60FF"/>
    <w:rsid w:val="000D656E"/>
    <w:rsid w:val="000D66A6"/>
    <w:rsid w:val="000E0BC0"/>
    <w:rsid w:val="000E0DEE"/>
    <w:rsid w:val="000E106C"/>
    <w:rsid w:val="000E13CD"/>
    <w:rsid w:val="000E4293"/>
    <w:rsid w:val="000E587E"/>
    <w:rsid w:val="000E5AE3"/>
    <w:rsid w:val="000E5CDB"/>
    <w:rsid w:val="000E6757"/>
    <w:rsid w:val="000E6B4A"/>
    <w:rsid w:val="000E6DF5"/>
    <w:rsid w:val="000E724D"/>
    <w:rsid w:val="000F01FF"/>
    <w:rsid w:val="000F0557"/>
    <w:rsid w:val="000F0812"/>
    <w:rsid w:val="000F0A12"/>
    <w:rsid w:val="000F1B5C"/>
    <w:rsid w:val="000F421B"/>
    <w:rsid w:val="000F444B"/>
    <w:rsid w:val="000F4B3B"/>
    <w:rsid w:val="000F4E59"/>
    <w:rsid w:val="000F61D5"/>
    <w:rsid w:val="000F65C9"/>
    <w:rsid w:val="000F69F2"/>
    <w:rsid w:val="001004C1"/>
    <w:rsid w:val="00101430"/>
    <w:rsid w:val="001014CE"/>
    <w:rsid w:val="00102D0E"/>
    <w:rsid w:val="00103369"/>
    <w:rsid w:val="001033C2"/>
    <w:rsid w:val="0010514E"/>
    <w:rsid w:val="00107664"/>
    <w:rsid w:val="001077A5"/>
    <w:rsid w:val="001104DD"/>
    <w:rsid w:val="00111AE8"/>
    <w:rsid w:val="00111C9D"/>
    <w:rsid w:val="0011319C"/>
    <w:rsid w:val="0011472F"/>
    <w:rsid w:val="001154D1"/>
    <w:rsid w:val="00115572"/>
    <w:rsid w:val="001159B7"/>
    <w:rsid w:val="00116FF7"/>
    <w:rsid w:val="00120306"/>
    <w:rsid w:val="00121D9E"/>
    <w:rsid w:val="00123CB5"/>
    <w:rsid w:val="0012444B"/>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4468"/>
    <w:rsid w:val="001516F4"/>
    <w:rsid w:val="001518B9"/>
    <w:rsid w:val="00152393"/>
    <w:rsid w:val="00152991"/>
    <w:rsid w:val="00152A7E"/>
    <w:rsid w:val="001548CA"/>
    <w:rsid w:val="00155E47"/>
    <w:rsid w:val="001572FC"/>
    <w:rsid w:val="001579D3"/>
    <w:rsid w:val="00157ECF"/>
    <w:rsid w:val="0016116B"/>
    <w:rsid w:val="00161AC3"/>
    <w:rsid w:val="00161EC3"/>
    <w:rsid w:val="00162DE4"/>
    <w:rsid w:val="00162E44"/>
    <w:rsid w:val="00163C34"/>
    <w:rsid w:val="00164957"/>
    <w:rsid w:val="00165899"/>
    <w:rsid w:val="00166E30"/>
    <w:rsid w:val="0016730E"/>
    <w:rsid w:val="00167E8B"/>
    <w:rsid w:val="00170BB5"/>
    <w:rsid w:val="001719D5"/>
    <w:rsid w:val="00173FA6"/>
    <w:rsid w:val="00174DF4"/>
    <w:rsid w:val="00175071"/>
    <w:rsid w:val="001757D8"/>
    <w:rsid w:val="0017765F"/>
    <w:rsid w:val="00180A07"/>
    <w:rsid w:val="00181FE0"/>
    <w:rsid w:val="00182A49"/>
    <w:rsid w:val="0018422F"/>
    <w:rsid w:val="0018564B"/>
    <w:rsid w:val="001857FB"/>
    <w:rsid w:val="001859AE"/>
    <w:rsid w:val="00187972"/>
    <w:rsid w:val="001906CC"/>
    <w:rsid w:val="00191B87"/>
    <w:rsid w:val="00192565"/>
    <w:rsid w:val="00192839"/>
    <w:rsid w:val="001946BD"/>
    <w:rsid w:val="00196B5E"/>
    <w:rsid w:val="0019750B"/>
    <w:rsid w:val="00197AE5"/>
    <w:rsid w:val="001A30FC"/>
    <w:rsid w:val="001A31B2"/>
    <w:rsid w:val="001A4163"/>
    <w:rsid w:val="001A5D79"/>
    <w:rsid w:val="001A72DE"/>
    <w:rsid w:val="001B12ED"/>
    <w:rsid w:val="001B45A0"/>
    <w:rsid w:val="001B4C55"/>
    <w:rsid w:val="001B5E11"/>
    <w:rsid w:val="001C6E9F"/>
    <w:rsid w:val="001D03C1"/>
    <w:rsid w:val="001D1533"/>
    <w:rsid w:val="001D45AD"/>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333F"/>
    <w:rsid w:val="001F3C7D"/>
    <w:rsid w:val="001F3DE1"/>
    <w:rsid w:val="001F4D22"/>
    <w:rsid w:val="00202753"/>
    <w:rsid w:val="00203B9C"/>
    <w:rsid w:val="00207026"/>
    <w:rsid w:val="00210471"/>
    <w:rsid w:val="002124D9"/>
    <w:rsid w:val="00212C45"/>
    <w:rsid w:val="00213946"/>
    <w:rsid w:val="00213A3E"/>
    <w:rsid w:val="00213CFA"/>
    <w:rsid w:val="002146FC"/>
    <w:rsid w:val="0021476A"/>
    <w:rsid w:val="00215063"/>
    <w:rsid w:val="00215E7C"/>
    <w:rsid w:val="00220DF4"/>
    <w:rsid w:val="002213C8"/>
    <w:rsid w:val="00221FCE"/>
    <w:rsid w:val="002240D0"/>
    <w:rsid w:val="002241FC"/>
    <w:rsid w:val="00224933"/>
    <w:rsid w:val="00225185"/>
    <w:rsid w:val="00227D4B"/>
    <w:rsid w:val="002311EE"/>
    <w:rsid w:val="00231738"/>
    <w:rsid w:val="00233976"/>
    <w:rsid w:val="00233BA8"/>
    <w:rsid w:val="00235E08"/>
    <w:rsid w:val="00240164"/>
    <w:rsid w:val="0024100C"/>
    <w:rsid w:val="00241224"/>
    <w:rsid w:val="0024508D"/>
    <w:rsid w:val="00245362"/>
    <w:rsid w:val="00245602"/>
    <w:rsid w:val="00245A5F"/>
    <w:rsid w:val="002467D0"/>
    <w:rsid w:val="00247AF3"/>
    <w:rsid w:val="00250DE8"/>
    <w:rsid w:val="00250F77"/>
    <w:rsid w:val="0025284E"/>
    <w:rsid w:val="00254663"/>
    <w:rsid w:val="00254DDC"/>
    <w:rsid w:val="00255CD8"/>
    <w:rsid w:val="00255DEA"/>
    <w:rsid w:val="00256D5D"/>
    <w:rsid w:val="00260430"/>
    <w:rsid w:val="0026052B"/>
    <w:rsid w:val="00264C9A"/>
    <w:rsid w:val="00264E42"/>
    <w:rsid w:val="002671A8"/>
    <w:rsid w:val="00270274"/>
    <w:rsid w:val="0027089B"/>
    <w:rsid w:val="00270EB3"/>
    <w:rsid w:val="00271844"/>
    <w:rsid w:val="00275CE7"/>
    <w:rsid w:val="00275EB1"/>
    <w:rsid w:val="0028185A"/>
    <w:rsid w:val="0028247E"/>
    <w:rsid w:val="00282CCB"/>
    <w:rsid w:val="00282D28"/>
    <w:rsid w:val="002831F7"/>
    <w:rsid w:val="00284371"/>
    <w:rsid w:val="002849AD"/>
    <w:rsid w:val="00285202"/>
    <w:rsid w:val="00285AD5"/>
    <w:rsid w:val="002873E3"/>
    <w:rsid w:val="002921FD"/>
    <w:rsid w:val="00292AA9"/>
    <w:rsid w:val="002930EE"/>
    <w:rsid w:val="00294EF9"/>
    <w:rsid w:val="00295794"/>
    <w:rsid w:val="002A0053"/>
    <w:rsid w:val="002A1DB4"/>
    <w:rsid w:val="002A2B24"/>
    <w:rsid w:val="002A43CF"/>
    <w:rsid w:val="002A4AA0"/>
    <w:rsid w:val="002A51E2"/>
    <w:rsid w:val="002A66B3"/>
    <w:rsid w:val="002B03BD"/>
    <w:rsid w:val="002B0614"/>
    <w:rsid w:val="002B068D"/>
    <w:rsid w:val="002B0D72"/>
    <w:rsid w:val="002B242E"/>
    <w:rsid w:val="002B312E"/>
    <w:rsid w:val="002B3520"/>
    <w:rsid w:val="002B40A2"/>
    <w:rsid w:val="002B5BA4"/>
    <w:rsid w:val="002B61DA"/>
    <w:rsid w:val="002C0622"/>
    <w:rsid w:val="002C072F"/>
    <w:rsid w:val="002C08FF"/>
    <w:rsid w:val="002C0FF8"/>
    <w:rsid w:val="002C20EC"/>
    <w:rsid w:val="002C501F"/>
    <w:rsid w:val="002C5CED"/>
    <w:rsid w:val="002C6A5B"/>
    <w:rsid w:val="002D0D90"/>
    <w:rsid w:val="002D3EFB"/>
    <w:rsid w:val="002D4960"/>
    <w:rsid w:val="002D4B0B"/>
    <w:rsid w:val="002D7C93"/>
    <w:rsid w:val="002E1039"/>
    <w:rsid w:val="002E4E3B"/>
    <w:rsid w:val="002E7CB5"/>
    <w:rsid w:val="002F067E"/>
    <w:rsid w:val="002F2CA4"/>
    <w:rsid w:val="002F581A"/>
    <w:rsid w:val="002F6491"/>
    <w:rsid w:val="002F67BD"/>
    <w:rsid w:val="002F682A"/>
    <w:rsid w:val="002F6863"/>
    <w:rsid w:val="00301507"/>
    <w:rsid w:val="00302913"/>
    <w:rsid w:val="00303397"/>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234FD"/>
    <w:rsid w:val="00324F82"/>
    <w:rsid w:val="00326F97"/>
    <w:rsid w:val="00327FA2"/>
    <w:rsid w:val="00330487"/>
    <w:rsid w:val="00331A78"/>
    <w:rsid w:val="0033219E"/>
    <w:rsid w:val="00333080"/>
    <w:rsid w:val="00334F4E"/>
    <w:rsid w:val="003371B3"/>
    <w:rsid w:val="003371C2"/>
    <w:rsid w:val="003375B8"/>
    <w:rsid w:val="00340134"/>
    <w:rsid w:val="00340175"/>
    <w:rsid w:val="0034240C"/>
    <w:rsid w:val="003449BD"/>
    <w:rsid w:val="00344AA1"/>
    <w:rsid w:val="003451DC"/>
    <w:rsid w:val="003459BD"/>
    <w:rsid w:val="00346B29"/>
    <w:rsid w:val="003473D9"/>
    <w:rsid w:val="003474C4"/>
    <w:rsid w:val="0034779E"/>
    <w:rsid w:val="00347DB4"/>
    <w:rsid w:val="00350A89"/>
    <w:rsid w:val="00351833"/>
    <w:rsid w:val="0035265E"/>
    <w:rsid w:val="003533E4"/>
    <w:rsid w:val="00353551"/>
    <w:rsid w:val="00353A13"/>
    <w:rsid w:val="003551A1"/>
    <w:rsid w:val="00360D8A"/>
    <w:rsid w:val="00360F7A"/>
    <w:rsid w:val="00361109"/>
    <w:rsid w:val="00361C6A"/>
    <w:rsid w:val="0036271C"/>
    <w:rsid w:val="003638AE"/>
    <w:rsid w:val="00366706"/>
    <w:rsid w:val="00366E65"/>
    <w:rsid w:val="003670FB"/>
    <w:rsid w:val="0037059B"/>
    <w:rsid w:val="00370F29"/>
    <w:rsid w:val="003716A0"/>
    <w:rsid w:val="00371CE1"/>
    <w:rsid w:val="00373FF4"/>
    <w:rsid w:val="0037500C"/>
    <w:rsid w:val="003754DB"/>
    <w:rsid w:val="00375D51"/>
    <w:rsid w:val="00376CFC"/>
    <w:rsid w:val="003807E8"/>
    <w:rsid w:val="00381713"/>
    <w:rsid w:val="00382645"/>
    <w:rsid w:val="0038312F"/>
    <w:rsid w:val="003846DC"/>
    <w:rsid w:val="00384F18"/>
    <w:rsid w:val="00385B40"/>
    <w:rsid w:val="00390550"/>
    <w:rsid w:val="00391274"/>
    <w:rsid w:val="00391328"/>
    <w:rsid w:val="003914DF"/>
    <w:rsid w:val="00391DD6"/>
    <w:rsid w:val="0039407F"/>
    <w:rsid w:val="00396069"/>
    <w:rsid w:val="003A09FC"/>
    <w:rsid w:val="003A137F"/>
    <w:rsid w:val="003A1749"/>
    <w:rsid w:val="003A2487"/>
    <w:rsid w:val="003A5791"/>
    <w:rsid w:val="003A6EFD"/>
    <w:rsid w:val="003A739A"/>
    <w:rsid w:val="003A7EC1"/>
    <w:rsid w:val="003B06F2"/>
    <w:rsid w:val="003B193E"/>
    <w:rsid w:val="003B40E2"/>
    <w:rsid w:val="003B6698"/>
    <w:rsid w:val="003B724D"/>
    <w:rsid w:val="003C0364"/>
    <w:rsid w:val="003C348F"/>
    <w:rsid w:val="003C6062"/>
    <w:rsid w:val="003C6535"/>
    <w:rsid w:val="003C767A"/>
    <w:rsid w:val="003D0960"/>
    <w:rsid w:val="003D28CC"/>
    <w:rsid w:val="003D2DA3"/>
    <w:rsid w:val="003E00B7"/>
    <w:rsid w:val="003E2237"/>
    <w:rsid w:val="003E3045"/>
    <w:rsid w:val="003E4C78"/>
    <w:rsid w:val="003E602B"/>
    <w:rsid w:val="003F31B4"/>
    <w:rsid w:val="003F5FE7"/>
    <w:rsid w:val="003F6547"/>
    <w:rsid w:val="003F6C6C"/>
    <w:rsid w:val="00402019"/>
    <w:rsid w:val="00402552"/>
    <w:rsid w:val="00403BD8"/>
    <w:rsid w:val="00405039"/>
    <w:rsid w:val="00407405"/>
    <w:rsid w:val="0041056F"/>
    <w:rsid w:val="00410B23"/>
    <w:rsid w:val="00413020"/>
    <w:rsid w:val="00413503"/>
    <w:rsid w:val="00414429"/>
    <w:rsid w:val="004163D4"/>
    <w:rsid w:val="004201E2"/>
    <w:rsid w:val="00420FF7"/>
    <w:rsid w:val="00421E6C"/>
    <w:rsid w:val="00421F5C"/>
    <w:rsid w:val="00423F9C"/>
    <w:rsid w:val="00424198"/>
    <w:rsid w:val="00424523"/>
    <w:rsid w:val="00425440"/>
    <w:rsid w:val="00427403"/>
    <w:rsid w:val="004275AA"/>
    <w:rsid w:val="004304DB"/>
    <w:rsid w:val="004317A9"/>
    <w:rsid w:val="00431BF1"/>
    <w:rsid w:val="00433065"/>
    <w:rsid w:val="00434675"/>
    <w:rsid w:val="00434BF7"/>
    <w:rsid w:val="00440497"/>
    <w:rsid w:val="004418C9"/>
    <w:rsid w:val="00441A5C"/>
    <w:rsid w:val="00442E1C"/>
    <w:rsid w:val="00443AF8"/>
    <w:rsid w:val="0044442D"/>
    <w:rsid w:val="00445113"/>
    <w:rsid w:val="004454EC"/>
    <w:rsid w:val="00445E71"/>
    <w:rsid w:val="00447EEE"/>
    <w:rsid w:val="00450E4B"/>
    <w:rsid w:val="004512C0"/>
    <w:rsid w:val="00451649"/>
    <w:rsid w:val="00451664"/>
    <w:rsid w:val="0045340C"/>
    <w:rsid w:val="00453D49"/>
    <w:rsid w:val="00454177"/>
    <w:rsid w:val="00455C48"/>
    <w:rsid w:val="00455FB7"/>
    <w:rsid w:val="004570BF"/>
    <w:rsid w:val="00461EDC"/>
    <w:rsid w:val="00462223"/>
    <w:rsid w:val="0046257A"/>
    <w:rsid w:val="00463416"/>
    <w:rsid w:val="00464036"/>
    <w:rsid w:val="0046644B"/>
    <w:rsid w:val="00467C15"/>
    <w:rsid w:val="00472148"/>
    <w:rsid w:val="0047258F"/>
    <w:rsid w:val="0047259A"/>
    <w:rsid w:val="00474C9D"/>
    <w:rsid w:val="00474F21"/>
    <w:rsid w:val="004753C5"/>
    <w:rsid w:val="00475661"/>
    <w:rsid w:val="00475D67"/>
    <w:rsid w:val="0048009A"/>
    <w:rsid w:val="00481E9B"/>
    <w:rsid w:val="00483565"/>
    <w:rsid w:val="004839E8"/>
    <w:rsid w:val="004846F3"/>
    <w:rsid w:val="004847F3"/>
    <w:rsid w:val="00485F24"/>
    <w:rsid w:val="00486553"/>
    <w:rsid w:val="00490F48"/>
    <w:rsid w:val="00491109"/>
    <w:rsid w:val="00492AA5"/>
    <w:rsid w:val="004944FE"/>
    <w:rsid w:val="00497EFE"/>
    <w:rsid w:val="004A0BFC"/>
    <w:rsid w:val="004A1E7A"/>
    <w:rsid w:val="004A32DD"/>
    <w:rsid w:val="004A38A9"/>
    <w:rsid w:val="004A3F32"/>
    <w:rsid w:val="004A5CCC"/>
    <w:rsid w:val="004A685B"/>
    <w:rsid w:val="004A7047"/>
    <w:rsid w:val="004B01EC"/>
    <w:rsid w:val="004B1117"/>
    <w:rsid w:val="004B2582"/>
    <w:rsid w:val="004B39EF"/>
    <w:rsid w:val="004B3F28"/>
    <w:rsid w:val="004B60B3"/>
    <w:rsid w:val="004B69E8"/>
    <w:rsid w:val="004C0486"/>
    <w:rsid w:val="004C068D"/>
    <w:rsid w:val="004C0B94"/>
    <w:rsid w:val="004C1B39"/>
    <w:rsid w:val="004C2EAF"/>
    <w:rsid w:val="004C690C"/>
    <w:rsid w:val="004C743C"/>
    <w:rsid w:val="004C7E56"/>
    <w:rsid w:val="004D0AD6"/>
    <w:rsid w:val="004D13AB"/>
    <w:rsid w:val="004D14CD"/>
    <w:rsid w:val="004D17BF"/>
    <w:rsid w:val="004D203A"/>
    <w:rsid w:val="004D322A"/>
    <w:rsid w:val="004D495F"/>
    <w:rsid w:val="004D57F7"/>
    <w:rsid w:val="004D5855"/>
    <w:rsid w:val="004D7C4A"/>
    <w:rsid w:val="004E22A7"/>
    <w:rsid w:val="004E2FAF"/>
    <w:rsid w:val="004E4EBA"/>
    <w:rsid w:val="004E6A3D"/>
    <w:rsid w:val="004E6A87"/>
    <w:rsid w:val="004F1C5C"/>
    <w:rsid w:val="004F2A57"/>
    <w:rsid w:val="004F399B"/>
    <w:rsid w:val="004F3E7C"/>
    <w:rsid w:val="004F42F2"/>
    <w:rsid w:val="004F5030"/>
    <w:rsid w:val="004F6426"/>
    <w:rsid w:val="004F6D42"/>
    <w:rsid w:val="00501907"/>
    <w:rsid w:val="00502A56"/>
    <w:rsid w:val="00505491"/>
    <w:rsid w:val="00506D25"/>
    <w:rsid w:val="00507904"/>
    <w:rsid w:val="00510D43"/>
    <w:rsid w:val="00511674"/>
    <w:rsid w:val="0051247E"/>
    <w:rsid w:val="0051697E"/>
    <w:rsid w:val="00517B79"/>
    <w:rsid w:val="00524B90"/>
    <w:rsid w:val="00525B99"/>
    <w:rsid w:val="00525BCE"/>
    <w:rsid w:val="0053055B"/>
    <w:rsid w:val="00531101"/>
    <w:rsid w:val="00531917"/>
    <w:rsid w:val="00534BA3"/>
    <w:rsid w:val="00534D14"/>
    <w:rsid w:val="00535CF8"/>
    <w:rsid w:val="00536B2A"/>
    <w:rsid w:val="00537081"/>
    <w:rsid w:val="0054255A"/>
    <w:rsid w:val="0054362C"/>
    <w:rsid w:val="00543F48"/>
    <w:rsid w:val="0054648D"/>
    <w:rsid w:val="005472A3"/>
    <w:rsid w:val="005472FC"/>
    <w:rsid w:val="00547484"/>
    <w:rsid w:val="00550ED1"/>
    <w:rsid w:val="00552995"/>
    <w:rsid w:val="005568CF"/>
    <w:rsid w:val="005573FD"/>
    <w:rsid w:val="00557704"/>
    <w:rsid w:val="00561624"/>
    <w:rsid w:val="00562806"/>
    <w:rsid w:val="00562E5C"/>
    <w:rsid w:val="00564D26"/>
    <w:rsid w:val="0057621F"/>
    <w:rsid w:val="00577EA0"/>
    <w:rsid w:val="00581586"/>
    <w:rsid w:val="0058244D"/>
    <w:rsid w:val="00583EF3"/>
    <w:rsid w:val="005864AC"/>
    <w:rsid w:val="005867DE"/>
    <w:rsid w:val="00591581"/>
    <w:rsid w:val="00591D2E"/>
    <w:rsid w:val="00595712"/>
    <w:rsid w:val="00596168"/>
    <w:rsid w:val="005978DC"/>
    <w:rsid w:val="005A0FE6"/>
    <w:rsid w:val="005A3C61"/>
    <w:rsid w:val="005A458D"/>
    <w:rsid w:val="005A63C6"/>
    <w:rsid w:val="005A75D7"/>
    <w:rsid w:val="005A7901"/>
    <w:rsid w:val="005B04C1"/>
    <w:rsid w:val="005B1214"/>
    <w:rsid w:val="005B15AB"/>
    <w:rsid w:val="005B363D"/>
    <w:rsid w:val="005B6A7A"/>
    <w:rsid w:val="005B6E1C"/>
    <w:rsid w:val="005B7557"/>
    <w:rsid w:val="005C115A"/>
    <w:rsid w:val="005C2F4A"/>
    <w:rsid w:val="005C3F54"/>
    <w:rsid w:val="005C5144"/>
    <w:rsid w:val="005C587C"/>
    <w:rsid w:val="005C6EEA"/>
    <w:rsid w:val="005D1D09"/>
    <w:rsid w:val="005D319E"/>
    <w:rsid w:val="005E041F"/>
    <w:rsid w:val="005E168F"/>
    <w:rsid w:val="005E1B1D"/>
    <w:rsid w:val="005E1E33"/>
    <w:rsid w:val="005E240B"/>
    <w:rsid w:val="005E3390"/>
    <w:rsid w:val="005E3B44"/>
    <w:rsid w:val="005E4228"/>
    <w:rsid w:val="005E4DF3"/>
    <w:rsid w:val="005E5535"/>
    <w:rsid w:val="005E6378"/>
    <w:rsid w:val="005E73AB"/>
    <w:rsid w:val="005F045C"/>
    <w:rsid w:val="005F0AFA"/>
    <w:rsid w:val="005F0F99"/>
    <w:rsid w:val="005F1F6D"/>
    <w:rsid w:val="005F25F4"/>
    <w:rsid w:val="005F2630"/>
    <w:rsid w:val="005F2BA2"/>
    <w:rsid w:val="005F3CE7"/>
    <w:rsid w:val="005F6308"/>
    <w:rsid w:val="005F645F"/>
    <w:rsid w:val="005F6BCE"/>
    <w:rsid w:val="006017F2"/>
    <w:rsid w:val="00602079"/>
    <w:rsid w:val="00602680"/>
    <w:rsid w:val="00604AD5"/>
    <w:rsid w:val="00606593"/>
    <w:rsid w:val="00610751"/>
    <w:rsid w:val="00612298"/>
    <w:rsid w:val="00613A55"/>
    <w:rsid w:val="00613FAA"/>
    <w:rsid w:val="00613FAE"/>
    <w:rsid w:val="006146BB"/>
    <w:rsid w:val="006170A6"/>
    <w:rsid w:val="006179D7"/>
    <w:rsid w:val="00617F41"/>
    <w:rsid w:val="006205C1"/>
    <w:rsid w:val="00621029"/>
    <w:rsid w:val="006216B1"/>
    <w:rsid w:val="00622926"/>
    <w:rsid w:val="00622ECF"/>
    <w:rsid w:val="00625692"/>
    <w:rsid w:val="00625831"/>
    <w:rsid w:val="00626585"/>
    <w:rsid w:val="00626962"/>
    <w:rsid w:val="006304CF"/>
    <w:rsid w:val="00631107"/>
    <w:rsid w:val="0063274A"/>
    <w:rsid w:val="00633862"/>
    <w:rsid w:val="00633A20"/>
    <w:rsid w:val="00633D09"/>
    <w:rsid w:val="006342F3"/>
    <w:rsid w:val="006346EA"/>
    <w:rsid w:val="0063582E"/>
    <w:rsid w:val="00636525"/>
    <w:rsid w:val="0064248F"/>
    <w:rsid w:val="00642494"/>
    <w:rsid w:val="00642EE0"/>
    <w:rsid w:val="0064301C"/>
    <w:rsid w:val="00645E1B"/>
    <w:rsid w:val="00646770"/>
    <w:rsid w:val="006468A0"/>
    <w:rsid w:val="00647CBE"/>
    <w:rsid w:val="00650B9C"/>
    <w:rsid w:val="006515CA"/>
    <w:rsid w:val="0065229E"/>
    <w:rsid w:val="00654B9E"/>
    <w:rsid w:val="00656CC3"/>
    <w:rsid w:val="00657443"/>
    <w:rsid w:val="0066066C"/>
    <w:rsid w:val="006606A1"/>
    <w:rsid w:val="00661781"/>
    <w:rsid w:val="00661B95"/>
    <w:rsid w:val="00665095"/>
    <w:rsid w:val="006669D3"/>
    <w:rsid w:val="006679AC"/>
    <w:rsid w:val="00667F68"/>
    <w:rsid w:val="00671694"/>
    <w:rsid w:val="00671C8F"/>
    <w:rsid w:val="00672020"/>
    <w:rsid w:val="00672F39"/>
    <w:rsid w:val="0067376A"/>
    <w:rsid w:val="00673BD3"/>
    <w:rsid w:val="00673F5C"/>
    <w:rsid w:val="006810DE"/>
    <w:rsid w:val="00681239"/>
    <w:rsid w:val="00681CDE"/>
    <w:rsid w:val="00682B13"/>
    <w:rsid w:val="0068406F"/>
    <w:rsid w:val="00685DF2"/>
    <w:rsid w:val="00687443"/>
    <w:rsid w:val="0069139F"/>
    <w:rsid w:val="00692702"/>
    <w:rsid w:val="00692B3D"/>
    <w:rsid w:val="0069499B"/>
    <w:rsid w:val="00694A2E"/>
    <w:rsid w:val="0069558C"/>
    <w:rsid w:val="006959F2"/>
    <w:rsid w:val="00696988"/>
    <w:rsid w:val="00697594"/>
    <w:rsid w:val="006A0E0A"/>
    <w:rsid w:val="006A246D"/>
    <w:rsid w:val="006A28DA"/>
    <w:rsid w:val="006A2FF6"/>
    <w:rsid w:val="006A513D"/>
    <w:rsid w:val="006A5398"/>
    <w:rsid w:val="006A5990"/>
    <w:rsid w:val="006B062A"/>
    <w:rsid w:val="006B26D6"/>
    <w:rsid w:val="006B435B"/>
    <w:rsid w:val="006B47D6"/>
    <w:rsid w:val="006B4FF7"/>
    <w:rsid w:val="006B538A"/>
    <w:rsid w:val="006B5464"/>
    <w:rsid w:val="006B7509"/>
    <w:rsid w:val="006B76F8"/>
    <w:rsid w:val="006B7CEC"/>
    <w:rsid w:val="006C275C"/>
    <w:rsid w:val="006C4CD7"/>
    <w:rsid w:val="006D119D"/>
    <w:rsid w:val="006D2A66"/>
    <w:rsid w:val="006D32D4"/>
    <w:rsid w:val="006D4DA0"/>
    <w:rsid w:val="006D5C38"/>
    <w:rsid w:val="006D60DD"/>
    <w:rsid w:val="006D6498"/>
    <w:rsid w:val="006D7EF5"/>
    <w:rsid w:val="006E0F62"/>
    <w:rsid w:val="006E115D"/>
    <w:rsid w:val="006E274B"/>
    <w:rsid w:val="006E33F3"/>
    <w:rsid w:val="006E5DFD"/>
    <w:rsid w:val="006E6308"/>
    <w:rsid w:val="006E7626"/>
    <w:rsid w:val="006E77E6"/>
    <w:rsid w:val="006F003E"/>
    <w:rsid w:val="006F0A03"/>
    <w:rsid w:val="006F0DF5"/>
    <w:rsid w:val="006F2E62"/>
    <w:rsid w:val="006F3F7E"/>
    <w:rsid w:val="006F6EF7"/>
    <w:rsid w:val="006F7FEF"/>
    <w:rsid w:val="00700FDA"/>
    <w:rsid w:val="0070195B"/>
    <w:rsid w:val="007029AE"/>
    <w:rsid w:val="00703E73"/>
    <w:rsid w:val="00704C3B"/>
    <w:rsid w:val="0070537A"/>
    <w:rsid w:val="00705F3B"/>
    <w:rsid w:val="00710FDC"/>
    <w:rsid w:val="00712895"/>
    <w:rsid w:val="00713FFB"/>
    <w:rsid w:val="00714181"/>
    <w:rsid w:val="00714428"/>
    <w:rsid w:val="00715DC9"/>
    <w:rsid w:val="00717C31"/>
    <w:rsid w:val="007208E5"/>
    <w:rsid w:val="0072094B"/>
    <w:rsid w:val="00725605"/>
    <w:rsid w:val="0072664F"/>
    <w:rsid w:val="00732770"/>
    <w:rsid w:val="00732B05"/>
    <w:rsid w:val="007337C6"/>
    <w:rsid w:val="007341F5"/>
    <w:rsid w:val="00734374"/>
    <w:rsid w:val="00734CE3"/>
    <w:rsid w:val="007351E0"/>
    <w:rsid w:val="00740435"/>
    <w:rsid w:val="0074151F"/>
    <w:rsid w:val="00741A43"/>
    <w:rsid w:val="0074305C"/>
    <w:rsid w:val="0074313A"/>
    <w:rsid w:val="007511AE"/>
    <w:rsid w:val="007512E1"/>
    <w:rsid w:val="00751F0D"/>
    <w:rsid w:val="00756C45"/>
    <w:rsid w:val="00756C9C"/>
    <w:rsid w:val="00760878"/>
    <w:rsid w:val="00763825"/>
    <w:rsid w:val="00765E7D"/>
    <w:rsid w:val="00767D3C"/>
    <w:rsid w:val="00770AC8"/>
    <w:rsid w:val="00770B61"/>
    <w:rsid w:val="007712CE"/>
    <w:rsid w:val="00771D4C"/>
    <w:rsid w:val="00772154"/>
    <w:rsid w:val="007731EF"/>
    <w:rsid w:val="0077648D"/>
    <w:rsid w:val="0077760E"/>
    <w:rsid w:val="00781F3B"/>
    <w:rsid w:val="00784A49"/>
    <w:rsid w:val="00785670"/>
    <w:rsid w:val="007857CE"/>
    <w:rsid w:val="007869C6"/>
    <w:rsid w:val="00786ABF"/>
    <w:rsid w:val="00790998"/>
    <w:rsid w:val="007917AA"/>
    <w:rsid w:val="00793A41"/>
    <w:rsid w:val="00793C8A"/>
    <w:rsid w:val="007974A7"/>
    <w:rsid w:val="007A2411"/>
    <w:rsid w:val="007A32A4"/>
    <w:rsid w:val="007A4E94"/>
    <w:rsid w:val="007A583D"/>
    <w:rsid w:val="007A59D5"/>
    <w:rsid w:val="007A62E6"/>
    <w:rsid w:val="007A702C"/>
    <w:rsid w:val="007B1CE3"/>
    <w:rsid w:val="007B33C4"/>
    <w:rsid w:val="007B7C96"/>
    <w:rsid w:val="007B7F42"/>
    <w:rsid w:val="007C02C1"/>
    <w:rsid w:val="007C3517"/>
    <w:rsid w:val="007C5B46"/>
    <w:rsid w:val="007C79EA"/>
    <w:rsid w:val="007C7B0A"/>
    <w:rsid w:val="007C7C34"/>
    <w:rsid w:val="007C7FD1"/>
    <w:rsid w:val="007D1D52"/>
    <w:rsid w:val="007D238D"/>
    <w:rsid w:val="007D3C01"/>
    <w:rsid w:val="007D7026"/>
    <w:rsid w:val="007E12FE"/>
    <w:rsid w:val="007E15D0"/>
    <w:rsid w:val="007E1904"/>
    <w:rsid w:val="007E21D7"/>
    <w:rsid w:val="007E469F"/>
    <w:rsid w:val="007E643D"/>
    <w:rsid w:val="007F0BC9"/>
    <w:rsid w:val="007F3006"/>
    <w:rsid w:val="007F34AB"/>
    <w:rsid w:val="007F45E6"/>
    <w:rsid w:val="007F5505"/>
    <w:rsid w:val="007F5E04"/>
    <w:rsid w:val="007F6D36"/>
    <w:rsid w:val="00800611"/>
    <w:rsid w:val="00800F36"/>
    <w:rsid w:val="008036D1"/>
    <w:rsid w:val="00804337"/>
    <w:rsid w:val="008044BD"/>
    <w:rsid w:val="00804C2B"/>
    <w:rsid w:val="00805458"/>
    <w:rsid w:val="00807320"/>
    <w:rsid w:val="008111E3"/>
    <w:rsid w:val="00811404"/>
    <w:rsid w:val="00811F4E"/>
    <w:rsid w:val="008120C5"/>
    <w:rsid w:val="00812C92"/>
    <w:rsid w:val="00813516"/>
    <w:rsid w:val="00814A16"/>
    <w:rsid w:val="00816515"/>
    <w:rsid w:val="00816C69"/>
    <w:rsid w:val="00820E6C"/>
    <w:rsid w:val="00821013"/>
    <w:rsid w:val="008224CC"/>
    <w:rsid w:val="00823EAA"/>
    <w:rsid w:val="00826DF9"/>
    <w:rsid w:val="00827E03"/>
    <w:rsid w:val="00830FA9"/>
    <w:rsid w:val="0083134A"/>
    <w:rsid w:val="00833822"/>
    <w:rsid w:val="00833A26"/>
    <w:rsid w:val="00836B65"/>
    <w:rsid w:val="00841DE7"/>
    <w:rsid w:val="00842A28"/>
    <w:rsid w:val="0084323E"/>
    <w:rsid w:val="0084460B"/>
    <w:rsid w:val="008454F9"/>
    <w:rsid w:val="00845709"/>
    <w:rsid w:val="00845963"/>
    <w:rsid w:val="00845C8B"/>
    <w:rsid w:val="008472DE"/>
    <w:rsid w:val="00847953"/>
    <w:rsid w:val="00847998"/>
    <w:rsid w:val="0085034A"/>
    <w:rsid w:val="00850B1B"/>
    <w:rsid w:val="00851C8E"/>
    <w:rsid w:val="00853B20"/>
    <w:rsid w:val="0085554C"/>
    <w:rsid w:val="00860AAE"/>
    <w:rsid w:val="00861402"/>
    <w:rsid w:val="0086388E"/>
    <w:rsid w:val="00866926"/>
    <w:rsid w:val="008672FC"/>
    <w:rsid w:val="008679BE"/>
    <w:rsid w:val="00867D9C"/>
    <w:rsid w:val="008703B3"/>
    <w:rsid w:val="00870E88"/>
    <w:rsid w:val="0087163C"/>
    <w:rsid w:val="0087388D"/>
    <w:rsid w:val="0087400E"/>
    <w:rsid w:val="008758BA"/>
    <w:rsid w:val="00876153"/>
    <w:rsid w:val="008762B9"/>
    <w:rsid w:val="008763E8"/>
    <w:rsid w:val="00876FD2"/>
    <w:rsid w:val="00877EE7"/>
    <w:rsid w:val="008804F2"/>
    <w:rsid w:val="00880CD0"/>
    <w:rsid w:val="00881150"/>
    <w:rsid w:val="0088122D"/>
    <w:rsid w:val="008818AE"/>
    <w:rsid w:val="00882AB9"/>
    <w:rsid w:val="00883347"/>
    <w:rsid w:val="008839AA"/>
    <w:rsid w:val="00884375"/>
    <w:rsid w:val="008851AE"/>
    <w:rsid w:val="0088542A"/>
    <w:rsid w:val="008904A3"/>
    <w:rsid w:val="00890DC8"/>
    <w:rsid w:val="008919CF"/>
    <w:rsid w:val="00892617"/>
    <w:rsid w:val="00892EBF"/>
    <w:rsid w:val="0089319F"/>
    <w:rsid w:val="008961BB"/>
    <w:rsid w:val="00896484"/>
    <w:rsid w:val="00897D71"/>
    <w:rsid w:val="008A7EFA"/>
    <w:rsid w:val="008B09A5"/>
    <w:rsid w:val="008B1BA6"/>
    <w:rsid w:val="008B2D6F"/>
    <w:rsid w:val="008B3C3B"/>
    <w:rsid w:val="008B3FAA"/>
    <w:rsid w:val="008B504B"/>
    <w:rsid w:val="008B618B"/>
    <w:rsid w:val="008B6ECF"/>
    <w:rsid w:val="008C185F"/>
    <w:rsid w:val="008C1D56"/>
    <w:rsid w:val="008C26AF"/>
    <w:rsid w:val="008C27EA"/>
    <w:rsid w:val="008C2E32"/>
    <w:rsid w:val="008C3E28"/>
    <w:rsid w:val="008D0B6E"/>
    <w:rsid w:val="008D0D25"/>
    <w:rsid w:val="008D170F"/>
    <w:rsid w:val="008D1B69"/>
    <w:rsid w:val="008D2031"/>
    <w:rsid w:val="008D240E"/>
    <w:rsid w:val="008D4B21"/>
    <w:rsid w:val="008D5181"/>
    <w:rsid w:val="008D5B53"/>
    <w:rsid w:val="008D6EE0"/>
    <w:rsid w:val="008E276D"/>
    <w:rsid w:val="008E2EBA"/>
    <w:rsid w:val="008E41E4"/>
    <w:rsid w:val="008E42CA"/>
    <w:rsid w:val="008E55F7"/>
    <w:rsid w:val="008E5989"/>
    <w:rsid w:val="008F2424"/>
    <w:rsid w:val="008F3652"/>
    <w:rsid w:val="008F51C6"/>
    <w:rsid w:val="008F5543"/>
    <w:rsid w:val="008F598D"/>
    <w:rsid w:val="008F670C"/>
    <w:rsid w:val="00901161"/>
    <w:rsid w:val="00901D1D"/>
    <w:rsid w:val="00902A8B"/>
    <w:rsid w:val="00903BE2"/>
    <w:rsid w:val="00905D2E"/>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20484"/>
    <w:rsid w:val="0092117A"/>
    <w:rsid w:val="00923279"/>
    <w:rsid w:val="009244E1"/>
    <w:rsid w:val="00925246"/>
    <w:rsid w:val="009277E3"/>
    <w:rsid w:val="00927934"/>
    <w:rsid w:val="00927F0B"/>
    <w:rsid w:val="00930438"/>
    <w:rsid w:val="00931F07"/>
    <w:rsid w:val="00932B18"/>
    <w:rsid w:val="009330A2"/>
    <w:rsid w:val="00935215"/>
    <w:rsid w:val="009363E3"/>
    <w:rsid w:val="009366F4"/>
    <w:rsid w:val="00937F61"/>
    <w:rsid w:val="00941C62"/>
    <w:rsid w:val="00941E25"/>
    <w:rsid w:val="0094365C"/>
    <w:rsid w:val="00943C68"/>
    <w:rsid w:val="00944C87"/>
    <w:rsid w:val="009475DC"/>
    <w:rsid w:val="009550B1"/>
    <w:rsid w:val="009552C0"/>
    <w:rsid w:val="00960CAA"/>
    <w:rsid w:val="00961ABB"/>
    <w:rsid w:val="0096241A"/>
    <w:rsid w:val="00962BCD"/>
    <w:rsid w:val="009634DD"/>
    <w:rsid w:val="00964D06"/>
    <w:rsid w:val="00964EA2"/>
    <w:rsid w:val="00965326"/>
    <w:rsid w:val="00966C95"/>
    <w:rsid w:val="00966F44"/>
    <w:rsid w:val="00972CB1"/>
    <w:rsid w:val="00980948"/>
    <w:rsid w:val="0098189A"/>
    <w:rsid w:val="00981D90"/>
    <w:rsid w:val="00982B24"/>
    <w:rsid w:val="00982E07"/>
    <w:rsid w:val="00983372"/>
    <w:rsid w:val="00984473"/>
    <w:rsid w:val="00985272"/>
    <w:rsid w:val="00985F56"/>
    <w:rsid w:val="00987332"/>
    <w:rsid w:val="00987EAE"/>
    <w:rsid w:val="00991A94"/>
    <w:rsid w:val="00993625"/>
    <w:rsid w:val="00995417"/>
    <w:rsid w:val="00995DCE"/>
    <w:rsid w:val="009A083A"/>
    <w:rsid w:val="009A2AB3"/>
    <w:rsid w:val="009A2EF4"/>
    <w:rsid w:val="009A40AB"/>
    <w:rsid w:val="009A45C4"/>
    <w:rsid w:val="009A59A2"/>
    <w:rsid w:val="009A71AA"/>
    <w:rsid w:val="009B1140"/>
    <w:rsid w:val="009B4E0A"/>
    <w:rsid w:val="009B619F"/>
    <w:rsid w:val="009B76E6"/>
    <w:rsid w:val="009B7BBC"/>
    <w:rsid w:val="009C0608"/>
    <w:rsid w:val="009C0E5E"/>
    <w:rsid w:val="009C0FD2"/>
    <w:rsid w:val="009C151C"/>
    <w:rsid w:val="009C1860"/>
    <w:rsid w:val="009C3034"/>
    <w:rsid w:val="009C6947"/>
    <w:rsid w:val="009C7441"/>
    <w:rsid w:val="009C75C5"/>
    <w:rsid w:val="009C76B6"/>
    <w:rsid w:val="009D01C5"/>
    <w:rsid w:val="009D0499"/>
    <w:rsid w:val="009D1DA6"/>
    <w:rsid w:val="009D31BF"/>
    <w:rsid w:val="009D350A"/>
    <w:rsid w:val="009D5487"/>
    <w:rsid w:val="009E027E"/>
    <w:rsid w:val="009E0CC2"/>
    <w:rsid w:val="009E0FD2"/>
    <w:rsid w:val="009E1610"/>
    <w:rsid w:val="009E245B"/>
    <w:rsid w:val="009E5201"/>
    <w:rsid w:val="009E670A"/>
    <w:rsid w:val="009E7285"/>
    <w:rsid w:val="009E7B4C"/>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411A"/>
    <w:rsid w:val="00A04450"/>
    <w:rsid w:val="00A04B2C"/>
    <w:rsid w:val="00A051F2"/>
    <w:rsid w:val="00A055CD"/>
    <w:rsid w:val="00A101E2"/>
    <w:rsid w:val="00A14043"/>
    <w:rsid w:val="00A16F9D"/>
    <w:rsid w:val="00A21EA2"/>
    <w:rsid w:val="00A23A71"/>
    <w:rsid w:val="00A247B7"/>
    <w:rsid w:val="00A3082E"/>
    <w:rsid w:val="00A318B0"/>
    <w:rsid w:val="00A31DE9"/>
    <w:rsid w:val="00A321DB"/>
    <w:rsid w:val="00A32858"/>
    <w:rsid w:val="00A36022"/>
    <w:rsid w:val="00A36839"/>
    <w:rsid w:val="00A40AE0"/>
    <w:rsid w:val="00A40D79"/>
    <w:rsid w:val="00A40DAC"/>
    <w:rsid w:val="00A41830"/>
    <w:rsid w:val="00A42F28"/>
    <w:rsid w:val="00A43359"/>
    <w:rsid w:val="00A43E57"/>
    <w:rsid w:val="00A449AE"/>
    <w:rsid w:val="00A51D47"/>
    <w:rsid w:val="00A528AD"/>
    <w:rsid w:val="00A530A9"/>
    <w:rsid w:val="00A54D6B"/>
    <w:rsid w:val="00A55502"/>
    <w:rsid w:val="00A55E41"/>
    <w:rsid w:val="00A5789C"/>
    <w:rsid w:val="00A60063"/>
    <w:rsid w:val="00A61B0D"/>
    <w:rsid w:val="00A628F2"/>
    <w:rsid w:val="00A62B8D"/>
    <w:rsid w:val="00A64850"/>
    <w:rsid w:val="00A71BBE"/>
    <w:rsid w:val="00A728FA"/>
    <w:rsid w:val="00A745B9"/>
    <w:rsid w:val="00A74B4A"/>
    <w:rsid w:val="00A74EBB"/>
    <w:rsid w:val="00A76714"/>
    <w:rsid w:val="00A805FF"/>
    <w:rsid w:val="00A81972"/>
    <w:rsid w:val="00A819FD"/>
    <w:rsid w:val="00A81F4E"/>
    <w:rsid w:val="00A82E41"/>
    <w:rsid w:val="00A83EDB"/>
    <w:rsid w:val="00A848C4"/>
    <w:rsid w:val="00A8521B"/>
    <w:rsid w:val="00A9180F"/>
    <w:rsid w:val="00A928AF"/>
    <w:rsid w:val="00A9357F"/>
    <w:rsid w:val="00A93B72"/>
    <w:rsid w:val="00A94C3C"/>
    <w:rsid w:val="00A95AD5"/>
    <w:rsid w:val="00A95E49"/>
    <w:rsid w:val="00A96036"/>
    <w:rsid w:val="00A96305"/>
    <w:rsid w:val="00A9673F"/>
    <w:rsid w:val="00A96FEF"/>
    <w:rsid w:val="00AA0333"/>
    <w:rsid w:val="00AA0603"/>
    <w:rsid w:val="00AA0E8D"/>
    <w:rsid w:val="00AA1345"/>
    <w:rsid w:val="00AA1BA9"/>
    <w:rsid w:val="00AA344E"/>
    <w:rsid w:val="00AA34F9"/>
    <w:rsid w:val="00AA3B6E"/>
    <w:rsid w:val="00AA3C49"/>
    <w:rsid w:val="00AA3F25"/>
    <w:rsid w:val="00AA3FB0"/>
    <w:rsid w:val="00AA55F1"/>
    <w:rsid w:val="00AA7149"/>
    <w:rsid w:val="00AB0E2F"/>
    <w:rsid w:val="00AB248F"/>
    <w:rsid w:val="00AB2775"/>
    <w:rsid w:val="00AB3B7F"/>
    <w:rsid w:val="00AC0961"/>
    <w:rsid w:val="00AC0E27"/>
    <w:rsid w:val="00AC20A5"/>
    <w:rsid w:val="00AC2E12"/>
    <w:rsid w:val="00AC51A7"/>
    <w:rsid w:val="00AC5935"/>
    <w:rsid w:val="00AC6638"/>
    <w:rsid w:val="00AD02B3"/>
    <w:rsid w:val="00AD045A"/>
    <w:rsid w:val="00AD1428"/>
    <w:rsid w:val="00AD3582"/>
    <w:rsid w:val="00AD4E43"/>
    <w:rsid w:val="00AD5277"/>
    <w:rsid w:val="00AD66F2"/>
    <w:rsid w:val="00AE0CE6"/>
    <w:rsid w:val="00AE0D59"/>
    <w:rsid w:val="00AE2078"/>
    <w:rsid w:val="00AE2619"/>
    <w:rsid w:val="00AE2A66"/>
    <w:rsid w:val="00AE2D6F"/>
    <w:rsid w:val="00AE337A"/>
    <w:rsid w:val="00AE52A8"/>
    <w:rsid w:val="00AE6CFF"/>
    <w:rsid w:val="00AE6D65"/>
    <w:rsid w:val="00AF37BE"/>
    <w:rsid w:val="00AF3800"/>
    <w:rsid w:val="00AF38EC"/>
    <w:rsid w:val="00AF480F"/>
    <w:rsid w:val="00AF4C4E"/>
    <w:rsid w:val="00AF4F86"/>
    <w:rsid w:val="00AF50CB"/>
    <w:rsid w:val="00AF617E"/>
    <w:rsid w:val="00AF666A"/>
    <w:rsid w:val="00AF6AC9"/>
    <w:rsid w:val="00AF7AC7"/>
    <w:rsid w:val="00B00C0F"/>
    <w:rsid w:val="00B0108F"/>
    <w:rsid w:val="00B0119D"/>
    <w:rsid w:val="00B0267D"/>
    <w:rsid w:val="00B04083"/>
    <w:rsid w:val="00B052BB"/>
    <w:rsid w:val="00B05E6F"/>
    <w:rsid w:val="00B065B3"/>
    <w:rsid w:val="00B06D35"/>
    <w:rsid w:val="00B07D22"/>
    <w:rsid w:val="00B10B3C"/>
    <w:rsid w:val="00B1171E"/>
    <w:rsid w:val="00B12398"/>
    <w:rsid w:val="00B176F1"/>
    <w:rsid w:val="00B17B53"/>
    <w:rsid w:val="00B233B9"/>
    <w:rsid w:val="00B24A4B"/>
    <w:rsid w:val="00B24D54"/>
    <w:rsid w:val="00B2573D"/>
    <w:rsid w:val="00B25F1A"/>
    <w:rsid w:val="00B2655B"/>
    <w:rsid w:val="00B27880"/>
    <w:rsid w:val="00B31A81"/>
    <w:rsid w:val="00B32C1E"/>
    <w:rsid w:val="00B33D5B"/>
    <w:rsid w:val="00B3446E"/>
    <w:rsid w:val="00B344C2"/>
    <w:rsid w:val="00B3525C"/>
    <w:rsid w:val="00B37654"/>
    <w:rsid w:val="00B40E57"/>
    <w:rsid w:val="00B42607"/>
    <w:rsid w:val="00B4275E"/>
    <w:rsid w:val="00B42A82"/>
    <w:rsid w:val="00B43239"/>
    <w:rsid w:val="00B441D5"/>
    <w:rsid w:val="00B45813"/>
    <w:rsid w:val="00B504D4"/>
    <w:rsid w:val="00B5069E"/>
    <w:rsid w:val="00B50E48"/>
    <w:rsid w:val="00B56FEA"/>
    <w:rsid w:val="00B5792F"/>
    <w:rsid w:val="00B61CA2"/>
    <w:rsid w:val="00B6336A"/>
    <w:rsid w:val="00B638E7"/>
    <w:rsid w:val="00B6513A"/>
    <w:rsid w:val="00B6541C"/>
    <w:rsid w:val="00B668EC"/>
    <w:rsid w:val="00B66D7A"/>
    <w:rsid w:val="00B67B40"/>
    <w:rsid w:val="00B70271"/>
    <w:rsid w:val="00B707CC"/>
    <w:rsid w:val="00B70F53"/>
    <w:rsid w:val="00B72329"/>
    <w:rsid w:val="00B73134"/>
    <w:rsid w:val="00B73D68"/>
    <w:rsid w:val="00B74332"/>
    <w:rsid w:val="00B75547"/>
    <w:rsid w:val="00B76163"/>
    <w:rsid w:val="00B80E16"/>
    <w:rsid w:val="00B81858"/>
    <w:rsid w:val="00B82609"/>
    <w:rsid w:val="00B828C8"/>
    <w:rsid w:val="00B83328"/>
    <w:rsid w:val="00B86282"/>
    <w:rsid w:val="00B8671B"/>
    <w:rsid w:val="00B91E24"/>
    <w:rsid w:val="00B92ECC"/>
    <w:rsid w:val="00B94E90"/>
    <w:rsid w:val="00B96251"/>
    <w:rsid w:val="00BA08DE"/>
    <w:rsid w:val="00BA18BC"/>
    <w:rsid w:val="00BA3C72"/>
    <w:rsid w:val="00BA6B0A"/>
    <w:rsid w:val="00BA6E4F"/>
    <w:rsid w:val="00BA78D7"/>
    <w:rsid w:val="00BA7EE2"/>
    <w:rsid w:val="00BB1035"/>
    <w:rsid w:val="00BB1F75"/>
    <w:rsid w:val="00BB3067"/>
    <w:rsid w:val="00BB3D85"/>
    <w:rsid w:val="00BB4CF2"/>
    <w:rsid w:val="00BB697F"/>
    <w:rsid w:val="00BB76DD"/>
    <w:rsid w:val="00BB79D1"/>
    <w:rsid w:val="00BC1F43"/>
    <w:rsid w:val="00BC2064"/>
    <w:rsid w:val="00BC25B9"/>
    <w:rsid w:val="00BC25C0"/>
    <w:rsid w:val="00BC4971"/>
    <w:rsid w:val="00BC6775"/>
    <w:rsid w:val="00BC7CC7"/>
    <w:rsid w:val="00BD1625"/>
    <w:rsid w:val="00BD3560"/>
    <w:rsid w:val="00BD53A1"/>
    <w:rsid w:val="00BD613B"/>
    <w:rsid w:val="00BE0C77"/>
    <w:rsid w:val="00BE25CB"/>
    <w:rsid w:val="00BE28BC"/>
    <w:rsid w:val="00BE315D"/>
    <w:rsid w:val="00BE396B"/>
    <w:rsid w:val="00BE3F75"/>
    <w:rsid w:val="00BE4671"/>
    <w:rsid w:val="00BE6A8B"/>
    <w:rsid w:val="00BF0A87"/>
    <w:rsid w:val="00BF1CC1"/>
    <w:rsid w:val="00BF202D"/>
    <w:rsid w:val="00BF21C4"/>
    <w:rsid w:val="00BF362F"/>
    <w:rsid w:val="00BF3E4A"/>
    <w:rsid w:val="00BF4711"/>
    <w:rsid w:val="00BF4E05"/>
    <w:rsid w:val="00BF6A9D"/>
    <w:rsid w:val="00C00124"/>
    <w:rsid w:val="00C0087D"/>
    <w:rsid w:val="00C00E51"/>
    <w:rsid w:val="00C00F08"/>
    <w:rsid w:val="00C027E7"/>
    <w:rsid w:val="00C02A51"/>
    <w:rsid w:val="00C02D28"/>
    <w:rsid w:val="00C039C3"/>
    <w:rsid w:val="00C0416C"/>
    <w:rsid w:val="00C06030"/>
    <w:rsid w:val="00C07D12"/>
    <w:rsid w:val="00C07F5F"/>
    <w:rsid w:val="00C10DD2"/>
    <w:rsid w:val="00C11313"/>
    <w:rsid w:val="00C1187F"/>
    <w:rsid w:val="00C11E4C"/>
    <w:rsid w:val="00C132D7"/>
    <w:rsid w:val="00C13355"/>
    <w:rsid w:val="00C135F2"/>
    <w:rsid w:val="00C14A8C"/>
    <w:rsid w:val="00C15160"/>
    <w:rsid w:val="00C1578D"/>
    <w:rsid w:val="00C15D30"/>
    <w:rsid w:val="00C1718B"/>
    <w:rsid w:val="00C1780C"/>
    <w:rsid w:val="00C17948"/>
    <w:rsid w:val="00C2024C"/>
    <w:rsid w:val="00C2093B"/>
    <w:rsid w:val="00C20FBE"/>
    <w:rsid w:val="00C2155F"/>
    <w:rsid w:val="00C24274"/>
    <w:rsid w:val="00C2439B"/>
    <w:rsid w:val="00C24946"/>
    <w:rsid w:val="00C24D07"/>
    <w:rsid w:val="00C24E9D"/>
    <w:rsid w:val="00C24EA0"/>
    <w:rsid w:val="00C2646E"/>
    <w:rsid w:val="00C269BF"/>
    <w:rsid w:val="00C26BEF"/>
    <w:rsid w:val="00C311ED"/>
    <w:rsid w:val="00C335FF"/>
    <w:rsid w:val="00C34569"/>
    <w:rsid w:val="00C36023"/>
    <w:rsid w:val="00C40E29"/>
    <w:rsid w:val="00C41F6C"/>
    <w:rsid w:val="00C43EC1"/>
    <w:rsid w:val="00C4422C"/>
    <w:rsid w:val="00C44952"/>
    <w:rsid w:val="00C44D89"/>
    <w:rsid w:val="00C450DD"/>
    <w:rsid w:val="00C45D85"/>
    <w:rsid w:val="00C4626C"/>
    <w:rsid w:val="00C4673C"/>
    <w:rsid w:val="00C46987"/>
    <w:rsid w:val="00C46EDE"/>
    <w:rsid w:val="00C51481"/>
    <w:rsid w:val="00C519FB"/>
    <w:rsid w:val="00C54A45"/>
    <w:rsid w:val="00C5598D"/>
    <w:rsid w:val="00C55F5F"/>
    <w:rsid w:val="00C56407"/>
    <w:rsid w:val="00C56943"/>
    <w:rsid w:val="00C57AFF"/>
    <w:rsid w:val="00C615E4"/>
    <w:rsid w:val="00C64848"/>
    <w:rsid w:val="00C65D0C"/>
    <w:rsid w:val="00C67545"/>
    <w:rsid w:val="00C67859"/>
    <w:rsid w:val="00C700B7"/>
    <w:rsid w:val="00C72FB2"/>
    <w:rsid w:val="00C74C99"/>
    <w:rsid w:val="00C74F0A"/>
    <w:rsid w:val="00C77200"/>
    <w:rsid w:val="00C77A12"/>
    <w:rsid w:val="00C77A61"/>
    <w:rsid w:val="00C85C0D"/>
    <w:rsid w:val="00C90350"/>
    <w:rsid w:val="00C90681"/>
    <w:rsid w:val="00C916BC"/>
    <w:rsid w:val="00C91F6A"/>
    <w:rsid w:val="00C92508"/>
    <w:rsid w:val="00C94D0A"/>
    <w:rsid w:val="00C9738F"/>
    <w:rsid w:val="00CA060A"/>
    <w:rsid w:val="00CA3640"/>
    <w:rsid w:val="00CA4723"/>
    <w:rsid w:val="00CA4E5D"/>
    <w:rsid w:val="00CB0521"/>
    <w:rsid w:val="00CB0590"/>
    <w:rsid w:val="00CB2623"/>
    <w:rsid w:val="00CB3D50"/>
    <w:rsid w:val="00CB451B"/>
    <w:rsid w:val="00CC03BA"/>
    <w:rsid w:val="00CC0541"/>
    <w:rsid w:val="00CC1E95"/>
    <w:rsid w:val="00CC231D"/>
    <w:rsid w:val="00CC2821"/>
    <w:rsid w:val="00CC287C"/>
    <w:rsid w:val="00CC3B36"/>
    <w:rsid w:val="00CC5A09"/>
    <w:rsid w:val="00CC7C00"/>
    <w:rsid w:val="00CD0843"/>
    <w:rsid w:val="00CD43FF"/>
    <w:rsid w:val="00CD4887"/>
    <w:rsid w:val="00CD5123"/>
    <w:rsid w:val="00CD5A0F"/>
    <w:rsid w:val="00CD5B42"/>
    <w:rsid w:val="00CD7270"/>
    <w:rsid w:val="00CD7E4F"/>
    <w:rsid w:val="00CE0B51"/>
    <w:rsid w:val="00CE1359"/>
    <w:rsid w:val="00CE41B6"/>
    <w:rsid w:val="00CE6EC0"/>
    <w:rsid w:val="00CF058F"/>
    <w:rsid w:val="00CF27C3"/>
    <w:rsid w:val="00CF2E71"/>
    <w:rsid w:val="00CF3741"/>
    <w:rsid w:val="00CF3F5B"/>
    <w:rsid w:val="00CF4251"/>
    <w:rsid w:val="00CF5652"/>
    <w:rsid w:val="00CF6312"/>
    <w:rsid w:val="00CF63BD"/>
    <w:rsid w:val="00CF6406"/>
    <w:rsid w:val="00D0115A"/>
    <w:rsid w:val="00D014AE"/>
    <w:rsid w:val="00D03637"/>
    <w:rsid w:val="00D077C6"/>
    <w:rsid w:val="00D07813"/>
    <w:rsid w:val="00D10E9F"/>
    <w:rsid w:val="00D115A8"/>
    <w:rsid w:val="00D11729"/>
    <w:rsid w:val="00D119D4"/>
    <w:rsid w:val="00D11D49"/>
    <w:rsid w:val="00D13B5F"/>
    <w:rsid w:val="00D1432D"/>
    <w:rsid w:val="00D143FA"/>
    <w:rsid w:val="00D1617E"/>
    <w:rsid w:val="00D161A1"/>
    <w:rsid w:val="00D23009"/>
    <w:rsid w:val="00D23112"/>
    <w:rsid w:val="00D24D96"/>
    <w:rsid w:val="00D25314"/>
    <w:rsid w:val="00D269A9"/>
    <w:rsid w:val="00D26E7C"/>
    <w:rsid w:val="00D310D4"/>
    <w:rsid w:val="00D3322B"/>
    <w:rsid w:val="00D379EB"/>
    <w:rsid w:val="00D40DE9"/>
    <w:rsid w:val="00D40F94"/>
    <w:rsid w:val="00D4244D"/>
    <w:rsid w:val="00D43AA6"/>
    <w:rsid w:val="00D43AB9"/>
    <w:rsid w:val="00D4414D"/>
    <w:rsid w:val="00D4544E"/>
    <w:rsid w:val="00D45D3E"/>
    <w:rsid w:val="00D51153"/>
    <w:rsid w:val="00D51515"/>
    <w:rsid w:val="00D55E58"/>
    <w:rsid w:val="00D60291"/>
    <w:rsid w:val="00D60C3D"/>
    <w:rsid w:val="00D60DF0"/>
    <w:rsid w:val="00D616E5"/>
    <w:rsid w:val="00D634F0"/>
    <w:rsid w:val="00D63823"/>
    <w:rsid w:val="00D66FAC"/>
    <w:rsid w:val="00D71DA7"/>
    <w:rsid w:val="00D725F6"/>
    <w:rsid w:val="00D7367C"/>
    <w:rsid w:val="00D73ADB"/>
    <w:rsid w:val="00D73D4C"/>
    <w:rsid w:val="00D74510"/>
    <w:rsid w:val="00D7494E"/>
    <w:rsid w:val="00D75288"/>
    <w:rsid w:val="00D7651C"/>
    <w:rsid w:val="00D76565"/>
    <w:rsid w:val="00D774C7"/>
    <w:rsid w:val="00D77DA7"/>
    <w:rsid w:val="00D813EC"/>
    <w:rsid w:val="00D83177"/>
    <w:rsid w:val="00D8434F"/>
    <w:rsid w:val="00D865FD"/>
    <w:rsid w:val="00D8674A"/>
    <w:rsid w:val="00D91139"/>
    <w:rsid w:val="00D92C90"/>
    <w:rsid w:val="00D949D1"/>
    <w:rsid w:val="00D94F57"/>
    <w:rsid w:val="00DA0526"/>
    <w:rsid w:val="00DA1500"/>
    <w:rsid w:val="00DA2103"/>
    <w:rsid w:val="00DA2BFA"/>
    <w:rsid w:val="00DA3AEF"/>
    <w:rsid w:val="00DA4B69"/>
    <w:rsid w:val="00DB0712"/>
    <w:rsid w:val="00DB0AB8"/>
    <w:rsid w:val="00DB11C7"/>
    <w:rsid w:val="00DB37EE"/>
    <w:rsid w:val="00DB5185"/>
    <w:rsid w:val="00DB5D73"/>
    <w:rsid w:val="00DB62B4"/>
    <w:rsid w:val="00DB7179"/>
    <w:rsid w:val="00DB77D6"/>
    <w:rsid w:val="00DB7D26"/>
    <w:rsid w:val="00DC03E1"/>
    <w:rsid w:val="00DC04DE"/>
    <w:rsid w:val="00DC0FC1"/>
    <w:rsid w:val="00DC3987"/>
    <w:rsid w:val="00DC3CE2"/>
    <w:rsid w:val="00DC3E08"/>
    <w:rsid w:val="00DD07B8"/>
    <w:rsid w:val="00DD0A3A"/>
    <w:rsid w:val="00DD0AE5"/>
    <w:rsid w:val="00DD1F1D"/>
    <w:rsid w:val="00DD2BAE"/>
    <w:rsid w:val="00DD6484"/>
    <w:rsid w:val="00DD75A5"/>
    <w:rsid w:val="00DD770C"/>
    <w:rsid w:val="00DD7B5D"/>
    <w:rsid w:val="00DD7C74"/>
    <w:rsid w:val="00DE2209"/>
    <w:rsid w:val="00DE41E8"/>
    <w:rsid w:val="00DE5052"/>
    <w:rsid w:val="00DE5F75"/>
    <w:rsid w:val="00DF38F8"/>
    <w:rsid w:val="00DF3C3F"/>
    <w:rsid w:val="00DF400E"/>
    <w:rsid w:val="00DF4F33"/>
    <w:rsid w:val="00E055A4"/>
    <w:rsid w:val="00E0571C"/>
    <w:rsid w:val="00E062F5"/>
    <w:rsid w:val="00E06476"/>
    <w:rsid w:val="00E06A64"/>
    <w:rsid w:val="00E06F76"/>
    <w:rsid w:val="00E074CB"/>
    <w:rsid w:val="00E07B77"/>
    <w:rsid w:val="00E07CCA"/>
    <w:rsid w:val="00E1195E"/>
    <w:rsid w:val="00E13C0E"/>
    <w:rsid w:val="00E14470"/>
    <w:rsid w:val="00E14E8D"/>
    <w:rsid w:val="00E151A1"/>
    <w:rsid w:val="00E20553"/>
    <w:rsid w:val="00E2218D"/>
    <w:rsid w:val="00E2297C"/>
    <w:rsid w:val="00E22ACF"/>
    <w:rsid w:val="00E22D18"/>
    <w:rsid w:val="00E246A2"/>
    <w:rsid w:val="00E25BFE"/>
    <w:rsid w:val="00E25EBF"/>
    <w:rsid w:val="00E300FB"/>
    <w:rsid w:val="00E30CD2"/>
    <w:rsid w:val="00E3386B"/>
    <w:rsid w:val="00E33CBE"/>
    <w:rsid w:val="00E34554"/>
    <w:rsid w:val="00E34E7B"/>
    <w:rsid w:val="00E36759"/>
    <w:rsid w:val="00E36FE2"/>
    <w:rsid w:val="00E41C04"/>
    <w:rsid w:val="00E4232F"/>
    <w:rsid w:val="00E423B3"/>
    <w:rsid w:val="00E4276F"/>
    <w:rsid w:val="00E42E7E"/>
    <w:rsid w:val="00E452B1"/>
    <w:rsid w:val="00E469D1"/>
    <w:rsid w:val="00E47EC8"/>
    <w:rsid w:val="00E5159F"/>
    <w:rsid w:val="00E53B5E"/>
    <w:rsid w:val="00E5510B"/>
    <w:rsid w:val="00E553F9"/>
    <w:rsid w:val="00E57BCB"/>
    <w:rsid w:val="00E608C7"/>
    <w:rsid w:val="00E61726"/>
    <w:rsid w:val="00E61A3C"/>
    <w:rsid w:val="00E62BC6"/>
    <w:rsid w:val="00E63739"/>
    <w:rsid w:val="00E64A5B"/>
    <w:rsid w:val="00E6544E"/>
    <w:rsid w:val="00E65BAB"/>
    <w:rsid w:val="00E703AC"/>
    <w:rsid w:val="00E70624"/>
    <w:rsid w:val="00E7144D"/>
    <w:rsid w:val="00E72557"/>
    <w:rsid w:val="00E7367B"/>
    <w:rsid w:val="00E74408"/>
    <w:rsid w:val="00E746A0"/>
    <w:rsid w:val="00E7526F"/>
    <w:rsid w:val="00E75F0E"/>
    <w:rsid w:val="00E767DE"/>
    <w:rsid w:val="00E80470"/>
    <w:rsid w:val="00E837BA"/>
    <w:rsid w:val="00E84F17"/>
    <w:rsid w:val="00E85CF7"/>
    <w:rsid w:val="00E863BC"/>
    <w:rsid w:val="00E86D52"/>
    <w:rsid w:val="00E87235"/>
    <w:rsid w:val="00E87F67"/>
    <w:rsid w:val="00E91DEF"/>
    <w:rsid w:val="00E92005"/>
    <w:rsid w:val="00E93BF0"/>
    <w:rsid w:val="00E93D31"/>
    <w:rsid w:val="00E9457B"/>
    <w:rsid w:val="00E96895"/>
    <w:rsid w:val="00E96D5E"/>
    <w:rsid w:val="00EA1584"/>
    <w:rsid w:val="00EA16BC"/>
    <w:rsid w:val="00EA1790"/>
    <w:rsid w:val="00EA19FC"/>
    <w:rsid w:val="00EA1F27"/>
    <w:rsid w:val="00EA1FCC"/>
    <w:rsid w:val="00EA2FC6"/>
    <w:rsid w:val="00EA480F"/>
    <w:rsid w:val="00EA6CD3"/>
    <w:rsid w:val="00EB02A2"/>
    <w:rsid w:val="00EB0689"/>
    <w:rsid w:val="00EB114E"/>
    <w:rsid w:val="00EB28C8"/>
    <w:rsid w:val="00EB2D40"/>
    <w:rsid w:val="00EB2F06"/>
    <w:rsid w:val="00EB32B8"/>
    <w:rsid w:val="00EB3C14"/>
    <w:rsid w:val="00EB3D28"/>
    <w:rsid w:val="00EB4E9A"/>
    <w:rsid w:val="00EB51AE"/>
    <w:rsid w:val="00EB6108"/>
    <w:rsid w:val="00EB6250"/>
    <w:rsid w:val="00EB723B"/>
    <w:rsid w:val="00EC2AE7"/>
    <w:rsid w:val="00EC2B97"/>
    <w:rsid w:val="00EC2C03"/>
    <w:rsid w:val="00EC6892"/>
    <w:rsid w:val="00EC692F"/>
    <w:rsid w:val="00EC7C52"/>
    <w:rsid w:val="00ED1A79"/>
    <w:rsid w:val="00ED4578"/>
    <w:rsid w:val="00EE0EB1"/>
    <w:rsid w:val="00EE106D"/>
    <w:rsid w:val="00EE15EB"/>
    <w:rsid w:val="00EE1F56"/>
    <w:rsid w:val="00EE1FF0"/>
    <w:rsid w:val="00EE1FF4"/>
    <w:rsid w:val="00EE2C5F"/>
    <w:rsid w:val="00EE656F"/>
    <w:rsid w:val="00EE65FB"/>
    <w:rsid w:val="00EE6910"/>
    <w:rsid w:val="00EE6FFF"/>
    <w:rsid w:val="00EF0A02"/>
    <w:rsid w:val="00EF1B56"/>
    <w:rsid w:val="00EF2633"/>
    <w:rsid w:val="00EF2D3B"/>
    <w:rsid w:val="00EF47CB"/>
    <w:rsid w:val="00EF55F7"/>
    <w:rsid w:val="00EF6487"/>
    <w:rsid w:val="00EF694C"/>
    <w:rsid w:val="00EF6D61"/>
    <w:rsid w:val="00EF7240"/>
    <w:rsid w:val="00EF76B9"/>
    <w:rsid w:val="00F010DD"/>
    <w:rsid w:val="00F026CC"/>
    <w:rsid w:val="00F037D2"/>
    <w:rsid w:val="00F03FD0"/>
    <w:rsid w:val="00F05DE0"/>
    <w:rsid w:val="00F06704"/>
    <w:rsid w:val="00F10FBF"/>
    <w:rsid w:val="00F11971"/>
    <w:rsid w:val="00F11B30"/>
    <w:rsid w:val="00F147BE"/>
    <w:rsid w:val="00F16A5C"/>
    <w:rsid w:val="00F1773C"/>
    <w:rsid w:val="00F2047E"/>
    <w:rsid w:val="00F21305"/>
    <w:rsid w:val="00F219C8"/>
    <w:rsid w:val="00F21DAF"/>
    <w:rsid w:val="00F236A6"/>
    <w:rsid w:val="00F2376C"/>
    <w:rsid w:val="00F24111"/>
    <w:rsid w:val="00F24A7D"/>
    <w:rsid w:val="00F24B77"/>
    <w:rsid w:val="00F24CAB"/>
    <w:rsid w:val="00F24E46"/>
    <w:rsid w:val="00F2574B"/>
    <w:rsid w:val="00F25D62"/>
    <w:rsid w:val="00F25F28"/>
    <w:rsid w:val="00F26DDB"/>
    <w:rsid w:val="00F275FE"/>
    <w:rsid w:val="00F27F7E"/>
    <w:rsid w:val="00F32588"/>
    <w:rsid w:val="00F32E2A"/>
    <w:rsid w:val="00F331DA"/>
    <w:rsid w:val="00F34FA0"/>
    <w:rsid w:val="00F352CD"/>
    <w:rsid w:val="00F3640E"/>
    <w:rsid w:val="00F377D6"/>
    <w:rsid w:val="00F410BC"/>
    <w:rsid w:val="00F41163"/>
    <w:rsid w:val="00F4341E"/>
    <w:rsid w:val="00F43F58"/>
    <w:rsid w:val="00F4521A"/>
    <w:rsid w:val="00F45D0D"/>
    <w:rsid w:val="00F5269C"/>
    <w:rsid w:val="00F5310E"/>
    <w:rsid w:val="00F540C3"/>
    <w:rsid w:val="00F5453D"/>
    <w:rsid w:val="00F55D49"/>
    <w:rsid w:val="00F561B7"/>
    <w:rsid w:val="00F569F9"/>
    <w:rsid w:val="00F5702F"/>
    <w:rsid w:val="00F60A0C"/>
    <w:rsid w:val="00F612CB"/>
    <w:rsid w:val="00F61AC3"/>
    <w:rsid w:val="00F63496"/>
    <w:rsid w:val="00F70481"/>
    <w:rsid w:val="00F7053F"/>
    <w:rsid w:val="00F72369"/>
    <w:rsid w:val="00F7244E"/>
    <w:rsid w:val="00F72B3F"/>
    <w:rsid w:val="00F72E04"/>
    <w:rsid w:val="00F73C8B"/>
    <w:rsid w:val="00F74DEE"/>
    <w:rsid w:val="00F758EE"/>
    <w:rsid w:val="00F76708"/>
    <w:rsid w:val="00F80240"/>
    <w:rsid w:val="00F80876"/>
    <w:rsid w:val="00F8093D"/>
    <w:rsid w:val="00F81066"/>
    <w:rsid w:val="00F81C03"/>
    <w:rsid w:val="00F822E4"/>
    <w:rsid w:val="00F82410"/>
    <w:rsid w:val="00F82ECF"/>
    <w:rsid w:val="00F83C5B"/>
    <w:rsid w:val="00F84D38"/>
    <w:rsid w:val="00F85A5E"/>
    <w:rsid w:val="00F9035C"/>
    <w:rsid w:val="00F932BD"/>
    <w:rsid w:val="00F93FD3"/>
    <w:rsid w:val="00F947C6"/>
    <w:rsid w:val="00F95082"/>
    <w:rsid w:val="00F95E6E"/>
    <w:rsid w:val="00F96D45"/>
    <w:rsid w:val="00F976B3"/>
    <w:rsid w:val="00FA04FF"/>
    <w:rsid w:val="00FA16B9"/>
    <w:rsid w:val="00FA1DAD"/>
    <w:rsid w:val="00FA2288"/>
    <w:rsid w:val="00FA29A9"/>
    <w:rsid w:val="00FA2CE0"/>
    <w:rsid w:val="00FA457D"/>
    <w:rsid w:val="00FA6E26"/>
    <w:rsid w:val="00FA6E28"/>
    <w:rsid w:val="00FB1F10"/>
    <w:rsid w:val="00FB3CC3"/>
    <w:rsid w:val="00FB3CCF"/>
    <w:rsid w:val="00FB48B8"/>
    <w:rsid w:val="00FB58D5"/>
    <w:rsid w:val="00FB6BB1"/>
    <w:rsid w:val="00FC0461"/>
    <w:rsid w:val="00FC0B4F"/>
    <w:rsid w:val="00FC1D00"/>
    <w:rsid w:val="00FC5FC0"/>
    <w:rsid w:val="00FC7455"/>
    <w:rsid w:val="00FD09ED"/>
    <w:rsid w:val="00FD0B37"/>
    <w:rsid w:val="00FD0E98"/>
    <w:rsid w:val="00FD0EC6"/>
    <w:rsid w:val="00FD34F1"/>
    <w:rsid w:val="00FD5B2C"/>
    <w:rsid w:val="00FE2B13"/>
    <w:rsid w:val="00FE2D66"/>
    <w:rsid w:val="00FE5197"/>
    <w:rsid w:val="00FE65CB"/>
    <w:rsid w:val="00FE6E3E"/>
    <w:rsid w:val="00FE73E1"/>
    <w:rsid w:val="00FE78E9"/>
    <w:rsid w:val="00FF0A71"/>
    <w:rsid w:val="00FF1561"/>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qFormat/>
    <w:rsid w:val="00B83328"/>
    <w:pPr>
      <w:keepNext/>
      <w:jc w:val="both"/>
      <w:outlineLvl w:val="1"/>
    </w:pPr>
    <w:rPr>
      <w:b/>
      <w:sz w:val="24"/>
      <w:lang w:val="x-none" w:eastAsia="x-none"/>
    </w:rPr>
  </w:style>
  <w:style w:type="paragraph" w:styleId="Ttulo3">
    <w:name w:val="heading 3"/>
    <w:basedOn w:val="Normal"/>
    <w:next w:val="Normal"/>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qFormat/>
    <w:rsid w:val="00B83328"/>
    <w:pPr>
      <w:keepNext/>
      <w:ind w:left="708"/>
      <w:jc w:val="both"/>
      <w:outlineLvl w:val="4"/>
    </w:pPr>
    <w:rPr>
      <w:b/>
      <w:bCs/>
    </w:rPr>
  </w:style>
  <w:style w:type="paragraph" w:styleId="Ttulo6">
    <w:name w:val="heading 6"/>
    <w:basedOn w:val="Normal"/>
    <w:next w:val="Normal"/>
    <w:qFormat/>
    <w:rsid w:val="00B83328"/>
    <w:pPr>
      <w:keepNext/>
      <w:tabs>
        <w:tab w:val="left" w:pos="2860"/>
      </w:tabs>
      <w:ind w:left="360"/>
      <w:outlineLvl w:val="5"/>
    </w:pPr>
    <w:rPr>
      <w:b/>
      <w:bCs/>
    </w:rPr>
  </w:style>
  <w:style w:type="paragraph" w:styleId="Ttulo7">
    <w:name w:val="heading 7"/>
    <w:basedOn w:val="Normal"/>
    <w:next w:val="Normal"/>
    <w:qFormat/>
    <w:rsid w:val="00B83328"/>
    <w:pPr>
      <w:keepNext/>
      <w:jc w:val="center"/>
      <w:outlineLvl w:val="6"/>
    </w:pPr>
    <w:rPr>
      <w:i/>
      <w:iCs/>
    </w:rPr>
  </w:style>
  <w:style w:type="paragraph" w:styleId="Ttulo8">
    <w:name w:val="heading 8"/>
    <w:basedOn w:val="Normal"/>
    <w:next w:val="Normal"/>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rsid w:val="00B83328"/>
    <w:pPr>
      <w:ind w:firstLine="5670"/>
    </w:pPr>
  </w:style>
  <w:style w:type="paragraph" w:styleId="Corpodetexto">
    <w:name w:val="Body Text"/>
    <w:basedOn w:val="Normal"/>
    <w:link w:val="CorpodetextoChar"/>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qFormat/>
    <w:rsid w:val="00B83328"/>
    <w:pPr>
      <w:jc w:val="center"/>
    </w:pPr>
    <w:rPr>
      <w:b/>
      <w:sz w:val="26"/>
    </w:rPr>
  </w:style>
  <w:style w:type="paragraph" w:styleId="Corpodetexto2">
    <w:name w:val="Body Text 2"/>
    <w:basedOn w:val="Normal"/>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har">
    <w:name w:val="Título 9 Char"/>
    <w:link w:val="Ttulo9"/>
    <w:uiPriority w:val="99"/>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36"/>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35"/>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9"/>
      </w:numPr>
    </w:pPr>
  </w:style>
  <w:style w:type="numbering" w:customStyle="1" w:styleId="WWNum1">
    <w:name w:val="WWNum1"/>
    <w:basedOn w:val="Semlista"/>
    <w:rsid w:val="00E61726"/>
    <w:pPr>
      <w:numPr>
        <w:numId w:val="20"/>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qFormat/>
    <w:rsid w:val="00B83328"/>
    <w:pPr>
      <w:keepNext/>
      <w:jc w:val="both"/>
      <w:outlineLvl w:val="1"/>
    </w:pPr>
    <w:rPr>
      <w:b/>
      <w:sz w:val="24"/>
      <w:lang w:val="x-none" w:eastAsia="x-none"/>
    </w:rPr>
  </w:style>
  <w:style w:type="paragraph" w:styleId="Ttulo3">
    <w:name w:val="heading 3"/>
    <w:basedOn w:val="Normal"/>
    <w:next w:val="Normal"/>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qFormat/>
    <w:rsid w:val="00B83328"/>
    <w:pPr>
      <w:keepNext/>
      <w:ind w:left="708"/>
      <w:jc w:val="both"/>
      <w:outlineLvl w:val="4"/>
    </w:pPr>
    <w:rPr>
      <w:b/>
      <w:bCs/>
    </w:rPr>
  </w:style>
  <w:style w:type="paragraph" w:styleId="Ttulo6">
    <w:name w:val="heading 6"/>
    <w:basedOn w:val="Normal"/>
    <w:next w:val="Normal"/>
    <w:qFormat/>
    <w:rsid w:val="00B83328"/>
    <w:pPr>
      <w:keepNext/>
      <w:tabs>
        <w:tab w:val="left" w:pos="2860"/>
      </w:tabs>
      <w:ind w:left="360"/>
      <w:outlineLvl w:val="5"/>
    </w:pPr>
    <w:rPr>
      <w:b/>
      <w:bCs/>
    </w:rPr>
  </w:style>
  <w:style w:type="paragraph" w:styleId="Ttulo7">
    <w:name w:val="heading 7"/>
    <w:basedOn w:val="Normal"/>
    <w:next w:val="Normal"/>
    <w:qFormat/>
    <w:rsid w:val="00B83328"/>
    <w:pPr>
      <w:keepNext/>
      <w:jc w:val="center"/>
      <w:outlineLvl w:val="6"/>
    </w:pPr>
    <w:rPr>
      <w:i/>
      <w:iCs/>
    </w:rPr>
  </w:style>
  <w:style w:type="paragraph" w:styleId="Ttulo8">
    <w:name w:val="heading 8"/>
    <w:basedOn w:val="Normal"/>
    <w:next w:val="Normal"/>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rsid w:val="00B83328"/>
    <w:pPr>
      <w:ind w:firstLine="5670"/>
    </w:pPr>
  </w:style>
  <w:style w:type="paragraph" w:styleId="Corpodetexto">
    <w:name w:val="Body Text"/>
    <w:basedOn w:val="Normal"/>
    <w:link w:val="CorpodetextoChar"/>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qFormat/>
    <w:rsid w:val="00B83328"/>
    <w:pPr>
      <w:jc w:val="center"/>
    </w:pPr>
    <w:rPr>
      <w:b/>
      <w:sz w:val="26"/>
    </w:rPr>
  </w:style>
  <w:style w:type="paragraph" w:styleId="Corpodetexto2">
    <w:name w:val="Body Text 2"/>
    <w:basedOn w:val="Normal"/>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har">
    <w:name w:val="Título 9 Char"/>
    <w:link w:val="Ttulo9"/>
    <w:uiPriority w:val="99"/>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36"/>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35"/>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9"/>
      </w:numPr>
    </w:pPr>
  </w:style>
  <w:style w:type="numbering" w:customStyle="1" w:styleId="WWNum1">
    <w:name w:val="WWNum1"/>
    <w:basedOn w:val="Semlista"/>
    <w:rsid w:val="00E61726"/>
    <w:pPr>
      <w:numPr>
        <w:numId w:val="20"/>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448280293">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27605877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eivvp@gmail.com" TargetMode="External"/><Relationship Id="rId18" Type="http://schemas.openxmlformats.org/officeDocument/2006/relationships/hyperlink" Target="mailto:professorclirton@gmail.com" TargetMode="External"/><Relationship Id="rId26" Type="http://schemas.openxmlformats.org/officeDocument/2006/relationships/hyperlink" Target="mailto:barria-alencar@bol.com.br" TargetMode="External"/><Relationship Id="rId3" Type="http://schemas.openxmlformats.org/officeDocument/2006/relationships/styles" Target="styles.xml"/><Relationship Id="rId21" Type="http://schemas.openxmlformats.org/officeDocument/2006/relationships/hyperlink" Target="mailto:tetegripp2017@gmail.com"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smebjrj20@gmail.com" TargetMode="External"/><Relationship Id="rId17" Type="http://schemas.openxmlformats.org/officeDocument/2006/relationships/hyperlink" Target="mailto:m.unidade.2@gmail.com" TargetMode="External"/><Relationship Id="rId25" Type="http://schemas.openxmlformats.org/officeDocument/2006/relationships/hyperlink" Target="mailto:cemafa@yahoo.com.br"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emarmandolemos@gmail.com" TargetMode="External"/><Relationship Id="rId20" Type="http://schemas.openxmlformats.org/officeDocument/2006/relationships/hyperlink" Target="mailto:fatimasoaresneves@gmail.com" TargetMode="External"/><Relationship Id="rId29" Type="http://schemas.openxmlformats.org/officeDocument/2006/relationships/hyperlink" Target="http://www.abic.com.br/publique/cgi/cgilua.exe/sys/start.htm?sid=3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mebjrj20@gmail.com" TargetMode="External"/><Relationship Id="rId24" Type="http://schemas.openxmlformats.org/officeDocument/2006/relationships/hyperlink" Target="mailto:emzvargemalta@gmail.com"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lucinhapinho@yahoo.com.br" TargetMode="External"/><Relationship Id="rId23" Type="http://schemas.openxmlformats.org/officeDocument/2006/relationships/hyperlink" Target="mailto:lyrismachado@gmail.com" TargetMode="External"/><Relationship Id="rId28" Type="http://schemas.openxmlformats.org/officeDocument/2006/relationships/hyperlink" Target="mailto:emzwemerich@yahoo.com" TargetMode="External"/><Relationship Id="rId10" Type="http://schemas.openxmlformats.org/officeDocument/2006/relationships/hyperlink" Target="http://www.abic.com.br/publique/cgi/cgilua.exe/sys/start.htm?sid=39" TargetMode="External"/><Relationship Id="rId19" Type="http://schemas.openxmlformats.org/officeDocument/2006/relationships/hyperlink" Target="mailto:taniajasmim@yahoo.com.br"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mebjrj20@gmail.com" TargetMode="External"/><Relationship Id="rId14" Type="http://schemas.openxmlformats.org/officeDocument/2006/relationships/hyperlink" Target="mailto:crechedarciliavieirajasmim@yahoo.com.br" TargetMode="External"/><Relationship Id="rId22" Type="http://schemas.openxmlformats.org/officeDocument/2006/relationships/hyperlink" Target="mailto:bravinhaeb@yahoo.com.br" TargetMode="External"/><Relationship Id="rId27" Type="http://schemas.openxmlformats.org/officeDocument/2006/relationships/hyperlink" Target="mailto:leopoldoerthal2016@gmail.com" TargetMode="External"/><Relationship Id="rId30" Type="http://schemas.openxmlformats.org/officeDocument/2006/relationships/hyperlink" Target="https://pt.wikibooks.org/wiki/Livro_de_receitas/Equival%C3%AAncia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57E72-32BF-4598-8CCE-9CA939550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28</TotalTime>
  <Pages>287</Pages>
  <Words>112278</Words>
  <Characters>606303</Characters>
  <Application>Microsoft Office Word</Application>
  <DocSecurity>0</DocSecurity>
  <Lines>5052</Lines>
  <Paragraphs>1434</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717147</CharactersWithSpaces>
  <SharedDoc>false</SharedDoc>
  <HLinks>
    <vt:vector size="132" baseType="variant">
      <vt:variant>
        <vt:i4>5308431</vt:i4>
      </vt:variant>
      <vt:variant>
        <vt:i4>63</vt:i4>
      </vt:variant>
      <vt:variant>
        <vt:i4>0</vt:i4>
      </vt:variant>
      <vt:variant>
        <vt:i4>5</vt:i4>
      </vt:variant>
      <vt:variant>
        <vt:lpwstr>https://pt.wikibooks.org/wiki/Livro_de_receitas/Equival%C3%AAncias</vt:lpwstr>
      </vt:variant>
      <vt:variant>
        <vt:lpwstr/>
      </vt:variant>
      <vt:variant>
        <vt:i4>7995506</vt:i4>
      </vt:variant>
      <vt:variant>
        <vt:i4>60</vt:i4>
      </vt:variant>
      <vt:variant>
        <vt:i4>0</vt:i4>
      </vt:variant>
      <vt:variant>
        <vt:i4>5</vt:i4>
      </vt:variant>
      <vt:variant>
        <vt:lpwstr>http://www.abic.com.br/publique/cgi/cgilua.exe/sys/start.htm?sid=39</vt:lpwstr>
      </vt:variant>
      <vt:variant>
        <vt:lpwstr/>
      </vt:variant>
      <vt:variant>
        <vt:i4>786467</vt:i4>
      </vt:variant>
      <vt:variant>
        <vt:i4>57</vt:i4>
      </vt:variant>
      <vt:variant>
        <vt:i4>0</vt:i4>
      </vt:variant>
      <vt:variant>
        <vt:i4>5</vt:i4>
      </vt:variant>
      <vt:variant>
        <vt:lpwstr>mailto:emzwemerich@yahoo.com</vt:lpwstr>
      </vt:variant>
      <vt:variant>
        <vt:lpwstr/>
      </vt:variant>
      <vt:variant>
        <vt:i4>1835045</vt:i4>
      </vt:variant>
      <vt:variant>
        <vt:i4>54</vt:i4>
      </vt:variant>
      <vt:variant>
        <vt:i4>0</vt:i4>
      </vt:variant>
      <vt:variant>
        <vt:i4>5</vt:i4>
      </vt:variant>
      <vt:variant>
        <vt:lpwstr>mailto:leopoldoerthal2016@gmail.com</vt:lpwstr>
      </vt:variant>
      <vt:variant>
        <vt:lpwstr/>
      </vt:variant>
      <vt:variant>
        <vt:i4>6750287</vt:i4>
      </vt:variant>
      <vt:variant>
        <vt:i4>51</vt:i4>
      </vt:variant>
      <vt:variant>
        <vt:i4>0</vt:i4>
      </vt:variant>
      <vt:variant>
        <vt:i4>5</vt:i4>
      </vt:variant>
      <vt:variant>
        <vt:lpwstr>mailto:barria-alencar@bol.com.br</vt:lpwstr>
      </vt:variant>
      <vt:variant>
        <vt:lpwstr/>
      </vt:variant>
      <vt:variant>
        <vt:i4>5832765</vt:i4>
      </vt:variant>
      <vt:variant>
        <vt:i4>48</vt:i4>
      </vt:variant>
      <vt:variant>
        <vt:i4>0</vt:i4>
      </vt:variant>
      <vt:variant>
        <vt:i4>5</vt:i4>
      </vt:variant>
      <vt:variant>
        <vt:lpwstr>mailto:cemafa@yahoo.com.br</vt:lpwstr>
      </vt:variant>
      <vt:variant>
        <vt:lpwstr/>
      </vt:variant>
      <vt:variant>
        <vt:i4>8323158</vt:i4>
      </vt:variant>
      <vt:variant>
        <vt:i4>45</vt:i4>
      </vt:variant>
      <vt:variant>
        <vt:i4>0</vt:i4>
      </vt:variant>
      <vt:variant>
        <vt:i4>5</vt:i4>
      </vt:variant>
      <vt:variant>
        <vt:lpwstr>mailto:emzvargemalta@gmail.com</vt:lpwstr>
      </vt:variant>
      <vt:variant>
        <vt:lpwstr/>
      </vt:variant>
      <vt:variant>
        <vt:i4>6750291</vt:i4>
      </vt:variant>
      <vt:variant>
        <vt:i4>42</vt:i4>
      </vt:variant>
      <vt:variant>
        <vt:i4>0</vt:i4>
      </vt:variant>
      <vt:variant>
        <vt:i4>5</vt:i4>
      </vt:variant>
      <vt:variant>
        <vt:lpwstr>mailto:lyrismachado@gmail.com</vt:lpwstr>
      </vt:variant>
      <vt:variant>
        <vt:lpwstr/>
      </vt:variant>
      <vt:variant>
        <vt:i4>5636145</vt:i4>
      </vt:variant>
      <vt:variant>
        <vt:i4>39</vt:i4>
      </vt:variant>
      <vt:variant>
        <vt:i4>0</vt:i4>
      </vt:variant>
      <vt:variant>
        <vt:i4>5</vt:i4>
      </vt:variant>
      <vt:variant>
        <vt:lpwstr>mailto:bravinhaeb@yahoo.com.br</vt:lpwstr>
      </vt:variant>
      <vt:variant>
        <vt:lpwstr/>
      </vt:variant>
      <vt:variant>
        <vt:i4>8323150</vt:i4>
      </vt:variant>
      <vt:variant>
        <vt:i4>36</vt:i4>
      </vt:variant>
      <vt:variant>
        <vt:i4>0</vt:i4>
      </vt:variant>
      <vt:variant>
        <vt:i4>5</vt:i4>
      </vt:variant>
      <vt:variant>
        <vt:lpwstr>mailto:tetegripp2017@gmail.com</vt:lpwstr>
      </vt:variant>
      <vt:variant>
        <vt:lpwstr/>
      </vt:variant>
      <vt:variant>
        <vt:i4>6619208</vt:i4>
      </vt:variant>
      <vt:variant>
        <vt:i4>33</vt:i4>
      </vt:variant>
      <vt:variant>
        <vt:i4>0</vt:i4>
      </vt:variant>
      <vt:variant>
        <vt:i4>5</vt:i4>
      </vt:variant>
      <vt:variant>
        <vt:lpwstr>mailto:fatimasoaresneves@gmail.com</vt:lpwstr>
      </vt:variant>
      <vt:variant>
        <vt:lpwstr/>
      </vt:variant>
      <vt:variant>
        <vt:i4>6946835</vt:i4>
      </vt:variant>
      <vt:variant>
        <vt:i4>30</vt:i4>
      </vt:variant>
      <vt:variant>
        <vt:i4>0</vt:i4>
      </vt:variant>
      <vt:variant>
        <vt:i4>5</vt:i4>
      </vt:variant>
      <vt:variant>
        <vt:lpwstr>mailto:taniajasmim@yahoo.com.br</vt:lpwstr>
      </vt:variant>
      <vt:variant>
        <vt:lpwstr/>
      </vt:variant>
      <vt:variant>
        <vt:i4>7143515</vt:i4>
      </vt:variant>
      <vt:variant>
        <vt:i4>27</vt:i4>
      </vt:variant>
      <vt:variant>
        <vt:i4>0</vt:i4>
      </vt:variant>
      <vt:variant>
        <vt:i4>5</vt:i4>
      </vt:variant>
      <vt:variant>
        <vt:lpwstr>mailto:professorclirton@gmail.com</vt:lpwstr>
      </vt:variant>
      <vt:variant>
        <vt:lpwstr/>
      </vt:variant>
      <vt:variant>
        <vt:i4>4259873</vt:i4>
      </vt:variant>
      <vt:variant>
        <vt:i4>24</vt:i4>
      </vt:variant>
      <vt:variant>
        <vt:i4>0</vt:i4>
      </vt:variant>
      <vt:variant>
        <vt:i4>5</vt:i4>
      </vt:variant>
      <vt:variant>
        <vt:lpwstr>mailto:m.unidade.2@gmail.com</vt:lpwstr>
      </vt:variant>
      <vt:variant>
        <vt:lpwstr/>
      </vt:variant>
      <vt:variant>
        <vt:i4>327723</vt:i4>
      </vt:variant>
      <vt:variant>
        <vt:i4>21</vt:i4>
      </vt:variant>
      <vt:variant>
        <vt:i4>0</vt:i4>
      </vt:variant>
      <vt:variant>
        <vt:i4>5</vt:i4>
      </vt:variant>
      <vt:variant>
        <vt:lpwstr>mailto:emarmandolemos@gmail.com</vt:lpwstr>
      </vt:variant>
      <vt:variant>
        <vt:lpwstr/>
      </vt:variant>
      <vt:variant>
        <vt:i4>3145821</vt:i4>
      </vt:variant>
      <vt:variant>
        <vt:i4>18</vt:i4>
      </vt:variant>
      <vt:variant>
        <vt:i4>0</vt:i4>
      </vt:variant>
      <vt:variant>
        <vt:i4>5</vt:i4>
      </vt:variant>
      <vt:variant>
        <vt:lpwstr>mailto:lucinhapinho@yahoo.com.br</vt:lpwstr>
      </vt:variant>
      <vt:variant>
        <vt:lpwstr/>
      </vt:variant>
      <vt:variant>
        <vt:i4>5767203</vt:i4>
      </vt:variant>
      <vt:variant>
        <vt:i4>15</vt:i4>
      </vt:variant>
      <vt:variant>
        <vt:i4>0</vt:i4>
      </vt:variant>
      <vt:variant>
        <vt:i4>5</vt:i4>
      </vt:variant>
      <vt:variant>
        <vt:lpwstr>mailto:crechedarciliavieirajasmim@yahoo.com.br</vt:lpwstr>
      </vt:variant>
      <vt:variant>
        <vt:lpwstr/>
      </vt:variant>
      <vt:variant>
        <vt:i4>1769504</vt:i4>
      </vt:variant>
      <vt:variant>
        <vt:i4>12</vt:i4>
      </vt:variant>
      <vt:variant>
        <vt:i4>0</vt:i4>
      </vt:variant>
      <vt:variant>
        <vt:i4>5</vt:i4>
      </vt:variant>
      <vt:variant>
        <vt:lpwstr>mailto:ceivvp@gmail.com</vt:lpwstr>
      </vt:variant>
      <vt:variant>
        <vt:lpwstr/>
      </vt:variant>
      <vt:variant>
        <vt:i4>2097152</vt:i4>
      </vt:variant>
      <vt:variant>
        <vt:i4>9</vt:i4>
      </vt:variant>
      <vt:variant>
        <vt:i4>0</vt:i4>
      </vt:variant>
      <vt:variant>
        <vt:i4>5</vt:i4>
      </vt:variant>
      <vt:variant>
        <vt:lpwstr>mailto:smebjrj20@gmail.com</vt:lpwstr>
      </vt:variant>
      <vt:variant>
        <vt:lpwstr/>
      </vt:variant>
      <vt:variant>
        <vt:i4>2097152</vt:i4>
      </vt:variant>
      <vt:variant>
        <vt:i4>6</vt:i4>
      </vt:variant>
      <vt:variant>
        <vt:i4>0</vt:i4>
      </vt:variant>
      <vt:variant>
        <vt:i4>5</vt:i4>
      </vt:variant>
      <vt:variant>
        <vt:lpwstr>mailto:smebjrj20@gmail.com</vt:lpwstr>
      </vt:variant>
      <vt:variant>
        <vt:lpwstr/>
      </vt:variant>
      <vt:variant>
        <vt:i4>7995506</vt:i4>
      </vt:variant>
      <vt:variant>
        <vt:i4>3</vt:i4>
      </vt:variant>
      <vt:variant>
        <vt:i4>0</vt:i4>
      </vt:variant>
      <vt:variant>
        <vt:i4>5</vt:i4>
      </vt:variant>
      <vt:variant>
        <vt:lpwstr>http://www.abic.com.br/publique/cgi/cgilua.exe/sys/start.htm?sid=39</vt:lpwstr>
      </vt:variant>
      <vt:variant>
        <vt:lpwstr/>
      </vt:variant>
      <vt:variant>
        <vt:i4>2097152</vt:i4>
      </vt:variant>
      <vt:variant>
        <vt:i4>0</vt:i4>
      </vt:variant>
      <vt:variant>
        <vt:i4>0</vt:i4>
      </vt:variant>
      <vt:variant>
        <vt:i4>5</vt:i4>
      </vt:variant>
      <vt:variant>
        <vt:lpwstr>mailto:smebjrj20@gmail.com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4</cp:revision>
  <cp:lastPrinted>2021-05-26T13:55:00Z</cp:lastPrinted>
  <dcterms:created xsi:type="dcterms:W3CDTF">2021-06-28T16:26:00Z</dcterms:created>
  <dcterms:modified xsi:type="dcterms:W3CDTF">2021-06-28T18:44:00Z</dcterms:modified>
</cp:coreProperties>
</file>